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DF12B4" w14:textId="77777777" w:rsidR="000C6E67" w:rsidRDefault="00177469" w:rsidP="00BB02EC">
      <w:pPr>
        <w:jc w:val="center"/>
        <w:rPr>
          <w:b/>
          <w:sz w:val="28"/>
          <w:u w:val="single"/>
        </w:rPr>
      </w:pPr>
      <w:r>
        <w:rPr>
          <w:noProof/>
          <w:lang w:eastAsia="en-GB"/>
        </w:rPr>
        <w:drawing>
          <wp:anchor distT="0" distB="0" distL="114300" distR="114300" simplePos="0" relativeHeight="251659264" behindDoc="1" locked="0" layoutInCell="1" allowOverlap="1" wp14:anchorId="78006D4E" wp14:editId="1F399783">
            <wp:simplePos x="0" y="0"/>
            <wp:positionH relativeFrom="column">
              <wp:posOffset>4676775</wp:posOffset>
            </wp:positionH>
            <wp:positionV relativeFrom="paragraph">
              <wp:posOffset>485774</wp:posOffset>
            </wp:positionV>
            <wp:extent cx="1552575" cy="2733407"/>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57655" cy="2742350"/>
                    </a:xfrm>
                    <a:prstGeom prst="rect">
                      <a:avLst/>
                    </a:prstGeom>
                  </pic:spPr>
                </pic:pic>
              </a:graphicData>
            </a:graphic>
            <wp14:sizeRelH relativeFrom="margin">
              <wp14:pctWidth>0</wp14:pctWidth>
            </wp14:sizeRelH>
            <wp14:sizeRelV relativeFrom="margin">
              <wp14:pctHeight>0</wp14:pctHeight>
            </wp14:sizeRelV>
          </wp:anchor>
        </w:drawing>
      </w:r>
      <w:r w:rsidRPr="00546CFC">
        <w:rPr>
          <w:b/>
          <w:noProof/>
          <w:sz w:val="28"/>
          <w:lang w:eastAsia="en-GB"/>
        </w:rPr>
        <w:drawing>
          <wp:anchor distT="0" distB="0" distL="114300" distR="114300" simplePos="0" relativeHeight="251655168" behindDoc="0" locked="0" layoutInCell="1" allowOverlap="1" wp14:anchorId="0CBE0B81" wp14:editId="03FE45B2">
            <wp:simplePos x="0" y="0"/>
            <wp:positionH relativeFrom="column">
              <wp:posOffset>-330200</wp:posOffset>
            </wp:positionH>
            <wp:positionV relativeFrom="paragraph">
              <wp:posOffset>517525</wp:posOffset>
            </wp:positionV>
            <wp:extent cx="1475105" cy="261556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5105" cy="2615565"/>
                    </a:xfrm>
                    <a:prstGeom prst="rect">
                      <a:avLst/>
                    </a:prstGeom>
                    <a:noFill/>
                  </pic:spPr>
                </pic:pic>
              </a:graphicData>
            </a:graphic>
          </wp:anchor>
        </w:drawing>
      </w:r>
      <w:r w:rsidR="00A35448">
        <w:rPr>
          <w:b/>
          <w:sz w:val="28"/>
          <w:u w:val="single"/>
        </w:rPr>
        <w:t>OWLETS AND EAGLETS -</w:t>
      </w:r>
      <w:r w:rsidR="00610F78">
        <w:rPr>
          <w:b/>
          <w:i/>
          <w:sz w:val="28"/>
          <w:u w:val="single"/>
        </w:rPr>
        <w:t xml:space="preserve"> </w:t>
      </w:r>
      <w:r w:rsidR="00BB02EC" w:rsidRPr="00BB02EC">
        <w:rPr>
          <w:b/>
          <w:sz w:val="28"/>
          <w:u w:val="single"/>
        </w:rPr>
        <w:t xml:space="preserve"> WEEKLY SUGGESTED </w:t>
      </w:r>
      <w:r w:rsidR="00BB02EC">
        <w:rPr>
          <w:b/>
          <w:sz w:val="28"/>
          <w:u w:val="single"/>
        </w:rPr>
        <w:t>HOME LEARNING</w:t>
      </w:r>
      <w:r w:rsidR="003F5400">
        <w:rPr>
          <w:b/>
          <w:sz w:val="28"/>
          <w:u w:val="single"/>
        </w:rPr>
        <w:t xml:space="preserve"> – </w:t>
      </w:r>
    </w:p>
    <w:p w14:paraId="05DFFE4C" w14:textId="7F3DBEF4" w:rsidR="00586580" w:rsidRDefault="00A537CC" w:rsidP="00BB02EC">
      <w:pPr>
        <w:jc w:val="center"/>
        <w:rPr>
          <w:b/>
          <w:sz w:val="28"/>
          <w:u w:val="single"/>
        </w:rPr>
      </w:pPr>
      <w:r>
        <w:rPr>
          <w:b/>
          <w:sz w:val="28"/>
          <w:u w:val="single"/>
        </w:rPr>
        <w:t>WB 1.06</w:t>
      </w:r>
      <w:r w:rsidR="00294A53">
        <w:rPr>
          <w:b/>
          <w:sz w:val="28"/>
          <w:u w:val="single"/>
        </w:rPr>
        <w:t>.2020</w:t>
      </w:r>
    </w:p>
    <w:p w14:paraId="59DFB4D7" w14:textId="77777777" w:rsidR="00820B7E" w:rsidRDefault="00820B7E" w:rsidP="00820B7E">
      <w:pPr>
        <w:rPr>
          <w:b/>
          <w:sz w:val="28"/>
          <w:u w:val="single"/>
        </w:rPr>
      </w:pPr>
    </w:p>
    <w:p w14:paraId="7494B30E" w14:textId="207D106D" w:rsidR="00546CFC" w:rsidRDefault="00177469" w:rsidP="62F74827">
      <w:pPr>
        <w:jc w:val="center"/>
        <w:rPr>
          <w:b/>
          <w:bCs/>
          <w:sz w:val="28"/>
          <w:szCs w:val="28"/>
          <w:u w:val="single"/>
        </w:rPr>
      </w:pPr>
      <w:r w:rsidRPr="00546CFC">
        <w:rPr>
          <w:b/>
          <w:noProof/>
          <w:sz w:val="28"/>
          <w:lang w:eastAsia="en-GB"/>
        </w:rPr>
        <w:drawing>
          <wp:anchor distT="0" distB="0" distL="114300" distR="114300" simplePos="0" relativeHeight="251656192" behindDoc="0" locked="0" layoutInCell="1" allowOverlap="1" wp14:anchorId="54DAE50C" wp14:editId="0598C654">
            <wp:simplePos x="0" y="0"/>
            <wp:positionH relativeFrom="margin">
              <wp:posOffset>1901190</wp:posOffset>
            </wp:positionH>
            <wp:positionV relativeFrom="paragraph">
              <wp:posOffset>6350</wp:posOffset>
            </wp:positionV>
            <wp:extent cx="2329180" cy="2112936"/>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29180" cy="2112936"/>
                    </a:xfrm>
                    <a:prstGeom prst="rect">
                      <a:avLst/>
                    </a:prstGeom>
                    <a:noFill/>
                  </pic:spPr>
                </pic:pic>
              </a:graphicData>
            </a:graphic>
          </wp:anchor>
        </w:drawing>
      </w:r>
    </w:p>
    <w:p w14:paraId="2FD38618" w14:textId="4C6954AE" w:rsidR="00546CFC" w:rsidRDefault="00546CFC" w:rsidP="00BB02EC">
      <w:pPr>
        <w:jc w:val="center"/>
        <w:rPr>
          <w:b/>
          <w:sz w:val="28"/>
          <w:u w:val="single"/>
        </w:rPr>
      </w:pPr>
    </w:p>
    <w:p w14:paraId="29463F16" w14:textId="3DE2CAB6" w:rsidR="00546CFC" w:rsidRDefault="00546CFC" w:rsidP="00BB02EC">
      <w:pPr>
        <w:jc w:val="center"/>
        <w:rPr>
          <w:b/>
          <w:sz w:val="28"/>
          <w:u w:val="single"/>
        </w:rPr>
      </w:pPr>
    </w:p>
    <w:p w14:paraId="0046A075" w14:textId="695D8537" w:rsidR="00546CFC" w:rsidRDefault="00546CFC" w:rsidP="00BB02EC">
      <w:pPr>
        <w:jc w:val="center"/>
        <w:rPr>
          <w:b/>
          <w:sz w:val="28"/>
          <w:u w:val="single"/>
        </w:rPr>
      </w:pPr>
    </w:p>
    <w:p w14:paraId="3B165241" w14:textId="130618F0" w:rsidR="00546CFC" w:rsidRDefault="00546CFC" w:rsidP="00BB02EC">
      <w:pPr>
        <w:jc w:val="center"/>
        <w:rPr>
          <w:b/>
          <w:sz w:val="28"/>
          <w:u w:val="single"/>
        </w:rPr>
      </w:pPr>
    </w:p>
    <w:p w14:paraId="7815EF9B" w14:textId="6E7924E4" w:rsidR="00546CFC" w:rsidRDefault="00546CFC" w:rsidP="00BB02EC">
      <w:pPr>
        <w:jc w:val="center"/>
        <w:rPr>
          <w:b/>
          <w:sz w:val="28"/>
          <w:u w:val="single"/>
        </w:rPr>
      </w:pPr>
    </w:p>
    <w:p w14:paraId="14046BB4" w14:textId="12BD2E87" w:rsidR="00546CFC" w:rsidRDefault="00546CFC" w:rsidP="00BB02EC">
      <w:pPr>
        <w:jc w:val="center"/>
        <w:rPr>
          <w:b/>
          <w:sz w:val="28"/>
          <w:u w:val="single"/>
        </w:rPr>
      </w:pPr>
    </w:p>
    <w:p w14:paraId="039E3EDF" w14:textId="011A7A2E" w:rsidR="00546CFC" w:rsidRDefault="00546CFC" w:rsidP="00BB02EC">
      <w:pPr>
        <w:jc w:val="center"/>
        <w:rPr>
          <w:b/>
          <w:sz w:val="28"/>
          <w:u w:val="single"/>
        </w:rPr>
      </w:pPr>
    </w:p>
    <w:p w14:paraId="3E427923" w14:textId="6BF77265" w:rsidR="00546CFC" w:rsidRDefault="00546CFC" w:rsidP="62F74827">
      <w:pPr>
        <w:jc w:val="center"/>
        <w:rPr>
          <w:b/>
          <w:bCs/>
          <w:sz w:val="28"/>
          <w:szCs w:val="28"/>
          <w:u w:val="single"/>
        </w:rPr>
      </w:pPr>
      <w:r w:rsidRPr="00546CFC">
        <w:rPr>
          <w:b/>
          <w:noProof/>
          <w:sz w:val="28"/>
          <w:lang w:eastAsia="en-GB"/>
        </w:rPr>
        <w:drawing>
          <wp:anchor distT="0" distB="0" distL="114300" distR="114300" simplePos="0" relativeHeight="251650048" behindDoc="0" locked="0" layoutInCell="1" allowOverlap="1" wp14:anchorId="24FB038F" wp14:editId="1C9119FE">
            <wp:simplePos x="0" y="0"/>
            <wp:positionH relativeFrom="column">
              <wp:posOffset>4262903</wp:posOffset>
            </wp:positionH>
            <wp:positionV relativeFrom="paragraph">
              <wp:posOffset>129466</wp:posOffset>
            </wp:positionV>
            <wp:extent cx="1609725" cy="2287524"/>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09725" cy="2287524"/>
                    </a:xfrm>
                    <a:prstGeom prst="rect">
                      <a:avLst/>
                    </a:prstGeom>
                    <a:noFill/>
                  </pic:spPr>
                </pic:pic>
              </a:graphicData>
            </a:graphic>
          </wp:anchor>
        </w:drawing>
      </w:r>
      <w:r w:rsidRPr="00546CFC">
        <w:rPr>
          <w:b/>
          <w:noProof/>
          <w:sz w:val="28"/>
          <w:lang w:eastAsia="en-GB"/>
        </w:rPr>
        <w:drawing>
          <wp:anchor distT="0" distB="0" distL="114300" distR="114300" simplePos="0" relativeHeight="251652096" behindDoc="0" locked="0" layoutInCell="1" allowOverlap="1" wp14:anchorId="744F9EDC" wp14:editId="73F14751">
            <wp:simplePos x="0" y="0"/>
            <wp:positionH relativeFrom="column">
              <wp:posOffset>-276683</wp:posOffset>
            </wp:positionH>
            <wp:positionV relativeFrom="paragraph">
              <wp:posOffset>336697</wp:posOffset>
            </wp:positionV>
            <wp:extent cx="1762125" cy="201984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2125" cy="2019845"/>
                    </a:xfrm>
                    <a:prstGeom prst="rect">
                      <a:avLst/>
                    </a:prstGeom>
                    <a:noFill/>
                  </pic:spPr>
                </pic:pic>
              </a:graphicData>
            </a:graphic>
          </wp:anchor>
        </w:drawing>
      </w:r>
      <w:r w:rsidRPr="00546CFC">
        <w:rPr>
          <w:b/>
          <w:noProof/>
          <w:sz w:val="28"/>
          <w:lang w:eastAsia="en-GB"/>
        </w:rPr>
        <w:drawing>
          <wp:anchor distT="0" distB="0" distL="114300" distR="114300" simplePos="0" relativeHeight="251651072" behindDoc="0" locked="0" layoutInCell="1" allowOverlap="1" wp14:anchorId="17A677F0" wp14:editId="34DD23FD">
            <wp:simplePos x="0" y="0"/>
            <wp:positionH relativeFrom="margin">
              <wp:align>center</wp:align>
            </wp:positionH>
            <wp:positionV relativeFrom="paragraph">
              <wp:posOffset>37480</wp:posOffset>
            </wp:positionV>
            <wp:extent cx="1974772" cy="235894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74772" cy="2358949"/>
                    </a:xfrm>
                    <a:prstGeom prst="rect">
                      <a:avLst/>
                    </a:prstGeom>
                    <a:noFill/>
                  </pic:spPr>
                </pic:pic>
              </a:graphicData>
            </a:graphic>
          </wp:anchor>
        </w:drawing>
      </w:r>
    </w:p>
    <w:p w14:paraId="5C9CD453" w14:textId="09B3C2DE" w:rsidR="00546CFC" w:rsidRDefault="00546CFC" w:rsidP="00BB02EC">
      <w:pPr>
        <w:jc w:val="center"/>
        <w:rPr>
          <w:b/>
          <w:sz w:val="28"/>
          <w:u w:val="single"/>
        </w:rPr>
      </w:pPr>
    </w:p>
    <w:p w14:paraId="63EF6C21" w14:textId="5DFF086F" w:rsidR="00546CFC" w:rsidRDefault="00546CFC" w:rsidP="00BB02EC">
      <w:pPr>
        <w:jc w:val="center"/>
        <w:rPr>
          <w:b/>
          <w:sz w:val="28"/>
          <w:u w:val="single"/>
        </w:rPr>
      </w:pPr>
    </w:p>
    <w:p w14:paraId="63129AF6" w14:textId="595D41AD" w:rsidR="00546CFC" w:rsidRDefault="00546CFC" w:rsidP="00BB02EC">
      <w:pPr>
        <w:jc w:val="center"/>
        <w:rPr>
          <w:b/>
          <w:sz w:val="28"/>
          <w:u w:val="single"/>
        </w:rPr>
      </w:pPr>
    </w:p>
    <w:p w14:paraId="2D82FF58" w14:textId="2B12B156" w:rsidR="00546CFC" w:rsidRDefault="00546CFC" w:rsidP="00BB02EC">
      <w:pPr>
        <w:jc w:val="center"/>
        <w:rPr>
          <w:b/>
          <w:sz w:val="28"/>
          <w:u w:val="single"/>
        </w:rPr>
      </w:pPr>
    </w:p>
    <w:p w14:paraId="0729E718" w14:textId="7FC62C91" w:rsidR="00546CFC" w:rsidRDefault="00546CFC" w:rsidP="00BB02EC">
      <w:pPr>
        <w:jc w:val="center"/>
        <w:rPr>
          <w:b/>
          <w:sz w:val="28"/>
          <w:u w:val="single"/>
        </w:rPr>
      </w:pPr>
    </w:p>
    <w:p w14:paraId="70A8B7C6" w14:textId="6C80C9C1" w:rsidR="00546CFC" w:rsidRDefault="00546CFC" w:rsidP="00BB02EC">
      <w:pPr>
        <w:jc w:val="center"/>
        <w:rPr>
          <w:b/>
          <w:sz w:val="28"/>
          <w:u w:val="single"/>
        </w:rPr>
      </w:pPr>
    </w:p>
    <w:p w14:paraId="1655681B" w14:textId="628C216F" w:rsidR="00546CFC" w:rsidRDefault="00546CFC" w:rsidP="62F74827">
      <w:pPr>
        <w:jc w:val="center"/>
        <w:rPr>
          <w:b/>
          <w:bCs/>
          <w:sz w:val="28"/>
          <w:szCs w:val="28"/>
          <w:u w:val="single"/>
        </w:rPr>
      </w:pPr>
    </w:p>
    <w:p w14:paraId="68B262F3" w14:textId="39373F15" w:rsidR="003C4EF9" w:rsidRPr="004D4896" w:rsidRDefault="00615CB5" w:rsidP="62F74827">
      <w:pPr>
        <w:rPr>
          <w:b/>
          <w:bCs/>
          <w:sz w:val="28"/>
          <w:szCs w:val="28"/>
        </w:rPr>
      </w:pPr>
      <w:r w:rsidRPr="62F74827">
        <w:rPr>
          <w:b/>
          <w:bCs/>
          <w:sz w:val="28"/>
          <w:szCs w:val="28"/>
        </w:rPr>
        <w:t>Hello Owlets and Eaglets, we hope you are all well and looking after yourselves.</w:t>
      </w:r>
      <w:r w:rsidR="00A537CC">
        <w:rPr>
          <w:b/>
          <w:bCs/>
          <w:sz w:val="28"/>
          <w:szCs w:val="28"/>
        </w:rPr>
        <w:t xml:space="preserve"> We hope that you have enjoyed your half term.</w:t>
      </w:r>
      <w:r w:rsidRPr="62F74827">
        <w:rPr>
          <w:b/>
          <w:bCs/>
          <w:sz w:val="28"/>
          <w:szCs w:val="28"/>
        </w:rPr>
        <w:t xml:space="preserve"> Th</w:t>
      </w:r>
      <w:r w:rsidR="0088474D" w:rsidRPr="62F74827">
        <w:rPr>
          <w:b/>
          <w:bCs/>
          <w:sz w:val="28"/>
          <w:szCs w:val="28"/>
        </w:rPr>
        <w:t xml:space="preserve">ese are our suggested activities for you this week. </w:t>
      </w:r>
      <w:r w:rsidR="004D4896" w:rsidRPr="62F74827">
        <w:rPr>
          <w:b/>
          <w:bCs/>
          <w:sz w:val="28"/>
          <w:szCs w:val="28"/>
        </w:rPr>
        <w:t xml:space="preserve">We hope that you </w:t>
      </w:r>
      <w:r w:rsidR="009E5F30" w:rsidRPr="62F74827">
        <w:rPr>
          <w:b/>
          <w:bCs/>
          <w:sz w:val="28"/>
          <w:szCs w:val="28"/>
        </w:rPr>
        <w:t xml:space="preserve">enjoy them. </w:t>
      </w:r>
      <w:r w:rsidR="009A059F" w:rsidRPr="62F74827">
        <w:rPr>
          <w:b/>
          <w:bCs/>
          <w:sz w:val="28"/>
          <w:szCs w:val="28"/>
        </w:rPr>
        <w:t xml:space="preserve">We would love to find out how you get on with them. Please email </w:t>
      </w:r>
      <w:r w:rsidR="00490F95" w:rsidRPr="62F74827">
        <w:rPr>
          <w:b/>
          <w:bCs/>
          <w:sz w:val="28"/>
          <w:szCs w:val="28"/>
        </w:rPr>
        <w:t xml:space="preserve">or tweet pictures to school so that we can upload them onto your see-saw account. </w:t>
      </w:r>
      <w:r w:rsidR="00DB6FC0" w:rsidRPr="62F74827">
        <w:rPr>
          <w:b/>
          <w:bCs/>
          <w:sz w:val="28"/>
          <w:szCs w:val="28"/>
        </w:rPr>
        <w:t xml:space="preserve">It is lovely to see what you have been up to. If you complete different activities that is fine, </w:t>
      </w:r>
      <w:r w:rsidR="001968DF" w:rsidRPr="62F74827">
        <w:rPr>
          <w:b/>
          <w:bCs/>
          <w:sz w:val="28"/>
          <w:szCs w:val="28"/>
        </w:rPr>
        <w:t>still send these as we can share these with the other parents</w:t>
      </w:r>
      <w:r w:rsidR="00290D35" w:rsidRPr="62F74827">
        <w:rPr>
          <w:b/>
          <w:bCs/>
          <w:sz w:val="28"/>
          <w:szCs w:val="28"/>
        </w:rPr>
        <w:t xml:space="preserve"> too. Thank you for your ongoing support, enjoy you’re your week of learning.</w:t>
      </w:r>
      <w:r w:rsidR="2EB7D0D4" w:rsidRPr="62F74827">
        <w:rPr>
          <w:b/>
          <w:bCs/>
          <w:sz w:val="28"/>
          <w:szCs w:val="28"/>
        </w:rPr>
        <w:t xml:space="preserve">                                                                                  </w:t>
      </w:r>
      <w:r w:rsidR="008172B0" w:rsidRPr="62F74827">
        <w:rPr>
          <w:b/>
          <w:bCs/>
          <w:sz w:val="28"/>
          <w:szCs w:val="28"/>
        </w:rPr>
        <w:t xml:space="preserve">School email </w:t>
      </w:r>
      <w:r w:rsidR="003C4EF9" w:rsidRPr="62F74827">
        <w:rPr>
          <w:b/>
          <w:bCs/>
          <w:sz w:val="28"/>
          <w:szCs w:val="28"/>
        </w:rPr>
        <w:t>–</w:t>
      </w:r>
      <w:r w:rsidR="008172B0" w:rsidRPr="62F74827">
        <w:rPr>
          <w:b/>
          <w:bCs/>
          <w:sz w:val="28"/>
          <w:szCs w:val="28"/>
        </w:rPr>
        <w:t xml:space="preserve"> </w:t>
      </w:r>
      <w:hyperlink r:id="rId16">
        <w:r w:rsidR="003C4EF9" w:rsidRPr="62F74827">
          <w:rPr>
            <w:rStyle w:val="Hyperlink"/>
            <w:b/>
            <w:bCs/>
            <w:sz w:val="28"/>
            <w:szCs w:val="28"/>
          </w:rPr>
          <w:t>enquiries@saintoswalds.wigan.sch.uk</w:t>
        </w:r>
      </w:hyperlink>
      <w:r w:rsidR="003C4EF9" w:rsidRPr="62F74827">
        <w:rPr>
          <w:b/>
          <w:bCs/>
          <w:sz w:val="28"/>
          <w:szCs w:val="28"/>
        </w:rPr>
        <w:t xml:space="preserve">  </w:t>
      </w:r>
      <w:r w:rsidR="7423F826" w:rsidRPr="62F74827">
        <w:rPr>
          <w:b/>
          <w:bCs/>
          <w:sz w:val="28"/>
          <w:szCs w:val="28"/>
        </w:rPr>
        <w:t xml:space="preserve">                                          </w:t>
      </w:r>
      <w:r w:rsidR="003C4EF9" w:rsidRPr="62F74827">
        <w:rPr>
          <w:b/>
          <w:bCs/>
          <w:sz w:val="28"/>
          <w:szCs w:val="28"/>
        </w:rPr>
        <w:t xml:space="preserve">Tweet - @saintoswalds </w:t>
      </w:r>
    </w:p>
    <w:p w14:paraId="57A79C45" w14:textId="66D8445B" w:rsidR="006171CF" w:rsidRPr="002C395F" w:rsidRDefault="006171CF" w:rsidP="00BB02EC">
      <w:pPr>
        <w:jc w:val="center"/>
        <w:rPr>
          <w:b/>
          <w:sz w:val="24"/>
          <w:szCs w:val="24"/>
        </w:rPr>
      </w:pPr>
    </w:p>
    <w:tbl>
      <w:tblPr>
        <w:tblStyle w:val="TableGrid"/>
        <w:tblW w:w="0" w:type="auto"/>
        <w:tblLayout w:type="fixed"/>
        <w:tblLook w:val="04A0" w:firstRow="1" w:lastRow="0" w:firstColumn="1" w:lastColumn="0" w:noHBand="0" w:noVBand="1"/>
      </w:tblPr>
      <w:tblGrid>
        <w:gridCol w:w="4248"/>
        <w:gridCol w:w="4768"/>
      </w:tblGrid>
      <w:tr w:rsidR="00BB02EC" w:rsidRPr="00BB02EC" w14:paraId="21E77F9B" w14:textId="77777777" w:rsidTr="06FBAE11">
        <w:tc>
          <w:tcPr>
            <w:tcW w:w="4248" w:type="dxa"/>
            <w:shd w:val="clear" w:color="auto" w:fill="FFFF00"/>
          </w:tcPr>
          <w:p w14:paraId="7D2B4DCC" w14:textId="77777777" w:rsidR="00BB02EC" w:rsidRPr="00B26B43" w:rsidRDefault="00BB02EC" w:rsidP="00BB02EC">
            <w:pPr>
              <w:jc w:val="center"/>
              <w:rPr>
                <w:b/>
                <w:sz w:val="28"/>
                <w:highlight w:val="yellow"/>
              </w:rPr>
            </w:pPr>
            <w:r w:rsidRPr="00B26B43">
              <w:rPr>
                <w:b/>
                <w:sz w:val="28"/>
                <w:highlight w:val="yellow"/>
              </w:rPr>
              <w:t>ENGLISH</w:t>
            </w:r>
          </w:p>
        </w:tc>
        <w:tc>
          <w:tcPr>
            <w:tcW w:w="4768" w:type="dxa"/>
            <w:shd w:val="clear" w:color="auto" w:fill="FFFF00"/>
          </w:tcPr>
          <w:p w14:paraId="0154810D" w14:textId="4D4FE446" w:rsidR="00BB02EC" w:rsidRPr="00B26B43" w:rsidRDefault="00BB02EC" w:rsidP="00BB02EC">
            <w:pPr>
              <w:jc w:val="center"/>
              <w:rPr>
                <w:b/>
                <w:sz w:val="28"/>
                <w:highlight w:val="yellow"/>
              </w:rPr>
            </w:pPr>
            <w:r w:rsidRPr="00B26B43">
              <w:rPr>
                <w:b/>
                <w:sz w:val="28"/>
                <w:highlight w:val="yellow"/>
              </w:rPr>
              <w:t>MATHS</w:t>
            </w:r>
          </w:p>
        </w:tc>
      </w:tr>
      <w:tr w:rsidR="00BB02EC" w:rsidRPr="00BB02EC" w14:paraId="319BCB1B" w14:textId="77777777" w:rsidTr="06FBAE11">
        <w:tc>
          <w:tcPr>
            <w:tcW w:w="4248" w:type="dxa"/>
          </w:tcPr>
          <w:p w14:paraId="07542994" w14:textId="05EB27A8" w:rsidR="006B2C39" w:rsidRDefault="006B2C39" w:rsidP="000F10FB">
            <w:pPr>
              <w:rPr>
                <w:rFonts w:ascii="NTFPreCursivef" w:hAnsi="NTFPreCursivef"/>
                <w:sz w:val="24"/>
              </w:rPr>
            </w:pPr>
            <w:r>
              <w:rPr>
                <w:rFonts w:ascii="NTFPreCursivef" w:hAnsi="NTFPreCursivef"/>
                <w:sz w:val="24"/>
              </w:rPr>
              <w:t>Reading – Read a variety of books at home. Favourite books can be repeated as it supports the children with their language development as they will hear the patterns of language in the story.</w:t>
            </w:r>
          </w:p>
          <w:p w14:paraId="295D1A92" w14:textId="3C7A5CB2" w:rsidR="000C6E67" w:rsidRPr="000C6E67" w:rsidRDefault="000C6E67" w:rsidP="000F10FB">
            <w:pPr>
              <w:rPr>
                <w:rFonts w:ascii="NTFPreCursivef" w:hAnsi="NTFPreCursivef"/>
                <w:sz w:val="24"/>
                <w:szCs w:val="24"/>
              </w:rPr>
            </w:pPr>
            <w:r w:rsidRPr="000C6E67">
              <w:rPr>
                <w:rFonts w:ascii="NTFPreCursivef" w:hAnsi="NTFPreCursivef"/>
                <w:sz w:val="24"/>
                <w:szCs w:val="24"/>
              </w:rPr>
              <w:t>With your child, look in magazines, newspapers and books for the tricky words they are currently learning. They could use a highlighter to highlight in magazines and newspapers.</w:t>
            </w:r>
          </w:p>
          <w:p w14:paraId="4DC49615" w14:textId="2831F229" w:rsidR="006B2C39" w:rsidRDefault="006B2C39" w:rsidP="000F10FB">
            <w:pPr>
              <w:rPr>
                <w:rFonts w:ascii="NTFPreCursivef" w:hAnsi="NTFPreCursivef"/>
                <w:sz w:val="24"/>
              </w:rPr>
            </w:pPr>
            <w:r>
              <w:rPr>
                <w:rFonts w:ascii="NTFPreCursivef" w:hAnsi="NTFPreCursivef"/>
                <w:sz w:val="24"/>
              </w:rPr>
              <w:t xml:space="preserve">Look at this link on Oxford Owls - </w:t>
            </w:r>
            <w:hyperlink r:id="rId17" w:history="1">
              <w:r w:rsidRPr="006B2C39">
                <w:rPr>
                  <w:rStyle w:val="Hyperlink"/>
                  <w:rFonts w:ascii="NTFPreCursivef" w:hAnsi="NTFPreCursivef"/>
                  <w:sz w:val="24"/>
                </w:rPr>
                <w:t>Helping children read at home</w:t>
              </w:r>
            </w:hyperlink>
            <w:r>
              <w:rPr>
                <w:rFonts w:ascii="NTFPreCursivef" w:hAnsi="NTFPreCursivef"/>
                <w:sz w:val="24"/>
              </w:rPr>
              <w:t xml:space="preserve"> </w:t>
            </w:r>
          </w:p>
          <w:p w14:paraId="43C837A5" w14:textId="77777777" w:rsidR="00A35448" w:rsidRDefault="008927EE" w:rsidP="000F10FB">
            <w:pPr>
              <w:rPr>
                <w:rFonts w:ascii="NTFPreCursivef" w:hAnsi="NTFPreCursivef"/>
                <w:sz w:val="24"/>
              </w:rPr>
            </w:pPr>
            <w:r>
              <w:rPr>
                <w:rFonts w:ascii="NTFPreCursivef" w:hAnsi="NTFPreCursivef"/>
                <w:sz w:val="24"/>
              </w:rPr>
              <w:t>Use Oxford Owl to access books that are related to phase 2 and 3 phonics. Where possible children to read to parents daily.</w:t>
            </w:r>
            <w:r w:rsidR="00665613">
              <w:rPr>
                <w:rFonts w:ascii="NTFPreCursivef" w:hAnsi="NTFPreCursivef"/>
                <w:sz w:val="24"/>
              </w:rPr>
              <w:t xml:space="preserve"> </w:t>
            </w:r>
          </w:p>
          <w:p w14:paraId="1BAB34C4" w14:textId="77777777" w:rsidR="00A35448" w:rsidRDefault="00665613" w:rsidP="000F10FB">
            <w:pPr>
              <w:rPr>
                <w:rFonts w:ascii="NTFPreCursivef" w:hAnsi="NTFPreCursivef"/>
                <w:sz w:val="24"/>
              </w:rPr>
            </w:pPr>
            <w:r>
              <w:rPr>
                <w:rFonts w:ascii="NTFPreCursivef" w:hAnsi="NTFPreCursivef"/>
                <w:sz w:val="24"/>
              </w:rPr>
              <w:t>When you go on click on all ages and click on age 4-5. Then go into levels and click on letters and sounds and choose either phase 2 or 3.</w:t>
            </w:r>
            <w:r w:rsidR="007502DC">
              <w:rPr>
                <w:rFonts w:ascii="NTFPreCursivef" w:hAnsi="NTFPreCursivef"/>
                <w:sz w:val="24"/>
              </w:rPr>
              <w:t>(phase 2 will be a little easier and phase 3 more challenging)</w:t>
            </w:r>
            <w:r>
              <w:rPr>
                <w:rFonts w:ascii="NTFPreCursivef" w:hAnsi="NTFPreCursivef"/>
                <w:sz w:val="24"/>
              </w:rPr>
              <w:t xml:space="preserve"> If you find that these are </w:t>
            </w:r>
            <w:r w:rsidR="007502DC">
              <w:rPr>
                <w:rFonts w:ascii="NTFPreCursivef" w:hAnsi="NTFPreCursivef"/>
                <w:sz w:val="24"/>
              </w:rPr>
              <w:t xml:space="preserve">still </w:t>
            </w:r>
            <w:r>
              <w:rPr>
                <w:rFonts w:ascii="NTFPreCursivef" w:hAnsi="NTFPreCursivef"/>
                <w:sz w:val="24"/>
              </w:rPr>
              <w:t>not challenging for them then choose age 5-6, go into levels, letters and sounds and click on phase 4. This will then bring books up for you to access with your child.</w:t>
            </w:r>
            <w:r w:rsidR="007502DC">
              <w:rPr>
                <w:rFonts w:ascii="NTFPreCursivef" w:hAnsi="NTFPreCursivef"/>
                <w:sz w:val="24"/>
              </w:rPr>
              <w:t xml:space="preserve"> </w:t>
            </w:r>
          </w:p>
          <w:p w14:paraId="1F23D328" w14:textId="730B82F0" w:rsidR="006B2C39" w:rsidRDefault="007502DC" w:rsidP="000F10FB">
            <w:pPr>
              <w:rPr>
                <w:rFonts w:ascii="NTFPreCursivef" w:hAnsi="NTFPreCursivef"/>
                <w:sz w:val="24"/>
              </w:rPr>
            </w:pPr>
            <w:r>
              <w:rPr>
                <w:rFonts w:ascii="NTFPreCursivef" w:hAnsi="NTFPreCursivef"/>
                <w:sz w:val="24"/>
              </w:rPr>
              <w:t>After reading the book ask the questions on the back cover of the book and complete the play activities linked to the book.</w:t>
            </w:r>
            <w:r w:rsidR="008927EE">
              <w:rPr>
                <w:rFonts w:ascii="NTFPreCursivef" w:hAnsi="NTFPreCursivef"/>
                <w:sz w:val="24"/>
              </w:rPr>
              <w:t xml:space="preserve"> </w:t>
            </w:r>
          </w:p>
          <w:p w14:paraId="31D1ACC8" w14:textId="77777777" w:rsidR="0033468D" w:rsidRPr="00B3306A" w:rsidRDefault="00B37424" w:rsidP="000F10FB">
            <w:pPr>
              <w:rPr>
                <w:rFonts w:ascii="NTFPreCursivef" w:hAnsi="NTFPreCursivef"/>
                <w:b/>
              </w:rPr>
            </w:pPr>
            <w:hyperlink r:id="rId18" w:history="1">
              <w:r w:rsidR="00665613">
                <w:rPr>
                  <w:rStyle w:val="Hyperlink"/>
                  <w:rFonts w:ascii="NTFPreCursivef" w:hAnsi="NTFPreCursivef"/>
                  <w:sz w:val="24"/>
                </w:rPr>
                <w:t>Registe</w:t>
              </w:r>
              <w:r w:rsidR="00665613" w:rsidRPr="00665613">
                <w:rPr>
                  <w:rStyle w:val="Hyperlink"/>
                  <w:rFonts w:ascii="NTFPreCursivef" w:hAnsi="NTFPreCursivef"/>
                  <w:sz w:val="24"/>
                </w:rPr>
                <w:t>r here for free access to Oxford owl</w:t>
              </w:r>
            </w:hyperlink>
            <w:r w:rsidR="00B87634">
              <w:rPr>
                <w:rFonts w:ascii="NTFPreCursivef" w:hAnsi="NTFPreCursivef"/>
                <w:sz w:val="24"/>
              </w:rPr>
              <w:t xml:space="preserve"> or </w:t>
            </w:r>
            <w:r w:rsidR="0033468D" w:rsidRPr="00B3306A">
              <w:rPr>
                <w:rFonts w:ascii="NTFPreCursivef" w:hAnsi="NTFPreCursivef"/>
                <w:b/>
              </w:rPr>
              <w:t xml:space="preserve">you can use our class login  </w:t>
            </w:r>
          </w:p>
          <w:p w14:paraId="0F3D34EE" w14:textId="77777777" w:rsidR="0033468D" w:rsidRPr="00B3306A" w:rsidRDefault="0033468D" w:rsidP="000F10FB">
            <w:pPr>
              <w:rPr>
                <w:rFonts w:ascii="NTFPreCursivef" w:hAnsi="NTFPreCursivef"/>
                <w:b/>
              </w:rPr>
            </w:pPr>
            <w:r w:rsidRPr="00B3306A">
              <w:rPr>
                <w:rFonts w:ascii="NTFPreCursivef" w:hAnsi="NTFPreCursivef"/>
                <w:b/>
              </w:rPr>
              <w:t>My class name</w:t>
            </w:r>
            <w:r w:rsidR="00B87634" w:rsidRPr="00B3306A">
              <w:rPr>
                <w:rFonts w:ascii="NTFPreCursivef" w:hAnsi="NTFPreCursivef"/>
                <w:b/>
              </w:rPr>
              <w:t xml:space="preserve"> – owlets and eaglets  </w:t>
            </w:r>
          </w:p>
          <w:p w14:paraId="1F9587F2" w14:textId="77777777" w:rsidR="0033468D" w:rsidRPr="00B3306A" w:rsidRDefault="0033468D" w:rsidP="000F10FB">
            <w:pPr>
              <w:rPr>
                <w:rFonts w:ascii="NTFPreCursivef" w:hAnsi="NTFPreCursivef"/>
                <w:b/>
              </w:rPr>
            </w:pPr>
            <w:r w:rsidRPr="00B3306A">
              <w:rPr>
                <w:rFonts w:ascii="NTFPreCursivef" w:hAnsi="NTFPreCursivef"/>
                <w:b/>
              </w:rPr>
              <w:t xml:space="preserve">My Class </w:t>
            </w:r>
            <w:r w:rsidR="00B87634" w:rsidRPr="00B3306A">
              <w:rPr>
                <w:rFonts w:ascii="NTFPreCursivef" w:hAnsi="NTFPreCursivef"/>
                <w:b/>
              </w:rPr>
              <w:t>Password – reception.</w:t>
            </w:r>
            <w:r w:rsidRPr="00B3306A">
              <w:rPr>
                <w:rFonts w:ascii="NTFPreCursivef" w:hAnsi="NTFPreCursivef"/>
                <w:b/>
              </w:rPr>
              <w:t xml:space="preserve"> </w:t>
            </w:r>
          </w:p>
          <w:p w14:paraId="32EF51BD" w14:textId="5A3FB478" w:rsidR="00665613" w:rsidRPr="00B3306A" w:rsidRDefault="0033468D" w:rsidP="000F10FB">
            <w:pPr>
              <w:rPr>
                <w:rFonts w:ascii="NTFPreCursivef" w:hAnsi="NTFPreCursivef"/>
                <w:b/>
              </w:rPr>
            </w:pPr>
            <w:r w:rsidRPr="00B3306A">
              <w:rPr>
                <w:rFonts w:ascii="NTFPreCursivef" w:hAnsi="NTFPreCursivef"/>
                <w:b/>
              </w:rPr>
              <w:t>Just go to the Oxford Owl login page and click on the My Class login button</w:t>
            </w:r>
            <w:r w:rsidR="00ED1352" w:rsidRPr="00B3306A">
              <w:rPr>
                <w:rFonts w:ascii="NTFPreCursivef" w:hAnsi="NTFPreCursivef"/>
                <w:b/>
              </w:rPr>
              <w:t xml:space="preserve"> and use the above details.</w:t>
            </w:r>
          </w:p>
          <w:p w14:paraId="5D43691C" w14:textId="5D40652D" w:rsidR="0033468D" w:rsidRDefault="5948383B" w:rsidP="62F74827">
            <w:pPr>
              <w:rPr>
                <w:rFonts w:ascii="NTFPreCursivef" w:hAnsi="NTFPreCursivef"/>
                <w:sz w:val="24"/>
                <w:szCs w:val="24"/>
              </w:rPr>
            </w:pPr>
            <w:r>
              <w:rPr>
                <w:noProof/>
                <w:lang w:eastAsia="en-GB"/>
              </w:rPr>
              <w:drawing>
                <wp:inline distT="0" distB="0" distL="0" distR="0" wp14:anchorId="316C1DDC" wp14:editId="6A351129">
                  <wp:extent cx="2560320" cy="363220"/>
                  <wp:effectExtent l="0" t="0" r="0" b="0"/>
                  <wp:docPr id="16603730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0320" cy="363220"/>
                          </a:xfrm>
                          <a:prstGeom prst="rect">
                            <a:avLst/>
                          </a:prstGeom>
                        </pic:spPr>
                      </pic:pic>
                    </a:graphicData>
                  </a:graphic>
                </wp:inline>
              </w:drawing>
            </w:r>
          </w:p>
          <w:p w14:paraId="722CE33C" w14:textId="4A82A417" w:rsidR="000F10FB" w:rsidRDefault="00820B7E" w:rsidP="000F10FB">
            <w:r>
              <w:rPr>
                <w:rFonts w:ascii="NTFPreCursivef" w:hAnsi="NTFPreCursivef"/>
                <w:sz w:val="24"/>
              </w:rPr>
              <w:t xml:space="preserve">Look at </w:t>
            </w:r>
            <w:r w:rsidR="00177469" w:rsidRPr="00820B7E">
              <w:rPr>
                <w:rFonts w:ascii="NTFPreCursivef" w:hAnsi="NTFPreCursivef"/>
                <w:sz w:val="24"/>
              </w:rPr>
              <w:t>the story</w:t>
            </w:r>
            <w:r w:rsidR="00294A53" w:rsidRPr="00820B7E">
              <w:rPr>
                <w:rFonts w:ascii="NTFPreCursivef" w:hAnsi="NTFPreCursivef"/>
                <w:sz w:val="24"/>
              </w:rPr>
              <w:t xml:space="preserve"> </w:t>
            </w:r>
            <w:r w:rsidR="00A35448" w:rsidRPr="00820B7E">
              <w:rPr>
                <w:rFonts w:ascii="NTFPreCursivef" w:hAnsi="NTFPreCursivef"/>
                <w:sz w:val="24"/>
              </w:rPr>
              <w:t>“</w:t>
            </w:r>
            <w:r w:rsidR="00724F5E">
              <w:rPr>
                <w:rStyle w:val="normaltextrun"/>
                <w:rFonts w:cs="Calibri"/>
                <w:color w:val="000000"/>
                <w:bdr w:val="none" w:sz="0" w:space="0" w:color="auto" w:frame="1"/>
              </w:rPr>
              <w:t>The Rainbow Fish</w:t>
            </w:r>
            <w:r w:rsidR="00294A53" w:rsidRPr="00820B7E">
              <w:rPr>
                <w:rFonts w:ascii="NTFPreCursivef" w:hAnsi="NTFPreCursivef"/>
                <w:sz w:val="24"/>
              </w:rPr>
              <w:t>.</w:t>
            </w:r>
            <w:r w:rsidR="00A35448" w:rsidRPr="00820B7E">
              <w:rPr>
                <w:rFonts w:ascii="NTFPreCursivef" w:hAnsi="NTFPreCursivef"/>
                <w:sz w:val="24"/>
              </w:rPr>
              <w:t>”</w:t>
            </w:r>
            <w:r w:rsidR="00294A53">
              <w:rPr>
                <w:rFonts w:ascii="NTFPreCursivef" w:hAnsi="NTFPreCursivef"/>
                <w:sz w:val="24"/>
              </w:rPr>
              <w:t xml:space="preserve"> If you don’t have this story at home. Here is a link to the story </w:t>
            </w:r>
          </w:p>
          <w:p w14:paraId="451D967C" w14:textId="63DD7A39" w:rsidR="00820B7E" w:rsidRDefault="00B37424" w:rsidP="000F10FB">
            <w:hyperlink r:id="rId20">
              <w:r w:rsidR="00724F5E">
                <w:rPr>
                  <w:rStyle w:val="Hyperlink"/>
                </w:rPr>
                <w:t>The Rainbow Fish.</w:t>
              </w:r>
            </w:hyperlink>
          </w:p>
          <w:p w14:paraId="2AA8355C" w14:textId="75683F3B" w:rsidR="00820B7E" w:rsidRPr="00820B7E" w:rsidRDefault="00820B7E" w:rsidP="000F10FB">
            <w:pPr>
              <w:rPr>
                <w:rFonts w:ascii="NTFPreCursivef" w:hAnsi="NTFPreCursivef"/>
              </w:rPr>
            </w:pPr>
            <w:r w:rsidRPr="00820B7E">
              <w:rPr>
                <w:rFonts w:ascii="NTFPreCursivef" w:hAnsi="NTFPreCursivef"/>
              </w:rPr>
              <w:t>What is your favourite part of the story?</w:t>
            </w:r>
          </w:p>
          <w:p w14:paraId="3B4EB6D1" w14:textId="31355F35" w:rsidR="00820B7E" w:rsidRPr="00820B7E" w:rsidRDefault="00820B7E" w:rsidP="000F10FB">
            <w:pPr>
              <w:rPr>
                <w:rFonts w:ascii="NTFPreCursivef" w:hAnsi="NTFPreCursivef"/>
                <w:sz w:val="24"/>
              </w:rPr>
            </w:pPr>
            <w:r w:rsidRPr="00820B7E">
              <w:rPr>
                <w:rFonts w:ascii="NTFPreCursivef" w:hAnsi="NTFPreCursivef"/>
              </w:rPr>
              <w:t>Who are the characters?</w:t>
            </w:r>
          </w:p>
          <w:p w14:paraId="6E2BD835" w14:textId="77777777" w:rsidR="00177469" w:rsidRDefault="00177469" w:rsidP="000F10FB">
            <w:pPr>
              <w:rPr>
                <w:rFonts w:ascii="NTFPreCursivef" w:eastAsia="Times New Roman" w:hAnsi="NTFPreCursivef" w:cs="Times New Roman"/>
                <w:lang w:eastAsia="en-GB"/>
              </w:rPr>
            </w:pPr>
            <w:r>
              <w:rPr>
                <w:rFonts w:ascii="NTFPreCursivef" w:eastAsia="Times New Roman" w:hAnsi="NTFPreCursivef" w:cs="Times New Roman"/>
                <w:lang w:eastAsia="en-GB"/>
              </w:rPr>
              <w:t>What happened at the beginning of the story?</w:t>
            </w:r>
          </w:p>
          <w:p w14:paraId="4FBE8DCF" w14:textId="77777777" w:rsidR="00177469" w:rsidRDefault="00177469" w:rsidP="000F10FB">
            <w:pPr>
              <w:rPr>
                <w:rFonts w:ascii="NTFPreCursivef" w:eastAsia="Times New Roman" w:hAnsi="NTFPreCursivef" w:cs="Times New Roman"/>
                <w:lang w:eastAsia="en-GB"/>
              </w:rPr>
            </w:pPr>
            <w:r>
              <w:rPr>
                <w:rFonts w:ascii="NTFPreCursivef" w:eastAsia="Times New Roman" w:hAnsi="NTFPreCursivef" w:cs="Times New Roman"/>
                <w:lang w:eastAsia="en-GB"/>
              </w:rPr>
              <w:t>What happened in the middle of the story?</w:t>
            </w:r>
          </w:p>
          <w:p w14:paraId="1EE70DB9" w14:textId="77777777" w:rsidR="00177469" w:rsidRDefault="00177469" w:rsidP="000F10FB">
            <w:pPr>
              <w:rPr>
                <w:rFonts w:ascii="NTFPreCursivef" w:eastAsia="Times New Roman" w:hAnsi="NTFPreCursivef" w:cs="Times New Roman"/>
                <w:lang w:eastAsia="en-GB"/>
              </w:rPr>
            </w:pPr>
            <w:r>
              <w:rPr>
                <w:rFonts w:ascii="NTFPreCursivef" w:eastAsia="Times New Roman" w:hAnsi="NTFPreCursivef" w:cs="Times New Roman"/>
                <w:lang w:eastAsia="en-GB"/>
              </w:rPr>
              <w:t xml:space="preserve">What happened at the end of the story </w:t>
            </w:r>
          </w:p>
          <w:p w14:paraId="4B1A8708" w14:textId="77777777" w:rsidR="00177469" w:rsidRDefault="00177469" w:rsidP="000F10FB">
            <w:pPr>
              <w:rPr>
                <w:rFonts w:ascii="NTFPreCursivef" w:hAnsi="NTFPreCursivef"/>
                <w:b/>
                <w:sz w:val="24"/>
                <w:u w:val="single"/>
              </w:rPr>
            </w:pPr>
          </w:p>
          <w:p w14:paraId="6D3D509E" w14:textId="0D8C496E" w:rsidR="00724F5E" w:rsidRPr="00724F5E" w:rsidRDefault="00294A53" w:rsidP="000F10FB">
            <w:pPr>
              <w:rPr>
                <w:rFonts w:ascii="NTFPreCursivef" w:hAnsi="NTFPreCursivef"/>
                <w:b/>
                <w:sz w:val="24"/>
                <w:u w:val="single"/>
              </w:rPr>
            </w:pPr>
            <w:r w:rsidRPr="00A35448">
              <w:rPr>
                <w:rFonts w:ascii="NTFPreCursivef" w:hAnsi="NTFPreCursivef"/>
                <w:b/>
                <w:sz w:val="24"/>
                <w:u w:val="single"/>
              </w:rPr>
              <w:lastRenderedPageBreak/>
              <w:t>Writing task – T</w:t>
            </w:r>
            <w:r w:rsidR="00724F5E">
              <w:rPr>
                <w:rFonts w:ascii="NTFPreCursivef" w:hAnsi="NTFPreCursivef"/>
                <w:b/>
                <w:sz w:val="24"/>
                <w:u w:val="single"/>
              </w:rPr>
              <w:t xml:space="preserve">o write a list of the </w:t>
            </w:r>
            <w:r w:rsidR="00697C9C">
              <w:rPr>
                <w:rFonts w:ascii="NTFPreCursivef" w:hAnsi="NTFPreCursivef"/>
                <w:b/>
                <w:sz w:val="24"/>
                <w:u w:val="single"/>
              </w:rPr>
              <w:t>characters in the story.</w:t>
            </w:r>
            <w:r w:rsidR="00724F5E">
              <w:rPr>
                <w:rFonts w:ascii="NTFPreCursivef" w:hAnsi="NTFPreCursivef"/>
                <w:b/>
                <w:sz w:val="24"/>
                <w:u w:val="single"/>
              </w:rPr>
              <w:t xml:space="preserve"> </w:t>
            </w:r>
          </w:p>
          <w:p w14:paraId="58C4B9E5" w14:textId="542865A5" w:rsidR="00294A53" w:rsidRPr="008328E7" w:rsidRDefault="00697C9C" w:rsidP="62F74827">
            <w:pPr>
              <w:rPr>
                <w:rFonts w:ascii="NTFPreCursivef" w:hAnsi="NTFPreCursivef"/>
                <w:sz w:val="24"/>
                <w:szCs w:val="24"/>
              </w:rPr>
            </w:pPr>
            <w:r>
              <w:rPr>
                <w:rFonts w:ascii="NTFPreCursivef" w:hAnsi="NTFPreCursivef"/>
                <w:sz w:val="24"/>
                <w:szCs w:val="24"/>
              </w:rPr>
              <w:t>Remind the children how to set out their list writing each character one under the other.</w:t>
            </w:r>
            <w:r w:rsidR="24AC375C" w:rsidRPr="62F74827">
              <w:rPr>
                <w:rFonts w:ascii="NTFPreCursivef" w:hAnsi="NTFPreCursivef"/>
                <w:sz w:val="24"/>
                <w:szCs w:val="24"/>
              </w:rPr>
              <w:t xml:space="preserve"> </w:t>
            </w:r>
            <w:r w:rsidR="573B2C0A" w:rsidRPr="62F74827">
              <w:rPr>
                <w:rFonts w:ascii="NTFPreCursivef" w:hAnsi="NTFPreCursivef"/>
                <w:sz w:val="24"/>
                <w:szCs w:val="24"/>
              </w:rPr>
              <w:t xml:space="preserve">Remember </w:t>
            </w:r>
            <w:r w:rsidR="337FD61A" w:rsidRPr="62F74827">
              <w:rPr>
                <w:rFonts w:ascii="NTFPreCursivef" w:hAnsi="NTFPreCursivef"/>
                <w:sz w:val="24"/>
                <w:szCs w:val="24"/>
              </w:rPr>
              <w:t>to use a phase</w:t>
            </w:r>
            <w:r w:rsidR="5C4DA91C" w:rsidRPr="62F74827">
              <w:rPr>
                <w:rFonts w:ascii="NTFPreCursivef" w:hAnsi="NTFPreCursivef"/>
                <w:sz w:val="24"/>
                <w:szCs w:val="24"/>
              </w:rPr>
              <w:t xml:space="preserve"> 2 and</w:t>
            </w:r>
            <w:r w:rsidR="337FD61A" w:rsidRPr="62F74827">
              <w:rPr>
                <w:rFonts w:ascii="NTFPreCursivef" w:hAnsi="NTFPreCursivef"/>
                <w:sz w:val="24"/>
                <w:szCs w:val="24"/>
              </w:rPr>
              <w:t xml:space="preserve"> 3 sound mat to help your child</w:t>
            </w:r>
            <w:r w:rsidR="0AD819A2" w:rsidRPr="62F74827">
              <w:rPr>
                <w:rFonts w:ascii="NTFPreCursivef" w:hAnsi="NTFPreCursivef"/>
                <w:sz w:val="24"/>
                <w:szCs w:val="24"/>
              </w:rPr>
              <w:t xml:space="preserve"> with the sounds in the words</w:t>
            </w:r>
            <w:r w:rsidR="337FD61A" w:rsidRPr="62F74827">
              <w:rPr>
                <w:rFonts w:ascii="NTFPreCursivef" w:hAnsi="NTFPreCursivef"/>
                <w:sz w:val="24"/>
                <w:szCs w:val="24"/>
              </w:rPr>
              <w:t>.</w:t>
            </w:r>
          </w:p>
          <w:p w14:paraId="286F1102" w14:textId="3BC7D5E7" w:rsidR="000F10FB" w:rsidRDefault="000F10FB" w:rsidP="000F10FB">
            <w:pPr>
              <w:rPr>
                <w:b/>
                <w:sz w:val="24"/>
              </w:rPr>
            </w:pPr>
          </w:p>
          <w:p w14:paraId="6058442C" w14:textId="77777777" w:rsidR="00820B7E" w:rsidRPr="00820B7E" w:rsidRDefault="00820B7E" w:rsidP="000F10FB">
            <w:pPr>
              <w:rPr>
                <w:rFonts w:ascii="NTFPreCursivef" w:hAnsi="NTFPreCursivef"/>
                <w:b/>
                <w:sz w:val="24"/>
              </w:rPr>
            </w:pPr>
            <w:r w:rsidRPr="00820B7E">
              <w:rPr>
                <w:rFonts w:ascii="NTFPreCursivef" w:hAnsi="NTFPreCursivef"/>
                <w:b/>
                <w:sz w:val="24"/>
              </w:rPr>
              <w:t>Writing task 2:</w:t>
            </w:r>
          </w:p>
          <w:p w14:paraId="7C65DB14" w14:textId="5393D77A" w:rsidR="00820B7E" w:rsidRDefault="24AC375C" w:rsidP="000F10FB">
            <w:pPr>
              <w:rPr>
                <w:rFonts w:ascii="NTFPreCursivef" w:hAnsi="NTFPreCursivef"/>
              </w:rPr>
            </w:pPr>
            <w:r w:rsidRPr="62F74827">
              <w:rPr>
                <w:rFonts w:ascii="NTFPreCursivef" w:hAnsi="NTFPreCursivef"/>
              </w:rPr>
              <w:t>Practice name writing. Can they write their first name? Middle name? Surname?</w:t>
            </w:r>
          </w:p>
          <w:p w14:paraId="69BE4985" w14:textId="7BA726DB" w:rsidR="000C6E67" w:rsidRDefault="000C6E67" w:rsidP="000F10FB">
            <w:pPr>
              <w:rPr>
                <w:rFonts w:ascii="NTFPreCursivef" w:hAnsi="NTFPreCursivef"/>
                <w:b/>
                <w:sz w:val="24"/>
              </w:rPr>
            </w:pPr>
          </w:p>
          <w:p w14:paraId="06932BFE" w14:textId="4352D3DD" w:rsidR="00724F5E" w:rsidRPr="00820B7E" w:rsidRDefault="00724F5E" w:rsidP="00724F5E">
            <w:pPr>
              <w:rPr>
                <w:rFonts w:ascii="NTFPreCursivef" w:hAnsi="NTFPreCursivef"/>
                <w:b/>
                <w:sz w:val="24"/>
              </w:rPr>
            </w:pPr>
            <w:r>
              <w:rPr>
                <w:rFonts w:ascii="NTFPreCursivef" w:hAnsi="NTFPreCursivef"/>
                <w:b/>
                <w:sz w:val="24"/>
              </w:rPr>
              <w:t>Writing task 3</w:t>
            </w:r>
            <w:r w:rsidRPr="00820B7E">
              <w:rPr>
                <w:rFonts w:ascii="NTFPreCursivef" w:hAnsi="NTFPreCursivef"/>
                <w:b/>
                <w:sz w:val="24"/>
              </w:rPr>
              <w:t>:</w:t>
            </w:r>
          </w:p>
          <w:p w14:paraId="568A8C0E" w14:textId="7317DD77" w:rsidR="000C6E67" w:rsidRPr="000C6E67" w:rsidRDefault="000C6E67" w:rsidP="000F10FB">
            <w:pPr>
              <w:rPr>
                <w:rFonts w:ascii="NTFPreCursivef" w:hAnsi="NTFPreCursivef"/>
                <w:b/>
                <w:sz w:val="24"/>
                <w:szCs w:val="24"/>
              </w:rPr>
            </w:pPr>
            <w:r w:rsidRPr="000C6E67">
              <w:rPr>
                <w:rFonts w:ascii="NTFPreCursivef" w:hAnsi="NTFPreCursivef"/>
                <w:sz w:val="24"/>
                <w:szCs w:val="24"/>
              </w:rPr>
              <w:t>Ask your child to write out the tricky words they are working on at the moment on pieces of paper and turn them into a pairs game</w:t>
            </w:r>
            <w:r>
              <w:rPr>
                <w:rFonts w:ascii="NTFPreCursivef" w:hAnsi="NTFPreCursivef"/>
                <w:sz w:val="24"/>
                <w:szCs w:val="24"/>
              </w:rPr>
              <w:t>. Ask your child to put these words into sentences and write them down. Think about the spaces between their words and remember to add a full stop at the end of their sentence.</w:t>
            </w:r>
          </w:p>
          <w:p w14:paraId="441DA286" w14:textId="648DD324" w:rsidR="62F74827" w:rsidRDefault="62F74827" w:rsidP="62F74827">
            <w:pPr>
              <w:rPr>
                <w:rFonts w:ascii="NTFPreCursivef" w:hAnsi="NTFPreCursivef"/>
                <w:u w:val="single"/>
              </w:rPr>
            </w:pPr>
          </w:p>
          <w:p w14:paraId="51E7DAF7" w14:textId="09B263D0" w:rsidR="00610F78" w:rsidRPr="00CB7842" w:rsidRDefault="00CB7842" w:rsidP="62F74827">
            <w:pPr>
              <w:rPr>
                <w:rFonts w:ascii="NTFPreCursivef" w:hAnsi="NTFPreCursivef"/>
                <w:b/>
                <w:u w:val="single"/>
              </w:rPr>
            </w:pPr>
            <w:r>
              <w:rPr>
                <w:rFonts w:ascii="NTFPreCursivef" w:hAnsi="NTFPreCursivef"/>
                <w:b/>
                <w:u w:val="single"/>
              </w:rPr>
              <w:t>Inference</w:t>
            </w:r>
            <w:r w:rsidR="04CBD48C" w:rsidRPr="00CB7842">
              <w:rPr>
                <w:rFonts w:ascii="NTFPreCursivef" w:hAnsi="NTFPreCursivef"/>
                <w:b/>
                <w:u w:val="single"/>
              </w:rPr>
              <w:t xml:space="preserve"> activity </w:t>
            </w:r>
          </w:p>
          <w:p w14:paraId="4FE290DF" w14:textId="77777777" w:rsidR="00CB7842" w:rsidRDefault="00CB7842" w:rsidP="00610F78">
            <w:pPr>
              <w:rPr>
                <w:rFonts w:ascii="NTFPreCursivef" w:hAnsi="NTFPreCursivef"/>
              </w:rPr>
            </w:pPr>
            <w:r>
              <w:rPr>
                <w:rFonts w:ascii="NTFPreCursivef" w:hAnsi="NTFPreCursivef"/>
              </w:rPr>
              <w:t>Look at the picture at the end of the planning. Talk about the picture and then answer the questions on the picture underneath it.</w:t>
            </w:r>
          </w:p>
          <w:p w14:paraId="4145665F" w14:textId="727A631F" w:rsidR="00CB7842" w:rsidRDefault="00CB7842" w:rsidP="00610F78">
            <w:pPr>
              <w:rPr>
                <w:rFonts w:ascii="NTFPreCursivef" w:hAnsi="NTFPreCursivef"/>
              </w:rPr>
            </w:pPr>
            <w:r>
              <w:rPr>
                <w:rFonts w:ascii="NTFPreCursivef" w:hAnsi="NTFPreCursivef"/>
              </w:rPr>
              <w:t xml:space="preserve"> </w:t>
            </w:r>
            <w:r>
              <w:rPr>
                <w:b/>
                <w:bCs/>
                <w:noProof/>
                <w:lang w:eastAsia="en-GB"/>
              </w:rPr>
              <w:drawing>
                <wp:inline distT="0" distB="0" distL="0" distR="0" wp14:anchorId="629992AB" wp14:editId="0721F41A">
                  <wp:extent cx="1039136" cy="766293"/>
                  <wp:effectExtent l="0" t="0" r="8890" b="0"/>
                  <wp:docPr id="2" name="Picture 2" descr="C:\Users\joanne.gill\AppData\Local\Microsoft\Windows\INetCache\Content.MSO\6395A8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gill\AppData\Local\Microsoft\Windows\INetCache\Content.MSO\6395A86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719" cy="806544"/>
                          </a:xfrm>
                          <a:prstGeom prst="rect">
                            <a:avLst/>
                          </a:prstGeom>
                          <a:noFill/>
                          <a:ln>
                            <a:noFill/>
                          </a:ln>
                        </pic:spPr>
                      </pic:pic>
                    </a:graphicData>
                  </a:graphic>
                </wp:inline>
              </w:drawing>
            </w:r>
            <w:r>
              <w:rPr>
                <w:rFonts w:ascii="NTFPreCursivef" w:hAnsi="NTFPreCursivef"/>
              </w:rPr>
              <w:t xml:space="preserve">  </w:t>
            </w:r>
            <w:r>
              <w:rPr>
                <w:noProof/>
                <w:lang w:eastAsia="en-GB"/>
              </w:rPr>
              <w:drawing>
                <wp:inline distT="0" distB="0" distL="0" distR="0" wp14:anchorId="4D127A85" wp14:editId="08DEB067">
                  <wp:extent cx="1135857" cy="772732"/>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2231" cy="790674"/>
                          </a:xfrm>
                          <a:prstGeom prst="rect">
                            <a:avLst/>
                          </a:prstGeom>
                        </pic:spPr>
                      </pic:pic>
                    </a:graphicData>
                  </a:graphic>
                </wp:inline>
              </w:drawing>
            </w:r>
          </w:p>
          <w:p w14:paraId="2A484690" w14:textId="77777777" w:rsidR="00CB7842" w:rsidRDefault="00CB7842" w:rsidP="00610F78">
            <w:pPr>
              <w:rPr>
                <w:rFonts w:ascii="NTFPreCursivef" w:hAnsi="NTFPreCursivef"/>
              </w:rPr>
            </w:pPr>
          </w:p>
          <w:p w14:paraId="6651BCF7" w14:textId="5C39A3A8" w:rsidR="00E9416D" w:rsidRPr="00CB7842" w:rsidRDefault="00E9416D" w:rsidP="00610F78">
            <w:pPr>
              <w:rPr>
                <w:rFonts w:ascii="NTFPreCursivef" w:hAnsi="NTFPreCursivef"/>
                <w:b/>
                <w:u w:val="single"/>
              </w:rPr>
            </w:pPr>
            <w:r w:rsidRPr="00CB7842">
              <w:rPr>
                <w:rFonts w:ascii="NTFPreCursivef" w:hAnsi="NTFPreCursivef"/>
                <w:b/>
                <w:u w:val="single"/>
              </w:rPr>
              <w:t>Phonics (Reading and writing</w:t>
            </w:r>
            <w:r w:rsidR="00184F34" w:rsidRPr="00CB7842">
              <w:rPr>
                <w:rFonts w:ascii="NTFPreCursivef" w:hAnsi="NTFPreCursivef"/>
                <w:b/>
                <w:u w:val="single"/>
              </w:rPr>
              <w:t>)</w:t>
            </w:r>
          </w:p>
          <w:p w14:paraId="2E1C63DC" w14:textId="41CA96B0" w:rsidR="00BD1A98" w:rsidRDefault="00CE6E1B" w:rsidP="00610F78">
            <w:pPr>
              <w:rPr>
                <w:rFonts w:ascii="NTFPreCursivef" w:hAnsi="NTFPreCursivef"/>
              </w:rPr>
            </w:pPr>
            <w:r>
              <w:rPr>
                <w:rFonts w:ascii="NTFPreCursivef" w:hAnsi="NTFPreCursivef"/>
              </w:rPr>
              <w:t>As we have now introduced the children to all the sounds in phase 2 and 3, take some time this week to assess the children on which sounds that they can read and write independently. Reading – show the children a sound ask them to tell you what it is. Make a record of which sounds your child is unsure of. Writing – say each sound from phase 2 and 3 letters and sounds and ask your child to write it. Make a record of which ones they are unable to write on their own. Complete also for reading phase 2 and 3 keywords. Once you have found which sounds your child is struggling with use the phonics play games that can be found in resources tab on phonics play to work with your child on these sounds and words.</w:t>
            </w:r>
            <w:r w:rsidR="00334AE9">
              <w:rPr>
                <w:rFonts w:ascii="NTFPreCursivef" w:hAnsi="NTFPreCursivef"/>
              </w:rPr>
              <w:t xml:space="preserve"> There are some tick sheets available at the bottom of the planning for you to use if you wish.</w:t>
            </w:r>
            <w:r>
              <w:rPr>
                <w:rFonts w:ascii="NTFPreCursivef" w:hAnsi="NTFPreCursivef"/>
              </w:rPr>
              <w:t xml:space="preserve"> </w:t>
            </w:r>
          </w:p>
          <w:p w14:paraId="6F693DE8" w14:textId="1403BED3" w:rsidR="00A35448" w:rsidRPr="00A35448" w:rsidRDefault="00852587" w:rsidP="000F10FB">
            <w:pPr>
              <w:rPr>
                <w:rFonts w:ascii="NTFPreCursivef" w:hAnsi="NTFPreCursivef"/>
                <w:b/>
              </w:rPr>
            </w:pPr>
            <w:r w:rsidRPr="00A35448">
              <w:rPr>
                <w:rFonts w:ascii="NTFPreCursivef" w:hAnsi="NTFPreCursivef"/>
                <w:b/>
              </w:rPr>
              <w:t>Please</w:t>
            </w:r>
            <w:r w:rsidR="00BF3624" w:rsidRPr="00A35448">
              <w:rPr>
                <w:rFonts w:ascii="NTFPreCursivef" w:hAnsi="NTFPreCursivef"/>
                <w:b/>
              </w:rPr>
              <w:t xml:space="preserve"> remember to us</w:t>
            </w:r>
            <w:r w:rsidR="002B2EF5">
              <w:rPr>
                <w:rFonts w:ascii="NTFPreCursivef" w:hAnsi="NTFPreCursivef"/>
                <w:b/>
              </w:rPr>
              <w:t xml:space="preserve">e the free log in </w:t>
            </w:r>
            <w:r w:rsidR="00741690">
              <w:rPr>
                <w:rFonts w:ascii="NTFPreCursivef" w:hAnsi="NTFPreCursivef"/>
                <w:b/>
              </w:rPr>
              <w:t>-</w:t>
            </w:r>
          </w:p>
          <w:p w14:paraId="4052AA58" w14:textId="77777777" w:rsidR="00A35448" w:rsidRPr="00A35448" w:rsidRDefault="00BE57B9" w:rsidP="000F10FB">
            <w:pPr>
              <w:rPr>
                <w:rFonts w:ascii="NTFPreCursivef" w:hAnsi="NTFPreCursivef"/>
                <w:b/>
              </w:rPr>
            </w:pPr>
            <w:r w:rsidRPr="00A35448">
              <w:rPr>
                <w:rFonts w:ascii="NTFPreCursivef" w:hAnsi="NTFPreCursivef"/>
                <w:b/>
              </w:rPr>
              <w:t xml:space="preserve">Use the Username – march20  and the password – home </w:t>
            </w:r>
          </w:p>
          <w:p w14:paraId="1D117CC7" w14:textId="65CBF9A2" w:rsidR="009F13C4" w:rsidRPr="0033468D" w:rsidRDefault="009F13C4" w:rsidP="00724F5E">
            <w:pPr>
              <w:rPr>
                <w:rFonts w:ascii="NTFPreCursivef" w:hAnsi="NTFPreCursivef"/>
              </w:rPr>
            </w:pPr>
            <w:r>
              <w:rPr>
                <w:rFonts w:ascii="NTFPreCursivef" w:hAnsi="NTFPreCursivef"/>
              </w:rPr>
              <w:lastRenderedPageBreak/>
              <w:t>If you wish to complete a spelling test use a mixture of the</w:t>
            </w:r>
            <w:r w:rsidR="00724F5E">
              <w:rPr>
                <w:rFonts w:ascii="NTFPreCursivef" w:hAnsi="NTFPreCursivef"/>
              </w:rPr>
              <w:t xml:space="preserve"> key</w:t>
            </w:r>
            <w:r>
              <w:rPr>
                <w:rFonts w:ascii="NTFPreCursivef" w:hAnsi="NTFPreCursivef"/>
              </w:rPr>
              <w:t xml:space="preserve"> words you</w:t>
            </w:r>
            <w:r w:rsidR="00724F5E">
              <w:rPr>
                <w:rFonts w:ascii="NTFPreCursivef" w:hAnsi="NTFPreCursivef"/>
              </w:rPr>
              <w:t xml:space="preserve"> have looked at with the children from phase 2 and 3</w:t>
            </w:r>
            <w:r>
              <w:rPr>
                <w:rFonts w:ascii="NTFPreCursivef" w:hAnsi="NTFPreCursivef"/>
              </w:rPr>
              <w:t>. Only look at up to 8 words</w:t>
            </w:r>
            <w:r w:rsidR="007D4D90">
              <w:rPr>
                <w:rFonts w:ascii="NTFPreCursivef" w:hAnsi="NTFPreCursivef"/>
              </w:rPr>
              <w:t xml:space="preserve"> </w:t>
            </w:r>
            <w:r w:rsidR="008F3D9D">
              <w:rPr>
                <w:rFonts w:ascii="NTFPreCursivef" w:hAnsi="NTFPreCursivef"/>
              </w:rPr>
              <w:t xml:space="preserve">choose from these words </w:t>
            </w:r>
            <w:r w:rsidR="007D4D90">
              <w:rPr>
                <w:rFonts w:ascii="NTFPreCursivef" w:hAnsi="NTFPreCursivef"/>
              </w:rPr>
              <w:t xml:space="preserve">– </w:t>
            </w:r>
            <w:r w:rsidR="00724F5E">
              <w:rPr>
                <w:rFonts w:ascii="NTFPreCursivef" w:hAnsi="NTFPreCursivef"/>
              </w:rPr>
              <w:t>the, I no, go, to, into, he, we, me, be, she, they, was,</w:t>
            </w:r>
            <w:r w:rsidR="00CE6E1B">
              <w:rPr>
                <w:rFonts w:ascii="NTFPreCursivef" w:hAnsi="NTFPreCursivef"/>
              </w:rPr>
              <w:t xml:space="preserve"> my, all, you, her, are.</w:t>
            </w:r>
          </w:p>
        </w:tc>
        <w:tc>
          <w:tcPr>
            <w:tcW w:w="4768" w:type="dxa"/>
          </w:tcPr>
          <w:p w14:paraId="104557DF" w14:textId="12F1EB1B" w:rsidR="00610F78" w:rsidRPr="00610F78" w:rsidRDefault="00893B43" w:rsidP="00610F78">
            <w:pPr>
              <w:rPr>
                <w:rFonts w:ascii="NTFPreCursivef" w:hAnsi="NTFPreCursivef"/>
                <w:sz w:val="24"/>
                <w:szCs w:val="24"/>
                <w:u w:val="single"/>
              </w:rPr>
            </w:pPr>
            <w:r w:rsidRPr="006171CF">
              <w:rPr>
                <w:b/>
                <w:sz w:val="24"/>
              </w:rPr>
              <w:lastRenderedPageBreak/>
              <w:t xml:space="preserve"> </w:t>
            </w:r>
            <w:r w:rsidR="00610F78" w:rsidRPr="00610F78">
              <w:rPr>
                <w:rFonts w:ascii="NTFPreCursivef" w:hAnsi="NTFPreCursivef"/>
                <w:sz w:val="24"/>
                <w:szCs w:val="24"/>
                <w:u w:val="single"/>
              </w:rPr>
              <w:t xml:space="preserve">Mathematics </w:t>
            </w:r>
          </w:p>
          <w:p w14:paraId="4F48B777" w14:textId="19722998" w:rsidR="00610F78" w:rsidRDefault="00610F78" w:rsidP="00610F78">
            <w:pPr>
              <w:rPr>
                <w:rFonts w:ascii="NTFPreCursivef" w:hAnsi="NTFPreCursivef"/>
                <w:sz w:val="24"/>
                <w:szCs w:val="24"/>
                <w:u w:val="single"/>
              </w:rPr>
            </w:pPr>
            <w:r w:rsidRPr="00610F78">
              <w:rPr>
                <w:rFonts w:ascii="NTFPreCursivef" w:hAnsi="NTFPreCursivef"/>
                <w:sz w:val="24"/>
                <w:szCs w:val="24"/>
                <w:u w:val="single"/>
              </w:rPr>
              <w:t>Watch number blocks</w:t>
            </w:r>
            <w:r w:rsidR="001327F5">
              <w:rPr>
                <w:rFonts w:ascii="NTFPreCursivef" w:hAnsi="NTFPreCursivef"/>
                <w:sz w:val="24"/>
                <w:szCs w:val="24"/>
                <w:u w:val="single"/>
              </w:rPr>
              <w:t xml:space="preserve"> clip each day</w:t>
            </w:r>
            <w:r w:rsidRPr="00610F78">
              <w:rPr>
                <w:rFonts w:ascii="NTFPreCursivef" w:hAnsi="NTFPreCursivef"/>
                <w:sz w:val="24"/>
                <w:szCs w:val="24"/>
                <w:u w:val="single"/>
              </w:rPr>
              <w:t xml:space="preserve"> with your child</w:t>
            </w:r>
            <w:r w:rsidR="001327F5">
              <w:rPr>
                <w:rFonts w:ascii="NTFPreCursivef" w:hAnsi="NTFPreCursivef"/>
                <w:sz w:val="24"/>
                <w:szCs w:val="24"/>
                <w:u w:val="single"/>
              </w:rPr>
              <w:t xml:space="preserve"> at</w:t>
            </w:r>
          </w:p>
          <w:p w14:paraId="3D22F759" w14:textId="4793D410" w:rsidR="001327F5" w:rsidRPr="00610F78" w:rsidRDefault="00B37424" w:rsidP="00610F78">
            <w:pPr>
              <w:rPr>
                <w:rFonts w:ascii="NTFPreCursivef" w:hAnsi="NTFPreCursivef"/>
                <w:sz w:val="24"/>
                <w:szCs w:val="24"/>
                <w:u w:val="single"/>
              </w:rPr>
            </w:pPr>
            <w:hyperlink r:id="rId23" w:history="1">
              <w:r w:rsidR="001327F5" w:rsidRPr="001327F5">
                <w:rPr>
                  <w:rStyle w:val="Hyperlink"/>
                  <w:rFonts w:ascii="NTFPreCursivef" w:hAnsi="NTFPreCursivef"/>
                  <w:sz w:val="24"/>
                  <w:szCs w:val="24"/>
                </w:rPr>
                <w:t>Numberblocks BBCiplayer</w:t>
              </w:r>
            </w:hyperlink>
            <w:r w:rsidR="001327F5">
              <w:rPr>
                <w:rFonts w:ascii="NTFPreCursivef" w:hAnsi="NTFPreCursivef"/>
                <w:sz w:val="24"/>
                <w:szCs w:val="24"/>
                <w:u w:val="single"/>
              </w:rPr>
              <w:t xml:space="preserve">  or </w:t>
            </w:r>
            <w:hyperlink r:id="rId24" w:history="1">
              <w:r w:rsidR="001327F5" w:rsidRPr="001327F5">
                <w:rPr>
                  <w:rStyle w:val="Hyperlink"/>
                  <w:rFonts w:ascii="NTFPreCursivef" w:hAnsi="NTFPreCursivef"/>
                  <w:sz w:val="24"/>
                  <w:szCs w:val="24"/>
                </w:rPr>
                <w:t>Numberblocks Cbeebies</w:t>
              </w:r>
            </w:hyperlink>
          </w:p>
          <w:p w14:paraId="33B32593" w14:textId="77777777" w:rsidR="00610F78" w:rsidRPr="00610F78" w:rsidRDefault="00610F78" w:rsidP="00610F78">
            <w:pPr>
              <w:rPr>
                <w:rFonts w:ascii="NTFPreCursivef" w:hAnsi="NTFPreCursivef"/>
                <w:sz w:val="24"/>
                <w:szCs w:val="24"/>
                <w:u w:val="single"/>
              </w:rPr>
            </w:pPr>
            <w:r w:rsidRPr="00610F78">
              <w:rPr>
                <w:noProof/>
                <w:sz w:val="24"/>
                <w:szCs w:val="24"/>
                <w:lang w:eastAsia="en-GB"/>
              </w:rPr>
              <w:drawing>
                <wp:inline distT="0" distB="0" distL="0" distR="0" wp14:anchorId="284A0AF1" wp14:editId="23F4225F">
                  <wp:extent cx="1400592" cy="8096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03380" cy="811237"/>
                          </a:xfrm>
                          <a:prstGeom prst="rect">
                            <a:avLst/>
                          </a:prstGeom>
                        </pic:spPr>
                      </pic:pic>
                    </a:graphicData>
                  </a:graphic>
                </wp:inline>
              </w:drawing>
            </w:r>
          </w:p>
          <w:p w14:paraId="7AB54DF8" w14:textId="4C6F8DC5" w:rsidR="00294A53" w:rsidRDefault="00610F78" w:rsidP="00294A53">
            <w:pPr>
              <w:rPr>
                <w:rFonts w:ascii="NTFPreCursivef" w:hAnsi="NTFPreCursivef"/>
                <w:sz w:val="24"/>
                <w:szCs w:val="24"/>
              </w:rPr>
            </w:pPr>
            <w:r w:rsidRPr="00610F78">
              <w:rPr>
                <w:rFonts w:ascii="NTFPreCursivef" w:hAnsi="NTFPreCursivef"/>
                <w:sz w:val="24"/>
                <w:szCs w:val="24"/>
              </w:rPr>
              <w:t>Activity –</w:t>
            </w:r>
            <w:r w:rsidR="00294A53">
              <w:rPr>
                <w:rFonts w:ascii="NTFPreCursivef" w:hAnsi="NTFPreCursivef"/>
                <w:sz w:val="24"/>
                <w:szCs w:val="24"/>
              </w:rPr>
              <w:t xml:space="preserve"> Practice number formation with you children. Here are the rhymes that we use in the classroom to help your child remember how to write the numbers.</w:t>
            </w:r>
          </w:p>
          <w:p w14:paraId="6E9EA1D8" w14:textId="034A941A" w:rsidR="008047FC" w:rsidRDefault="008047FC" w:rsidP="00294A53">
            <w:pPr>
              <w:rPr>
                <w:rFonts w:ascii="NTFPreCursivef" w:hAnsi="NTFPreCursivef"/>
                <w:sz w:val="24"/>
                <w:szCs w:val="24"/>
              </w:rPr>
            </w:pPr>
          </w:p>
          <w:p w14:paraId="5F205B7F" w14:textId="6C5E2CA9" w:rsidR="008047FC" w:rsidRPr="715F37D7" w:rsidRDefault="008047FC" w:rsidP="00294A53">
            <w:pPr>
              <w:rPr>
                <w:rFonts w:ascii="NTFPreCursivef" w:hAnsi="NTFPreCursivef"/>
                <w:sz w:val="24"/>
                <w:szCs w:val="24"/>
              </w:rPr>
            </w:pPr>
            <w:r>
              <w:rPr>
                <w:noProof/>
                <w:lang w:eastAsia="en-GB"/>
              </w:rPr>
              <w:drawing>
                <wp:inline distT="0" distB="0" distL="0" distR="0" wp14:anchorId="73E440D5" wp14:editId="16982BE2">
                  <wp:extent cx="2890520" cy="2906395"/>
                  <wp:effectExtent l="0" t="0" r="508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90520" cy="2906395"/>
                          </a:xfrm>
                          <a:prstGeom prst="rect">
                            <a:avLst/>
                          </a:prstGeom>
                        </pic:spPr>
                      </pic:pic>
                    </a:graphicData>
                  </a:graphic>
                </wp:inline>
              </w:drawing>
            </w:r>
          </w:p>
          <w:p w14:paraId="6BBAA8D7" w14:textId="3A5A6527" w:rsidR="002C4BB9" w:rsidRDefault="0099624B" w:rsidP="000F10FB">
            <w:pPr>
              <w:rPr>
                <w:rFonts w:ascii="NTFPreCursivef" w:hAnsi="NTFPreCursivef"/>
                <w:sz w:val="24"/>
                <w:szCs w:val="24"/>
              </w:rPr>
            </w:pPr>
            <w:r>
              <w:rPr>
                <w:rFonts w:ascii="NTFPreCursivef" w:hAnsi="NTFPreCursivef"/>
              </w:rPr>
              <w:t xml:space="preserve">Follow the </w:t>
            </w:r>
            <w:hyperlink r:id="rId27" w:history="1">
              <w:r w:rsidRPr="00E6249D">
                <w:rPr>
                  <w:rStyle w:val="FollowedHyperlink"/>
                  <w:rFonts w:ascii="NTFPreCursivef" w:hAnsi="NTFPreCursivef"/>
                </w:rPr>
                <w:t>White Rose</w:t>
              </w:r>
            </w:hyperlink>
            <w:r w:rsidR="006F4613">
              <w:rPr>
                <w:rFonts w:ascii="NTFPreCursivef" w:hAnsi="NTFPreCursivef"/>
              </w:rPr>
              <w:t xml:space="preserve"> Week 5</w:t>
            </w:r>
            <w:r>
              <w:rPr>
                <w:rFonts w:ascii="NTFPreCursivef" w:hAnsi="NTFPreCursivef"/>
              </w:rPr>
              <w:t xml:space="preserve"> using </w:t>
            </w:r>
            <w:r w:rsidR="006F4613">
              <w:rPr>
                <w:rFonts w:ascii="NTFPreCursivef" w:hAnsi="NTFPreCursivef"/>
              </w:rPr>
              <w:t>the</w:t>
            </w:r>
            <w:r>
              <w:rPr>
                <w:rFonts w:ascii="NTFPreCursivef" w:hAnsi="NTFPreCursivef"/>
              </w:rPr>
              <w:t xml:space="preserve"> story</w:t>
            </w:r>
            <w:r w:rsidR="006F4613">
              <w:rPr>
                <w:rFonts w:ascii="NTFPreCursivef" w:hAnsi="NTFPreCursivef"/>
              </w:rPr>
              <w:t xml:space="preserve"> - Superworm</w:t>
            </w:r>
            <w:r>
              <w:rPr>
                <w:rFonts w:ascii="NTFPreCursivef" w:hAnsi="NTFPreCursivef"/>
              </w:rPr>
              <w:t xml:space="preserve">. Maths focuses – </w:t>
            </w:r>
            <w:r w:rsidR="006F4613">
              <w:rPr>
                <w:rFonts w:ascii="NTFPreCursivef" w:hAnsi="NTFPreCursivef"/>
              </w:rPr>
              <w:t xml:space="preserve">positional language, comparing </w:t>
            </w:r>
            <w:r w:rsidR="004535D8">
              <w:rPr>
                <w:rFonts w:ascii="NTFPreCursivef" w:hAnsi="NTFPreCursivef"/>
              </w:rPr>
              <w:t>number order (forwards and backwards)</w:t>
            </w:r>
            <w:r w:rsidR="006F4613">
              <w:rPr>
                <w:rFonts w:ascii="NTFPreCursivef" w:hAnsi="NTFPreCursivef"/>
              </w:rPr>
              <w:t>, counting reliably,</w:t>
            </w:r>
            <w:r>
              <w:rPr>
                <w:rFonts w:ascii="NTFPreCursivef" w:hAnsi="NTFPreCursivef"/>
              </w:rPr>
              <w:t xml:space="preserve"> adding, </w:t>
            </w:r>
            <w:r w:rsidR="004535D8">
              <w:rPr>
                <w:rFonts w:ascii="NTFPreCursivef" w:hAnsi="NTFPreCursivef"/>
              </w:rPr>
              <w:t>length and ordering different lengths</w:t>
            </w:r>
            <w:r w:rsidR="00DD6D9D">
              <w:rPr>
                <w:rFonts w:ascii="NTFPreCursivef" w:hAnsi="NTFPreCursivef"/>
              </w:rPr>
              <w:t>.</w:t>
            </w:r>
          </w:p>
          <w:p w14:paraId="14D28A9A" w14:textId="77777777" w:rsidR="006935F1" w:rsidRDefault="006935F1" w:rsidP="00B7560C">
            <w:pPr>
              <w:rPr>
                <w:rFonts w:ascii="NTFPreCursivef" w:hAnsi="NTFPreCursivef"/>
              </w:rPr>
            </w:pPr>
          </w:p>
          <w:p w14:paraId="23694E37" w14:textId="5649EA1C" w:rsidR="006935F1" w:rsidRDefault="006935F1" w:rsidP="00B7560C">
            <w:pPr>
              <w:rPr>
                <w:rFonts w:ascii="NTFPreCursivef" w:hAnsi="NTFPreCursivef"/>
              </w:rPr>
            </w:pPr>
            <w:r>
              <w:rPr>
                <w:rFonts w:ascii="NTFPreCursivef" w:hAnsi="NTFPreCursivef"/>
              </w:rPr>
              <w:t>You may also want to l</w:t>
            </w:r>
            <w:r w:rsidR="00ED1352">
              <w:rPr>
                <w:rFonts w:ascii="NTFPreCursivef" w:hAnsi="NTFPreCursivef"/>
              </w:rPr>
              <w:t xml:space="preserve">ook </w:t>
            </w:r>
            <w:r>
              <w:rPr>
                <w:rFonts w:ascii="NTFPreCursivef" w:hAnsi="NTFPreCursivef"/>
              </w:rPr>
              <w:t xml:space="preserve">on Oak National Academy Reception Click on the link below to </w:t>
            </w:r>
            <w:r w:rsidR="00E76120">
              <w:rPr>
                <w:rFonts w:ascii="NTFPreCursivef" w:hAnsi="NTFPreCursivef"/>
              </w:rPr>
              <w:t xml:space="preserve">access 5 lessons on Time </w:t>
            </w:r>
          </w:p>
          <w:p w14:paraId="6CA70E02" w14:textId="72AC81EF" w:rsidR="00E76120" w:rsidRDefault="00B37424" w:rsidP="00B7560C">
            <w:pPr>
              <w:rPr>
                <w:rFonts w:ascii="NTFPreCursivef" w:hAnsi="NTFPreCursivef"/>
              </w:rPr>
            </w:pPr>
            <w:hyperlink r:id="rId28" w:anchor="subjects" w:history="1">
              <w:r w:rsidR="00264C9B">
                <w:rPr>
                  <w:rStyle w:val="Hyperlink"/>
                  <w:rFonts w:ascii="NTFPreCursivef" w:hAnsi="NTFPreCursivef"/>
                </w:rPr>
                <w:t>5 lessons on numbers within 20</w:t>
              </w:r>
            </w:hyperlink>
            <w:r w:rsidR="00E76120">
              <w:rPr>
                <w:rFonts w:ascii="NTFPreCursivef" w:hAnsi="NTFPreCursivef"/>
              </w:rPr>
              <w:t xml:space="preserve"> </w:t>
            </w:r>
          </w:p>
          <w:p w14:paraId="22C733D8" w14:textId="16B73986" w:rsidR="00820B7E" w:rsidRDefault="004535D8" w:rsidP="00B7560C">
            <w:pPr>
              <w:rPr>
                <w:rFonts w:ascii="NTFPreCursivef" w:hAnsi="NTFPreCursivef"/>
              </w:rPr>
            </w:pPr>
            <w:r>
              <w:rPr>
                <w:rFonts w:ascii="NTFPreCursivef" w:hAnsi="NTFPreCursivef"/>
              </w:rPr>
              <w:t>Start with lesson 6 and work through to lesson 10. C</w:t>
            </w:r>
            <w:r w:rsidR="006A18F0">
              <w:rPr>
                <w:rFonts w:ascii="NTFPreCursivef" w:hAnsi="NTFPreCursivef"/>
              </w:rPr>
              <w:t>omplete one</w:t>
            </w:r>
            <w:r w:rsidR="00ED1352">
              <w:rPr>
                <w:rFonts w:ascii="NTFPreCursivef" w:hAnsi="NTFPreCursivef"/>
              </w:rPr>
              <w:t xml:space="preserve"> lesson</w:t>
            </w:r>
            <w:r w:rsidR="006A18F0">
              <w:rPr>
                <w:rFonts w:ascii="NTFPreCursivef" w:hAnsi="NTFPreCursivef"/>
              </w:rPr>
              <w:t xml:space="preserve"> each day.</w:t>
            </w:r>
            <w:r>
              <w:rPr>
                <w:rFonts w:ascii="NTFPreCursivef" w:hAnsi="NTFPreCursivef"/>
              </w:rPr>
              <w:t xml:space="preserve"> Lessons f</w:t>
            </w:r>
            <w:r w:rsidR="00730CBC">
              <w:rPr>
                <w:rFonts w:ascii="NTFPreCursivef" w:hAnsi="NTFPreCursivef"/>
              </w:rPr>
              <w:t>ocus</w:t>
            </w:r>
            <w:r w:rsidR="00F36D72">
              <w:rPr>
                <w:rFonts w:ascii="NTFPreCursivef" w:hAnsi="NTFPreCursivef"/>
              </w:rPr>
              <w:t xml:space="preserve"> on </w:t>
            </w:r>
            <w:r>
              <w:rPr>
                <w:rFonts w:ascii="NTFPreCursivef" w:hAnsi="NTFPreCursivef"/>
              </w:rPr>
              <w:t>finding one less than a given number, exploring one more and one less, investigating number combinations within 20, patterns and ordinal numbers.</w:t>
            </w:r>
          </w:p>
          <w:p w14:paraId="72072A13" w14:textId="77777777" w:rsidR="004535D8" w:rsidRDefault="004535D8" w:rsidP="00B7560C">
            <w:pPr>
              <w:rPr>
                <w:rFonts w:ascii="NTFPreCursivef" w:hAnsi="NTFPreCursivef"/>
              </w:rPr>
            </w:pPr>
          </w:p>
          <w:p w14:paraId="1130AC6D" w14:textId="2C98145D" w:rsidR="00820B7E" w:rsidRDefault="00820B7E" w:rsidP="00B7560C">
            <w:pPr>
              <w:rPr>
                <w:rFonts w:ascii="NTFPreCursivef" w:hAnsi="NTFPreCursivef"/>
              </w:rPr>
            </w:pPr>
            <w:r w:rsidRPr="00820B7E">
              <w:rPr>
                <w:rFonts w:ascii="NTFPreCursivef" w:hAnsi="NTFPreCursivef"/>
              </w:rPr>
              <w:t>Practise counting up to 20. This can be done through playing hide and seek, singing number songs, chanting, board games etc.</w:t>
            </w:r>
            <w:r w:rsidR="004535D8">
              <w:rPr>
                <w:rFonts w:ascii="NTFPreCursivef" w:hAnsi="NTFPreCursivef"/>
              </w:rPr>
              <w:t xml:space="preserve"> Remember to also practise counting back from 20 to 0.</w:t>
            </w:r>
          </w:p>
          <w:p w14:paraId="083135FF" w14:textId="77777777" w:rsidR="00E6249D" w:rsidRDefault="00E6249D" w:rsidP="00B7560C">
            <w:pPr>
              <w:rPr>
                <w:rFonts w:ascii="NTFPreCursivef" w:hAnsi="NTFPreCursivef"/>
              </w:rPr>
            </w:pPr>
          </w:p>
          <w:p w14:paraId="69C05DB7" w14:textId="77777777" w:rsidR="00E6249D" w:rsidRDefault="28453C14" w:rsidP="62F74827">
            <w:pPr>
              <w:rPr>
                <w:rFonts w:ascii="NTFPreCursivef" w:hAnsi="NTFPreCursivef"/>
              </w:rPr>
            </w:pPr>
            <w:r w:rsidRPr="6463ACB2">
              <w:rPr>
                <w:rFonts w:ascii="NTFPreCursivef" w:hAnsi="NTFPreCursivef"/>
              </w:rPr>
              <w:lastRenderedPageBreak/>
              <w:t>Don’t forget that you have your Numbots username and password that was sent to you on your child’s see-saw learning journal. Look in the parent information file</w:t>
            </w:r>
            <w:r w:rsidR="0A268C01" w:rsidRPr="6463ACB2">
              <w:rPr>
                <w:rFonts w:ascii="NTFPreCursivef" w:hAnsi="NTFPreCursivef"/>
              </w:rPr>
              <w:t xml:space="preserve"> on the app to find it again if you have forgotten it.</w:t>
            </w:r>
          </w:p>
          <w:p w14:paraId="68CF8966" w14:textId="77777777" w:rsidR="00334AE9" w:rsidRDefault="00334AE9" w:rsidP="62F74827">
            <w:pPr>
              <w:rPr>
                <w:rFonts w:ascii="NTFPreCursivef" w:hAnsi="NTFPreCursivef"/>
              </w:rPr>
            </w:pPr>
          </w:p>
          <w:p w14:paraId="448CF336" w14:textId="77777777" w:rsidR="00334AE9" w:rsidRDefault="00334AE9" w:rsidP="62F74827">
            <w:pPr>
              <w:rPr>
                <w:rFonts w:ascii="NTFPreCursivef" w:hAnsi="NTFPreCursivef"/>
              </w:rPr>
            </w:pPr>
            <w:r>
              <w:rPr>
                <w:rFonts w:ascii="NTFPreCursivef" w:hAnsi="NTFPreCursivef"/>
              </w:rPr>
              <w:t xml:space="preserve">If you wish you may also like to recap some of the shape names with the children. Look at 2D and 3D shapes around your home. </w:t>
            </w:r>
          </w:p>
          <w:p w14:paraId="1A0425EA" w14:textId="77777777" w:rsidR="00334AE9" w:rsidRDefault="00334AE9" w:rsidP="62F74827">
            <w:pPr>
              <w:rPr>
                <w:rFonts w:ascii="NTFPreCursivef" w:hAnsi="NTFPreCursivef"/>
              </w:rPr>
            </w:pPr>
            <w:r>
              <w:rPr>
                <w:rFonts w:ascii="NTFPreCursivef" w:hAnsi="NTFPreCursivef"/>
              </w:rPr>
              <w:t>Children are expected to know – 2D shapes - circle, triangle, rectangle, square but we found the children were ok with these and introduced them to oval, semi-cirlce and pentagon. 3D shapes – cone, sphere, cube, cuboid, pyramid, cylinder.</w:t>
            </w:r>
          </w:p>
          <w:p w14:paraId="1DC3CA1A" w14:textId="77777777" w:rsidR="00334AE9" w:rsidRDefault="00334AE9" w:rsidP="62F74827">
            <w:pPr>
              <w:rPr>
                <w:rFonts w:ascii="NTFPreCursivef" w:hAnsi="NTFPreCursivef"/>
              </w:rPr>
            </w:pPr>
            <w:r>
              <w:rPr>
                <w:rFonts w:ascii="NTFPreCursivef" w:hAnsi="NTFPreCursivef"/>
              </w:rPr>
              <w:t xml:space="preserve">They are also expected to be able to describe these shapes using related vocabulary. </w:t>
            </w:r>
          </w:p>
          <w:p w14:paraId="3B135803" w14:textId="77777777" w:rsidR="00334AE9" w:rsidRDefault="00334AE9" w:rsidP="62F74827">
            <w:pPr>
              <w:rPr>
                <w:rFonts w:ascii="NTFPreCursivef" w:hAnsi="NTFPreCursivef"/>
              </w:rPr>
            </w:pPr>
            <w:r>
              <w:rPr>
                <w:rFonts w:ascii="NTFPreCursivef" w:hAnsi="NTFPreCursivef"/>
              </w:rPr>
              <w:t>2D – sides and vertices (corners)</w:t>
            </w:r>
          </w:p>
          <w:p w14:paraId="00EB1AA3" w14:textId="77777777" w:rsidR="00334AE9" w:rsidRDefault="00334AE9" w:rsidP="62F74827">
            <w:pPr>
              <w:rPr>
                <w:rFonts w:ascii="NTFPreCursivef" w:hAnsi="NTFPreCursivef"/>
              </w:rPr>
            </w:pPr>
            <w:r>
              <w:rPr>
                <w:rFonts w:ascii="NTFPreCursivef" w:hAnsi="NTFPreCursivef"/>
              </w:rPr>
              <w:t>3D – faces, vertices (corners), vertex (point on the top), edges (straight or curved)</w:t>
            </w:r>
          </w:p>
          <w:p w14:paraId="1C45EAB8" w14:textId="77777777" w:rsidR="00334AE9" w:rsidRDefault="00334AE9" w:rsidP="62F74827">
            <w:pPr>
              <w:rPr>
                <w:rFonts w:ascii="NTFPreCursivef" w:hAnsi="NTFPreCursivef"/>
              </w:rPr>
            </w:pPr>
            <w:r>
              <w:rPr>
                <w:rFonts w:ascii="NTFPreCursivef" w:hAnsi="NTFPreCursivef"/>
              </w:rPr>
              <w:t xml:space="preserve">i.e. A cube has square faces, straight edges and has vertices. It can slide. To challenge your child you could ask them to count the faces, edges and vertices. </w:t>
            </w:r>
          </w:p>
          <w:p w14:paraId="5A915A47" w14:textId="77777777" w:rsidR="00334AE9" w:rsidRDefault="00334AE9" w:rsidP="62F74827">
            <w:pPr>
              <w:rPr>
                <w:rFonts w:ascii="NTFPreCursivef" w:hAnsi="NTFPreCursivef"/>
              </w:rPr>
            </w:pPr>
          </w:p>
          <w:p w14:paraId="14EA68A0" w14:textId="52B5E4EC" w:rsidR="006F6B39" w:rsidRDefault="00334AE9" w:rsidP="62F74827">
            <w:pPr>
              <w:rPr>
                <w:rFonts w:ascii="NTFPreCursivef" w:hAnsi="NTFPreCursivef"/>
              </w:rPr>
            </w:pPr>
            <w:r>
              <w:rPr>
                <w:rFonts w:ascii="NTFPreCursivef" w:hAnsi="NTFPreCursivef"/>
              </w:rPr>
              <w:t>You can</w:t>
            </w:r>
            <w:r w:rsidR="006F6B39">
              <w:rPr>
                <w:rFonts w:ascii="NTFPreCursivef" w:hAnsi="NTFPreCursivef"/>
              </w:rPr>
              <w:t xml:space="preserve"> find resources for shape on</w:t>
            </w:r>
            <w:r>
              <w:rPr>
                <w:rFonts w:ascii="NTFPreCursivef" w:hAnsi="NTFPreCursivef"/>
              </w:rPr>
              <w:t xml:space="preserve"> discovery </w:t>
            </w:r>
            <w:r w:rsidR="006F6B39">
              <w:rPr>
                <w:rFonts w:ascii="NTFPreCursivef" w:hAnsi="NTFPreCursivef"/>
              </w:rPr>
              <w:t xml:space="preserve">education </w:t>
            </w:r>
            <w:r>
              <w:rPr>
                <w:rFonts w:ascii="NTFPreCursivef" w:hAnsi="NTFPreCursivef"/>
              </w:rPr>
              <w:t>espresso</w:t>
            </w:r>
            <w:r w:rsidR="006F6B39">
              <w:rPr>
                <w:rFonts w:ascii="NTFPreCursivef" w:hAnsi="NTFPreCursivef"/>
              </w:rPr>
              <w:t xml:space="preserve">. A link for this is on our school website. If you have forgotten the password, you can contact school to find out what it is. </w:t>
            </w:r>
          </w:p>
          <w:p w14:paraId="0AD8DB8F" w14:textId="77777777" w:rsidR="006F6B39" w:rsidRDefault="006F6B39" w:rsidP="62F74827">
            <w:pPr>
              <w:rPr>
                <w:rFonts w:ascii="NTFPreCursivef" w:hAnsi="NTFPreCursivef"/>
              </w:rPr>
            </w:pPr>
          </w:p>
          <w:p w14:paraId="1B77797F" w14:textId="77777777" w:rsidR="006F6B39" w:rsidRDefault="006F6B39" w:rsidP="62F74827">
            <w:pPr>
              <w:rPr>
                <w:rFonts w:ascii="NTFPreCursivef" w:hAnsi="NTFPreCursivef"/>
              </w:rPr>
            </w:pPr>
            <w:r>
              <w:rPr>
                <w:rFonts w:ascii="NTFPreCursivef" w:hAnsi="NTFPreCursivef"/>
              </w:rPr>
              <w:t xml:space="preserve">Click on Foundation on the top bar </w:t>
            </w:r>
          </w:p>
          <w:p w14:paraId="1A332F42" w14:textId="77777777" w:rsidR="006F6B39" w:rsidRDefault="006F6B39" w:rsidP="62F74827">
            <w:pPr>
              <w:rPr>
                <w:rFonts w:ascii="NTFPreCursivef" w:hAnsi="NTFPreCursivef"/>
              </w:rPr>
            </w:pPr>
            <w:r>
              <w:rPr>
                <w:rFonts w:ascii="NTFPreCursivef" w:hAnsi="NTFPreCursivef"/>
              </w:rPr>
              <w:t>Then click on the maths subject.</w:t>
            </w:r>
          </w:p>
          <w:p w14:paraId="333F1FA6" w14:textId="77777777" w:rsidR="00334AE9" w:rsidRDefault="006F6B39" w:rsidP="62F74827">
            <w:pPr>
              <w:rPr>
                <w:rFonts w:ascii="NTFPreCursivef" w:hAnsi="NTFPreCursivef"/>
              </w:rPr>
            </w:pPr>
            <w:r>
              <w:rPr>
                <w:rFonts w:ascii="NTFPreCursivef" w:hAnsi="NTFPreCursivef"/>
              </w:rPr>
              <w:t xml:space="preserve">Then click on shape. </w:t>
            </w:r>
            <w:r w:rsidR="00334AE9">
              <w:rPr>
                <w:rFonts w:ascii="NTFPreCursivef" w:hAnsi="NTFPreCursivef"/>
              </w:rPr>
              <w:t xml:space="preserve"> </w:t>
            </w:r>
          </w:p>
          <w:p w14:paraId="0ABA8C0F" w14:textId="40E295C6" w:rsidR="006F6B39" w:rsidRPr="00820B7E" w:rsidRDefault="006F6B39" w:rsidP="62F74827">
            <w:pPr>
              <w:rPr>
                <w:rFonts w:ascii="NTFPreCursivef" w:hAnsi="NTFPreCursivef"/>
              </w:rPr>
            </w:pPr>
            <w:r>
              <w:rPr>
                <w:rFonts w:ascii="NTFPreCursivef" w:hAnsi="NTFPreCursivef"/>
              </w:rPr>
              <w:t>Here you will be able to access videos related to flat (2D) and solid (3D) shapes.</w:t>
            </w:r>
          </w:p>
        </w:tc>
      </w:tr>
      <w:tr w:rsidR="00BB02EC" w:rsidRPr="00BB02EC" w14:paraId="090473E4" w14:textId="77777777" w:rsidTr="06FBAE11">
        <w:tc>
          <w:tcPr>
            <w:tcW w:w="4248" w:type="dxa"/>
            <w:shd w:val="clear" w:color="auto" w:fill="FFFF00"/>
          </w:tcPr>
          <w:p w14:paraId="40CB925E" w14:textId="77777777" w:rsidR="00BB02EC" w:rsidRPr="006171CF" w:rsidRDefault="00BB02EC" w:rsidP="00BB02EC">
            <w:pPr>
              <w:jc w:val="center"/>
              <w:rPr>
                <w:b/>
                <w:sz w:val="24"/>
              </w:rPr>
            </w:pPr>
            <w:r w:rsidRPr="006171CF">
              <w:rPr>
                <w:b/>
                <w:sz w:val="24"/>
              </w:rPr>
              <w:lastRenderedPageBreak/>
              <w:t>R.E.</w:t>
            </w:r>
          </w:p>
        </w:tc>
        <w:tc>
          <w:tcPr>
            <w:tcW w:w="4768" w:type="dxa"/>
            <w:shd w:val="clear" w:color="auto" w:fill="FFFF00"/>
          </w:tcPr>
          <w:p w14:paraId="5CBAE588" w14:textId="77777777" w:rsidR="00BB02EC" w:rsidRPr="006171CF" w:rsidRDefault="00BB02EC" w:rsidP="00BB02EC">
            <w:pPr>
              <w:jc w:val="center"/>
              <w:rPr>
                <w:b/>
                <w:sz w:val="24"/>
              </w:rPr>
            </w:pPr>
            <w:r w:rsidRPr="006171CF">
              <w:rPr>
                <w:b/>
                <w:sz w:val="24"/>
              </w:rPr>
              <w:t>OTHER</w:t>
            </w:r>
          </w:p>
        </w:tc>
      </w:tr>
      <w:tr w:rsidR="00BB02EC" w:rsidRPr="00BB02EC" w14:paraId="20373A1A" w14:textId="77777777" w:rsidTr="06FBAE11">
        <w:tc>
          <w:tcPr>
            <w:tcW w:w="4248" w:type="dxa"/>
          </w:tcPr>
          <w:p w14:paraId="0ADEB15F" w14:textId="7B75E7CE" w:rsidR="00893B43" w:rsidRPr="003C4DA4" w:rsidRDefault="00893B43" w:rsidP="00893B43">
            <w:pPr>
              <w:jc w:val="center"/>
              <w:rPr>
                <w:rFonts w:ascii="NTFPreCursivef" w:hAnsi="NTFPreCursivef"/>
                <w:b/>
                <w:sz w:val="24"/>
                <w:szCs w:val="24"/>
              </w:rPr>
            </w:pPr>
            <w:r w:rsidRPr="003C4DA4">
              <w:rPr>
                <w:rFonts w:ascii="NTFPreCursivef" w:hAnsi="NTFPreCursivef"/>
                <w:b/>
                <w:sz w:val="24"/>
                <w:szCs w:val="24"/>
              </w:rPr>
              <w:t xml:space="preserve">The theme is: </w:t>
            </w:r>
            <w:r w:rsidR="00610F78" w:rsidRPr="003C4DA4">
              <w:rPr>
                <w:rFonts w:ascii="NTFPreCursivef" w:hAnsi="NTFPreCursivef"/>
                <w:b/>
                <w:sz w:val="24"/>
                <w:szCs w:val="24"/>
              </w:rPr>
              <w:t xml:space="preserve">Good News </w:t>
            </w:r>
          </w:p>
          <w:p w14:paraId="37C6FB9D" w14:textId="76B0845D" w:rsidR="00610F78" w:rsidRPr="003C4DA4" w:rsidRDefault="00A537CC" w:rsidP="00610F78">
            <w:pPr>
              <w:rPr>
                <w:rFonts w:ascii="NTFPreCursivef" w:hAnsi="NTFPreCursivef"/>
                <w:sz w:val="24"/>
                <w:szCs w:val="24"/>
                <w:u w:val="single"/>
              </w:rPr>
            </w:pPr>
            <w:r>
              <w:rPr>
                <w:rFonts w:ascii="NTFPreCursivef" w:hAnsi="NTFPreCursivef"/>
                <w:sz w:val="24"/>
                <w:szCs w:val="24"/>
                <w:u w:val="single"/>
              </w:rPr>
              <w:t>RE –</w:t>
            </w:r>
            <w:r w:rsidR="003C4DA4" w:rsidRPr="003C4DA4">
              <w:rPr>
                <w:rFonts w:ascii="NTFPreCursivef" w:hAnsi="NTFPreCursivef"/>
                <w:b/>
                <w:bCs/>
                <w:sz w:val="24"/>
                <w:szCs w:val="24"/>
              </w:rPr>
              <w:t xml:space="preserve"> ‘The Miracle of the five loaves and two fishes.’ Please listen to the story about the little boy who teaches us that ‘friends share with others.’  Talk about how Jesus performs a miracle!  Indeed Jesus fed the 5000!   You can find this story on </w:t>
            </w:r>
            <w:hyperlink r:id="rId29" w:history="1">
              <w:r w:rsidR="003C4DA4" w:rsidRPr="003C4DA4">
                <w:rPr>
                  <w:rStyle w:val="Hyperlink"/>
                  <w:rFonts w:ascii="NTFPreCursivef" w:hAnsi="NTFPreCursivef"/>
                  <w:b/>
                  <w:bCs/>
                  <w:sz w:val="24"/>
                  <w:szCs w:val="24"/>
                </w:rPr>
                <w:t>The little boy shares</w:t>
              </w:r>
            </w:hyperlink>
            <w:r w:rsidR="003C4DA4" w:rsidRPr="003C4DA4">
              <w:rPr>
                <w:rFonts w:ascii="NTFPreCursivef" w:hAnsi="NTFPreCursivef"/>
                <w:b/>
                <w:bCs/>
                <w:color w:val="5B9BD5" w:themeColor="accent1"/>
                <w:sz w:val="24"/>
                <w:szCs w:val="24"/>
              </w:rPr>
              <w:t>.</w:t>
            </w:r>
            <w:r w:rsidR="003C4DA4" w:rsidRPr="003C4DA4">
              <w:rPr>
                <w:rFonts w:ascii="NTFPreCursivef" w:hAnsi="NTFPreCursivef"/>
                <w:b/>
                <w:bCs/>
                <w:sz w:val="24"/>
                <w:szCs w:val="24"/>
              </w:rPr>
              <w:t xml:space="preserve"> You may wish to explore other miracles performed by Jesus.</w:t>
            </w:r>
          </w:p>
          <w:p w14:paraId="5B5FA3D8" w14:textId="41B21667" w:rsidR="008047FC" w:rsidRDefault="008047FC" w:rsidP="00610F78">
            <w:pPr>
              <w:rPr>
                <w:rFonts w:ascii="NTFPreCursivef" w:hAnsi="NTFPreCursivef"/>
                <w:sz w:val="24"/>
                <w:szCs w:val="24"/>
              </w:rPr>
            </w:pPr>
          </w:p>
          <w:p w14:paraId="2BFF7B9F" w14:textId="323A6FE7" w:rsidR="0031696A" w:rsidRDefault="00697C9C" w:rsidP="0031696A">
            <w:pPr>
              <w:rPr>
                <w:rFonts w:ascii="NTFPreCursivef" w:hAnsi="NTFPreCursivef"/>
                <w:sz w:val="24"/>
                <w:szCs w:val="24"/>
              </w:rPr>
            </w:pPr>
            <w:r>
              <w:rPr>
                <w:rFonts w:ascii="NTFPreCursivef" w:hAnsi="NTFPreCursivef"/>
                <w:sz w:val="24"/>
                <w:szCs w:val="24"/>
              </w:rPr>
              <w:t>We would have been starting our new topic Friends. To start our topic we</w:t>
            </w:r>
            <w:r w:rsidR="0031696A">
              <w:rPr>
                <w:rFonts w:ascii="NTFPreCursivef" w:hAnsi="NTFPreCursivef"/>
                <w:sz w:val="24"/>
                <w:szCs w:val="24"/>
              </w:rPr>
              <w:t xml:space="preserve"> listen to some stories linked to the topic. </w:t>
            </w:r>
          </w:p>
          <w:p w14:paraId="03364DB2" w14:textId="77777777" w:rsidR="0031696A" w:rsidRDefault="00B37424" w:rsidP="0031696A">
            <w:pPr>
              <w:rPr>
                <w:rFonts w:ascii="NTFPreCursivef" w:hAnsi="NTFPreCursivef"/>
                <w:sz w:val="24"/>
                <w:szCs w:val="24"/>
              </w:rPr>
            </w:pPr>
            <w:hyperlink r:id="rId30" w:history="1">
              <w:r w:rsidR="0031696A">
                <w:rPr>
                  <w:rStyle w:val="Hyperlink"/>
                  <w:rFonts w:ascii="NTFPreCursivef" w:hAnsi="NTFPreCursivef"/>
                  <w:sz w:val="24"/>
                  <w:szCs w:val="24"/>
                </w:rPr>
                <w:t>The Selfish Crocodile.</w:t>
              </w:r>
            </w:hyperlink>
          </w:p>
          <w:p w14:paraId="554F4B5A" w14:textId="77777777" w:rsidR="0031696A" w:rsidRDefault="00B37424" w:rsidP="0031696A">
            <w:pPr>
              <w:rPr>
                <w:rFonts w:ascii="NTFPreCursivef" w:hAnsi="NTFPreCursivef"/>
                <w:sz w:val="24"/>
                <w:szCs w:val="24"/>
              </w:rPr>
            </w:pPr>
            <w:hyperlink r:id="rId31" w:history="1">
              <w:r w:rsidR="0031696A" w:rsidRPr="0031696A">
                <w:rPr>
                  <w:rStyle w:val="Hyperlink"/>
                  <w:rFonts w:ascii="NTFPreCursivef" w:hAnsi="NTFPreCursivef"/>
                  <w:sz w:val="24"/>
                  <w:szCs w:val="24"/>
                </w:rPr>
                <w:t>The pain and the great one.</w:t>
              </w:r>
            </w:hyperlink>
          </w:p>
          <w:p w14:paraId="44781C2F" w14:textId="474E26E1" w:rsidR="0031696A" w:rsidRDefault="0031696A" w:rsidP="0031696A">
            <w:pPr>
              <w:rPr>
                <w:rFonts w:ascii="NTFPreCursivef" w:hAnsi="NTFPreCursivef"/>
                <w:sz w:val="24"/>
                <w:szCs w:val="24"/>
              </w:rPr>
            </w:pPr>
            <w:r>
              <w:rPr>
                <w:rFonts w:ascii="NTFPreCursivef" w:hAnsi="NTFPreCursivef"/>
                <w:sz w:val="24"/>
                <w:szCs w:val="24"/>
              </w:rPr>
              <w:t xml:space="preserve">Then we </w:t>
            </w:r>
            <w:r w:rsidR="00697C9C">
              <w:rPr>
                <w:rFonts w:ascii="NTFPreCursivef" w:hAnsi="NTFPreCursivef"/>
                <w:sz w:val="24"/>
                <w:szCs w:val="24"/>
              </w:rPr>
              <w:t>talk</w:t>
            </w:r>
            <w:r w:rsidR="00536823">
              <w:rPr>
                <w:rFonts w:ascii="NTFPreCursivef" w:hAnsi="NTFPreCursivef"/>
                <w:sz w:val="24"/>
                <w:szCs w:val="24"/>
              </w:rPr>
              <w:t xml:space="preserve"> to the children about who their friends are and why they think they are a </w:t>
            </w:r>
            <w:r>
              <w:rPr>
                <w:rFonts w:ascii="NTFPreCursivef" w:hAnsi="NTFPreCursivef"/>
                <w:sz w:val="24"/>
                <w:szCs w:val="24"/>
              </w:rPr>
              <w:t xml:space="preserve">good friend. </w:t>
            </w:r>
          </w:p>
          <w:p w14:paraId="47570CA4" w14:textId="11ACE65B" w:rsidR="0031696A" w:rsidRDefault="00987407" w:rsidP="00610F78">
            <w:pPr>
              <w:rPr>
                <w:rFonts w:ascii="NTFPreCursivef" w:hAnsi="NTFPreCursivef"/>
                <w:sz w:val="24"/>
                <w:szCs w:val="24"/>
              </w:rPr>
            </w:pPr>
            <w:r>
              <w:rPr>
                <w:noProof/>
                <w:lang w:eastAsia="en-GB"/>
              </w:rPr>
              <w:drawing>
                <wp:inline distT="0" distB="0" distL="0" distR="0" wp14:anchorId="243E6110" wp14:editId="081E68F3">
                  <wp:extent cx="2560320" cy="166179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60320" cy="1661795"/>
                          </a:xfrm>
                          <a:prstGeom prst="rect">
                            <a:avLst/>
                          </a:prstGeom>
                        </pic:spPr>
                      </pic:pic>
                    </a:graphicData>
                  </a:graphic>
                </wp:inline>
              </w:drawing>
            </w:r>
          </w:p>
          <w:p w14:paraId="310DEDC0" w14:textId="55D68232" w:rsidR="00987407" w:rsidRDefault="00987407" w:rsidP="00610F78">
            <w:pPr>
              <w:rPr>
                <w:rFonts w:ascii="NTFPreCursivef" w:hAnsi="NTFPreCursivef"/>
                <w:sz w:val="24"/>
                <w:szCs w:val="24"/>
              </w:rPr>
            </w:pPr>
          </w:p>
          <w:p w14:paraId="214D9587" w14:textId="017722B4" w:rsidR="00987407" w:rsidRDefault="00987407" w:rsidP="00610F78">
            <w:pPr>
              <w:rPr>
                <w:rFonts w:ascii="NTFPreCursivef" w:hAnsi="NTFPreCursivef"/>
                <w:sz w:val="24"/>
                <w:szCs w:val="24"/>
              </w:rPr>
            </w:pPr>
            <w:r>
              <w:rPr>
                <w:noProof/>
                <w:lang w:eastAsia="en-GB"/>
              </w:rPr>
              <w:drawing>
                <wp:inline distT="0" distB="0" distL="0" distR="0" wp14:anchorId="527B03F2" wp14:editId="7651B863">
                  <wp:extent cx="2560320" cy="1513268"/>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68103" cy="1517868"/>
                          </a:xfrm>
                          <a:prstGeom prst="rect">
                            <a:avLst/>
                          </a:prstGeom>
                        </pic:spPr>
                      </pic:pic>
                    </a:graphicData>
                  </a:graphic>
                </wp:inline>
              </w:drawing>
            </w:r>
          </w:p>
          <w:p w14:paraId="08267658" w14:textId="77777777" w:rsidR="0031696A" w:rsidRDefault="0031696A" w:rsidP="00610F78">
            <w:pPr>
              <w:rPr>
                <w:rFonts w:ascii="NTFPreCursivef" w:hAnsi="NTFPreCursivef"/>
                <w:sz w:val="24"/>
                <w:szCs w:val="24"/>
              </w:rPr>
            </w:pPr>
            <w:r>
              <w:rPr>
                <w:rFonts w:ascii="NTFPreCursivef" w:hAnsi="NTFPreCursivef"/>
                <w:sz w:val="24"/>
                <w:szCs w:val="24"/>
              </w:rPr>
              <w:t>Activity - Create a plaque or fridge magnet with the slogan Friendship is …</w:t>
            </w:r>
            <w:r w:rsidR="00536823">
              <w:rPr>
                <w:rFonts w:ascii="NTFPreCursivef" w:hAnsi="NTFPreCursivef"/>
                <w:sz w:val="24"/>
                <w:szCs w:val="24"/>
              </w:rPr>
              <w:t xml:space="preserve"> </w:t>
            </w:r>
            <w:r>
              <w:rPr>
                <w:rFonts w:ascii="NTFPreCursivef" w:hAnsi="NTFPreCursivef"/>
                <w:sz w:val="24"/>
                <w:szCs w:val="24"/>
              </w:rPr>
              <w:t>and place in the house.</w:t>
            </w:r>
          </w:p>
          <w:p w14:paraId="6812490E" w14:textId="06E7DD6E" w:rsidR="00697C9C" w:rsidRPr="003C4DA4" w:rsidRDefault="00697C9C" w:rsidP="00610F78">
            <w:pPr>
              <w:rPr>
                <w:rFonts w:ascii="NTFPreCursivef" w:hAnsi="NTFPreCursivef"/>
                <w:sz w:val="24"/>
                <w:szCs w:val="24"/>
              </w:rPr>
            </w:pPr>
            <w:r>
              <w:rPr>
                <w:rFonts w:ascii="NTFPreCursivef" w:hAnsi="NTFPreCursivef"/>
                <w:sz w:val="24"/>
                <w:szCs w:val="24"/>
              </w:rPr>
              <w:t xml:space="preserve"> </w:t>
            </w:r>
          </w:p>
          <w:p w14:paraId="64FC5FCF" w14:textId="4F7BDD2F" w:rsidR="00FA39DB" w:rsidRPr="003C4DA4" w:rsidRDefault="00697E79" w:rsidP="00E6249D">
            <w:pPr>
              <w:rPr>
                <w:rFonts w:ascii="NTFPreCursivef" w:hAnsi="NTFPreCursivef"/>
                <w:sz w:val="24"/>
                <w:szCs w:val="24"/>
              </w:rPr>
            </w:pPr>
            <w:r w:rsidRPr="003C4DA4">
              <w:rPr>
                <w:rFonts w:ascii="NTFPreCursivef" w:hAnsi="NTFPreCursivef"/>
                <w:sz w:val="24"/>
                <w:szCs w:val="24"/>
              </w:rPr>
              <w:t xml:space="preserve">Pentecost </w:t>
            </w:r>
            <w:r w:rsidR="000732DC" w:rsidRPr="003C4DA4">
              <w:rPr>
                <w:rFonts w:ascii="NTFPreCursivef" w:hAnsi="NTFPreCursivef"/>
                <w:sz w:val="24"/>
                <w:szCs w:val="24"/>
              </w:rPr>
              <w:t>is on Sunday 31</w:t>
            </w:r>
            <w:r w:rsidR="000732DC" w:rsidRPr="003C4DA4">
              <w:rPr>
                <w:rFonts w:ascii="NTFPreCursivef" w:hAnsi="NTFPreCursivef"/>
                <w:sz w:val="24"/>
                <w:szCs w:val="24"/>
                <w:vertAlign w:val="superscript"/>
              </w:rPr>
              <w:t>st</w:t>
            </w:r>
            <w:r w:rsidR="000732DC" w:rsidRPr="003C4DA4">
              <w:rPr>
                <w:rFonts w:ascii="NTFPreCursivef" w:hAnsi="NTFPreCursivef"/>
                <w:sz w:val="24"/>
                <w:szCs w:val="24"/>
              </w:rPr>
              <w:t xml:space="preserve"> May</w:t>
            </w:r>
            <w:r w:rsidR="00A56DF7" w:rsidRPr="003C4DA4">
              <w:rPr>
                <w:rFonts w:ascii="NTFPreCursivef" w:hAnsi="NTFPreCursivef"/>
                <w:sz w:val="24"/>
                <w:szCs w:val="24"/>
              </w:rPr>
              <w:t>.</w:t>
            </w:r>
          </w:p>
          <w:p w14:paraId="7B7B9EA1" w14:textId="77777777" w:rsidR="007D2D0E" w:rsidRPr="003C4DA4" w:rsidRDefault="007D2D0E" w:rsidP="00E6249D">
            <w:pPr>
              <w:rPr>
                <w:rFonts w:ascii="NTFPreCursivef" w:hAnsi="NTFPreCursivef"/>
                <w:sz w:val="24"/>
                <w:szCs w:val="24"/>
              </w:rPr>
            </w:pPr>
          </w:p>
          <w:p w14:paraId="74298583" w14:textId="0A79EEB2" w:rsidR="007D2D0E" w:rsidRPr="003C4DA4" w:rsidRDefault="007D2D0E" w:rsidP="00E6249D">
            <w:pPr>
              <w:rPr>
                <w:rFonts w:ascii="NTFPreCursivef" w:hAnsi="NTFPreCursivef"/>
                <w:sz w:val="24"/>
                <w:szCs w:val="24"/>
              </w:rPr>
            </w:pPr>
          </w:p>
        </w:tc>
        <w:tc>
          <w:tcPr>
            <w:tcW w:w="4768" w:type="dxa"/>
          </w:tcPr>
          <w:p w14:paraId="5738099C" w14:textId="15D8721B" w:rsidR="00ED1352" w:rsidRDefault="0DCC41B6" w:rsidP="5ECEC3BB">
            <w:pPr>
              <w:rPr>
                <w:rFonts w:ascii="NTFPreCursivef" w:hAnsi="NTFPreCursivef"/>
                <w:sz w:val="24"/>
                <w:szCs w:val="24"/>
              </w:rPr>
            </w:pPr>
            <w:r w:rsidRPr="5ECEC3BB">
              <w:rPr>
                <w:rFonts w:ascii="NTFPreCursivef" w:hAnsi="NTFPreCursivef"/>
                <w:sz w:val="24"/>
                <w:szCs w:val="24"/>
              </w:rPr>
              <w:lastRenderedPageBreak/>
              <w:t xml:space="preserve"> </w:t>
            </w:r>
            <w:r w:rsidR="00CB7842">
              <w:rPr>
                <w:rFonts w:ascii="NTFPreCursivef" w:hAnsi="NTFPreCursivef"/>
                <w:sz w:val="24"/>
                <w:szCs w:val="24"/>
              </w:rPr>
              <w:t>P</w:t>
            </w:r>
            <w:r w:rsidR="00B87634" w:rsidRPr="00745030">
              <w:rPr>
                <w:rFonts w:ascii="NTFPreCursivef" w:hAnsi="NTFPreCursivef"/>
                <w:sz w:val="24"/>
                <w:szCs w:val="24"/>
              </w:rPr>
              <w:t xml:space="preserve">E </w:t>
            </w:r>
            <w:r w:rsidR="0033468D" w:rsidRPr="00745030">
              <w:rPr>
                <w:rFonts w:ascii="NTFPreCursivef" w:hAnsi="NTFPreCursivef"/>
                <w:sz w:val="24"/>
                <w:szCs w:val="24"/>
              </w:rPr>
              <w:t>–</w:t>
            </w:r>
            <w:hyperlink r:id="rId34" w:history="1">
              <w:r w:rsidR="00FA26E0" w:rsidRPr="00FA26E0">
                <w:rPr>
                  <w:rStyle w:val="Hyperlink"/>
                  <w:rFonts w:ascii="NTFPreCursivef" w:hAnsi="NTFPreCursivef"/>
                  <w:sz w:val="24"/>
                  <w:szCs w:val="24"/>
                </w:rPr>
                <w:t>Physical activities for kids</w:t>
              </w:r>
            </w:hyperlink>
            <w:r w:rsidR="00FA26E0">
              <w:rPr>
                <w:rFonts w:ascii="NTFPreCursivef" w:hAnsi="NTFPreCursivef"/>
                <w:sz w:val="24"/>
                <w:szCs w:val="24"/>
              </w:rPr>
              <w:t xml:space="preserve"> follow the link and copy the exercises from the video. </w:t>
            </w:r>
          </w:p>
          <w:p w14:paraId="2B9E3965" w14:textId="6D308152" w:rsidR="007D2632" w:rsidRDefault="007D2632" w:rsidP="5ECEC3BB">
            <w:pPr>
              <w:rPr>
                <w:rFonts w:ascii="NTFPreCursivef" w:hAnsi="NTFPreCursivef"/>
                <w:sz w:val="24"/>
                <w:szCs w:val="24"/>
              </w:rPr>
            </w:pPr>
          </w:p>
          <w:p w14:paraId="78DE25A4" w14:textId="5EE4937C" w:rsidR="007D2632" w:rsidRDefault="00803484" w:rsidP="5ECEC3BB">
            <w:pPr>
              <w:rPr>
                <w:rFonts w:ascii="NTFPreCursivef" w:hAnsi="NTFPreCursivef"/>
                <w:sz w:val="24"/>
                <w:szCs w:val="24"/>
              </w:rPr>
            </w:pPr>
            <w:r>
              <w:rPr>
                <w:rFonts w:ascii="NTFPreCursivef" w:hAnsi="NTFPreCursivef"/>
                <w:sz w:val="24"/>
                <w:szCs w:val="24"/>
              </w:rPr>
              <w:t xml:space="preserve">Or try </w:t>
            </w:r>
            <w:hyperlink r:id="rId35" w:history="1">
              <w:r w:rsidRPr="00803484">
                <w:rPr>
                  <w:rStyle w:val="Hyperlink"/>
                  <w:rFonts w:ascii="NTFPreCursivef" w:hAnsi="NTFPreCursivef"/>
                  <w:sz w:val="24"/>
                  <w:szCs w:val="24"/>
                </w:rPr>
                <w:t>cosmic kids yoga</w:t>
              </w:r>
            </w:hyperlink>
            <w:r>
              <w:rPr>
                <w:rFonts w:ascii="NTFPreCursivef" w:hAnsi="NTFPreCursivef"/>
                <w:sz w:val="24"/>
                <w:szCs w:val="24"/>
              </w:rPr>
              <w:t xml:space="preserve"> Click on the link and choose from one of the videos.</w:t>
            </w:r>
          </w:p>
          <w:p w14:paraId="3D7FF37E" w14:textId="0485616F" w:rsidR="00724F5E" w:rsidRDefault="00724F5E" w:rsidP="5ECEC3BB">
            <w:pPr>
              <w:rPr>
                <w:rFonts w:ascii="NTFPreCursivef" w:hAnsi="NTFPreCursivef"/>
                <w:sz w:val="24"/>
                <w:szCs w:val="24"/>
              </w:rPr>
            </w:pPr>
          </w:p>
          <w:p w14:paraId="0BF7853E" w14:textId="37B8A58C" w:rsidR="00724F5E" w:rsidRPr="00724F5E" w:rsidRDefault="00803484" w:rsidP="5ECEC3BB">
            <w:pPr>
              <w:rPr>
                <w:rFonts w:ascii="NTFPreCursivef" w:hAnsi="NTFPreCursivef"/>
                <w:sz w:val="24"/>
                <w:szCs w:val="24"/>
              </w:rPr>
            </w:pPr>
            <w:r>
              <w:rPr>
                <w:rFonts w:ascii="NTFPreCursivef" w:hAnsi="NTFPreCursivef"/>
                <w:sz w:val="24"/>
                <w:szCs w:val="24"/>
              </w:rPr>
              <w:t>You could also t</w:t>
            </w:r>
            <w:r w:rsidR="00724F5E">
              <w:rPr>
                <w:rFonts w:ascii="NTFPreCursivef" w:hAnsi="NTFPreCursivef"/>
                <w:sz w:val="24"/>
                <w:szCs w:val="24"/>
              </w:rPr>
              <w:t>ry some</w:t>
            </w:r>
            <w:r w:rsidR="00724F5E" w:rsidRPr="00724F5E">
              <w:rPr>
                <w:rFonts w:ascii="NTFPreCursivef" w:hAnsi="NTFPreCursivef"/>
                <w:sz w:val="24"/>
                <w:szCs w:val="24"/>
              </w:rPr>
              <w:t xml:space="preserve"> ‘Funky Fingers’ activities such as playdough, threading, cutting and sticking activities. You can try out the </w:t>
            </w:r>
            <w:hyperlink r:id="rId36" w:history="1">
              <w:r w:rsidR="00724F5E" w:rsidRPr="00697C9C">
                <w:rPr>
                  <w:rStyle w:val="Hyperlink"/>
                  <w:rFonts w:ascii="NTFPreCursivef" w:hAnsi="NTFPreCursivef"/>
                  <w:sz w:val="24"/>
                  <w:szCs w:val="24"/>
                </w:rPr>
                <w:t>‘Finger aerobics’</w:t>
              </w:r>
            </w:hyperlink>
            <w:r w:rsidR="00724F5E" w:rsidRPr="00724F5E">
              <w:rPr>
                <w:rFonts w:ascii="NTFPreCursivef" w:hAnsi="NTFPreCursivef"/>
                <w:sz w:val="24"/>
                <w:szCs w:val="24"/>
              </w:rPr>
              <w:t xml:space="preserve"> on ‘You Tube’ and </w:t>
            </w:r>
            <w:hyperlink r:id="rId37" w:history="1">
              <w:r w:rsidR="009E3DEA" w:rsidRPr="009E3DEA">
                <w:rPr>
                  <w:rStyle w:val="Hyperlink"/>
                  <w:rFonts w:ascii="NTFPreCursivef" w:hAnsi="NTFPreCursivef"/>
                  <w:sz w:val="24"/>
                  <w:szCs w:val="24"/>
                </w:rPr>
                <w:t>‘Funky finger playdough’</w:t>
              </w:r>
            </w:hyperlink>
            <w:r w:rsidR="009E3DEA">
              <w:rPr>
                <w:rFonts w:ascii="NTFPreCursivef" w:hAnsi="NTFPreCursivef"/>
                <w:sz w:val="24"/>
                <w:szCs w:val="24"/>
              </w:rPr>
              <w:t xml:space="preserve"> </w:t>
            </w:r>
            <w:r w:rsidR="00724F5E" w:rsidRPr="00724F5E">
              <w:rPr>
                <w:rFonts w:ascii="NTFPreCursivef" w:hAnsi="NTFPreCursivef"/>
                <w:sz w:val="24"/>
                <w:szCs w:val="24"/>
              </w:rPr>
              <w:t xml:space="preserve">and </w:t>
            </w:r>
            <w:hyperlink r:id="rId38" w:history="1">
              <w:r w:rsidR="009E3DEA" w:rsidRPr="009E3DEA">
                <w:rPr>
                  <w:rStyle w:val="Hyperlink"/>
                  <w:rFonts w:ascii="NTFPreCursivef" w:hAnsi="NTFPreCursivef"/>
                  <w:sz w:val="24"/>
                  <w:szCs w:val="24"/>
                </w:rPr>
                <w:t>'handwriting finger warm-ups'</w:t>
              </w:r>
            </w:hyperlink>
            <w:r w:rsidR="009E3DEA">
              <w:rPr>
                <w:rFonts w:ascii="NTFPreCursivef" w:hAnsi="NTFPreCursivef"/>
                <w:sz w:val="24"/>
                <w:szCs w:val="24"/>
              </w:rPr>
              <w:t xml:space="preserve"> </w:t>
            </w:r>
            <w:r w:rsidR="00724F5E" w:rsidRPr="00724F5E">
              <w:rPr>
                <w:rFonts w:ascii="NTFPreCursivef" w:hAnsi="NTFPreCursivef"/>
                <w:sz w:val="24"/>
                <w:szCs w:val="24"/>
              </w:rPr>
              <w:t xml:space="preserve">activities. </w:t>
            </w:r>
            <w:r w:rsidR="009E3DEA">
              <w:rPr>
                <w:rFonts w:ascii="NTFPreCursivef" w:hAnsi="NTFPreCursivef"/>
                <w:sz w:val="24"/>
                <w:szCs w:val="24"/>
              </w:rPr>
              <w:t>Your child may need a small piece of playdough</w:t>
            </w:r>
            <w:r w:rsidR="00536823">
              <w:rPr>
                <w:rFonts w:ascii="NTFPreCursivef" w:hAnsi="NTFPreCursivef"/>
                <w:sz w:val="24"/>
                <w:szCs w:val="24"/>
              </w:rPr>
              <w:t xml:space="preserve"> or pencil or some coins</w:t>
            </w:r>
            <w:r w:rsidR="009E3DEA">
              <w:rPr>
                <w:rFonts w:ascii="NTFPreCursivef" w:hAnsi="NTFPreCursivef"/>
                <w:sz w:val="24"/>
                <w:szCs w:val="24"/>
              </w:rPr>
              <w:t xml:space="preserve"> to co</w:t>
            </w:r>
            <w:r w:rsidR="00536823">
              <w:rPr>
                <w:rFonts w:ascii="NTFPreCursivef" w:hAnsi="NTFPreCursivef"/>
                <w:sz w:val="24"/>
                <w:szCs w:val="24"/>
              </w:rPr>
              <w:t xml:space="preserve">mplete some of these activities. </w:t>
            </w:r>
            <w:r w:rsidR="00724F5E" w:rsidRPr="00724F5E">
              <w:rPr>
                <w:rFonts w:ascii="NTFPreCursivef" w:hAnsi="NTFPreCursivef"/>
                <w:sz w:val="24"/>
                <w:szCs w:val="24"/>
              </w:rPr>
              <w:t>This is to develop fine motor control, pencil grip and coordination when writing.</w:t>
            </w:r>
          </w:p>
          <w:p w14:paraId="4E8EA17A" w14:textId="77777777" w:rsidR="00E76120" w:rsidRDefault="00E76120" w:rsidP="5ECEC3BB">
            <w:pPr>
              <w:rPr>
                <w:rFonts w:ascii="NTFPreCursivef" w:hAnsi="NTFPreCursivef"/>
                <w:sz w:val="24"/>
                <w:szCs w:val="24"/>
              </w:rPr>
            </w:pPr>
          </w:p>
          <w:p w14:paraId="0D6282FF" w14:textId="77777777" w:rsidR="00FA26E0" w:rsidRDefault="003C4DA4" w:rsidP="00FA26E0">
            <w:pPr>
              <w:rPr>
                <w:rFonts w:ascii="NTFPreCursivef" w:hAnsi="NTFPreCursivef"/>
                <w:sz w:val="24"/>
                <w:szCs w:val="24"/>
              </w:rPr>
            </w:pPr>
            <w:r>
              <w:rPr>
                <w:rFonts w:ascii="NTFPreCursivef" w:hAnsi="NTFPreCursivef"/>
                <w:sz w:val="24"/>
                <w:szCs w:val="24"/>
              </w:rPr>
              <w:t xml:space="preserve">Understanding the world – looking after our environment. </w:t>
            </w:r>
            <w:r w:rsidRPr="003C4DA4">
              <w:rPr>
                <w:rFonts w:ascii="NTFPreCursivef" w:hAnsi="NTFPreCursivef"/>
                <w:sz w:val="24"/>
                <w:szCs w:val="24"/>
              </w:rPr>
              <w:t>Take your child for a litter pick around your front and back garden. Create a poster to remind people to put rubbish in the bin.</w:t>
            </w:r>
          </w:p>
          <w:p w14:paraId="6F07BB30" w14:textId="77777777" w:rsidR="00B70D16" w:rsidRDefault="00B70D16" w:rsidP="00FA26E0">
            <w:pPr>
              <w:rPr>
                <w:rFonts w:ascii="NTFPreCursivef" w:hAnsi="NTFPreCursivef"/>
                <w:sz w:val="24"/>
                <w:szCs w:val="24"/>
              </w:rPr>
            </w:pPr>
          </w:p>
          <w:p w14:paraId="44059F53" w14:textId="77777777" w:rsidR="00B70D16" w:rsidRDefault="00B70D16" w:rsidP="00FA26E0">
            <w:pPr>
              <w:rPr>
                <w:rFonts w:ascii="NTFPreCursivef" w:hAnsi="NTFPreCursivef"/>
                <w:sz w:val="24"/>
                <w:szCs w:val="24"/>
              </w:rPr>
            </w:pPr>
            <w:r w:rsidRPr="006F4613">
              <w:rPr>
                <w:rFonts w:ascii="NTFPreCursivef" w:hAnsi="NTFPreCursivef"/>
                <w:sz w:val="24"/>
                <w:szCs w:val="24"/>
              </w:rPr>
              <w:t xml:space="preserve">Recycling/ Exploring Materials- </w:t>
            </w:r>
            <w:r w:rsidRPr="006F4613">
              <w:rPr>
                <w:rFonts w:ascii="Times New Roman" w:hAnsi="Times New Roman" w:cs="Times New Roman"/>
                <w:sz w:val="24"/>
                <w:szCs w:val="24"/>
              </w:rPr>
              <w:t>○</w:t>
            </w:r>
            <w:r w:rsidRPr="006F4613">
              <w:rPr>
                <w:rFonts w:ascii="NTFPreCursivef" w:hAnsi="NTFPreCursivef"/>
                <w:sz w:val="24"/>
                <w:szCs w:val="24"/>
              </w:rPr>
              <w:t xml:space="preserve"> Provide your child with a selection of packaging to sort into groups to recycle. Can they identify plastic, paper, card, metal.</w:t>
            </w:r>
          </w:p>
          <w:p w14:paraId="5B30C243" w14:textId="77777777" w:rsidR="006F4613" w:rsidRDefault="006F4613" w:rsidP="00FA26E0">
            <w:pPr>
              <w:rPr>
                <w:rFonts w:ascii="NTFPreCursivef" w:hAnsi="NTFPreCursivef"/>
                <w:sz w:val="24"/>
                <w:szCs w:val="24"/>
              </w:rPr>
            </w:pPr>
          </w:p>
          <w:p w14:paraId="17D0B363" w14:textId="77777777" w:rsidR="006F4613" w:rsidRDefault="006F4613" w:rsidP="00FA26E0">
            <w:pPr>
              <w:rPr>
                <w:rFonts w:ascii="NTFPreCursivef" w:hAnsi="NTFPreCursivef"/>
                <w:sz w:val="24"/>
                <w:szCs w:val="24"/>
              </w:rPr>
            </w:pPr>
            <w:r>
              <w:rPr>
                <w:rFonts w:ascii="NTFPreCursivef" w:hAnsi="NTFPreCursivef"/>
                <w:sz w:val="24"/>
                <w:szCs w:val="24"/>
              </w:rPr>
              <w:t>Rainmakers</w:t>
            </w:r>
            <w:r w:rsidRPr="006F4613">
              <w:rPr>
                <w:rFonts w:ascii="NTFPreCursivef" w:hAnsi="NTFPreCursivef"/>
                <w:sz w:val="24"/>
                <w:szCs w:val="24"/>
              </w:rPr>
              <w:t xml:space="preserve"> </w:t>
            </w:r>
            <w:r>
              <w:rPr>
                <w:rFonts w:ascii="Times New Roman" w:hAnsi="Times New Roman" w:cs="Times New Roman"/>
                <w:sz w:val="24"/>
                <w:szCs w:val="24"/>
              </w:rPr>
              <w:t>-</w:t>
            </w:r>
            <w:r w:rsidRPr="006F4613">
              <w:rPr>
                <w:rFonts w:ascii="NTFPreCursivef" w:hAnsi="NTFPreCursivef"/>
                <w:sz w:val="24"/>
                <w:szCs w:val="24"/>
              </w:rPr>
              <w:t xml:space="preserve"> Provide your child with either a plastic container, bottle or other junk modelling item. Pour in a spoon or two of rice or lentils and secure with a bottle lid or sellotape. Decorate with stickers, glitter and sequins if you have them available. Have fun exploring making rain sounds.</w:t>
            </w:r>
          </w:p>
          <w:p w14:paraId="40D7495F" w14:textId="77777777" w:rsidR="00803484" w:rsidRDefault="00803484" w:rsidP="00FA26E0">
            <w:pPr>
              <w:rPr>
                <w:rFonts w:ascii="NTFPreCursivef" w:hAnsi="NTFPreCursivef"/>
                <w:sz w:val="24"/>
                <w:szCs w:val="24"/>
              </w:rPr>
            </w:pPr>
          </w:p>
          <w:p w14:paraId="1BB16428" w14:textId="28DEA190" w:rsidR="00803484" w:rsidRDefault="00803484" w:rsidP="00FA26E0">
            <w:pPr>
              <w:rPr>
                <w:rFonts w:ascii="NTFPreCursivef" w:eastAsia="NTFPreCursivef" w:hAnsi="NTFPreCursivef" w:cs="NTFPreCursivef"/>
                <w:sz w:val="24"/>
                <w:szCs w:val="24"/>
              </w:rPr>
            </w:pPr>
            <w:r>
              <w:rPr>
                <w:noProof/>
                <w:lang w:eastAsia="en-GB"/>
              </w:rPr>
              <w:lastRenderedPageBreak/>
              <w:drawing>
                <wp:inline distT="0" distB="0" distL="0" distR="0" wp14:anchorId="3B989F19" wp14:editId="14D28DAB">
                  <wp:extent cx="1313645" cy="1196713"/>
                  <wp:effectExtent l="0" t="0" r="127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353730" cy="1233230"/>
                          </a:xfrm>
                          <a:prstGeom prst="rect">
                            <a:avLst/>
                          </a:prstGeom>
                        </pic:spPr>
                      </pic:pic>
                    </a:graphicData>
                  </a:graphic>
                </wp:inline>
              </w:drawing>
            </w:r>
            <w:r>
              <w:rPr>
                <w:rFonts w:ascii="NTFPreCursivef" w:eastAsia="NTFPreCursivef" w:hAnsi="NTFPreCursivef" w:cs="NTFPreCursivef"/>
                <w:sz w:val="24"/>
                <w:szCs w:val="24"/>
              </w:rPr>
              <w:t xml:space="preserve">  </w:t>
            </w:r>
            <w:r>
              <w:rPr>
                <w:noProof/>
                <w:lang w:eastAsia="en-GB"/>
              </w:rPr>
              <w:drawing>
                <wp:inline distT="0" distB="0" distL="0" distR="0" wp14:anchorId="61EF6F15" wp14:editId="02D0E602">
                  <wp:extent cx="1249251" cy="1157478"/>
                  <wp:effectExtent l="0" t="0" r="8255"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284057" cy="1189727"/>
                          </a:xfrm>
                          <a:prstGeom prst="rect">
                            <a:avLst/>
                          </a:prstGeom>
                        </pic:spPr>
                      </pic:pic>
                    </a:graphicData>
                  </a:graphic>
                </wp:inline>
              </w:drawing>
            </w:r>
            <w:r>
              <w:rPr>
                <w:rFonts w:ascii="NTFPreCursivef" w:eastAsia="NTFPreCursivef" w:hAnsi="NTFPreCursivef" w:cs="NTFPreCursivef"/>
                <w:sz w:val="24"/>
                <w:szCs w:val="24"/>
              </w:rPr>
              <w:t xml:space="preserve">  </w:t>
            </w:r>
            <w:r>
              <w:rPr>
                <w:noProof/>
                <w:lang w:eastAsia="en-GB"/>
              </w:rPr>
              <w:drawing>
                <wp:inline distT="0" distB="0" distL="0" distR="0" wp14:anchorId="747C8FD3" wp14:editId="4C81E1EA">
                  <wp:extent cx="1313159" cy="1042097"/>
                  <wp:effectExtent l="0" t="0" r="190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040" cy="1079301"/>
                          </a:xfrm>
                          <a:prstGeom prst="rect">
                            <a:avLst/>
                          </a:prstGeom>
                        </pic:spPr>
                      </pic:pic>
                    </a:graphicData>
                  </a:graphic>
                </wp:inline>
              </w:drawing>
            </w:r>
            <w:r w:rsidR="00987407">
              <w:rPr>
                <w:rFonts w:ascii="NTFPreCursivef" w:eastAsia="NTFPreCursivef" w:hAnsi="NTFPreCursivef" w:cs="NTFPreCursivef"/>
                <w:sz w:val="24"/>
                <w:szCs w:val="24"/>
              </w:rPr>
              <w:t xml:space="preserve">  </w:t>
            </w:r>
            <w:r w:rsidR="00987407">
              <w:rPr>
                <w:noProof/>
                <w:lang w:eastAsia="en-GB"/>
              </w:rPr>
              <w:drawing>
                <wp:inline distT="0" distB="0" distL="0" distR="0" wp14:anchorId="7FE8C815" wp14:editId="16E04D21">
                  <wp:extent cx="997585" cy="1045133"/>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19874" cy="1068484"/>
                          </a:xfrm>
                          <a:prstGeom prst="rect">
                            <a:avLst/>
                          </a:prstGeom>
                        </pic:spPr>
                      </pic:pic>
                    </a:graphicData>
                  </a:graphic>
                </wp:inline>
              </w:drawing>
            </w:r>
          </w:p>
          <w:p w14:paraId="608317DC" w14:textId="4534F540" w:rsidR="00987407" w:rsidRPr="006F4613" w:rsidRDefault="00987407" w:rsidP="00FA26E0">
            <w:pPr>
              <w:rPr>
                <w:rFonts w:ascii="NTFPreCursivef" w:eastAsia="NTFPreCursivef" w:hAnsi="NTFPreCursivef" w:cs="NTFPreCursivef"/>
                <w:sz w:val="24"/>
                <w:szCs w:val="24"/>
              </w:rPr>
            </w:pPr>
          </w:p>
        </w:tc>
      </w:tr>
    </w:tbl>
    <w:p w14:paraId="61D0597F" w14:textId="49BABBD9" w:rsidR="00502069" w:rsidRDefault="00502069" w:rsidP="00AA3173">
      <w:pPr>
        <w:rPr>
          <w:b/>
          <w:bCs/>
        </w:rPr>
      </w:pPr>
    </w:p>
    <w:p w14:paraId="1D70AEA6" w14:textId="1CE58ADC" w:rsidR="001C4571" w:rsidRDefault="00803484" w:rsidP="00987407">
      <w:pPr>
        <w:jc w:val="center"/>
        <w:rPr>
          <w:b/>
          <w:bCs/>
        </w:rPr>
      </w:pPr>
      <w:r>
        <w:rPr>
          <w:b/>
          <w:bCs/>
        </w:rPr>
        <w:t>Y</w:t>
      </w:r>
      <w:r w:rsidR="00ED1352">
        <w:rPr>
          <w:b/>
          <w:bCs/>
        </w:rPr>
        <w:t>our own num</w:t>
      </w:r>
      <w:r w:rsidR="001C4571">
        <w:rPr>
          <w:b/>
          <w:bCs/>
        </w:rPr>
        <w:t>b</w:t>
      </w:r>
      <w:r w:rsidR="00ED1352">
        <w:rPr>
          <w:b/>
          <w:bCs/>
        </w:rPr>
        <w:t>er rhyme sheet.</w:t>
      </w:r>
    </w:p>
    <w:p w14:paraId="1EEAAEFF" w14:textId="77777777" w:rsidR="00745030" w:rsidRDefault="003A78B1" w:rsidP="00745030">
      <w:pPr>
        <w:jc w:val="center"/>
        <w:rPr>
          <w:b/>
          <w:bCs/>
        </w:rPr>
      </w:pPr>
      <w:r>
        <w:rPr>
          <w:noProof/>
          <w:lang w:eastAsia="en-GB"/>
        </w:rPr>
        <w:lastRenderedPageBreak/>
        <w:drawing>
          <wp:inline distT="0" distB="0" distL="0" distR="0" wp14:anchorId="1E92DF2D" wp14:editId="2C20F51E">
            <wp:extent cx="4732654" cy="6467167"/>
            <wp:effectExtent l="0" t="0" r="5080" b="0"/>
            <wp:docPr id="157377556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4732656" cy="6467170"/>
                    </a:xfrm>
                    <a:prstGeom prst="rect">
                      <a:avLst/>
                    </a:prstGeom>
                  </pic:spPr>
                </pic:pic>
              </a:graphicData>
            </a:graphic>
          </wp:inline>
        </w:drawing>
      </w:r>
    </w:p>
    <w:p w14:paraId="1337A088" w14:textId="77777777" w:rsidR="001C4571" w:rsidRDefault="001C4571" w:rsidP="00745030">
      <w:pPr>
        <w:jc w:val="center"/>
        <w:rPr>
          <w:b/>
          <w:bCs/>
          <w:u w:val="single"/>
        </w:rPr>
      </w:pPr>
    </w:p>
    <w:p w14:paraId="66119E1E" w14:textId="77777777" w:rsidR="001C4571" w:rsidRDefault="001C4571" w:rsidP="00745030">
      <w:pPr>
        <w:jc w:val="center"/>
        <w:rPr>
          <w:b/>
          <w:bCs/>
          <w:u w:val="single"/>
        </w:rPr>
      </w:pPr>
    </w:p>
    <w:p w14:paraId="0E59C3CC" w14:textId="77777777" w:rsidR="001C4571" w:rsidRDefault="001C4571" w:rsidP="00745030">
      <w:pPr>
        <w:jc w:val="center"/>
        <w:rPr>
          <w:b/>
          <w:bCs/>
          <w:u w:val="single"/>
        </w:rPr>
      </w:pPr>
    </w:p>
    <w:p w14:paraId="6C67F9B7" w14:textId="77777777" w:rsidR="001C4571" w:rsidRDefault="001C4571" w:rsidP="00745030">
      <w:pPr>
        <w:jc w:val="center"/>
        <w:rPr>
          <w:b/>
          <w:bCs/>
          <w:u w:val="single"/>
        </w:rPr>
      </w:pPr>
    </w:p>
    <w:p w14:paraId="1C2E382D" w14:textId="77777777" w:rsidR="001C4571" w:rsidRDefault="001C4571" w:rsidP="00745030">
      <w:pPr>
        <w:jc w:val="center"/>
        <w:rPr>
          <w:b/>
          <w:bCs/>
          <w:u w:val="single"/>
        </w:rPr>
      </w:pPr>
    </w:p>
    <w:p w14:paraId="5B2BBAC1" w14:textId="02C6E62E" w:rsidR="001C4571" w:rsidRDefault="001C4571" w:rsidP="00745030">
      <w:pPr>
        <w:jc w:val="center"/>
        <w:rPr>
          <w:b/>
          <w:bCs/>
          <w:u w:val="single"/>
        </w:rPr>
      </w:pPr>
    </w:p>
    <w:p w14:paraId="23791914" w14:textId="77777777" w:rsidR="00B37424" w:rsidRDefault="00B37424" w:rsidP="00745030">
      <w:pPr>
        <w:jc w:val="center"/>
        <w:rPr>
          <w:b/>
          <w:bCs/>
          <w:u w:val="single"/>
        </w:rPr>
      </w:pPr>
      <w:bookmarkStart w:id="0" w:name="_GoBack"/>
      <w:bookmarkEnd w:id="0"/>
    </w:p>
    <w:p w14:paraId="5322DC34" w14:textId="77777777" w:rsidR="001C4571" w:rsidRDefault="001C4571" w:rsidP="00745030">
      <w:pPr>
        <w:jc w:val="center"/>
        <w:rPr>
          <w:b/>
          <w:bCs/>
          <w:u w:val="single"/>
        </w:rPr>
      </w:pPr>
    </w:p>
    <w:p w14:paraId="02071128" w14:textId="37A86B23" w:rsidR="318BA4F3" w:rsidRPr="00745030" w:rsidRDefault="00CB7842" w:rsidP="00745030">
      <w:pPr>
        <w:jc w:val="center"/>
        <w:rPr>
          <w:b/>
          <w:bCs/>
          <w:u w:val="single"/>
        </w:rPr>
      </w:pPr>
      <w:r>
        <w:rPr>
          <w:b/>
          <w:bCs/>
          <w:u w:val="single"/>
        </w:rPr>
        <w:t>Picture to be used for the inference activitiy</w:t>
      </w:r>
      <w:r w:rsidR="00AD6451" w:rsidRPr="00745030">
        <w:rPr>
          <w:b/>
          <w:bCs/>
          <w:u w:val="single"/>
        </w:rPr>
        <w:t>.</w:t>
      </w:r>
    </w:p>
    <w:p w14:paraId="11D99297" w14:textId="66857DFF" w:rsidR="00745030" w:rsidRDefault="00CB7842" w:rsidP="00B350B1">
      <w:pPr>
        <w:jc w:val="center"/>
        <w:rPr>
          <w:b/>
          <w:bCs/>
        </w:rPr>
      </w:pPr>
      <w:r>
        <w:rPr>
          <w:b/>
          <w:bCs/>
          <w:noProof/>
          <w:lang w:eastAsia="en-GB"/>
        </w:rPr>
        <w:lastRenderedPageBreak/>
        <w:drawing>
          <wp:inline distT="0" distB="0" distL="0" distR="0" wp14:anchorId="732D5485" wp14:editId="2D105479">
            <wp:extent cx="4217670" cy="3110248"/>
            <wp:effectExtent l="0" t="0" r="0" b="0"/>
            <wp:docPr id="9" name="Picture 9" descr="C:\Users\joanne.gill\AppData\Local\Microsoft\Windows\INetCache\Content.MSO\6395A86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anne.gill\AppData\Local\Microsoft\Windows\INetCache\Content.MSO\6395A86D.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41283" cy="3127661"/>
                    </a:xfrm>
                    <a:prstGeom prst="rect">
                      <a:avLst/>
                    </a:prstGeom>
                    <a:noFill/>
                    <a:ln>
                      <a:noFill/>
                    </a:ln>
                  </pic:spPr>
                </pic:pic>
              </a:graphicData>
            </a:graphic>
          </wp:inline>
        </w:drawing>
      </w:r>
    </w:p>
    <w:p w14:paraId="7BB8F92C" w14:textId="001140DE" w:rsidR="00CB7842" w:rsidRDefault="00CB7842" w:rsidP="00B350B1">
      <w:pPr>
        <w:jc w:val="center"/>
        <w:rPr>
          <w:b/>
          <w:bCs/>
        </w:rPr>
      </w:pPr>
    </w:p>
    <w:p w14:paraId="30F243D0" w14:textId="1328263D" w:rsidR="00CB7842" w:rsidRPr="00B350B1" w:rsidRDefault="00CB7842" w:rsidP="00B350B1">
      <w:pPr>
        <w:jc w:val="center"/>
        <w:rPr>
          <w:b/>
          <w:bCs/>
        </w:rPr>
      </w:pPr>
      <w:r>
        <w:rPr>
          <w:noProof/>
          <w:lang w:eastAsia="en-GB"/>
        </w:rPr>
        <mc:AlternateContent>
          <mc:Choice Requires="wps">
            <w:drawing>
              <wp:inline distT="0" distB="0" distL="0" distR="0" wp14:anchorId="44E36D58" wp14:editId="63D75197">
                <wp:extent cx="302895" cy="302895"/>
                <wp:effectExtent l="0" t="0" r="0" b="0"/>
                <wp:docPr id="3" name="Rectangle 3" descr="Inference and Deduction KS1 - ppt video online downloa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895"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D31E80" id="Rectangle 3" o:spid="_x0000_s1026" alt="Inference and Deduction KS1 - ppt video online download" style="width:23.85pt;height: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" filled="f" stroked="f">
                <o:lock v:ext="edit" aspectratio="t"/>
                <w10:anchorlock/>
              </v:rect>
            </w:pict>
          </mc:Fallback>
        </mc:AlternateContent>
      </w:r>
      <w:r w:rsidRPr="00CB7842">
        <w:rPr>
          <w:noProof/>
          <w:lang w:eastAsia="en-GB"/>
        </w:rPr>
        <w:t xml:space="preserve"> </w:t>
      </w:r>
      <w:r>
        <w:rPr>
          <w:noProof/>
          <w:lang w:eastAsia="en-GB"/>
        </w:rPr>
        <w:drawing>
          <wp:inline distT="0" distB="0" distL="0" distR="0" wp14:anchorId="531EA600" wp14:editId="7A4DC368">
            <wp:extent cx="5731510" cy="38989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98900"/>
                    </a:xfrm>
                    <a:prstGeom prst="rect">
                      <a:avLst/>
                    </a:prstGeom>
                  </pic:spPr>
                </pic:pic>
              </a:graphicData>
            </a:graphic>
          </wp:inline>
        </w:drawing>
      </w:r>
    </w:p>
    <w:p w14:paraId="20924778" w14:textId="77777777" w:rsidR="00CB7842" w:rsidRDefault="00CB7842" w:rsidP="003F5400">
      <w:pPr>
        <w:rPr>
          <w:rFonts w:ascii="NTFPreCursivef" w:eastAsia="Times New Roman" w:hAnsi="NTFPreCursivef" w:cs="Times New Roman"/>
          <w:b/>
          <w:sz w:val="44"/>
          <w:szCs w:val="44"/>
          <w:u w:val="single"/>
          <w:lang w:eastAsia="en-GB"/>
        </w:rPr>
      </w:pPr>
    </w:p>
    <w:p w14:paraId="00E3F63C" w14:textId="144E72AE" w:rsidR="00745030" w:rsidRPr="00745030" w:rsidRDefault="00745030" w:rsidP="003F5400">
      <w:pPr>
        <w:rPr>
          <w:rFonts w:ascii="NTFPreCursivef" w:eastAsia="Times New Roman" w:hAnsi="NTFPreCursivef" w:cs="Times New Roman"/>
          <w:b/>
          <w:sz w:val="44"/>
          <w:szCs w:val="44"/>
          <w:u w:val="single"/>
          <w:lang w:eastAsia="en-GB"/>
        </w:rPr>
      </w:pPr>
      <w:r w:rsidRPr="00745030">
        <w:rPr>
          <w:rFonts w:ascii="NTFPreCursivef" w:eastAsia="Times New Roman" w:hAnsi="NTFPreCursivef" w:cs="Times New Roman"/>
          <w:b/>
          <w:sz w:val="44"/>
          <w:szCs w:val="44"/>
          <w:u w:val="single"/>
          <w:lang w:eastAsia="en-GB"/>
        </w:rPr>
        <w:t>Phonics</w:t>
      </w:r>
    </w:p>
    <w:p w14:paraId="62D440E6" w14:textId="79AA9196" w:rsidR="00AD6451" w:rsidRPr="00AD6451" w:rsidRDefault="003B19CE" w:rsidP="00AD6451">
      <w:pPr>
        <w:rPr>
          <w:b/>
          <w:bCs/>
        </w:rPr>
      </w:pPr>
      <w:r>
        <w:rPr>
          <w:rFonts w:ascii="NTFPreCursivef" w:eastAsia="Times New Roman" w:hAnsi="NTFPreCursivef" w:cs="Times New Roman"/>
          <w:sz w:val="44"/>
          <w:szCs w:val="44"/>
          <w:lang w:eastAsia="en-GB"/>
        </w:rPr>
        <w:lastRenderedPageBreak/>
        <w:t>When revisit</w:t>
      </w:r>
      <w:r w:rsidR="00AD6451" w:rsidRPr="00AD6451">
        <w:rPr>
          <w:rFonts w:ascii="NTFPreCursivef" w:eastAsia="Times New Roman" w:hAnsi="NTFPreCursivef" w:cs="Times New Roman"/>
          <w:sz w:val="44"/>
          <w:szCs w:val="44"/>
          <w:lang w:eastAsia="en-GB"/>
        </w:rPr>
        <w:t xml:space="preserve">ing </w:t>
      </w:r>
      <w:r w:rsidR="00995536">
        <w:rPr>
          <w:rFonts w:ascii="NTFPreCursivef" w:eastAsia="Times New Roman" w:hAnsi="NTFPreCursivef" w:cs="Times New Roman"/>
          <w:sz w:val="44"/>
          <w:szCs w:val="44"/>
          <w:lang w:eastAsia="en-GB"/>
        </w:rPr>
        <w:t>the</w:t>
      </w:r>
      <w:r w:rsidR="00AD6451" w:rsidRPr="00AD6451">
        <w:rPr>
          <w:rFonts w:ascii="NTFPreCursivef" w:eastAsia="Times New Roman" w:hAnsi="NTFPreCursivef" w:cs="Times New Roman"/>
          <w:sz w:val="44"/>
          <w:szCs w:val="44"/>
          <w:lang w:eastAsia="en-GB"/>
        </w:rPr>
        <w:t xml:space="preserve"> sound</w:t>
      </w:r>
      <w:r>
        <w:rPr>
          <w:rFonts w:ascii="NTFPreCursivef" w:eastAsia="Times New Roman" w:hAnsi="NTFPreCursivef" w:cs="Times New Roman"/>
          <w:sz w:val="44"/>
          <w:szCs w:val="44"/>
          <w:lang w:eastAsia="en-GB"/>
        </w:rPr>
        <w:t>s with</w:t>
      </w:r>
      <w:r w:rsidR="00AD6451" w:rsidRPr="00AD6451">
        <w:rPr>
          <w:rFonts w:ascii="NTFPreCursivef" w:eastAsia="Times New Roman" w:hAnsi="NTFPreCursivef" w:cs="Times New Roman"/>
          <w:sz w:val="44"/>
          <w:szCs w:val="44"/>
          <w:lang w:eastAsia="en-GB"/>
        </w:rPr>
        <w:t xml:space="preserve"> the children </w:t>
      </w:r>
      <w:r w:rsidR="00995536">
        <w:rPr>
          <w:rFonts w:ascii="NTFPreCursivef" w:eastAsia="Times New Roman" w:hAnsi="NTFPreCursivef" w:cs="Times New Roman"/>
          <w:sz w:val="44"/>
          <w:szCs w:val="44"/>
          <w:lang w:eastAsia="en-GB"/>
        </w:rPr>
        <w:t>sing the</w:t>
      </w:r>
      <w:r w:rsidR="00AD6451" w:rsidRPr="00AD6451">
        <w:rPr>
          <w:rFonts w:ascii="NTFPreCursivef" w:eastAsia="Times New Roman" w:hAnsi="NTFPreCursivef" w:cs="Times New Roman"/>
          <w:sz w:val="44"/>
          <w:szCs w:val="44"/>
          <w:lang w:eastAsia="en-GB"/>
        </w:rPr>
        <w:t xml:space="preserve"> song.</w:t>
      </w:r>
      <w:r w:rsidR="00AD6451" w:rsidRPr="00AD6451">
        <w:rPr>
          <w:rFonts w:ascii="Cambria" w:eastAsia="Times New Roman" w:hAnsi="Cambria" w:cs="Cambria"/>
          <w:sz w:val="44"/>
          <w:szCs w:val="44"/>
          <w:lang w:eastAsia="en-GB"/>
        </w:rPr>
        <w:t>  </w:t>
      </w:r>
    </w:p>
    <w:p w14:paraId="03CA9A50" w14:textId="4539A7C2" w:rsidR="00AD6451" w:rsidRPr="00AD6451" w:rsidRDefault="00852587"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i.e</w:t>
      </w:r>
      <w:r w:rsidR="00CE6E1B">
        <w:rPr>
          <w:rFonts w:ascii="NTFPreCursivef" w:eastAsia="Times New Roman" w:hAnsi="NTFPreCursivef" w:cs="Times New Roman"/>
          <w:sz w:val="44"/>
          <w:szCs w:val="44"/>
          <w:lang w:eastAsia="en-GB"/>
        </w:rPr>
        <w:t xml:space="preserve"> when </w:t>
      </w:r>
      <w:r w:rsidR="001C4571">
        <w:rPr>
          <w:rFonts w:ascii="NTFPreCursivef" w:eastAsia="Times New Roman" w:hAnsi="NTFPreCursivef" w:cs="Times New Roman"/>
          <w:sz w:val="44"/>
          <w:szCs w:val="44"/>
          <w:lang w:eastAsia="en-GB"/>
        </w:rPr>
        <w:t>revisiting</w:t>
      </w:r>
      <w:r w:rsidR="00CE6E1B">
        <w:rPr>
          <w:rFonts w:ascii="NTFPreCursivef" w:eastAsia="Times New Roman" w:hAnsi="NTFPreCursivef" w:cs="Times New Roman"/>
          <w:sz w:val="44"/>
          <w:szCs w:val="44"/>
          <w:lang w:eastAsia="en-GB"/>
        </w:rPr>
        <w:t xml:space="preserve"> a sound</w:t>
      </w:r>
      <w:r w:rsidR="00AD6451" w:rsidRPr="00AD6451">
        <w:rPr>
          <w:rFonts w:ascii="NTFPreCursivef" w:eastAsia="Times New Roman" w:hAnsi="NTFPreCursivef" w:cs="Times New Roman"/>
          <w:sz w:val="44"/>
          <w:szCs w:val="44"/>
          <w:lang w:eastAsia="en-GB"/>
        </w:rPr>
        <w:t>.</w:t>
      </w:r>
      <w:r w:rsidR="00AD6451" w:rsidRPr="00AD6451">
        <w:rPr>
          <w:rFonts w:ascii="Cambria" w:eastAsia="Times New Roman" w:hAnsi="Cambria" w:cs="Cambria"/>
          <w:sz w:val="44"/>
          <w:szCs w:val="44"/>
          <w:lang w:eastAsia="en-GB"/>
        </w:rPr>
        <w:t> </w:t>
      </w:r>
    </w:p>
    <w:p w14:paraId="0E8EB1FA" w14:textId="18E3F086" w:rsidR="00AD6451" w:rsidRPr="00AD6451" w:rsidRDefault="00CE6E1B" w:rsidP="00AD6451">
      <w:pPr>
        <w:spacing w:after="0" w:line="240" w:lineRule="auto"/>
        <w:textAlignment w:val="baseline"/>
        <w:rPr>
          <w:rFonts w:ascii="Segoe UI" w:eastAsia="Times New Roman" w:hAnsi="Segoe UI" w:cs="Times New Roman"/>
          <w:sz w:val="18"/>
          <w:szCs w:val="18"/>
          <w:lang w:eastAsia="en-GB"/>
        </w:rPr>
      </w:pPr>
      <w:r>
        <w:rPr>
          <w:rFonts w:ascii="NTFPreCursivef" w:eastAsia="Times New Roman" w:hAnsi="NTFPreCursivef" w:cs="Times New Roman"/>
          <w:sz w:val="44"/>
          <w:szCs w:val="44"/>
          <w:lang w:eastAsia="en-GB"/>
        </w:rPr>
        <w:t>An (</w:t>
      </w:r>
      <w:r w:rsidRPr="001C4571">
        <w:rPr>
          <w:rFonts w:ascii="NTFPreCursivef" w:eastAsia="Times New Roman" w:hAnsi="NTFPreCursivef" w:cs="Cambria"/>
          <w:sz w:val="44"/>
          <w:szCs w:val="44"/>
          <w:lang w:eastAsia="en-GB"/>
        </w:rPr>
        <w:t>insert the sound here)</w:t>
      </w:r>
      <w:r w:rsidR="00583FDE">
        <w:rPr>
          <w:rFonts w:ascii="NTFPreCursivef" w:eastAsia="Times New Roman" w:hAnsi="NTFPreCursivef" w:cs="Times New Roman"/>
          <w:sz w:val="44"/>
          <w:szCs w:val="44"/>
          <w:lang w:eastAsia="en-GB"/>
        </w:rPr>
        <w:t xml:space="preserve"> </w:t>
      </w:r>
      <w:r w:rsidR="00AD6451" w:rsidRPr="00AD6451">
        <w:rPr>
          <w:rFonts w:ascii="NTFPreCursivef" w:eastAsia="Times New Roman" w:hAnsi="NTFPreCursivef" w:cs="Times New Roman"/>
          <w:sz w:val="44"/>
          <w:szCs w:val="44"/>
          <w:lang w:eastAsia="en-GB"/>
        </w:rPr>
        <w:t>together make one sound.</w:t>
      </w:r>
      <w:r w:rsidR="00AD6451" w:rsidRPr="00AD6451">
        <w:rPr>
          <w:rFonts w:ascii="Cambria" w:eastAsia="Times New Roman" w:hAnsi="Cambria" w:cs="Cambria"/>
          <w:sz w:val="44"/>
          <w:szCs w:val="44"/>
          <w:lang w:eastAsia="en-GB"/>
        </w:rPr>
        <w:t> </w:t>
      </w:r>
    </w:p>
    <w:p w14:paraId="134E7F2B"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57142B4" w14:textId="24A4686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2518C211" w14:textId="77777777"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What is it?</w:t>
      </w:r>
      <w:r w:rsidRPr="00AD6451">
        <w:rPr>
          <w:rFonts w:ascii="Cambria" w:eastAsia="Times New Roman" w:hAnsi="Cambria" w:cs="Cambria"/>
          <w:sz w:val="44"/>
          <w:szCs w:val="44"/>
          <w:lang w:eastAsia="en-GB"/>
        </w:rPr>
        <w:t> </w:t>
      </w:r>
    </w:p>
    <w:p w14:paraId="41D9D560" w14:textId="6E153760"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5ECEC3BB">
        <w:rPr>
          <w:rFonts w:ascii="NTFPreCursivef" w:eastAsia="Times New Roman" w:hAnsi="NTFPreCursivef" w:cs="Times New Roman"/>
          <w:sz w:val="44"/>
          <w:szCs w:val="44"/>
          <w:lang w:eastAsia="en-GB"/>
        </w:rPr>
        <w:t>It’s in</w:t>
      </w:r>
      <w:r w:rsidR="00FC0532">
        <w:rPr>
          <w:rFonts w:ascii="NTFPreCursivef" w:eastAsia="Times New Roman" w:hAnsi="NTFPreCursivef" w:cs="Times New Roman"/>
          <w:sz w:val="44"/>
          <w:szCs w:val="44"/>
          <w:lang w:eastAsia="en-GB"/>
        </w:rPr>
        <w:t xml:space="preserve"> </w:t>
      </w:r>
      <w:r w:rsidR="001C4571">
        <w:rPr>
          <w:rFonts w:ascii="NTFPreCursivef" w:eastAsia="Times New Roman" w:hAnsi="NTFPreCursivef" w:cs="Times New Roman"/>
          <w:sz w:val="44"/>
          <w:szCs w:val="44"/>
          <w:lang w:eastAsia="en-GB"/>
        </w:rPr>
        <w:t>(</w:t>
      </w:r>
      <w:r w:rsidR="001C4571">
        <w:rPr>
          <w:rFonts w:ascii="NTFPreCursivef" w:eastAsia="Times New Roman" w:hAnsi="NTFPreCursivef" w:cs="Cambria"/>
          <w:sz w:val="44"/>
          <w:szCs w:val="44"/>
          <w:lang w:eastAsia="en-GB"/>
        </w:rPr>
        <w:t>insert 4 words with the sound in</w:t>
      </w:r>
      <w:r w:rsidR="001C4571" w:rsidRPr="001C4571">
        <w:rPr>
          <w:rFonts w:ascii="NTFPreCursivef" w:eastAsia="Times New Roman" w:hAnsi="NTFPreCursivef" w:cs="Cambria"/>
          <w:sz w:val="44"/>
          <w:szCs w:val="44"/>
          <w:lang w:eastAsia="en-GB"/>
        </w:rPr>
        <w:t xml:space="preserve"> here)</w:t>
      </w:r>
    </w:p>
    <w:p w14:paraId="5CDB9D7D" w14:textId="7A2AF2CF"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An</w:t>
      </w:r>
      <w:r w:rsidRPr="00AD6451">
        <w:rPr>
          <w:rFonts w:ascii="Cambria" w:eastAsia="Times New Roman" w:hAnsi="Cambria" w:cs="Cambria"/>
          <w:sz w:val="44"/>
          <w:szCs w:val="44"/>
          <w:lang w:eastAsia="en-GB"/>
        </w:rPr>
        <w:t> </w:t>
      </w:r>
      <w:r w:rsidR="001C4571">
        <w:rPr>
          <w:rFonts w:ascii="NTFPreCursivef" w:eastAsia="Times New Roman" w:hAnsi="NTFPreCursivef" w:cs="Times New Roman"/>
          <w:sz w:val="44"/>
          <w:szCs w:val="44"/>
          <w:lang w:eastAsia="en-GB"/>
        </w:rPr>
        <w:t>(</w:t>
      </w:r>
      <w:r w:rsidR="001C4571" w:rsidRPr="001C4571">
        <w:rPr>
          <w:rFonts w:ascii="NTFPreCursivef" w:eastAsia="Times New Roman" w:hAnsi="NTFPreCursivef" w:cs="Cambria"/>
          <w:sz w:val="44"/>
          <w:szCs w:val="44"/>
          <w:lang w:eastAsia="en-GB"/>
        </w:rPr>
        <w:t>insert the sound here)</w:t>
      </w:r>
      <w:r w:rsidR="001C4571">
        <w:rPr>
          <w:rFonts w:ascii="NTFPreCursivef" w:eastAsia="Times New Roman" w:hAnsi="NTFPreCursivef" w:cs="Times New Roman"/>
          <w:sz w:val="44"/>
          <w:szCs w:val="44"/>
          <w:lang w:eastAsia="en-GB"/>
        </w:rPr>
        <w:t xml:space="preserve"> </w:t>
      </w:r>
      <w:r w:rsidRPr="00AD6451">
        <w:rPr>
          <w:rFonts w:ascii="NTFPreCursivef" w:eastAsia="Times New Roman" w:hAnsi="NTFPreCursivef" w:cs="Times New Roman"/>
          <w:sz w:val="44"/>
          <w:szCs w:val="44"/>
          <w:lang w:eastAsia="en-GB"/>
        </w:rPr>
        <w:t>together make one sound.</w:t>
      </w:r>
      <w:r w:rsidRPr="00AD6451">
        <w:rPr>
          <w:rFonts w:ascii="Cambria" w:eastAsia="Times New Roman" w:hAnsi="Cambria" w:cs="Cambria"/>
          <w:sz w:val="44"/>
          <w:szCs w:val="44"/>
          <w:lang w:eastAsia="en-GB"/>
        </w:rPr>
        <w:t> </w:t>
      </w:r>
    </w:p>
    <w:p w14:paraId="57D30A14" w14:textId="71CF3A6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r>
        <w:rPr>
          <w:rFonts w:ascii="NTFPreCursivef" w:eastAsia="Times New Roman" w:hAnsi="NTFPreCursivef" w:cs="Times New Roman"/>
          <w:sz w:val="44"/>
          <w:szCs w:val="44"/>
          <w:lang w:eastAsia="en-GB"/>
        </w:rPr>
        <w:t>What is it?</w:t>
      </w:r>
    </w:p>
    <w:p w14:paraId="3D4912B5" w14:textId="77777777" w:rsidR="001C4571" w:rsidRDefault="001C4571" w:rsidP="00AD6451">
      <w:pPr>
        <w:spacing w:after="0" w:line="240" w:lineRule="auto"/>
        <w:textAlignment w:val="baseline"/>
        <w:rPr>
          <w:rFonts w:ascii="NTFPreCursivef" w:eastAsia="Times New Roman" w:hAnsi="NTFPreCursivef" w:cs="Times New Roman"/>
          <w:sz w:val="44"/>
          <w:szCs w:val="44"/>
          <w:lang w:eastAsia="en-GB"/>
        </w:rPr>
      </w:pPr>
    </w:p>
    <w:p w14:paraId="360077BB" w14:textId="7975F51B" w:rsidR="001C4571" w:rsidRPr="001C4571" w:rsidRDefault="001C4571" w:rsidP="00AD6451">
      <w:pPr>
        <w:spacing w:after="0" w:line="240" w:lineRule="auto"/>
        <w:textAlignment w:val="baseline"/>
        <w:rPr>
          <w:rFonts w:ascii="Cambria" w:eastAsia="Times New Roman" w:hAnsi="Cambria" w:cs="Cambria"/>
          <w:sz w:val="44"/>
          <w:szCs w:val="44"/>
          <w:lang w:eastAsia="en-GB"/>
        </w:rPr>
      </w:pPr>
      <w:r>
        <w:rPr>
          <w:rFonts w:ascii="NTFPreCursivef" w:eastAsia="Times New Roman" w:hAnsi="NTFPreCursivef" w:cs="Times New Roman"/>
          <w:sz w:val="44"/>
          <w:szCs w:val="44"/>
          <w:lang w:eastAsia="en-GB"/>
        </w:rPr>
        <w:t>If you need support with the song when recapping sounds with your child, please do not hesitate to get in contact with Mrs Gill via see-saw.</w:t>
      </w:r>
    </w:p>
    <w:p w14:paraId="12F83F5C" w14:textId="5F005656"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89F4AF1" w14:textId="4313F2EC" w:rsidR="62F74827" w:rsidRDefault="62F74827" w:rsidP="62F74827">
      <w:pPr>
        <w:spacing w:after="0" w:line="240" w:lineRule="auto"/>
        <w:rPr>
          <w:rFonts w:ascii="NTFPreCursivef" w:eastAsia="Times New Roman" w:hAnsi="NTFPreCursivef" w:cs="Times New Roman"/>
          <w:sz w:val="44"/>
          <w:szCs w:val="44"/>
          <w:lang w:eastAsia="en-GB"/>
        </w:rPr>
      </w:pPr>
    </w:p>
    <w:p w14:paraId="58A3587B" w14:textId="5617C60C"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r w:rsidRPr="00AD6451">
        <w:rPr>
          <w:rFonts w:ascii="NTFPreCursivef" w:eastAsia="Times New Roman" w:hAnsi="NTFPreCursivef" w:cs="Times New Roman"/>
          <w:sz w:val="44"/>
          <w:szCs w:val="44"/>
          <w:lang w:eastAsia="en-GB"/>
        </w:rPr>
        <w:t>After singing the song ask the children which sound did we hear in each of the words. Repeat the words slowly if you need to. Then repeat the song again but where we sing what is it? The children say the sound the letters make together.</w:t>
      </w:r>
    </w:p>
    <w:p w14:paraId="0D863908" w14:textId="7C95722D" w:rsidR="00AD6451" w:rsidRPr="00AD6451" w:rsidRDefault="00AD6451" w:rsidP="00AD6451">
      <w:pPr>
        <w:spacing w:after="0" w:line="240" w:lineRule="auto"/>
        <w:textAlignment w:val="baseline"/>
        <w:rPr>
          <w:rFonts w:ascii="Segoe UI" w:eastAsia="Times New Roman" w:hAnsi="Segoe UI" w:cs="Times New Roman"/>
          <w:sz w:val="18"/>
          <w:szCs w:val="18"/>
          <w:lang w:eastAsia="en-GB"/>
        </w:rPr>
      </w:pPr>
    </w:p>
    <w:p w14:paraId="5E31AACA" w14:textId="23E03A50" w:rsidR="001C4571" w:rsidRDefault="001C4571" w:rsidP="318BA4F3">
      <w:pPr>
        <w:jc w:val="center"/>
        <w:rPr>
          <w:b/>
          <w:bCs/>
        </w:rPr>
      </w:pPr>
    </w:p>
    <w:p w14:paraId="1B48EAF3" w14:textId="77777777" w:rsidR="001C4571" w:rsidRPr="001C4571" w:rsidRDefault="001C4571" w:rsidP="001C4571"/>
    <w:p w14:paraId="1D3721F4" w14:textId="77777777" w:rsidR="001C4571" w:rsidRPr="001C4571" w:rsidRDefault="001C4571" w:rsidP="001C4571"/>
    <w:p w14:paraId="1666FF70" w14:textId="77777777" w:rsidR="001C4571" w:rsidRDefault="001C4571" w:rsidP="001C4571">
      <w:pPr>
        <w:rPr>
          <w:b/>
          <w:bCs/>
          <w:sz w:val="32"/>
          <w:szCs w:val="32"/>
        </w:rPr>
      </w:pPr>
    </w:p>
    <w:p w14:paraId="6C29CB01" w14:textId="054DD813" w:rsidR="318BA4F3" w:rsidRDefault="001C4571" w:rsidP="001C4571">
      <w:r w:rsidRPr="62F74827">
        <w:rPr>
          <w:b/>
          <w:bCs/>
          <w:sz w:val="32"/>
          <w:szCs w:val="32"/>
        </w:rPr>
        <w:t>Resources for Phonics</w:t>
      </w:r>
    </w:p>
    <w:p w14:paraId="441B3DC9" w14:textId="344AF8BE" w:rsidR="001C4571" w:rsidRPr="001C4571" w:rsidRDefault="001C4571" w:rsidP="001C4571">
      <w:r>
        <w:rPr>
          <w:noProof/>
          <w:lang w:eastAsia="en-GB"/>
        </w:rPr>
        <w:lastRenderedPageBreak/>
        <w:drawing>
          <wp:inline distT="0" distB="0" distL="0" distR="0" wp14:anchorId="3B35537C" wp14:editId="37DEE6CF">
            <wp:extent cx="5981313" cy="3805707"/>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14866" cy="3827056"/>
                    </a:xfrm>
                    <a:prstGeom prst="rect">
                      <a:avLst/>
                    </a:prstGeom>
                  </pic:spPr>
                </pic:pic>
              </a:graphicData>
            </a:graphic>
          </wp:inline>
        </w:drawing>
      </w:r>
    </w:p>
    <w:p w14:paraId="3EB25BC0" w14:textId="79F4004E" w:rsidR="00CD583F" w:rsidRDefault="008549C4" w:rsidP="00BC7510">
      <w:r>
        <w:rPr>
          <w:noProof/>
          <w:lang w:eastAsia="en-GB"/>
        </w:rPr>
        <w:drawing>
          <wp:inline distT="0" distB="0" distL="0" distR="0" wp14:anchorId="7F37910B" wp14:editId="3F047A2C">
            <wp:extent cx="5731510" cy="4526924"/>
            <wp:effectExtent l="0" t="0" r="2540" b="6985"/>
            <wp:docPr id="950196001" name="Picture 95019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746431" cy="4538709"/>
                    </a:xfrm>
                    <a:prstGeom prst="rect">
                      <a:avLst/>
                    </a:prstGeom>
                  </pic:spPr>
                </pic:pic>
              </a:graphicData>
            </a:graphic>
          </wp:inline>
        </w:drawing>
      </w:r>
    </w:p>
    <w:p w14:paraId="1365C7DD" w14:textId="6A4007F1" w:rsidR="001C4571" w:rsidRDefault="00BC7510" w:rsidP="00BC7510">
      <w:r>
        <w:lastRenderedPageBreak/>
        <w:t xml:space="preserve"> </w:t>
      </w:r>
      <w:r w:rsidR="001C4571">
        <w:rPr>
          <w:noProof/>
          <w:lang w:eastAsia="en-GB"/>
        </w:rPr>
        <w:drawing>
          <wp:inline distT="0" distB="0" distL="0" distR="0" wp14:anchorId="363F8E7E" wp14:editId="430D248D">
            <wp:extent cx="5610225" cy="51451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20951" cy="5154947"/>
                    </a:xfrm>
                    <a:prstGeom prst="rect">
                      <a:avLst/>
                    </a:prstGeom>
                  </pic:spPr>
                </pic:pic>
              </a:graphicData>
            </a:graphic>
          </wp:inline>
        </w:drawing>
      </w:r>
    </w:p>
    <w:p w14:paraId="357D96C5" w14:textId="34A6D2B5" w:rsidR="00BF3624" w:rsidRDefault="00BF3624" w:rsidP="001C4571">
      <w:pPr>
        <w:jc w:val="center"/>
      </w:pPr>
    </w:p>
    <w:p w14:paraId="7EEE3222" w14:textId="6FF667AC" w:rsidR="001C4571" w:rsidRPr="001C4571" w:rsidRDefault="001C4571" w:rsidP="001C4571">
      <w:pPr>
        <w:jc w:val="center"/>
      </w:pPr>
      <w:r>
        <w:rPr>
          <w:noProof/>
          <w:lang w:eastAsia="en-GB"/>
        </w:rPr>
        <w:drawing>
          <wp:inline distT="0" distB="0" distL="0" distR="0" wp14:anchorId="5AF41BA8" wp14:editId="50DD0E59">
            <wp:extent cx="5492750" cy="32197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23573" cy="3237786"/>
                    </a:xfrm>
                    <a:prstGeom prst="rect">
                      <a:avLst/>
                    </a:prstGeom>
                  </pic:spPr>
                </pic:pic>
              </a:graphicData>
            </a:graphic>
          </wp:inline>
        </w:drawing>
      </w:r>
    </w:p>
    <w:p w14:paraId="3F240188" w14:textId="4998C114" w:rsidR="00BF3624" w:rsidRDefault="003B19CE" w:rsidP="007C5EEC">
      <w:r>
        <w:rPr>
          <w:noProof/>
          <w:lang w:eastAsia="en-GB"/>
        </w:rPr>
        <w:lastRenderedPageBreak/>
        <w:drawing>
          <wp:inline distT="0" distB="0" distL="0" distR="0" wp14:anchorId="3E51F362" wp14:editId="032550C8">
            <wp:extent cx="5731019" cy="5003442"/>
            <wp:effectExtent l="0" t="0" r="317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54413" cy="5023866"/>
                    </a:xfrm>
                    <a:prstGeom prst="rect">
                      <a:avLst/>
                    </a:prstGeom>
                  </pic:spPr>
                </pic:pic>
              </a:graphicData>
            </a:graphic>
          </wp:inline>
        </w:drawing>
      </w:r>
    </w:p>
    <w:p w14:paraId="0433ED7F" w14:textId="3532EB66" w:rsidR="003B19CE" w:rsidRDefault="003B19CE" w:rsidP="007C5EEC"/>
    <w:p w14:paraId="7D7D73F4" w14:textId="25B7F177" w:rsidR="003B19CE" w:rsidRDefault="003B19CE" w:rsidP="007C5EEC">
      <w:r>
        <w:rPr>
          <w:noProof/>
          <w:lang w:eastAsia="en-GB"/>
        </w:rPr>
        <w:lastRenderedPageBreak/>
        <w:drawing>
          <wp:inline distT="0" distB="0" distL="0" distR="0" wp14:anchorId="1CB730FC" wp14:editId="45D209BF">
            <wp:extent cx="5731051" cy="5840569"/>
            <wp:effectExtent l="0" t="0" r="317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6652" cy="5846277"/>
                    </a:xfrm>
                    <a:prstGeom prst="rect">
                      <a:avLst/>
                    </a:prstGeom>
                  </pic:spPr>
                </pic:pic>
              </a:graphicData>
            </a:graphic>
          </wp:inline>
        </w:drawing>
      </w:r>
    </w:p>
    <w:p w14:paraId="0913CE37" w14:textId="7FA0A06A" w:rsidR="00BF3624" w:rsidRDefault="00BF3624" w:rsidP="62F74827">
      <w:r>
        <w:tab/>
      </w:r>
    </w:p>
    <w:sectPr w:rsidR="00BF3624" w:rsidSect="001C457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6E000" w14:textId="77777777" w:rsidR="002B24F0" w:rsidRDefault="002B24F0" w:rsidP="00BF3624">
      <w:pPr>
        <w:spacing w:after="0" w:line="240" w:lineRule="auto"/>
      </w:pPr>
      <w:r>
        <w:separator/>
      </w:r>
    </w:p>
  </w:endnote>
  <w:endnote w:type="continuationSeparator" w:id="0">
    <w:p w14:paraId="1B560D77" w14:textId="77777777" w:rsidR="002B24F0" w:rsidRDefault="002B24F0" w:rsidP="00BF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TFPreCursivef">
    <w:altName w:val="Pristina"/>
    <w:charset w:val="00"/>
    <w:family w:val="script"/>
    <w:pitch w:val="variable"/>
    <w:sig w:usb0="00000003" w:usb1="1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00002FF" w:usb1="5000205B" w:usb2="0000000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0FCD05" w14:textId="77777777" w:rsidR="002B24F0" w:rsidRDefault="002B24F0" w:rsidP="00BF3624">
      <w:pPr>
        <w:spacing w:after="0" w:line="240" w:lineRule="auto"/>
      </w:pPr>
      <w:r>
        <w:separator/>
      </w:r>
    </w:p>
  </w:footnote>
  <w:footnote w:type="continuationSeparator" w:id="0">
    <w:p w14:paraId="6EF5040B" w14:textId="77777777" w:rsidR="002B24F0" w:rsidRDefault="002B24F0" w:rsidP="00BF362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182C48"/>
    <w:multiLevelType w:val="hybridMultilevel"/>
    <w:tmpl w:val="EEDAD3B6"/>
    <w:lvl w:ilvl="0" w:tplc="9F8AFC70">
      <w:numFmt w:val="bullet"/>
      <w:lvlText w:val="-"/>
      <w:lvlJc w:val="left"/>
      <w:pPr>
        <w:ind w:left="720" w:hanging="360"/>
      </w:pPr>
      <w:rPr>
        <w:rFonts w:ascii="NTFPreCursivef" w:eastAsiaTheme="minorHAnsi" w:hAnsi="NTFPreCursivef"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902622B"/>
    <w:multiLevelType w:val="hybridMultilevel"/>
    <w:tmpl w:val="82FED4D8"/>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705A2"/>
    <w:rsid w:val="000732DC"/>
    <w:rsid w:val="00085632"/>
    <w:rsid w:val="00091836"/>
    <w:rsid w:val="000A1FEA"/>
    <w:rsid w:val="000B505C"/>
    <w:rsid w:val="000C6E67"/>
    <w:rsid w:val="000F10FB"/>
    <w:rsid w:val="00112ACA"/>
    <w:rsid w:val="00121683"/>
    <w:rsid w:val="001308D3"/>
    <w:rsid w:val="001327F5"/>
    <w:rsid w:val="0017158B"/>
    <w:rsid w:val="00177469"/>
    <w:rsid w:val="0018125A"/>
    <w:rsid w:val="00184F34"/>
    <w:rsid w:val="001968DF"/>
    <w:rsid w:val="001A58D3"/>
    <w:rsid w:val="001C4571"/>
    <w:rsid w:val="001D22A1"/>
    <w:rsid w:val="001E20BF"/>
    <w:rsid w:val="00263153"/>
    <w:rsid w:val="00264C9B"/>
    <w:rsid w:val="0027037A"/>
    <w:rsid w:val="002907F8"/>
    <w:rsid w:val="00290D35"/>
    <w:rsid w:val="00294A53"/>
    <w:rsid w:val="002A36BB"/>
    <w:rsid w:val="002B24F0"/>
    <w:rsid w:val="002B2EF5"/>
    <w:rsid w:val="002C395F"/>
    <w:rsid w:val="002C4BB9"/>
    <w:rsid w:val="002E443B"/>
    <w:rsid w:val="0031696A"/>
    <w:rsid w:val="00331D96"/>
    <w:rsid w:val="0033468D"/>
    <w:rsid w:val="00334AE9"/>
    <w:rsid w:val="0033730D"/>
    <w:rsid w:val="00374963"/>
    <w:rsid w:val="00390C18"/>
    <w:rsid w:val="003A78B1"/>
    <w:rsid w:val="003B19CE"/>
    <w:rsid w:val="003C4DA4"/>
    <w:rsid w:val="003C4EF9"/>
    <w:rsid w:val="003F5400"/>
    <w:rsid w:val="004535D8"/>
    <w:rsid w:val="00475E6C"/>
    <w:rsid w:val="0049093F"/>
    <w:rsid w:val="00490F95"/>
    <w:rsid w:val="004C21EB"/>
    <w:rsid w:val="004D4896"/>
    <w:rsid w:val="004D5152"/>
    <w:rsid w:val="00502069"/>
    <w:rsid w:val="00536823"/>
    <w:rsid w:val="00540BCD"/>
    <w:rsid w:val="0054165D"/>
    <w:rsid w:val="00546CFC"/>
    <w:rsid w:val="00583FDE"/>
    <w:rsid w:val="00586580"/>
    <w:rsid w:val="00596CDB"/>
    <w:rsid w:val="005973F2"/>
    <w:rsid w:val="005C380E"/>
    <w:rsid w:val="005E0846"/>
    <w:rsid w:val="005E1872"/>
    <w:rsid w:val="005E567D"/>
    <w:rsid w:val="005E5C43"/>
    <w:rsid w:val="005E6825"/>
    <w:rsid w:val="005F2BFD"/>
    <w:rsid w:val="00610F78"/>
    <w:rsid w:val="0061248B"/>
    <w:rsid w:val="00615CB5"/>
    <w:rsid w:val="006171CF"/>
    <w:rsid w:val="006205E6"/>
    <w:rsid w:val="00640010"/>
    <w:rsid w:val="00665613"/>
    <w:rsid w:val="006935F1"/>
    <w:rsid w:val="00697C9C"/>
    <w:rsid w:val="00697E79"/>
    <w:rsid w:val="006A18F0"/>
    <w:rsid w:val="006B0B45"/>
    <w:rsid w:val="006B2C39"/>
    <w:rsid w:val="006F4613"/>
    <w:rsid w:val="006F6B39"/>
    <w:rsid w:val="00724F5E"/>
    <w:rsid w:val="00726A4E"/>
    <w:rsid w:val="00730CBC"/>
    <w:rsid w:val="00741690"/>
    <w:rsid w:val="00745030"/>
    <w:rsid w:val="007502DC"/>
    <w:rsid w:val="00792B9E"/>
    <w:rsid w:val="007A51D3"/>
    <w:rsid w:val="007C5EEC"/>
    <w:rsid w:val="007D2632"/>
    <w:rsid w:val="007D2D0E"/>
    <w:rsid w:val="007D4D90"/>
    <w:rsid w:val="00803484"/>
    <w:rsid w:val="008047FC"/>
    <w:rsid w:val="008172B0"/>
    <w:rsid w:val="00820B7E"/>
    <w:rsid w:val="008328E7"/>
    <w:rsid w:val="00845B31"/>
    <w:rsid w:val="00847483"/>
    <w:rsid w:val="00852587"/>
    <w:rsid w:val="008549C4"/>
    <w:rsid w:val="00881251"/>
    <w:rsid w:val="0088474D"/>
    <w:rsid w:val="00885B0F"/>
    <w:rsid w:val="008927EE"/>
    <w:rsid w:val="00893B43"/>
    <w:rsid w:val="008B3CB9"/>
    <w:rsid w:val="008E17D7"/>
    <w:rsid w:val="008F3973"/>
    <w:rsid w:val="008F3D9D"/>
    <w:rsid w:val="00903752"/>
    <w:rsid w:val="009466F4"/>
    <w:rsid w:val="00972CD8"/>
    <w:rsid w:val="00973278"/>
    <w:rsid w:val="00981EBF"/>
    <w:rsid w:val="009861D9"/>
    <w:rsid w:val="00987407"/>
    <w:rsid w:val="00995536"/>
    <w:rsid w:val="0099624B"/>
    <w:rsid w:val="009A059F"/>
    <w:rsid w:val="009C1A5B"/>
    <w:rsid w:val="009E3DEA"/>
    <w:rsid w:val="009E5F30"/>
    <w:rsid w:val="009F13C4"/>
    <w:rsid w:val="00A130E3"/>
    <w:rsid w:val="00A26C1D"/>
    <w:rsid w:val="00A35448"/>
    <w:rsid w:val="00A537CC"/>
    <w:rsid w:val="00A56DF7"/>
    <w:rsid w:val="00A8238A"/>
    <w:rsid w:val="00A85B29"/>
    <w:rsid w:val="00AA1891"/>
    <w:rsid w:val="00AA3173"/>
    <w:rsid w:val="00AD51F5"/>
    <w:rsid w:val="00AD6451"/>
    <w:rsid w:val="00B00831"/>
    <w:rsid w:val="00B26B43"/>
    <w:rsid w:val="00B3306A"/>
    <w:rsid w:val="00B350B1"/>
    <w:rsid w:val="00B37424"/>
    <w:rsid w:val="00B5736E"/>
    <w:rsid w:val="00B62D1E"/>
    <w:rsid w:val="00B70D16"/>
    <w:rsid w:val="00B73BDC"/>
    <w:rsid w:val="00B7560C"/>
    <w:rsid w:val="00B76435"/>
    <w:rsid w:val="00B87634"/>
    <w:rsid w:val="00BA6424"/>
    <w:rsid w:val="00BA7B63"/>
    <w:rsid w:val="00BB02EC"/>
    <w:rsid w:val="00BC7510"/>
    <w:rsid w:val="00BD1A98"/>
    <w:rsid w:val="00BE57B9"/>
    <w:rsid w:val="00BF005A"/>
    <w:rsid w:val="00BF3624"/>
    <w:rsid w:val="00C13BB5"/>
    <w:rsid w:val="00C43B85"/>
    <w:rsid w:val="00C61BED"/>
    <w:rsid w:val="00C90AD8"/>
    <w:rsid w:val="00CB7842"/>
    <w:rsid w:val="00CD583F"/>
    <w:rsid w:val="00CE6E1B"/>
    <w:rsid w:val="00D23AED"/>
    <w:rsid w:val="00D521EF"/>
    <w:rsid w:val="00D771B4"/>
    <w:rsid w:val="00D9616D"/>
    <w:rsid w:val="00DB6FC0"/>
    <w:rsid w:val="00DC0C59"/>
    <w:rsid w:val="00DC41C4"/>
    <w:rsid w:val="00DD6D9D"/>
    <w:rsid w:val="00E13A3E"/>
    <w:rsid w:val="00E468EB"/>
    <w:rsid w:val="00E61FA6"/>
    <w:rsid w:val="00E6249D"/>
    <w:rsid w:val="00E76120"/>
    <w:rsid w:val="00E9416D"/>
    <w:rsid w:val="00E976FE"/>
    <w:rsid w:val="00EA45DD"/>
    <w:rsid w:val="00EC0B08"/>
    <w:rsid w:val="00ED1352"/>
    <w:rsid w:val="00ED6A7F"/>
    <w:rsid w:val="00F36D72"/>
    <w:rsid w:val="00F52C3A"/>
    <w:rsid w:val="00FA26E0"/>
    <w:rsid w:val="00FA39DB"/>
    <w:rsid w:val="00FC0532"/>
    <w:rsid w:val="00FD39B8"/>
    <w:rsid w:val="0193FA2A"/>
    <w:rsid w:val="04242F18"/>
    <w:rsid w:val="04CBD48C"/>
    <w:rsid w:val="0514AE6A"/>
    <w:rsid w:val="06FBAE11"/>
    <w:rsid w:val="07C540D1"/>
    <w:rsid w:val="08C6E107"/>
    <w:rsid w:val="0A268C01"/>
    <w:rsid w:val="0AD819A2"/>
    <w:rsid w:val="0DCC41B6"/>
    <w:rsid w:val="0EA8E626"/>
    <w:rsid w:val="0F478A20"/>
    <w:rsid w:val="0FA73B8A"/>
    <w:rsid w:val="1095E1AA"/>
    <w:rsid w:val="11BF56D8"/>
    <w:rsid w:val="14D7A4BB"/>
    <w:rsid w:val="1509419B"/>
    <w:rsid w:val="15A54909"/>
    <w:rsid w:val="165E326E"/>
    <w:rsid w:val="1749CE57"/>
    <w:rsid w:val="1D1B5660"/>
    <w:rsid w:val="1D892D0F"/>
    <w:rsid w:val="1DFD3CDF"/>
    <w:rsid w:val="1E8CD558"/>
    <w:rsid w:val="2179FD76"/>
    <w:rsid w:val="22CED0CA"/>
    <w:rsid w:val="23231D48"/>
    <w:rsid w:val="24AC375C"/>
    <w:rsid w:val="2629E1B9"/>
    <w:rsid w:val="28453C14"/>
    <w:rsid w:val="28D48EBA"/>
    <w:rsid w:val="2929AE1D"/>
    <w:rsid w:val="299B30F1"/>
    <w:rsid w:val="299E7F1A"/>
    <w:rsid w:val="2AEBC6BB"/>
    <w:rsid w:val="2C99D6BE"/>
    <w:rsid w:val="2D91C753"/>
    <w:rsid w:val="2DA6197E"/>
    <w:rsid w:val="2EB7D0D4"/>
    <w:rsid w:val="2F741115"/>
    <w:rsid w:val="312DFEBD"/>
    <w:rsid w:val="318BA4F3"/>
    <w:rsid w:val="320D675C"/>
    <w:rsid w:val="32D74FA1"/>
    <w:rsid w:val="330D8393"/>
    <w:rsid w:val="337FD61A"/>
    <w:rsid w:val="3412190F"/>
    <w:rsid w:val="362188F9"/>
    <w:rsid w:val="365F4412"/>
    <w:rsid w:val="3885BC68"/>
    <w:rsid w:val="38C6055F"/>
    <w:rsid w:val="39B40CEF"/>
    <w:rsid w:val="3A154892"/>
    <w:rsid w:val="3AFAE782"/>
    <w:rsid w:val="3CD82168"/>
    <w:rsid w:val="3CF9B8D8"/>
    <w:rsid w:val="3D67146A"/>
    <w:rsid w:val="407A390C"/>
    <w:rsid w:val="411E3D78"/>
    <w:rsid w:val="43C184A5"/>
    <w:rsid w:val="45EFE9B1"/>
    <w:rsid w:val="46B3C53D"/>
    <w:rsid w:val="494927C0"/>
    <w:rsid w:val="49DC3BC7"/>
    <w:rsid w:val="4B28493E"/>
    <w:rsid w:val="4B956AA2"/>
    <w:rsid w:val="4C5F8EFD"/>
    <w:rsid w:val="4F66E747"/>
    <w:rsid w:val="4F830703"/>
    <w:rsid w:val="4F9B92A6"/>
    <w:rsid w:val="51CFC650"/>
    <w:rsid w:val="521A18C6"/>
    <w:rsid w:val="53325B36"/>
    <w:rsid w:val="534656F3"/>
    <w:rsid w:val="537611AB"/>
    <w:rsid w:val="539B0515"/>
    <w:rsid w:val="53B3B621"/>
    <w:rsid w:val="53D4BC1A"/>
    <w:rsid w:val="53F8D23D"/>
    <w:rsid w:val="56429690"/>
    <w:rsid w:val="566A12D7"/>
    <w:rsid w:val="573B2C0A"/>
    <w:rsid w:val="58860C5D"/>
    <w:rsid w:val="5948383B"/>
    <w:rsid w:val="598EFBB9"/>
    <w:rsid w:val="59D4D4BF"/>
    <w:rsid w:val="5B13AF2B"/>
    <w:rsid w:val="5B6FAB62"/>
    <w:rsid w:val="5BA31354"/>
    <w:rsid w:val="5C4DA91C"/>
    <w:rsid w:val="5ECEC3BB"/>
    <w:rsid w:val="5F9006FF"/>
    <w:rsid w:val="60B47319"/>
    <w:rsid w:val="60FE00F4"/>
    <w:rsid w:val="61B45DFB"/>
    <w:rsid w:val="61B940DD"/>
    <w:rsid w:val="62F74827"/>
    <w:rsid w:val="63F5F0B6"/>
    <w:rsid w:val="6463ACB2"/>
    <w:rsid w:val="667AE454"/>
    <w:rsid w:val="676DFCB9"/>
    <w:rsid w:val="67C1DCCD"/>
    <w:rsid w:val="6808A744"/>
    <w:rsid w:val="687BE058"/>
    <w:rsid w:val="688BA417"/>
    <w:rsid w:val="68D8BB8A"/>
    <w:rsid w:val="6BDCB378"/>
    <w:rsid w:val="6D998B99"/>
    <w:rsid w:val="6E852CEB"/>
    <w:rsid w:val="711F62CB"/>
    <w:rsid w:val="715F37D7"/>
    <w:rsid w:val="7423F826"/>
    <w:rsid w:val="760C494B"/>
    <w:rsid w:val="7784525A"/>
    <w:rsid w:val="7894E933"/>
    <w:rsid w:val="79E91367"/>
    <w:rsid w:val="7A8C3DD5"/>
    <w:rsid w:val="7D864D70"/>
    <w:rsid w:val="7E7CE221"/>
    <w:rsid w:val="7EEA33A0"/>
    <w:rsid w:val="7F34F0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E15F6A96-0C67-6540-8B00-057C69C12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10F78"/>
    <w:rPr>
      <w:color w:val="0000FF"/>
      <w:u w:val="single"/>
    </w:rPr>
  </w:style>
  <w:style w:type="character" w:customStyle="1" w:styleId="normaltextrun">
    <w:name w:val="normaltextrun"/>
    <w:basedOn w:val="DefaultParagraphFont"/>
    <w:rsid w:val="00610F78"/>
  </w:style>
  <w:style w:type="paragraph" w:styleId="ListParagraph">
    <w:name w:val="List Paragraph"/>
    <w:basedOn w:val="Normal"/>
    <w:uiPriority w:val="34"/>
    <w:qFormat/>
    <w:rsid w:val="00610F78"/>
    <w:pPr>
      <w:ind w:left="720"/>
      <w:contextualSpacing/>
    </w:pPr>
  </w:style>
  <w:style w:type="paragraph" w:customStyle="1" w:styleId="paragraph">
    <w:name w:val="paragraph"/>
    <w:basedOn w:val="Normal"/>
    <w:rsid w:val="00610F7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610F78"/>
  </w:style>
  <w:style w:type="character" w:styleId="FollowedHyperlink">
    <w:name w:val="FollowedHyperlink"/>
    <w:basedOn w:val="DefaultParagraphFont"/>
    <w:uiPriority w:val="99"/>
    <w:semiHidden/>
    <w:unhideWhenUsed/>
    <w:rsid w:val="001308D3"/>
    <w:rPr>
      <w:color w:val="954F72" w:themeColor="followedHyperlink"/>
      <w:u w:val="single"/>
    </w:rPr>
  </w:style>
  <w:style w:type="character" w:customStyle="1" w:styleId="contextualspellingandgrammarerror">
    <w:name w:val="contextualspellingandgrammarerror"/>
    <w:basedOn w:val="DefaultParagraphFont"/>
    <w:rsid w:val="00294A53"/>
  </w:style>
  <w:style w:type="character" w:customStyle="1" w:styleId="spellingerror">
    <w:name w:val="spellingerror"/>
    <w:basedOn w:val="DefaultParagraphFont"/>
    <w:rsid w:val="00AD6451"/>
  </w:style>
  <w:style w:type="paragraph" w:styleId="Header">
    <w:name w:val="header"/>
    <w:basedOn w:val="Normal"/>
    <w:link w:val="HeaderChar"/>
    <w:uiPriority w:val="99"/>
    <w:unhideWhenUsed/>
    <w:rsid w:val="00BF36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3624"/>
  </w:style>
  <w:style w:type="paragraph" w:styleId="Footer">
    <w:name w:val="footer"/>
    <w:basedOn w:val="Normal"/>
    <w:link w:val="FooterChar"/>
    <w:uiPriority w:val="99"/>
    <w:unhideWhenUsed/>
    <w:rsid w:val="00BF36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3624"/>
  </w:style>
  <w:style w:type="character" w:customStyle="1" w:styleId="UnresolvedMention">
    <w:name w:val="Unresolved Mention"/>
    <w:basedOn w:val="DefaultParagraphFont"/>
    <w:uiPriority w:val="99"/>
    <w:semiHidden/>
    <w:unhideWhenUsed/>
    <w:rsid w:val="00A85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661481">
      <w:bodyDiv w:val="1"/>
      <w:marLeft w:val="0"/>
      <w:marRight w:val="0"/>
      <w:marTop w:val="0"/>
      <w:marBottom w:val="0"/>
      <w:divBdr>
        <w:top w:val="none" w:sz="0" w:space="0" w:color="auto"/>
        <w:left w:val="none" w:sz="0" w:space="0" w:color="auto"/>
        <w:bottom w:val="none" w:sz="0" w:space="0" w:color="auto"/>
        <w:right w:val="none" w:sz="0" w:space="0" w:color="auto"/>
      </w:divBdr>
      <w:divsChild>
        <w:div w:id="2009861287">
          <w:marLeft w:val="0"/>
          <w:marRight w:val="0"/>
          <w:marTop w:val="0"/>
          <w:marBottom w:val="0"/>
          <w:divBdr>
            <w:top w:val="none" w:sz="0" w:space="0" w:color="auto"/>
            <w:left w:val="none" w:sz="0" w:space="0" w:color="auto"/>
            <w:bottom w:val="none" w:sz="0" w:space="0" w:color="auto"/>
            <w:right w:val="none" w:sz="0" w:space="0" w:color="auto"/>
          </w:divBdr>
        </w:div>
        <w:div w:id="935857">
          <w:marLeft w:val="0"/>
          <w:marRight w:val="0"/>
          <w:marTop w:val="0"/>
          <w:marBottom w:val="0"/>
          <w:divBdr>
            <w:top w:val="none" w:sz="0" w:space="0" w:color="auto"/>
            <w:left w:val="none" w:sz="0" w:space="0" w:color="auto"/>
            <w:bottom w:val="none" w:sz="0" w:space="0" w:color="auto"/>
            <w:right w:val="none" w:sz="0" w:space="0" w:color="auto"/>
          </w:divBdr>
        </w:div>
        <w:div w:id="2035224547">
          <w:marLeft w:val="0"/>
          <w:marRight w:val="0"/>
          <w:marTop w:val="0"/>
          <w:marBottom w:val="0"/>
          <w:divBdr>
            <w:top w:val="none" w:sz="0" w:space="0" w:color="auto"/>
            <w:left w:val="none" w:sz="0" w:space="0" w:color="auto"/>
            <w:bottom w:val="none" w:sz="0" w:space="0" w:color="auto"/>
            <w:right w:val="none" w:sz="0" w:space="0" w:color="auto"/>
          </w:divBdr>
        </w:div>
        <w:div w:id="1936160046">
          <w:marLeft w:val="0"/>
          <w:marRight w:val="0"/>
          <w:marTop w:val="0"/>
          <w:marBottom w:val="0"/>
          <w:divBdr>
            <w:top w:val="none" w:sz="0" w:space="0" w:color="auto"/>
            <w:left w:val="none" w:sz="0" w:space="0" w:color="auto"/>
            <w:bottom w:val="none" w:sz="0" w:space="0" w:color="auto"/>
            <w:right w:val="none" w:sz="0" w:space="0" w:color="auto"/>
          </w:divBdr>
        </w:div>
      </w:divsChild>
    </w:div>
    <w:div w:id="1288705532">
      <w:bodyDiv w:val="1"/>
      <w:marLeft w:val="0"/>
      <w:marRight w:val="0"/>
      <w:marTop w:val="0"/>
      <w:marBottom w:val="0"/>
      <w:divBdr>
        <w:top w:val="none" w:sz="0" w:space="0" w:color="auto"/>
        <w:left w:val="none" w:sz="0" w:space="0" w:color="auto"/>
        <w:bottom w:val="none" w:sz="0" w:space="0" w:color="auto"/>
        <w:right w:val="none" w:sz="0" w:space="0" w:color="auto"/>
      </w:divBdr>
      <w:divsChild>
        <w:div w:id="2129662303">
          <w:marLeft w:val="0"/>
          <w:marRight w:val="0"/>
          <w:marTop w:val="0"/>
          <w:marBottom w:val="0"/>
          <w:divBdr>
            <w:top w:val="none" w:sz="0" w:space="0" w:color="auto"/>
            <w:left w:val="none" w:sz="0" w:space="0" w:color="auto"/>
            <w:bottom w:val="none" w:sz="0" w:space="0" w:color="auto"/>
            <w:right w:val="none" w:sz="0" w:space="0" w:color="auto"/>
          </w:divBdr>
        </w:div>
        <w:div w:id="49420815">
          <w:marLeft w:val="0"/>
          <w:marRight w:val="0"/>
          <w:marTop w:val="0"/>
          <w:marBottom w:val="0"/>
          <w:divBdr>
            <w:top w:val="none" w:sz="0" w:space="0" w:color="auto"/>
            <w:left w:val="none" w:sz="0" w:space="0" w:color="auto"/>
            <w:bottom w:val="none" w:sz="0" w:space="0" w:color="auto"/>
            <w:right w:val="none" w:sz="0" w:space="0" w:color="auto"/>
          </w:divBdr>
        </w:div>
        <w:div w:id="881676704">
          <w:marLeft w:val="0"/>
          <w:marRight w:val="0"/>
          <w:marTop w:val="0"/>
          <w:marBottom w:val="0"/>
          <w:divBdr>
            <w:top w:val="none" w:sz="0" w:space="0" w:color="auto"/>
            <w:left w:val="none" w:sz="0" w:space="0" w:color="auto"/>
            <w:bottom w:val="none" w:sz="0" w:space="0" w:color="auto"/>
            <w:right w:val="none" w:sz="0" w:space="0" w:color="auto"/>
          </w:divBdr>
        </w:div>
        <w:div w:id="396632939">
          <w:marLeft w:val="0"/>
          <w:marRight w:val="0"/>
          <w:marTop w:val="0"/>
          <w:marBottom w:val="0"/>
          <w:divBdr>
            <w:top w:val="none" w:sz="0" w:space="0" w:color="auto"/>
            <w:left w:val="none" w:sz="0" w:space="0" w:color="auto"/>
            <w:bottom w:val="none" w:sz="0" w:space="0" w:color="auto"/>
            <w:right w:val="none" w:sz="0" w:space="0" w:color="auto"/>
          </w:divBdr>
        </w:div>
        <w:div w:id="1514614531">
          <w:marLeft w:val="0"/>
          <w:marRight w:val="0"/>
          <w:marTop w:val="0"/>
          <w:marBottom w:val="0"/>
          <w:divBdr>
            <w:top w:val="none" w:sz="0" w:space="0" w:color="auto"/>
            <w:left w:val="none" w:sz="0" w:space="0" w:color="auto"/>
            <w:bottom w:val="none" w:sz="0" w:space="0" w:color="auto"/>
            <w:right w:val="none" w:sz="0" w:space="0" w:color="auto"/>
          </w:divBdr>
        </w:div>
        <w:div w:id="704061585">
          <w:marLeft w:val="0"/>
          <w:marRight w:val="0"/>
          <w:marTop w:val="0"/>
          <w:marBottom w:val="0"/>
          <w:divBdr>
            <w:top w:val="none" w:sz="0" w:space="0" w:color="auto"/>
            <w:left w:val="none" w:sz="0" w:space="0" w:color="auto"/>
            <w:bottom w:val="none" w:sz="0" w:space="0" w:color="auto"/>
            <w:right w:val="none" w:sz="0" w:space="0" w:color="auto"/>
          </w:divBdr>
        </w:div>
        <w:div w:id="1762330024">
          <w:marLeft w:val="0"/>
          <w:marRight w:val="0"/>
          <w:marTop w:val="0"/>
          <w:marBottom w:val="0"/>
          <w:divBdr>
            <w:top w:val="none" w:sz="0" w:space="0" w:color="auto"/>
            <w:left w:val="none" w:sz="0" w:space="0" w:color="auto"/>
            <w:bottom w:val="none" w:sz="0" w:space="0" w:color="auto"/>
            <w:right w:val="none" w:sz="0" w:space="0" w:color="auto"/>
          </w:divBdr>
        </w:div>
        <w:div w:id="177892904">
          <w:marLeft w:val="0"/>
          <w:marRight w:val="0"/>
          <w:marTop w:val="0"/>
          <w:marBottom w:val="0"/>
          <w:divBdr>
            <w:top w:val="none" w:sz="0" w:space="0" w:color="auto"/>
            <w:left w:val="none" w:sz="0" w:space="0" w:color="auto"/>
            <w:bottom w:val="none" w:sz="0" w:space="0" w:color="auto"/>
            <w:right w:val="none" w:sz="0" w:space="0" w:color="auto"/>
          </w:divBdr>
        </w:div>
        <w:div w:id="544945446">
          <w:marLeft w:val="0"/>
          <w:marRight w:val="0"/>
          <w:marTop w:val="0"/>
          <w:marBottom w:val="0"/>
          <w:divBdr>
            <w:top w:val="none" w:sz="0" w:space="0" w:color="auto"/>
            <w:left w:val="none" w:sz="0" w:space="0" w:color="auto"/>
            <w:bottom w:val="none" w:sz="0" w:space="0" w:color="auto"/>
            <w:right w:val="none" w:sz="0" w:space="0" w:color="auto"/>
          </w:divBdr>
        </w:div>
        <w:div w:id="276987556">
          <w:marLeft w:val="0"/>
          <w:marRight w:val="0"/>
          <w:marTop w:val="0"/>
          <w:marBottom w:val="0"/>
          <w:divBdr>
            <w:top w:val="none" w:sz="0" w:space="0" w:color="auto"/>
            <w:left w:val="none" w:sz="0" w:space="0" w:color="auto"/>
            <w:bottom w:val="none" w:sz="0" w:space="0" w:color="auto"/>
            <w:right w:val="none" w:sz="0" w:space="0" w:color="auto"/>
          </w:divBdr>
        </w:div>
        <w:div w:id="253827202">
          <w:marLeft w:val="0"/>
          <w:marRight w:val="0"/>
          <w:marTop w:val="0"/>
          <w:marBottom w:val="0"/>
          <w:divBdr>
            <w:top w:val="none" w:sz="0" w:space="0" w:color="auto"/>
            <w:left w:val="none" w:sz="0" w:space="0" w:color="auto"/>
            <w:bottom w:val="none" w:sz="0" w:space="0" w:color="auto"/>
            <w:right w:val="none" w:sz="0" w:space="0" w:color="auto"/>
          </w:divBdr>
        </w:div>
        <w:div w:id="820779676">
          <w:marLeft w:val="0"/>
          <w:marRight w:val="0"/>
          <w:marTop w:val="0"/>
          <w:marBottom w:val="0"/>
          <w:divBdr>
            <w:top w:val="none" w:sz="0" w:space="0" w:color="auto"/>
            <w:left w:val="none" w:sz="0" w:space="0" w:color="auto"/>
            <w:bottom w:val="none" w:sz="0" w:space="0" w:color="auto"/>
            <w:right w:val="none" w:sz="0" w:space="0" w:color="auto"/>
          </w:divBdr>
        </w:div>
        <w:div w:id="1744913629">
          <w:marLeft w:val="0"/>
          <w:marRight w:val="0"/>
          <w:marTop w:val="0"/>
          <w:marBottom w:val="0"/>
          <w:divBdr>
            <w:top w:val="none" w:sz="0" w:space="0" w:color="auto"/>
            <w:left w:val="none" w:sz="0" w:space="0" w:color="auto"/>
            <w:bottom w:val="none" w:sz="0" w:space="0" w:color="auto"/>
            <w:right w:val="none" w:sz="0" w:space="0" w:color="auto"/>
          </w:divBdr>
        </w:div>
        <w:div w:id="1943882004">
          <w:marLeft w:val="0"/>
          <w:marRight w:val="0"/>
          <w:marTop w:val="0"/>
          <w:marBottom w:val="0"/>
          <w:divBdr>
            <w:top w:val="none" w:sz="0" w:space="0" w:color="auto"/>
            <w:left w:val="none" w:sz="0" w:space="0" w:color="auto"/>
            <w:bottom w:val="none" w:sz="0" w:space="0" w:color="auto"/>
            <w:right w:val="none" w:sz="0" w:space="0" w:color="auto"/>
          </w:divBdr>
        </w:div>
        <w:div w:id="735783640">
          <w:marLeft w:val="0"/>
          <w:marRight w:val="0"/>
          <w:marTop w:val="0"/>
          <w:marBottom w:val="0"/>
          <w:divBdr>
            <w:top w:val="none" w:sz="0" w:space="0" w:color="auto"/>
            <w:left w:val="none" w:sz="0" w:space="0" w:color="auto"/>
            <w:bottom w:val="none" w:sz="0" w:space="0" w:color="auto"/>
            <w:right w:val="none" w:sz="0" w:space="0" w:color="auto"/>
          </w:divBdr>
        </w:div>
        <w:div w:id="684941121">
          <w:marLeft w:val="0"/>
          <w:marRight w:val="0"/>
          <w:marTop w:val="0"/>
          <w:marBottom w:val="0"/>
          <w:divBdr>
            <w:top w:val="none" w:sz="0" w:space="0" w:color="auto"/>
            <w:left w:val="none" w:sz="0" w:space="0" w:color="auto"/>
            <w:bottom w:val="none" w:sz="0" w:space="0" w:color="auto"/>
            <w:right w:val="none" w:sz="0" w:space="0" w:color="auto"/>
          </w:divBdr>
        </w:div>
        <w:div w:id="1793278970">
          <w:marLeft w:val="0"/>
          <w:marRight w:val="0"/>
          <w:marTop w:val="0"/>
          <w:marBottom w:val="0"/>
          <w:divBdr>
            <w:top w:val="none" w:sz="0" w:space="0" w:color="auto"/>
            <w:left w:val="none" w:sz="0" w:space="0" w:color="auto"/>
            <w:bottom w:val="none" w:sz="0" w:space="0" w:color="auto"/>
            <w:right w:val="none" w:sz="0" w:space="0" w:color="auto"/>
          </w:divBdr>
        </w:div>
        <w:div w:id="1829325193">
          <w:marLeft w:val="0"/>
          <w:marRight w:val="0"/>
          <w:marTop w:val="0"/>
          <w:marBottom w:val="0"/>
          <w:divBdr>
            <w:top w:val="none" w:sz="0" w:space="0" w:color="auto"/>
            <w:left w:val="none" w:sz="0" w:space="0" w:color="auto"/>
            <w:bottom w:val="none" w:sz="0" w:space="0" w:color="auto"/>
            <w:right w:val="none" w:sz="0" w:space="0" w:color="auto"/>
          </w:divBdr>
        </w:div>
        <w:div w:id="663362514">
          <w:marLeft w:val="0"/>
          <w:marRight w:val="0"/>
          <w:marTop w:val="0"/>
          <w:marBottom w:val="0"/>
          <w:divBdr>
            <w:top w:val="none" w:sz="0" w:space="0" w:color="auto"/>
            <w:left w:val="none" w:sz="0" w:space="0" w:color="auto"/>
            <w:bottom w:val="none" w:sz="0" w:space="0" w:color="auto"/>
            <w:right w:val="none" w:sz="0" w:space="0" w:color="auto"/>
          </w:divBdr>
        </w:div>
        <w:div w:id="1393231073">
          <w:marLeft w:val="0"/>
          <w:marRight w:val="0"/>
          <w:marTop w:val="0"/>
          <w:marBottom w:val="0"/>
          <w:divBdr>
            <w:top w:val="none" w:sz="0" w:space="0" w:color="auto"/>
            <w:left w:val="none" w:sz="0" w:space="0" w:color="auto"/>
            <w:bottom w:val="none" w:sz="0" w:space="0" w:color="auto"/>
            <w:right w:val="none" w:sz="0" w:space="0" w:color="auto"/>
          </w:divBdr>
        </w:div>
        <w:div w:id="906646114">
          <w:marLeft w:val="0"/>
          <w:marRight w:val="0"/>
          <w:marTop w:val="0"/>
          <w:marBottom w:val="0"/>
          <w:divBdr>
            <w:top w:val="none" w:sz="0" w:space="0" w:color="auto"/>
            <w:left w:val="none" w:sz="0" w:space="0" w:color="auto"/>
            <w:bottom w:val="none" w:sz="0" w:space="0" w:color="auto"/>
            <w:right w:val="none" w:sz="0" w:space="0" w:color="auto"/>
          </w:divBdr>
        </w:div>
        <w:div w:id="684019544">
          <w:marLeft w:val="0"/>
          <w:marRight w:val="0"/>
          <w:marTop w:val="0"/>
          <w:marBottom w:val="0"/>
          <w:divBdr>
            <w:top w:val="none" w:sz="0" w:space="0" w:color="auto"/>
            <w:left w:val="none" w:sz="0" w:space="0" w:color="auto"/>
            <w:bottom w:val="none" w:sz="0" w:space="0" w:color="auto"/>
            <w:right w:val="none" w:sz="0" w:space="0" w:color="auto"/>
          </w:divBdr>
        </w:div>
        <w:div w:id="1949920436">
          <w:marLeft w:val="0"/>
          <w:marRight w:val="0"/>
          <w:marTop w:val="0"/>
          <w:marBottom w:val="0"/>
          <w:divBdr>
            <w:top w:val="none" w:sz="0" w:space="0" w:color="auto"/>
            <w:left w:val="none" w:sz="0" w:space="0" w:color="auto"/>
            <w:bottom w:val="none" w:sz="0" w:space="0" w:color="auto"/>
            <w:right w:val="none" w:sz="0" w:space="0" w:color="auto"/>
          </w:divBdr>
        </w:div>
        <w:div w:id="1566335819">
          <w:marLeft w:val="0"/>
          <w:marRight w:val="0"/>
          <w:marTop w:val="0"/>
          <w:marBottom w:val="0"/>
          <w:divBdr>
            <w:top w:val="none" w:sz="0" w:space="0" w:color="auto"/>
            <w:left w:val="none" w:sz="0" w:space="0" w:color="auto"/>
            <w:bottom w:val="none" w:sz="0" w:space="0" w:color="auto"/>
            <w:right w:val="none" w:sz="0" w:space="0" w:color="auto"/>
          </w:divBdr>
        </w:div>
        <w:div w:id="1539657178">
          <w:marLeft w:val="0"/>
          <w:marRight w:val="0"/>
          <w:marTop w:val="0"/>
          <w:marBottom w:val="0"/>
          <w:divBdr>
            <w:top w:val="none" w:sz="0" w:space="0" w:color="auto"/>
            <w:left w:val="none" w:sz="0" w:space="0" w:color="auto"/>
            <w:bottom w:val="none" w:sz="0" w:space="0" w:color="auto"/>
            <w:right w:val="none" w:sz="0" w:space="0" w:color="auto"/>
          </w:divBdr>
        </w:div>
        <w:div w:id="1237743987">
          <w:marLeft w:val="0"/>
          <w:marRight w:val="0"/>
          <w:marTop w:val="0"/>
          <w:marBottom w:val="0"/>
          <w:divBdr>
            <w:top w:val="none" w:sz="0" w:space="0" w:color="auto"/>
            <w:left w:val="none" w:sz="0" w:space="0" w:color="auto"/>
            <w:bottom w:val="none" w:sz="0" w:space="0" w:color="auto"/>
            <w:right w:val="none" w:sz="0" w:space="0" w:color="auto"/>
          </w:divBdr>
        </w:div>
        <w:div w:id="1841505908">
          <w:marLeft w:val="0"/>
          <w:marRight w:val="0"/>
          <w:marTop w:val="0"/>
          <w:marBottom w:val="0"/>
          <w:divBdr>
            <w:top w:val="none" w:sz="0" w:space="0" w:color="auto"/>
            <w:left w:val="none" w:sz="0" w:space="0" w:color="auto"/>
            <w:bottom w:val="none" w:sz="0" w:space="0" w:color="auto"/>
            <w:right w:val="none" w:sz="0" w:space="0" w:color="auto"/>
          </w:divBdr>
        </w:div>
        <w:div w:id="1214732221">
          <w:marLeft w:val="0"/>
          <w:marRight w:val="0"/>
          <w:marTop w:val="0"/>
          <w:marBottom w:val="0"/>
          <w:divBdr>
            <w:top w:val="none" w:sz="0" w:space="0" w:color="auto"/>
            <w:left w:val="none" w:sz="0" w:space="0" w:color="auto"/>
            <w:bottom w:val="none" w:sz="0" w:space="0" w:color="auto"/>
            <w:right w:val="none" w:sz="0" w:space="0" w:color="auto"/>
          </w:divBdr>
        </w:div>
        <w:div w:id="337082352">
          <w:marLeft w:val="0"/>
          <w:marRight w:val="0"/>
          <w:marTop w:val="0"/>
          <w:marBottom w:val="0"/>
          <w:divBdr>
            <w:top w:val="none" w:sz="0" w:space="0" w:color="auto"/>
            <w:left w:val="none" w:sz="0" w:space="0" w:color="auto"/>
            <w:bottom w:val="none" w:sz="0" w:space="0" w:color="auto"/>
            <w:right w:val="none" w:sz="0" w:space="0" w:color="auto"/>
          </w:divBdr>
        </w:div>
        <w:div w:id="1813790259">
          <w:marLeft w:val="0"/>
          <w:marRight w:val="0"/>
          <w:marTop w:val="0"/>
          <w:marBottom w:val="0"/>
          <w:divBdr>
            <w:top w:val="none" w:sz="0" w:space="0" w:color="auto"/>
            <w:left w:val="none" w:sz="0" w:space="0" w:color="auto"/>
            <w:bottom w:val="none" w:sz="0" w:space="0" w:color="auto"/>
            <w:right w:val="none" w:sz="0" w:space="0" w:color="auto"/>
          </w:divBdr>
        </w:div>
      </w:divsChild>
    </w:div>
    <w:div w:id="1436442579">
      <w:bodyDiv w:val="1"/>
      <w:marLeft w:val="0"/>
      <w:marRight w:val="0"/>
      <w:marTop w:val="0"/>
      <w:marBottom w:val="0"/>
      <w:divBdr>
        <w:top w:val="none" w:sz="0" w:space="0" w:color="auto"/>
        <w:left w:val="none" w:sz="0" w:space="0" w:color="auto"/>
        <w:bottom w:val="none" w:sz="0" w:space="0" w:color="auto"/>
        <w:right w:val="none" w:sz="0" w:space="0" w:color="auto"/>
      </w:divBdr>
    </w:div>
    <w:div w:id="1886408945">
      <w:bodyDiv w:val="1"/>
      <w:marLeft w:val="0"/>
      <w:marRight w:val="0"/>
      <w:marTop w:val="0"/>
      <w:marBottom w:val="0"/>
      <w:divBdr>
        <w:top w:val="none" w:sz="0" w:space="0" w:color="auto"/>
        <w:left w:val="none" w:sz="0" w:space="0" w:color="auto"/>
        <w:bottom w:val="none" w:sz="0" w:space="0" w:color="auto"/>
        <w:right w:val="none" w:sz="0" w:space="0" w:color="auto"/>
      </w:divBdr>
      <w:divsChild>
        <w:div w:id="505293628">
          <w:marLeft w:val="0"/>
          <w:marRight w:val="0"/>
          <w:marTop w:val="0"/>
          <w:marBottom w:val="0"/>
          <w:divBdr>
            <w:top w:val="none" w:sz="0" w:space="0" w:color="auto"/>
            <w:left w:val="none" w:sz="0" w:space="0" w:color="auto"/>
            <w:bottom w:val="none" w:sz="0" w:space="0" w:color="auto"/>
            <w:right w:val="none" w:sz="0" w:space="0" w:color="auto"/>
          </w:divBdr>
        </w:div>
        <w:div w:id="11151734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oxfordowl.co.uk/for-home/find-a-book/library-page/" TargetMode="External"/><Relationship Id="rId26" Type="http://schemas.openxmlformats.org/officeDocument/2006/relationships/image" Target="media/image11.png"/><Relationship Id="rId39"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hyperlink" Target="https://www.youtube.com/watch?v=3_oIssULEk0" TargetMode="External"/><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home.oxfordowl.co.uk/reading/reading-age-4-5-reception/" TargetMode="External"/><Relationship Id="rId25" Type="http://schemas.openxmlformats.org/officeDocument/2006/relationships/image" Target="media/image10.png"/><Relationship Id="rId33" Type="http://schemas.openxmlformats.org/officeDocument/2006/relationships/image" Target="media/image13.png"/><Relationship Id="rId38" Type="http://schemas.openxmlformats.org/officeDocument/2006/relationships/hyperlink" Target="https://www.youtube.com/watch?v=yaY-fSEHHsU" TargetMode="External"/><Relationship Id="rId46"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mailto:enquiries@saintoswalds.wigan.sch.uk" TargetMode="External"/><Relationship Id="rId20" Type="http://schemas.openxmlformats.org/officeDocument/2006/relationships/hyperlink" Target="https://www.youtube.com/watch?v=r9mryuEKkKc" TargetMode="External"/><Relationship Id="rId29" Type="http://schemas.openxmlformats.org/officeDocument/2006/relationships/hyperlink" Target="https://www.youtube.com/watch?v=jaPChCpphU4"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bbc.co.uk/cbeebies/shows/numberblocks" TargetMode="External"/><Relationship Id="rId32" Type="http://schemas.openxmlformats.org/officeDocument/2006/relationships/image" Target="media/image12.png"/><Relationship Id="rId37" Type="http://schemas.openxmlformats.org/officeDocument/2006/relationships/hyperlink" Target="https://www.youtube.com/watch?v=k4add7QoLxk" TargetMode="External"/><Relationship Id="rId40" Type="http://schemas.openxmlformats.org/officeDocument/2006/relationships/image" Target="media/image15.png"/><Relationship Id="rId45"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s://www.bbc.co.uk/iplayer/episodes/b08bzfnh/numberblocks?page=2" TargetMode="External"/><Relationship Id="rId28" Type="http://schemas.openxmlformats.org/officeDocument/2006/relationships/hyperlink" Target="https://www.thenational.academy/online-classroom/reception/maths" TargetMode="External"/><Relationship Id="rId36" Type="http://schemas.openxmlformats.org/officeDocument/2006/relationships/hyperlink" Target="https://www.youtube.com/watch?v=3VpARNgbb8c" TargetMode="External"/><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hyperlink" Target="https://www.youtube.com/watch?v=2Ld4tLBSENw" TargetMode="External"/><Relationship Id="rId44" Type="http://schemas.openxmlformats.org/officeDocument/2006/relationships/image" Target="media/image1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hyperlink" Target="https://whiterosemaths.com/homelearning/early-years/" TargetMode="External"/><Relationship Id="rId30" Type="http://schemas.openxmlformats.org/officeDocument/2006/relationships/hyperlink" Target="https://www.youtube.com/watch?v=yaY-fSEHHsU" TargetMode="External"/><Relationship Id="rId35" Type="http://schemas.openxmlformats.org/officeDocument/2006/relationships/hyperlink" Target="https://www.youtube.com/results?sp=mAEB&amp;search_query=cosmic+kids" TargetMode="External"/><Relationship Id="rId43" Type="http://schemas.openxmlformats.org/officeDocument/2006/relationships/image" Target="media/image18.png"/><Relationship Id="rId48" Type="http://schemas.openxmlformats.org/officeDocument/2006/relationships/image" Target="media/image23.png"/><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purl.org/dc/terms/"/>
    <ds:schemaRef ds:uri="d2d8cf2e-1d02-42af-87e9-b4b275379e39"/>
    <ds:schemaRef ds:uri="http://schemas.microsoft.com/office/2006/documentManagement/types"/>
    <ds:schemaRef ds:uri="http://www.w3.org/XML/1998/namespace"/>
    <ds:schemaRef ds:uri="http://schemas.microsoft.com/office/infopath/2007/PartnerControls"/>
    <ds:schemaRef ds:uri="http://purl.org/dc/elements/1.1/"/>
    <ds:schemaRef ds:uri="http://schemas.openxmlformats.org/package/2006/metadata/core-properties"/>
    <ds:schemaRef ds:uri="http://schemas.microsoft.com/office/2006/metadata/properties"/>
    <ds:schemaRef ds:uri="6089fc23-7a71-45db-b257-65b8c9be3b20"/>
    <ds:schemaRef ds:uri="http://schemas.microsoft.com/sharepoint/v3"/>
    <ds:schemaRef ds:uri="http://purl.org/dc/dcmitype/"/>
  </ds:schemaRefs>
</ds:datastoreItem>
</file>

<file path=customXml/itemProps3.xml><?xml version="1.0" encoding="utf-8"?>
<ds:datastoreItem xmlns:ds="http://schemas.openxmlformats.org/officeDocument/2006/customXml" ds:itemID="{6E978A30-4996-406F-AC90-05C000990B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1635</Words>
  <Characters>9326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2020-05-31T20:02:00Z</dcterms:created>
  <dcterms:modified xsi:type="dcterms:W3CDTF">2020-05-31T20:02:00Z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