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DFFE4C" w14:textId="3C0A0B04" w:rsidR="00586580" w:rsidRDefault="000A63F7" w:rsidP="00BB02EC">
      <w:pPr>
        <w:jc w:val="center"/>
        <w:rPr>
          <w:b/>
          <w:sz w:val="28"/>
          <w:u w:val="single"/>
        </w:rPr>
      </w:pPr>
      <w:r>
        <w:rPr>
          <w:b/>
          <w:sz w:val="28"/>
          <w:u w:val="single"/>
        </w:rPr>
        <w:t>OWLETS AND EAGLETS</w:t>
      </w:r>
      <w:r w:rsidR="00610F78">
        <w:rPr>
          <w:b/>
          <w:i/>
          <w:sz w:val="28"/>
          <w:u w:val="single"/>
        </w:rPr>
        <w:t xml:space="preserve"> </w:t>
      </w:r>
      <w:r w:rsidR="00BB02EC" w:rsidRPr="00BB02EC">
        <w:rPr>
          <w:b/>
          <w:sz w:val="28"/>
          <w:u w:val="single"/>
        </w:rPr>
        <w:t xml:space="preserve"> WEEKLY SUGGESTED </w:t>
      </w:r>
      <w:r w:rsidR="00BB02EC">
        <w:rPr>
          <w:b/>
          <w:sz w:val="28"/>
          <w:u w:val="single"/>
        </w:rPr>
        <w:t>HOME LEARNING</w:t>
      </w:r>
      <w:r w:rsidR="00BB02EC" w:rsidRPr="00BB02EC">
        <w:rPr>
          <w:b/>
          <w:sz w:val="28"/>
          <w:u w:val="single"/>
        </w:rPr>
        <w:t xml:space="preserve"> – WB 27.4.20</w:t>
      </w:r>
    </w:p>
    <w:p w14:paraId="4B51E0BA" w14:textId="32193D3D" w:rsidR="00483548" w:rsidRPr="000A63F7" w:rsidRDefault="00610F78" w:rsidP="00BB02EC">
      <w:pPr>
        <w:jc w:val="center"/>
        <w:rPr>
          <w:b/>
          <w:sz w:val="24"/>
          <w:szCs w:val="24"/>
        </w:rPr>
      </w:pPr>
      <w:r w:rsidRPr="000A63F7">
        <w:rPr>
          <w:b/>
          <w:sz w:val="24"/>
          <w:szCs w:val="24"/>
        </w:rPr>
        <w:t xml:space="preserve">Hello reception, we hope that you are all well. We </w:t>
      </w:r>
      <w:r w:rsidR="002C395F" w:rsidRPr="000A63F7">
        <w:rPr>
          <w:b/>
          <w:sz w:val="24"/>
          <w:szCs w:val="24"/>
        </w:rPr>
        <w:t>are missing you all so much, especially your happy, smiling faces. Parents you are all doing a fantastic job by caring and helping you</w:t>
      </w:r>
      <w:r w:rsidR="00745327" w:rsidRPr="000A63F7">
        <w:rPr>
          <w:b/>
          <w:sz w:val="24"/>
          <w:szCs w:val="24"/>
        </w:rPr>
        <w:t>r</w:t>
      </w:r>
      <w:r w:rsidR="002C395F" w:rsidRPr="000A63F7">
        <w:rPr>
          <w:b/>
          <w:sz w:val="24"/>
          <w:szCs w:val="24"/>
        </w:rPr>
        <w:t xml:space="preserve"> child learn. We know this is a time of great anxiety so please don’t force the issue of learning, it is important that you listen to your children, answer their questions, reassure them that school will start again. Take this time to enjoy</w:t>
      </w:r>
      <w:r w:rsidR="00745327" w:rsidRPr="000A63F7">
        <w:rPr>
          <w:b/>
          <w:sz w:val="24"/>
          <w:szCs w:val="24"/>
        </w:rPr>
        <w:t xml:space="preserve"> sharing books,</w:t>
      </w:r>
      <w:r w:rsidR="002C395F" w:rsidRPr="000A63F7">
        <w:rPr>
          <w:b/>
          <w:sz w:val="24"/>
          <w:szCs w:val="24"/>
        </w:rPr>
        <w:t xml:space="preserve"> baking, creating and making memories.</w:t>
      </w:r>
      <w:r w:rsidR="00527464" w:rsidRPr="000A63F7">
        <w:rPr>
          <w:b/>
          <w:sz w:val="24"/>
          <w:szCs w:val="24"/>
        </w:rPr>
        <w:t xml:space="preserve"> Please share any work </w:t>
      </w:r>
      <w:r w:rsidR="00483548" w:rsidRPr="000A63F7">
        <w:rPr>
          <w:b/>
          <w:sz w:val="24"/>
          <w:szCs w:val="24"/>
        </w:rPr>
        <w:t xml:space="preserve">on Seesaw or </w:t>
      </w:r>
      <w:r w:rsidR="00527464" w:rsidRPr="000A63F7">
        <w:rPr>
          <w:b/>
          <w:sz w:val="24"/>
          <w:szCs w:val="24"/>
        </w:rPr>
        <w:t xml:space="preserve">by sending photos to the </w:t>
      </w:r>
      <w:hyperlink r:id="rId8" w:history="1">
        <w:r w:rsidR="00527464" w:rsidRPr="000A63F7">
          <w:rPr>
            <w:rStyle w:val="Hyperlink"/>
            <w:b/>
            <w:sz w:val="24"/>
            <w:szCs w:val="24"/>
          </w:rPr>
          <w:t>enquiries@saintoswalds.wigan.sch.uk</w:t>
        </w:r>
      </w:hyperlink>
      <w:r w:rsidR="00527464" w:rsidRPr="000A63F7">
        <w:rPr>
          <w:b/>
          <w:sz w:val="24"/>
          <w:szCs w:val="24"/>
        </w:rPr>
        <w:t xml:space="preserve"> email FAO of Mrs Gill or Miss Davies</w:t>
      </w:r>
      <w:r w:rsidR="003D4993" w:rsidRPr="000A63F7">
        <w:rPr>
          <w:b/>
          <w:sz w:val="24"/>
          <w:szCs w:val="24"/>
        </w:rPr>
        <w:t xml:space="preserve"> or direct tweet @saintoswalds</w:t>
      </w:r>
      <w:r w:rsidR="00483548" w:rsidRPr="000A63F7">
        <w:rPr>
          <w:b/>
          <w:sz w:val="24"/>
          <w:szCs w:val="24"/>
        </w:rPr>
        <w:t>. Wishing you all a great week and we look forward to hearing from you.</w:t>
      </w:r>
    </w:p>
    <w:p w14:paraId="57A79C45" w14:textId="7B430AE3" w:rsidR="006171CF" w:rsidRDefault="000A63F7" w:rsidP="00BB02EC">
      <w:pPr>
        <w:jc w:val="center"/>
        <w:rPr>
          <w:b/>
          <w:sz w:val="24"/>
          <w:szCs w:val="24"/>
        </w:rPr>
      </w:pPr>
      <w:r>
        <w:rPr>
          <w:b/>
          <w:noProof/>
          <w:sz w:val="24"/>
          <w:szCs w:val="24"/>
          <w:lang w:eastAsia="en-GB"/>
        </w:rPr>
        <w:drawing>
          <wp:anchor distT="0" distB="0" distL="114300" distR="114300" simplePos="0" relativeHeight="251659264" behindDoc="0" locked="0" layoutInCell="1" allowOverlap="1" wp14:anchorId="1C216946" wp14:editId="623BE6C4">
            <wp:simplePos x="0" y="0"/>
            <wp:positionH relativeFrom="column">
              <wp:posOffset>-59475</wp:posOffset>
            </wp:positionH>
            <wp:positionV relativeFrom="paragraph">
              <wp:posOffset>205751</wp:posOffset>
            </wp:positionV>
            <wp:extent cx="1472540" cy="2617974"/>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20200426-WA0017.jpg"/>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1472540" cy="2617974"/>
                    </a:xfrm>
                    <a:prstGeom prst="rect">
                      <a:avLst/>
                    </a:prstGeom>
                  </pic:spPr>
                </pic:pic>
              </a:graphicData>
            </a:graphic>
            <wp14:sizeRelH relativeFrom="margin">
              <wp14:pctWidth>0</wp14:pctWidth>
            </wp14:sizeRelH>
            <wp14:sizeRelV relativeFrom="margin">
              <wp14:pctHeight>0</wp14:pctHeight>
            </wp14:sizeRelV>
          </wp:anchor>
        </w:drawing>
      </w:r>
      <w:r>
        <w:rPr>
          <w:b/>
          <w:noProof/>
          <w:sz w:val="24"/>
          <w:szCs w:val="24"/>
          <w:lang w:eastAsia="en-GB"/>
        </w:rPr>
        <w:drawing>
          <wp:anchor distT="0" distB="0" distL="114300" distR="114300" simplePos="0" relativeHeight="251658240" behindDoc="0" locked="0" layoutInCell="1" allowOverlap="1" wp14:anchorId="1C01607D" wp14:editId="733996F1">
            <wp:simplePos x="0" y="0"/>
            <wp:positionH relativeFrom="margin">
              <wp:align>center</wp:align>
            </wp:positionH>
            <wp:positionV relativeFrom="paragraph">
              <wp:posOffset>284100</wp:posOffset>
            </wp:positionV>
            <wp:extent cx="2323729" cy="2493818"/>
            <wp:effectExtent l="0" t="0" r="635"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20200426-WA001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23729" cy="2493818"/>
                    </a:xfrm>
                    <a:prstGeom prst="rect">
                      <a:avLst/>
                    </a:prstGeom>
                  </pic:spPr>
                </pic:pic>
              </a:graphicData>
            </a:graphic>
            <wp14:sizeRelH relativeFrom="margin">
              <wp14:pctWidth>0</wp14:pctWidth>
            </wp14:sizeRelH>
            <wp14:sizeRelV relativeFrom="margin">
              <wp14:pctHeight>0</wp14:pctHeight>
            </wp14:sizeRelV>
          </wp:anchor>
        </w:drawing>
      </w:r>
      <w:r>
        <w:rPr>
          <w:b/>
          <w:noProof/>
          <w:sz w:val="24"/>
          <w:szCs w:val="24"/>
          <w:lang w:eastAsia="en-GB"/>
        </w:rPr>
        <w:drawing>
          <wp:anchor distT="0" distB="0" distL="114300" distR="114300" simplePos="0" relativeHeight="251660288" behindDoc="0" locked="0" layoutInCell="1" allowOverlap="1" wp14:anchorId="117BA7B0" wp14:editId="1F3299C9">
            <wp:simplePos x="0" y="0"/>
            <wp:positionH relativeFrom="margin">
              <wp:posOffset>4405465</wp:posOffset>
            </wp:positionH>
            <wp:positionV relativeFrom="paragraph">
              <wp:posOffset>236794</wp:posOffset>
            </wp:positionV>
            <wp:extent cx="1246909" cy="2587377"/>
            <wp:effectExtent l="0" t="0" r="0"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20200426-WA001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46909" cy="2587377"/>
                    </a:xfrm>
                    <a:prstGeom prst="rect">
                      <a:avLst/>
                    </a:prstGeom>
                  </pic:spPr>
                </pic:pic>
              </a:graphicData>
            </a:graphic>
            <wp14:sizeRelH relativeFrom="margin">
              <wp14:pctWidth>0</wp14:pctWidth>
            </wp14:sizeRelH>
            <wp14:sizeRelV relativeFrom="margin">
              <wp14:pctHeight>0</wp14:pctHeight>
            </wp14:sizeRelV>
          </wp:anchor>
        </w:drawing>
      </w:r>
      <w:r w:rsidR="00483548" w:rsidRPr="000A63F7">
        <w:rPr>
          <w:b/>
          <w:sz w:val="24"/>
          <w:szCs w:val="24"/>
        </w:rPr>
        <w:t xml:space="preserve">Mrs Gill, Mrs Davies, Mrs Hanway, Mrs Ridings and Miss Woolley </w:t>
      </w:r>
      <w:r w:rsidR="002C395F" w:rsidRPr="000A63F7">
        <w:rPr>
          <w:b/>
          <w:sz w:val="24"/>
          <w:szCs w:val="24"/>
        </w:rPr>
        <w:t xml:space="preserve"> </w:t>
      </w:r>
      <w:r w:rsidR="004556A1">
        <w:rPr>
          <w:b/>
          <w:sz w:val="24"/>
          <w:szCs w:val="24"/>
        </w:rPr>
        <w:t>XXXXX</w:t>
      </w:r>
      <w:bookmarkStart w:id="0" w:name="_GoBack"/>
      <w:bookmarkEnd w:id="0"/>
    </w:p>
    <w:p w14:paraId="353A347E" w14:textId="2BB7E506" w:rsidR="000A63F7" w:rsidRDefault="000A63F7" w:rsidP="00BB02EC">
      <w:pPr>
        <w:jc w:val="center"/>
        <w:rPr>
          <w:b/>
          <w:sz w:val="24"/>
          <w:szCs w:val="24"/>
        </w:rPr>
      </w:pPr>
    </w:p>
    <w:p w14:paraId="00DDD115" w14:textId="60F38053" w:rsidR="000A63F7" w:rsidRDefault="000A63F7" w:rsidP="00BB02EC">
      <w:pPr>
        <w:jc w:val="center"/>
        <w:rPr>
          <w:b/>
          <w:sz w:val="24"/>
          <w:szCs w:val="24"/>
        </w:rPr>
      </w:pPr>
    </w:p>
    <w:p w14:paraId="6BD62011" w14:textId="0EB9DD39" w:rsidR="000A63F7" w:rsidRDefault="000A63F7" w:rsidP="00BB02EC">
      <w:pPr>
        <w:jc w:val="center"/>
        <w:rPr>
          <w:b/>
          <w:sz w:val="24"/>
          <w:szCs w:val="24"/>
        </w:rPr>
      </w:pPr>
    </w:p>
    <w:p w14:paraId="649B2A44" w14:textId="27C95C71" w:rsidR="000A63F7" w:rsidRDefault="000A63F7" w:rsidP="00BB02EC">
      <w:pPr>
        <w:jc w:val="center"/>
        <w:rPr>
          <w:b/>
          <w:sz w:val="24"/>
          <w:szCs w:val="24"/>
        </w:rPr>
      </w:pPr>
    </w:p>
    <w:p w14:paraId="74EB16CE" w14:textId="5AA10FF5" w:rsidR="000A63F7" w:rsidRDefault="000A63F7" w:rsidP="00BB02EC">
      <w:pPr>
        <w:jc w:val="center"/>
        <w:rPr>
          <w:b/>
          <w:sz w:val="24"/>
          <w:szCs w:val="24"/>
        </w:rPr>
      </w:pPr>
    </w:p>
    <w:p w14:paraId="27DDEBF0" w14:textId="3555C55F" w:rsidR="000A63F7" w:rsidRDefault="000A63F7" w:rsidP="00BB02EC">
      <w:pPr>
        <w:jc w:val="center"/>
        <w:rPr>
          <w:b/>
          <w:sz w:val="24"/>
          <w:szCs w:val="24"/>
        </w:rPr>
      </w:pPr>
    </w:p>
    <w:p w14:paraId="2C4DE169" w14:textId="7CF27C9B" w:rsidR="000A63F7" w:rsidRDefault="000A63F7" w:rsidP="00BB02EC">
      <w:pPr>
        <w:jc w:val="center"/>
        <w:rPr>
          <w:b/>
          <w:sz w:val="24"/>
          <w:szCs w:val="24"/>
        </w:rPr>
      </w:pPr>
    </w:p>
    <w:p w14:paraId="136B4AD5" w14:textId="593341B7" w:rsidR="000A63F7" w:rsidRDefault="000A63F7" w:rsidP="00BB02EC">
      <w:pPr>
        <w:jc w:val="center"/>
        <w:rPr>
          <w:b/>
          <w:sz w:val="24"/>
          <w:szCs w:val="24"/>
        </w:rPr>
      </w:pPr>
    </w:p>
    <w:p w14:paraId="297B9B7E" w14:textId="0B32F530" w:rsidR="000A63F7" w:rsidRDefault="000A63F7" w:rsidP="00BB02EC">
      <w:pPr>
        <w:jc w:val="center"/>
        <w:rPr>
          <w:b/>
          <w:sz w:val="24"/>
          <w:szCs w:val="24"/>
        </w:rPr>
      </w:pPr>
    </w:p>
    <w:p w14:paraId="1EA1F77E" w14:textId="7DA33712" w:rsidR="000A63F7" w:rsidRDefault="004556A1" w:rsidP="00BB02EC">
      <w:pPr>
        <w:jc w:val="center"/>
        <w:rPr>
          <w:b/>
          <w:sz w:val="24"/>
          <w:szCs w:val="24"/>
        </w:rPr>
      </w:pPr>
      <w:r>
        <w:rPr>
          <w:b/>
          <w:noProof/>
          <w:sz w:val="24"/>
          <w:szCs w:val="24"/>
          <w:lang w:eastAsia="en-GB"/>
        </w:rPr>
        <w:drawing>
          <wp:anchor distT="0" distB="0" distL="114300" distR="114300" simplePos="0" relativeHeight="251663360" behindDoc="0" locked="0" layoutInCell="1" allowOverlap="1" wp14:anchorId="0AED9B79" wp14:editId="65AD6CF9">
            <wp:simplePos x="0" y="0"/>
            <wp:positionH relativeFrom="column">
              <wp:posOffset>4405275</wp:posOffset>
            </wp:positionH>
            <wp:positionV relativeFrom="paragraph">
              <wp:posOffset>15158</wp:posOffset>
            </wp:positionV>
            <wp:extent cx="1609772" cy="2861954"/>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200426-WA004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09772" cy="2861954"/>
                    </a:xfrm>
                    <a:prstGeom prst="rect">
                      <a:avLst/>
                    </a:prstGeom>
                  </pic:spPr>
                </pic:pic>
              </a:graphicData>
            </a:graphic>
            <wp14:sizeRelH relativeFrom="margin">
              <wp14:pctWidth>0</wp14:pctWidth>
            </wp14:sizeRelH>
            <wp14:sizeRelV relativeFrom="margin">
              <wp14:pctHeight>0</wp14:pctHeight>
            </wp14:sizeRelV>
          </wp:anchor>
        </w:drawing>
      </w:r>
      <w:r>
        <w:rPr>
          <w:b/>
          <w:noProof/>
          <w:sz w:val="24"/>
          <w:szCs w:val="24"/>
          <w:lang w:eastAsia="en-GB"/>
        </w:rPr>
        <w:drawing>
          <wp:anchor distT="0" distB="0" distL="114300" distR="114300" simplePos="0" relativeHeight="251662336" behindDoc="0" locked="0" layoutInCell="1" allowOverlap="1" wp14:anchorId="0D27B3E4" wp14:editId="6EAD80D4">
            <wp:simplePos x="0" y="0"/>
            <wp:positionH relativeFrom="margin">
              <wp:align>center</wp:align>
            </wp:positionH>
            <wp:positionV relativeFrom="paragraph">
              <wp:posOffset>15240</wp:posOffset>
            </wp:positionV>
            <wp:extent cx="2149434" cy="2865991"/>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00426-WA004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49434" cy="2865991"/>
                    </a:xfrm>
                    <a:prstGeom prst="rect">
                      <a:avLst/>
                    </a:prstGeom>
                  </pic:spPr>
                </pic:pic>
              </a:graphicData>
            </a:graphic>
            <wp14:sizeRelH relativeFrom="margin">
              <wp14:pctWidth>0</wp14:pctWidth>
            </wp14:sizeRelH>
            <wp14:sizeRelV relativeFrom="margin">
              <wp14:pctHeight>0</wp14:pctHeight>
            </wp14:sizeRelV>
          </wp:anchor>
        </w:drawing>
      </w:r>
      <w:r w:rsidR="00417BB5">
        <w:rPr>
          <w:b/>
          <w:noProof/>
          <w:sz w:val="24"/>
          <w:szCs w:val="24"/>
          <w:lang w:eastAsia="en-GB"/>
        </w:rPr>
        <w:drawing>
          <wp:anchor distT="0" distB="0" distL="114300" distR="114300" simplePos="0" relativeHeight="251661312" behindDoc="0" locked="0" layoutInCell="1" allowOverlap="1" wp14:anchorId="3BA6239C" wp14:editId="61EA34DA">
            <wp:simplePos x="0" y="0"/>
            <wp:positionH relativeFrom="margin">
              <wp:posOffset>-225632</wp:posOffset>
            </wp:positionH>
            <wp:positionV relativeFrom="paragraph">
              <wp:posOffset>121920</wp:posOffset>
            </wp:positionV>
            <wp:extent cx="1763437" cy="2351314"/>
            <wp:effectExtent l="0" t="0" r="825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200426-WA002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63437" cy="2351314"/>
                    </a:xfrm>
                    <a:prstGeom prst="rect">
                      <a:avLst/>
                    </a:prstGeom>
                  </pic:spPr>
                </pic:pic>
              </a:graphicData>
            </a:graphic>
            <wp14:sizeRelH relativeFrom="margin">
              <wp14:pctWidth>0</wp14:pctWidth>
            </wp14:sizeRelH>
            <wp14:sizeRelV relativeFrom="margin">
              <wp14:pctHeight>0</wp14:pctHeight>
            </wp14:sizeRelV>
          </wp:anchor>
        </w:drawing>
      </w:r>
    </w:p>
    <w:p w14:paraId="11F0D95F" w14:textId="2B25A490" w:rsidR="000A63F7" w:rsidRDefault="000A63F7" w:rsidP="00BB02EC">
      <w:pPr>
        <w:jc w:val="center"/>
        <w:rPr>
          <w:b/>
          <w:sz w:val="24"/>
          <w:szCs w:val="24"/>
        </w:rPr>
      </w:pPr>
    </w:p>
    <w:p w14:paraId="29819690" w14:textId="08839C17" w:rsidR="000A63F7" w:rsidRDefault="000A63F7" w:rsidP="00BB02EC">
      <w:pPr>
        <w:jc w:val="center"/>
        <w:rPr>
          <w:b/>
          <w:sz w:val="24"/>
          <w:szCs w:val="24"/>
        </w:rPr>
      </w:pPr>
    </w:p>
    <w:p w14:paraId="62DEFA2B" w14:textId="34225C97" w:rsidR="000A63F7" w:rsidRDefault="000A63F7" w:rsidP="00BB02EC">
      <w:pPr>
        <w:jc w:val="center"/>
        <w:rPr>
          <w:b/>
          <w:sz w:val="24"/>
          <w:szCs w:val="24"/>
        </w:rPr>
      </w:pPr>
    </w:p>
    <w:p w14:paraId="15DB330A" w14:textId="4E8CA760" w:rsidR="000A63F7" w:rsidRDefault="000A63F7" w:rsidP="00BB02EC">
      <w:pPr>
        <w:jc w:val="center"/>
        <w:rPr>
          <w:b/>
          <w:sz w:val="24"/>
          <w:szCs w:val="24"/>
        </w:rPr>
      </w:pPr>
    </w:p>
    <w:p w14:paraId="17428230" w14:textId="30A83911" w:rsidR="000A63F7" w:rsidRDefault="000A63F7" w:rsidP="00BB02EC">
      <w:pPr>
        <w:jc w:val="center"/>
        <w:rPr>
          <w:b/>
          <w:sz w:val="24"/>
          <w:szCs w:val="24"/>
        </w:rPr>
      </w:pPr>
    </w:p>
    <w:p w14:paraId="443F5CF8" w14:textId="4DDE63A5" w:rsidR="000A63F7" w:rsidRDefault="000A63F7" w:rsidP="00BB02EC">
      <w:pPr>
        <w:jc w:val="center"/>
        <w:rPr>
          <w:b/>
          <w:sz w:val="24"/>
          <w:szCs w:val="24"/>
        </w:rPr>
      </w:pPr>
    </w:p>
    <w:p w14:paraId="67A18AB4" w14:textId="3B530C75" w:rsidR="000A63F7" w:rsidRDefault="000A63F7" w:rsidP="00BB02EC">
      <w:pPr>
        <w:jc w:val="center"/>
        <w:rPr>
          <w:b/>
          <w:sz w:val="24"/>
          <w:szCs w:val="24"/>
        </w:rPr>
      </w:pPr>
    </w:p>
    <w:p w14:paraId="7C11C203" w14:textId="504CE14E" w:rsidR="000A63F7" w:rsidRDefault="000A63F7" w:rsidP="00BB02EC">
      <w:pPr>
        <w:jc w:val="center"/>
        <w:rPr>
          <w:b/>
          <w:sz w:val="24"/>
          <w:szCs w:val="24"/>
        </w:rPr>
      </w:pPr>
    </w:p>
    <w:p w14:paraId="306C3CB0" w14:textId="4360ED20" w:rsidR="000A63F7" w:rsidRDefault="000A63F7" w:rsidP="00BB02EC">
      <w:pPr>
        <w:jc w:val="center"/>
        <w:rPr>
          <w:b/>
          <w:sz w:val="24"/>
          <w:szCs w:val="24"/>
        </w:rPr>
      </w:pPr>
    </w:p>
    <w:p w14:paraId="7875BF83" w14:textId="06096A54" w:rsidR="000A63F7" w:rsidRDefault="000A63F7" w:rsidP="00BB02EC">
      <w:pPr>
        <w:jc w:val="center"/>
        <w:rPr>
          <w:b/>
          <w:sz w:val="24"/>
          <w:szCs w:val="24"/>
        </w:rPr>
      </w:pPr>
    </w:p>
    <w:p w14:paraId="33F5C110" w14:textId="107003A7" w:rsidR="000A63F7" w:rsidRPr="000A63F7" w:rsidRDefault="000A63F7" w:rsidP="00BB02EC">
      <w:pPr>
        <w:jc w:val="center"/>
        <w:rPr>
          <w:b/>
          <w:sz w:val="24"/>
          <w:szCs w:val="24"/>
        </w:rPr>
      </w:pPr>
    </w:p>
    <w:tbl>
      <w:tblPr>
        <w:tblStyle w:val="TableGrid"/>
        <w:tblW w:w="0" w:type="auto"/>
        <w:tblLayout w:type="fixed"/>
        <w:tblLook w:val="04A0" w:firstRow="1" w:lastRow="0" w:firstColumn="1" w:lastColumn="0" w:noHBand="0" w:noVBand="1"/>
      </w:tblPr>
      <w:tblGrid>
        <w:gridCol w:w="4248"/>
        <w:gridCol w:w="4768"/>
      </w:tblGrid>
      <w:tr w:rsidR="00BB02EC" w:rsidRPr="00BB02EC" w14:paraId="21E77F9B" w14:textId="77777777" w:rsidTr="00610F78">
        <w:tc>
          <w:tcPr>
            <w:tcW w:w="4248" w:type="dxa"/>
            <w:shd w:val="clear" w:color="auto" w:fill="FFFF00"/>
          </w:tcPr>
          <w:p w14:paraId="7D2B4DCC" w14:textId="77777777" w:rsidR="00BB02EC" w:rsidRPr="00B26B43" w:rsidRDefault="00BB02EC" w:rsidP="00BB02EC">
            <w:pPr>
              <w:jc w:val="center"/>
              <w:rPr>
                <w:b/>
                <w:sz w:val="28"/>
                <w:highlight w:val="yellow"/>
              </w:rPr>
            </w:pPr>
            <w:r w:rsidRPr="00B26B43">
              <w:rPr>
                <w:b/>
                <w:sz w:val="28"/>
                <w:highlight w:val="yellow"/>
              </w:rPr>
              <w:lastRenderedPageBreak/>
              <w:t>ENGLISH</w:t>
            </w:r>
          </w:p>
        </w:tc>
        <w:tc>
          <w:tcPr>
            <w:tcW w:w="4768" w:type="dxa"/>
            <w:shd w:val="clear" w:color="auto" w:fill="FFFF00"/>
          </w:tcPr>
          <w:p w14:paraId="0154810D" w14:textId="4029DD0C" w:rsidR="00BB02EC" w:rsidRPr="00B26B43" w:rsidRDefault="00BB02EC" w:rsidP="00BB02EC">
            <w:pPr>
              <w:jc w:val="center"/>
              <w:rPr>
                <w:b/>
                <w:sz w:val="28"/>
                <w:highlight w:val="yellow"/>
              </w:rPr>
            </w:pPr>
            <w:r w:rsidRPr="00B26B43">
              <w:rPr>
                <w:b/>
                <w:sz w:val="28"/>
                <w:highlight w:val="yellow"/>
              </w:rPr>
              <w:t>MATHS</w:t>
            </w:r>
          </w:p>
        </w:tc>
      </w:tr>
      <w:tr w:rsidR="00BB02EC" w:rsidRPr="00BB02EC" w14:paraId="319BCB1B" w14:textId="77777777" w:rsidTr="00610F78">
        <w:tc>
          <w:tcPr>
            <w:tcW w:w="4248" w:type="dxa"/>
          </w:tcPr>
          <w:p w14:paraId="31E24FE5" w14:textId="24FDDE0C" w:rsidR="00610F78" w:rsidRPr="00610F78" w:rsidRDefault="00610F78" w:rsidP="00610F78">
            <w:pPr>
              <w:rPr>
                <w:rFonts w:ascii="NTFPreCursivef" w:hAnsi="NTFPreCursivef"/>
              </w:rPr>
            </w:pPr>
            <w:r w:rsidRPr="00610F78">
              <w:rPr>
                <w:rFonts w:ascii="NTFPreCursivef" w:hAnsi="NTFPreCursivef" w:cs="Arial"/>
                <w:shd w:val="clear" w:color="auto" w:fill="FAF9F8"/>
              </w:rPr>
              <w:t xml:space="preserve">Please watch Bringing the Rain to Kapiti Plain by Verna Aardema with your children. Here is a link to the story  </w:t>
            </w:r>
            <w:hyperlink r:id="rId15" w:history="1">
              <w:r w:rsidRPr="00610F78">
                <w:rPr>
                  <w:rStyle w:val="Hyperlink"/>
                  <w:rFonts w:ascii="NTFPreCursivef" w:hAnsi="NTFPreCursivef"/>
                </w:rPr>
                <w:t>https://www.youtube.com/watch?v=RLk5xWf9Xlg</w:t>
              </w:r>
            </w:hyperlink>
            <w:r w:rsidRPr="00610F78">
              <w:rPr>
                <w:rFonts w:ascii="NTFPreCursivef" w:hAnsi="NTFPreCursivef"/>
              </w:rPr>
              <w:t>.</w:t>
            </w:r>
          </w:p>
          <w:p w14:paraId="521FC6BA" w14:textId="325E173B" w:rsidR="00610F78" w:rsidRPr="00610F78" w:rsidRDefault="00610F78" w:rsidP="00610F78">
            <w:pPr>
              <w:rPr>
                <w:rFonts w:ascii="NTFPreCursivef" w:hAnsi="NTFPreCursivef"/>
              </w:rPr>
            </w:pPr>
            <w:r w:rsidRPr="00610F78">
              <w:rPr>
                <w:rFonts w:ascii="NTFPreCursivef" w:hAnsi="NTFPreCursivef"/>
              </w:rPr>
              <w:t xml:space="preserve">Discuss the story with the children. You </w:t>
            </w:r>
            <w:r w:rsidR="00745327">
              <w:rPr>
                <w:rFonts w:ascii="NTFPreCursivef" w:hAnsi="NTFPreCursivef"/>
              </w:rPr>
              <w:t xml:space="preserve">can </w:t>
            </w:r>
            <w:r w:rsidRPr="00610F78">
              <w:rPr>
                <w:rFonts w:ascii="NTFPreCursivef" w:hAnsi="NTFPreCursivef"/>
              </w:rPr>
              <w:t>ask these questions:-</w:t>
            </w:r>
          </w:p>
          <w:p w14:paraId="2817B2CD" w14:textId="77777777" w:rsidR="00610F78" w:rsidRPr="00610F78" w:rsidRDefault="00610F78" w:rsidP="00610F78">
            <w:pPr>
              <w:rPr>
                <w:rFonts w:ascii="NTFPreCursivef" w:hAnsi="NTFPreCursivef"/>
              </w:rPr>
            </w:pPr>
            <w:r w:rsidRPr="00610F78">
              <w:rPr>
                <w:rFonts w:ascii="NTFPreCursivef" w:hAnsi="NTFPreCursivef"/>
              </w:rPr>
              <w:t>What is your favourite part of the story?</w:t>
            </w:r>
          </w:p>
          <w:p w14:paraId="30332529" w14:textId="77777777" w:rsidR="00610F78" w:rsidRPr="00610F78" w:rsidRDefault="00610F78" w:rsidP="00610F78">
            <w:pPr>
              <w:rPr>
                <w:rFonts w:ascii="NTFPreCursivef" w:hAnsi="NTFPreCursivef"/>
              </w:rPr>
            </w:pPr>
            <w:r w:rsidRPr="00610F78">
              <w:rPr>
                <w:rFonts w:ascii="NTFPreCursivef" w:hAnsi="NTFPreCursivef"/>
              </w:rPr>
              <w:t>Where do you think the story is set?</w:t>
            </w:r>
          </w:p>
          <w:p w14:paraId="352562B2" w14:textId="77777777" w:rsidR="00610F78" w:rsidRPr="00610F78" w:rsidRDefault="00610F78" w:rsidP="00610F78">
            <w:pPr>
              <w:rPr>
                <w:rFonts w:ascii="NTFPreCursivef" w:hAnsi="NTFPreCursivef"/>
              </w:rPr>
            </w:pPr>
            <w:r w:rsidRPr="00610F78">
              <w:rPr>
                <w:rFonts w:ascii="NTFPreCursivef" w:hAnsi="NTFPreCursivef"/>
              </w:rPr>
              <w:t>Who are the characters?</w:t>
            </w:r>
          </w:p>
          <w:p w14:paraId="76482778" w14:textId="77777777" w:rsidR="00610F78" w:rsidRPr="00610F78" w:rsidRDefault="00610F78" w:rsidP="00610F78">
            <w:pPr>
              <w:rPr>
                <w:rFonts w:ascii="NTFPreCursivef" w:hAnsi="NTFPreCursivef"/>
              </w:rPr>
            </w:pPr>
            <w:r w:rsidRPr="00610F78">
              <w:rPr>
                <w:rFonts w:ascii="NTFPreCursivef" w:hAnsi="NTFPreCursivef"/>
              </w:rPr>
              <w:t xml:space="preserve">Writing task- Writing a caption. </w:t>
            </w:r>
          </w:p>
          <w:p w14:paraId="491F1A82" w14:textId="6D2B765D" w:rsidR="00610F78" w:rsidRPr="00610F78" w:rsidRDefault="00610F78" w:rsidP="00610F78">
            <w:pPr>
              <w:rPr>
                <w:rFonts w:ascii="NTFPreCursivef" w:hAnsi="NTFPreCursivef"/>
              </w:rPr>
            </w:pPr>
            <w:r w:rsidRPr="00610F78">
              <w:rPr>
                <w:rFonts w:ascii="NTFPreCursivef" w:hAnsi="NTFPreCursivef"/>
              </w:rPr>
              <w:t xml:space="preserve">Look at the images below (choose 1). Talk to your child about what is happening in their chosen picture. Can they say a sentence about the picture? Ask your child to write the sentence that they have discussed with you. You can use a sound mat if your child needs help remembering what the sounds look like. </w:t>
            </w:r>
            <w:r w:rsidR="00745327">
              <w:rPr>
                <w:rFonts w:ascii="NTFPreCursivef" w:hAnsi="NTFPreCursivef"/>
              </w:rPr>
              <w:t>There is an Sound Mat below.</w:t>
            </w:r>
          </w:p>
          <w:p w14:paraId="2D2690A7" w14:textId="7F2166EE" w:rsidR="000F10FB" w:rsidRDefault="00610F78" w:rsidP="000F10FB">
            <w:pPr>
              <w:rPr>
                <w:b/>
                <w:sz w:val="24"/>
              </w:rPr>
            </w:pPr>
            <w:r>
              <w:rPr>
                <w:noProof/>
                <w:lang w:eastAsia="en-GB"/>
              </w:rPr>
              <w:drawing>
                <wp:inline distT="0" distB="0" distL="0" distR="0" wp14:anchorId="3F76AA94" wp14:editId="436E608F">
                  <wp:extent cx="971550" cy="6493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97100" cy="666437"/>
                          </a:xfrm>
                          <a:prstGeom prst="rect">
                            <a:avLst/>
                          </a:prstGeom>
                        </pic:spPr>
                      </pic:pic>
                    </a:graphicData>
                  </a:graphic>
                </wp:inline>
              </w:drawing>
            </w:r>
          </w:p>
          <w:p w14:paraId="722CE33C" w14:textId="77777777" w:rsidR="000F10FB" w:rsidRDefault="000F10FB" w:rsidP="000F10FB">
            <w:pPr>
              <w:rPr>
                <w:b/>
                <w:sz w:val="24"/>
              </w:rPr>
            </w:pPr>
          </w:p>
          <w:p w14:paraId="57466434" w14:textId="3804121E" w:rsidR="000F10FB" w:rsidRDefault="00610F78" w:rsidP="000F10FB">
            <w:pPr>
              <w:rPr>
                <w:b/>
                <w:sz w:val="24"/>
              </w:rPr>
            </w:pPr>
            <w:r>
              <w:rPr>
                <w:noProof/>
                <w:lang w:eastAsia="en-GB"/>
              </w:rPr>
              <w:drawing>
                <wp:inline distT="0" distB="0" distL="0" distR="0" wp14:anchorId="0F37DD45" wp14:editId="01A75F47">
                  <wp:extent cx="1000125" cy="532523"/>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46830" cy="557391"/>
                          </a:xfrm>
                          <a:prstGeom prst="rect">
                            <a:avLst/>
                          </a:prstGeom>
                        </pic:spPr>
                      </pic:pic>
                    </a:graphicData>
                  </a:graphic>
                </wp:inline>
              </w:drawing>
            </w:r>
          </w:p>
          <w:p w14:paraId="1CD986F1" w14:textId="77777777" w:rsidR="000F10FB" w:rsidRDefault="000F10FB" w:rsidP="000F10FB">
            <w:pPr>
              <w:rPr>
                <w:b/>
                <w:sz w:val="24"/>
              </w:rPr>
            </w:pPr>
          </w:p>
          <w:p w14:paraId="78142CD6" w14:textId="14066DC9" w:rsidR="000F10FB" w:rsidRDefault="00610F78" w:rsidP="000F10FB">
            <w:pPr>
              <w:rPr>
                <w:b/>
                <w:sz w:val="24"/>
              </w:rPr>
            </w:pPr>
            <w:r>
              <w:rPr>
                <w:noProof/>
                <w:lang w:eastAsia="en-GB"/>
              </w:rPr>
              <w:drawing>
                <wp:inline distT="0" distB="0" distL="0" distR="0" wp14:anchorId="55AE81F9" wp14:editId="22227FC0">
                  <wp:extent cx="1006964" cy="41910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35526" cy="430987"/>
                          </a:xfrm>
                          <a:prstGeom prst="rect">
                            <a:avLst/>
                          </a:prstGeom>
                        </pic:spPr>
                      </pic:pic>
                    </a:graphicData>
                  </a:graphic>
                </wp:inline>
              </w:drawing>
            </w:r>
          </w:p>
          <w:p w14:paraId="286F1102" w14:textId="77777777" w:rsidR="000F10FB" w:rsidRDefault="000F10FB" w:rsidP="000F10FB">
            <w:pPr>
              <w:rPr>
                <w:b/>
                <w:sz w:val="24"/>
              </w:rPr>
            </w:pPr>
          </w:p>
          <w:p w14:paraId="1F28A7F9" w14:textId="77777777" w:rsidR="00610F78" w:rsidRPr="001C4F7C" w:rsidRDefault="00610F78" w:rsidP="00610F78">
            <w:pPr>
              <w:rPr>
                <w:rFonts w:ascii="NTFPreCursivef" w:hAnsi="NTFPreCursivef"/>
                <w:sz w:val="32"/>
                <w:szCs w:val="32"/>
                <w:u w:val="single"/>
              </w:rPr>
            </w:pPr>
            <w:r w:rsidRPr="001C4F7C">
              <w:rPr>
                <w:rFonts w:ascii="NTFPreCursivef" w:hAnsi="NTFPreCursivef"/>
                <w:sz w:val="32"/>
                <w:szCs w:val="32"/>
                <w:u w:val="single"/>
              </w:rPr>
              <w:t xml:space="preserve">Compression task </w:t>
            </w:r>
          </w:p>
          <w:p w14:paraId="157DA521" w14:textId="397060CF" w:rsidR="00610F78" w:rsidRPr="00610F78" w:rsidRDefault="7894E933" w:rsidP="00610F78">
            <w:pPr>
              <w:rPr>
                <w:rFonts w:ascii="NTFPreCursivef" w:hAnsi="NTFPreCursivef"/>
              </w:rPr>
            </w:pPr>
            <w:r w:rsidRPr="715F37D7">
              <w:rPr>
                <w:rFonts w:ascii="NTFPreCursivef" w:hAnsi="NTFPreCursivef"/>
              </w:rPr>
              <w:t>1</w:t>
            </w:r>
            <w:r w:rsidR="00610F78" w:rsidRPr="00610F78">
              <w:rPr>
                <w:rFonts w:ascii="NTFPreCursivef" w:hAnsi="NTFPreCursivef"/>
              </w:rPr>
              <w:t>. Look at this picture and ask your child these questions.</w:t>
            </w:r>
          </w:p>
          <w:p w14:paraId="1034A782" w14:textId="77777777" w:rsidR="00610F78" w:rsidRPr="00610F78" w:rsidRDefault="00610F78" w:rsidP="00610F78">
            <w:pPr>
              <w:rPr>
                <w:rFonts w:ascii="NTFPreCursivef" w:hAnsi="NTFPreCursivef"/>
              </w:rPr>
            </w:pPr>
            <w:r w:rsidRPr="00610F78">
              <w:rPr>
                <w:rFonts w:ascii="NTFPreCursivef" w:hAnsi="NTFPreCursivef"/>
              </w:rPr>
              <w:t>Where do you think they are going and why?</w:t>
            </w:r>
          </w:p>
          <w:p w14:paraId="4F0AE97E" w14:textId="77777777" w:rsidR="00610F78" w:rsidRPr="00610F78" w:rsidRDefault="00610F78" w:rsidP="00610F78">
            <w:pPr>
              <w:rPr>
                <w:rFonts w:ascii="NTFPreCursivef" w:hAnsi="NTFPreCursivef"/>
              </w:rPr>
            </w:pPr>
            <w:r w:rsidRPr="00610F78">
              <w:rPr>
                <w:rFonts w:ascii="NTFPreCursivef" w:hAnsi="NTFPreCursivef"/>
              </w:rPr>
              <w:t>What is happening?</w:t>
            </w:r>
          </w:p>
          <w:p w14:paraId="70AC6CCE" w14:textId="77777777" w:rsidR="00610F78" w:rsidRPr="00610F78" w:rsidRDefault="00610F78" w:rsidP="00610F78">
            <w:pPr>
              <w:rPr>
                <w:rFonts w:ascii="NTFPreCursivef" w:hAnsi="NTFPreCursivef"/>
              </w:rPr>
            </w:pPr>
            <w:r w:rsidRPr="00610F78">
              <w:rPr>
                <w:rFonts w:ascii="NTFPreCursivef" w:hAnsi="NTFPreCursivef"/>
              </w:rPr>
              <w:t>How does the boy feel?</w:t>
            </w:r>
          </w:p>
          <w:p w14:paraId="21D70BAE" w14:textId="77777777" w:rsidR="00610F78" w:rsidRDefault="00610F78" w:rsidP="00610F78">
            <w:pPr>
              <w:rPr>
                <w:u w:val="single"/>
              </w:rPr>
            </w:pPr>
            <w:r>
              <w:rPr>
                <w:noProof/>
                <w:lang w:eastAsia="en-GB"/>
              </w:rPr>
              <w:drawing>
                <wp:inline distT="0" distB="0" distL="0" distR="0" wp14:anchorId="5ADE919F" wp14:editId="5CF345AB">
                  <wp:extent cx="1457325" cy="872877"/>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72755" cy="882119"/>
                          </a:xfrm>
                          <a:prstGeom prst="rect">
                            <a:avLst/>
                          </a:prstGeom>
                        </pic:spPr>
                      </pic:pic>
                    </a:graphicData>
                  </a:graphic>
                </wp:inline>
              </w:drawing>
            </w:r>
            <w:r>
              <w:rPr>
                <w:u w:val="single"/>
              </w:rPr>
              <w:t xml:space="preserve"> </w:t>
            </w:r>
          </w:p>
          <w:p w14:paraId="51E7DAF7" w14:textId="77777777" w:rsidR="00610F78" w:rsidRDefault="00610F78" w:rsidP="00610F78">
            <w:pPr>
              <w:rPr>
                <w:rFonts w:ascii="NTFPreCursivef" w:hAnsi="NTFPreCursivef"/>
                <w:sz w:val="32"/>
                <w:szCs w:val="32"/>
                <w:u w:val="single"/>
              </w:rPr>
            </w:pPr>
          </w:p>
          <w:p w14:paraId="5F85C3E1" w14:textId="77777777" w:rsidR="00610F78" w:rsidRPr="00610F78" w:rsidRDefault="00610F78" w:rsidP="00610F78">
            <w:pPr>
              <w:rPr>
                <w:rFonts w:ascii="NTFPreCursivef" w:hAnsi="NTFPreCursivef"/>
                <w:u w:val="single"/>
              </w:rPr>
            </w:pPr>
            <w:r w:rsidRPr="00610F78">
              <w:rPr>
                <w:rFonts w:ascii="NTFPreCursivef" w:hAnsi="NTFPreCursivef"/>
                <w:u w:val="single"/>
              </w:rPr>
              <w:t xml:space="preserve">Phonics (spelling) </w:t>
            </w:r>
          </w:p>
          <w:p w14:paraId="29B8758B" w14:textId="77777777" w:rsidR="00610F78" w:rsidRPr="00610F78" w:rsidRDefault="00610F78" w:rsidP="00610F78">
            <w:pPr>
              <w:rPr>
                <w:rFonts w:ascii="NTFPreCursivef" w:hAnsi="NTFPreCursivef"/>
              </w:rPr>
            </w:pPr>
            <w:r w:rsidRPr="00610F78">
              <w:rPr>
                <w:rFonts w:ascii="NTFPreCursivef" w:hAnsi="NTFPreCursivef"/>
              </w:rPr>
              <w:t xml:space="preserve">Ask your child to write phase 3 tricky words on square pieces of paper. You write the same word on a square piece of paper. Play </w:t>
            </w:r>
            <w:r w:rsidRPr="00610F78">
              <w:rPr>
                <w:rFonts w:ascii="NTFPreCursivef" w:hAnsi="NTFPreCursivef"/>
              </w:rPr>
              <w:lastRenderedPageBreak/>
              <w:t>pairs with the words asking your child to read the word each time one is turned.</w:t>
            </w:r>
          </w:p>
          <w:p w14:paraId="1D117CC7" w14:textId="04B878EC" w:rsidR="000F10FB" w:rsidRPr="00745327" w:rsidRDefault="00610F78" w:rsidP="000F10FB">
            <w:pPr>
              <w:rPr>
                <w:rFonts w:ascii="NTFPreCursivef" w:hAnsi="NTFPreCursivef"/>
              </w:rPr>
            </w:pPr>
            <w:r w:rsidRPr="00610F78">
              <w:rPr>
                <w:rFonts w:ascii="NTFPreCursivef" w:hAnsi="NTFPreCursivef"/>
              </w:rPr>
              <w:t>For m</w:t>
            </w:r>
            <w:r w:rsidR="00263153">
              <w:rPr>
                <w:rFonts w:ascii="NTFPreCursivef" w:hAnsi="NTFPreCursivef"/>
              </w:rPr>
              <w:t>ore phonics ideas please look at week7 letters and sounds planning that has been added to your child’s</w:t>
            </w:r>
            <w:r w:rsidR="00745327">
              <w:rPr>
                <w:rFonts w:ascii="NTFPreCursivef" w:hAnsi="NTFPreCursivef"/>
              </w:rPr>
              <w:t xml:space="preserve"> S</w:t>
            </w:r>
            <w:r w:rsidRPr="00610F78">
              <w:rPr>
                <w:rFonts w:ascii="NTFPreCursivef" w:hAnsi="NTFPreCursivef"/>
              </w:rPr>
              <w:t xml:space="preserve">eesaw </w:t>
            </w:r>
            <w:r w:rsidR="00263153">
              <w:rPr>
                <w:rFonts w:ascii="NTFPreCursivef" w:hAnsi="NTFPreCursivef"/>
              </w:rPr>
              <w:t>file</w:t>
            </w:r>
            <w:r w:rsidRPr="00610F78">
              <w:rPr>
                <w:rFonts w:ascii="NTFPreCursivef" w:hAnsi="NTFPreCursivef"/>
              </w:rPr>
              <w:t xml:space="preserve">. </w:t>
            </w:r>
          </w:p>
        </w:tc>
        <w:tc>
          <w:tcPr>
            <w:tcW w:w="4768" w:type="dxa"/>
          </w:tcPr>
          <w:p w14:paraId="104557DF" w14:textId="77777777" w:rsidR="00610F78" w:rsidRPr="00610F78" w:rsidRDefault="00893B43" w:rsidP="00610F78">
            <w:pPr>
              <w:rPr>
                <w:rFonts w:ascii="NTFPreCursivef" w:hAnsi="NTFPreCursivef"/>
                <w:sz w:val="24"/>
                <w:szCs w:val="24"/>
                <w:u w:val="single"/>
              </w:rPr>
            </w:pPr>
            <w:r w:rsidRPr="006171CF">
              <w:rPr>
                <w:b/>
                <w:sz w:val="24"/>
              </w:rPr>
              <w:lastRenderedPageBreak/>
              <w:t xml:space="preserve"> </w:t>
            </w:r>
            <w:r w:rsidR="00610F78" w:rsidRPr="00610F78">
              <w:rPr>
                <w:rFonts w:ascii="NTFPreCursivef" w:hAnsi="NTFPreCursivef"/>
                <w:sz w:val="24"/>
                <w:szCs w:val="24"/>
                <w:u w:val="single"/>
              </w:rPr>
              <w:t xml:space="preserve">Mathematics </w:t>
            </w:r>
          </w:p>
          <w:p w14:paraId="4F48B777" w14:textId="77777777" w:rsidR="00610F78" w:rsidRPr="00610F78" w:rsidRDefault="00610F78" w:rsidP="00610F78">
            <w:pPr>
              <w:rPr>
                <w:rFonts w:ascii="NTFPreCursivef" w:hAnsi="NTFPreCursivef"/>
                <w:sz w:val="24"/>
                <w:szCs w:val="24"/>
                <w:u w:val="single"/>
              </w:rPr>
            </w:pPr>
            <w:r w:rsidRPr="00610F78">
              <w:rPr>
                <w:rFonts w:ascii="NTFPreCursivef" w:hAnsi="NTFPreCursivef"/>
                <w:sz w:val="24"/>
                <w:szCs w:val="24"/>
                <w:u w:val="single"/>
              </w:rPr>
              <w:t xml:space="preserve">Watch number blocks with your child </w:t>
            </w:r>
          </w:p>
          <w:p w14:paraId="33B32593" w14:textId="77777777" w:rsidR="00610F78" w:rsidRPr="00610F78" w:rsidRDefault="00610F78" w:rsidP="00610F78">
            <w:pPr>
              <w:rPr>
                <w:rFonts w:ascii="NTFPreCursivef" w:hAnsi="NTFPreCursivef"/>
                <w:sz w:val="24"/>
                <w:szCs w:val="24"/>
                <w:u w:val="single"/>
              </w:rPr>
            </w:pPr>
            <w:r w:rsidRPr="00610F78">
              <w:rPr>
                <w:noProof/>
                <w:sz w:val="24"/>
                <w:szCs w:val="24"/>
                <w:lang w:eastAsia="en-GB"/>
              </w:rPr>
              <w:drawing>
                <wp:inline distT="0" distB="0" distL="0" distR="0" wp14:anchorId="284A0AF1" wp14:editId="23F4225F">
                  <wp:extent cx="1400592" cy="80962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03380" cy="811237"/>
                          </a:xfrm>
                          <a:prstGeom prst="rect">
                            <a:avLst/>
                          </a:prstGeom>
                        </pic:spPr>
                      </pic:pic>
                    </a:graphicData>
                  </a:graphic>
                </wp:inline>
              </w:drawing>
            </w:r>
          </w:p>
          <w:p w14:paraId="7AB54DF8" w14:textId="77777777" w:rsidR="00610F78" w:rsidRPr="00610F78" w:rsidRDefault="00610F78" w:rsidP="00610F78">
            <w:pPr>
              <w:rPr>
                <w:rFonts w:ascii="NTFPreCursivef" w:hAnsi="NTFPreCursivef"/>
                <w:sz w:val="24"/>
                <w:szCs w:val="24"/>
              </w:rPr>
            </w:pPr>
            <w:r w:rsidRPr="00610F78">
              <w:rPr>
                <w:rFonts w:ascii="NTFPreCursivef" w:hAnsi="NTFPreCursivef"/>
                <w:sz w:val="24"/>
                <w:szCs w:val="24"/>
              </w:rPr>
              <w:t xml:space="preserve">Activity – Ordering numbers from 1 to 20 </w:t>
            </w:r>
          </w:p>
          <w:p w14:paraId="187D0D92" w14:textId="2CAF8B64" w:rsidR="00610F78" w:rsidRDefault="00610F78" w:rsidP="00610F78">
            <w:pPr>
              <w:rPr>
                <w:rFonts w:ascii="NTFPreCursivef" w:hAnsi="NTFPreCursivef"/>
                <w:sz w:val="24"/>
                <w:szCs w:val="24"/>
              </w:rPr>
            </w:pPr>
            <w:r w:rsidRPr="00610F78">
              <w:rPr>
                <w:rFonts w:ascii="NTFPreCursivef" w:hAnsi="NTFPreCursivef"/>
                <w:sz w:val="24"/>
                <w:szCs w:val="24"/>
              </w:rPr>
              <w:t xml:space="preserve">Ask your children to order the numbers 1 – 20. </w:t>
            </w:r>
            <w:r w:rsidR="2629E1B9" w:rsidRPr="715F37D7">
              <w:rPr>
                <w:rFonts w:ascii="NTFPreCursivef" w:hAnsi="NTFPreCursivef"/>
                <w:sz w:val="24"/>
                <w:szCs w:val="24"/>
              </w:rPr>
              <w:t>They can write them on paper and then order them.</w:t>
            </w:r>
          </w:p>
          <w:p w14:paraId="5514DB21" w14:textId="77777777" w:rsidR="00610F78" w:rsidRPr="00610F78" w:rsidRDefault="00610F78" w:rsidP="00610F78">
            <w:pPr>
              <w:rPr>
                <w:rFonts w:ascii="NTFPreCursivef" w:hAnsi="NTFPreCursivef"/>
                <w:sz w:val="24"/>
                <w:szCs w:val="24"/>
              </w:rPr>
            </w:pPr>
          </w:p>
          <w:p w14:paraId="5BD90386" w14:textId="0195F1CF" w:rsidR="002C4BB9" w:rsidRDefault="00610F78" w:rsidP="000F10FB">
            <w:pPr>
              <w:rPr>
                <w:rFonts w:ascii="NTFPreCursivef" w:hAnsi="NTFPreCursivef"/>
                <w:sz w:val="24"/>
                <w:szCs w:val="24"/>
              </w:rPr>
            </w:pPr>
            <w:r w:rsidRPr="00610F78">
              <w:rPr>
                <w:rFonts w:ascii="NTFPreCursivef" w:hAnsi="NTFPreCursivef"/>
                <w:sz w:val="24"/>
                <w:szCs w:val="24"/>
              </w:rPr>
              <w:t>Extension activity – remove some of the numbers and ask your child to order the numb</w:t>
            </w:r>
            <w:r w:rsidR="002C4BB9">
              <w:rPr>
                <w:rFonts w:ascii="NTFPreCursivef" w:hAnsi="NTFPreCursivef"/>
                <w:sz w:val="24"/>
                <w:szCs w:val="24"/>
              </w:rPr>
              <w:t>ers when there are some missing.</w:t>
            </w:r>
          </w:p>
          <w:p w14:paraId="6BBAA8D7" w14:textId="77777777" w:rsidR="002C4BB9" w:rsidRDefault="002C4BB9" w:rsidP="000F10FB">
            <w:pPr>
              <w:rPr>
                <w:rFonts w:ascii="NTFPreCursivef" w:hAnsi="NTFPreCursivef"/>
                <w:sz w:val="24"/>
                <w:szCs w:val="24"/>
              </w:rPr>
            </w:pPr>
          </w:p>
          <w:p w14:paraId="0CE3047E" w14:textId="1B930AB1" w:rsidR="002C4BB9" w:rsidRDefault="002C4BB9" w:rsidP="000F10FB">
            <w:pPr>
              <w:rPr>
                <w:rFonts w:ascii="NTFPreCursivef" w:hAnsi="NTFPreCursivef"/>
                <w:sz w:val="24"/>
                <w:szCs w:val="24"/>
              </w:rPr>
            </w:pPr>
            <w:r>
              <w:rPr>
                <w:rFonts w:ascii="NTFPreCursivef" w:hAnsi="NTFPreCursivef"/>
                <w:sz w:val="24"/>
                <w:szCs w:val="24"/>
              </w:rPr>
              <w:t>Also</w:t>
            </w:r>
            <w:r w:rsidR="79E91367" w:rsidRPr="7E7CE221">
              <w:rPr>
                <w:rFonts w:ascii="NTFPreCursivef" w:hAnsi="NTFPreCursivef"/>
                <w:sz w:val="24"/>
                <w:szCs w:val="24"/>
              </w:rPr>
              <w:t>,</w:t>
            </w:r>
            <w:r>
              <w:rPr>
                <w:rFonts w:ascii="NTFPreCursivef" w:hAnsi="NTFPreCursivef"/>
                <w:sz w:val="24"/>
                <w:szCs w:val="24"/>
              </w:rPr>
              <w:t xml:space="preserve"> if you wish you may want to use week 2 White Rose maths planning. The link is below.</w:t>
            </w:r>
          </w:p>
          <w:p w14:paraId="0EEA9FC7" w14:textId="77777777" w:rsidR="002C4BB9" w:rsidRDefault="004556A1" w:rsidP="000F10FB">
            <w:hyperlink r:id="rId21" w:history="1">
              <w:r w:rsidR="002C4BB9">
                <w:rPr>
                  <w:rStyle w:val="Hyperlink"/>
                </w:rPr>
                <w:t>https://whiterosemaths.com/homelearning/early-years/</w:t>
              </w:r>
            </w:hyperlink>
          </w:p>
          <w:p w14:paraId="0ABA8C0F" w14:textId="537D26FC" w:rsidR="002C4BB9" w:rsidRPr="002C4BB9" w:rsidRDefault="002C4BB9" w:rsidP="000F10FB">
            <w:pPr>
              <w:rPr>
                <w:rFonts w:ascii="NTFPreCursivef" w:hAnsi="NTFPreCursivef"/>
                <w:sz w:val="24"/>
                <w:szCs w:val="24"/>
              </w:rPr>
            </w:pPr>
            <w:r w:rsidRPr="002C4BB9">
              <w:rPr>
                <w:rFonts w:ascii="NTFPreCursivef" w:hAnsi="NTFPreCursivef"/>
              </w:rPr>
              <w:t>Work on this link includes pattern making, sorting, positional language, symmetry, counting and shape.</w:t>
            </w:r>
          </w:p>
        </w:tc>
      </w:tr>
      <w:tr w:rsidR="00BB02EC" w:rsidRPr="00BB02EC" w14:paraId="090473E4" w14:textId="77777777" w:rsidTr="00610F78">
        <w:tc>
          <w:tcPr>
            <w:tcW w:w="4248" w:type="dxa"/>
            <w:shd w:val="clear" w:color="auto" w:fill="FFFF00"/>
          </w:tcPr>
          <w:p w14:paraId="40CB925E" w14:textId="77777777" w:rsidR="00BB02EC" w:rsidRPr="006171CF" w:rsidRDefault="00BB02EC" w:rsidP="00BB02EC">
            <w:pPr>
              <w:jc w:val="center"/>
              <w:rPr>
                <w:b/>
                <w:sz w:val="24"/>
              </w:rPr>
            </w:pPr>
            <w:r w:rsidRPr="006171CF">
              <w:rPr>
                <w:b/>
                <w:sz w:val="24"/>
              </w:rPr>
              <w:t>R.E.</w:t>
            </w:r>
          </w:p>
        </w:tc>
        <w:tc>
          <w:tcPr>
            <w:tcW w:w="4768" w:type="dxa"/>
            <w:shd w:val="clear" w:color="auto" w:fill="FFFF00"/>
          </w:tcPr>
          <w:p w14:paraId="5CBAE588" w14:textId="77777777" w:rsidR="00BB02EC" w:rsidRPr="006171CF" w:rsidRDefault="00BB02EC" w:rsidP="00BB02EC">
            <w:pPr>
              <w:jc w:val="center"/>
              <w:rPr>
                <w:b/>
                <w:sz w:val="24"/>
              </w:rPr>
            </w:pPr>
            <w:r w:rsidRPr="006171CF">
              <w:rPr>
                <w:b/>
                <w:sz w:val="24"/>
              </w:rPr>
              <w:t>OTHER</w:t>
            </w:r>
          </w:p>
        </w:tc>
      </w:tr>
      <w:tr w:rsidR="00BB02EC" w:rsidRPr="00BB02EC" w14:paraId="20373A1A" w14:textId="77777777" w:rsidTr="00610F78">
        <w:tc>
          <w:tcPr>
            <w:tcW w:w="4248" w:type="dxa"/>
          </w:tcPr>
          <w:p w14:paraId="0ADEB15F" w14:textId="7B75E7CE" w:rsidR="00893B43" w:rsidRPr="00610F78" w:rsidRDefault="00893B43" w:rsidP="00893B43">
            <w:pPr>
              <w:jc w:val="center"/>
              <w:rPr>
                <w:rFonts w:ascii="NTFPreCursivef" w:hAnsi="NTFPreCursivef"/>
                <w:b/>
              </w:rPr>
            </w:pPr>
            <w:r w:rsidRPr="00610F78">
              <w:rPr>
                <w:rFonts w:ascii="NTFPreCursivef" w:hAnsi="NTFPreCursivef"/>
                <w:b/>
              </w:rPr>
              <w:t xml:space="preserve">The theme is: </w:t>
            </w:r>
            <w:r w:rsidR="00610F78" w:rsidRPr="00610F78">
              <w:rPr>
                <w:rFonts w:ascii="NTFPreCursivef" w:hAnsi="NTFPreCursivef"/>
                <w:b/>
              </w:rPr>
              <w:t xml:space="preserve">Good News </w:t>
            </w:r>
          </w:p>
          <w:p w14:paraId="37C6FB9D" w14:textId="77777777" w:rsidR="00610F78" w:rsidRPr="00610F78" w:rsidRDefault="00610F78" w:rsidP="00610F78">
            <w:pPr>
              <w:rPr>
                <w:rFonts w:ascii="NTFPreCursivef" w:hAnsi="NTFPreCursivef"/>
                <w:u w:val="single"/>
              </w:rPr>
            </w:pPr>
            <w:r w:rsidRPr="00610F78">
              <w:rPr>
                <w:rFonts w:ascii="NTFPreCursivef" w:hAnsi="NTFPreCursivef"/>
                <w:u w:val="single"/>
              </w:rPr>
              <w:t xml:space="preserve">RE – Good news  </w:t>
            </w:r>
          </w:p>
          <w:p w14:paraId="67AF99FD" w14:textId="77777777" w:rsidR="00610F78" w:rsidRPr="00610F78" w:rsidRDefault="00610F78" w:rsidP="00610F78">
            <w:pPr>
              <w:pStyle w:val="ListParagraph"/>
              <w:numPr>
                <w:ilvl w:val="0"/>
                <w:numId w:val="1"/>
              </w:numPr>
              <w:rPr>
                <w:rFonts w:ascii="NTFPreCursivef" w:hAnsi="NTFPreCursivef"/>
              </w:rPr>
            </w:pPr>
            <w:r w:rsidRPr="00610F78">
              <w:rPr>
                <w:rFonts w:ascii="NTFPreCursivef" w:hAnsi="NTFPreCursivef"/>
              </w:rPr>
              <w:t xml:space="preserve">Watch The Jolly Post Man and Other People’s Letters </w:t>
            </w:r>
            <w:hyperlink r:id="rId22" w:history="1">
              <w:r w:rsidRPr="00610F78">
                <w:rPr>
                  <w:rStyle w:val="Hyperlink"/>
                  <w:rFonts w:ascii="NTFPreCursivef" w:hAnsi="NTFPreCursivef"/>
                </w:rPr>
                <w:t>https://www.youtube.com/watch?v=gpeo_0yoD0k</w:t>
              </w:r>
            </w:hyperlink>
          </w:p>
          <w:p w14:paraId="56B36496" w14:textId="77777777" w:rsidR="00610F78" w:rsidRPr="00610F78" w:rsidRDefault="00610F78" w:rsidP="00610F78">
            <w:pPr>
              <w:ind w:left="360"/>
              <w:rPr>
                <w:rFonts w:ascii="NTFPreCursivef" w:hAnsi="NTFPreCursivef"/>
              </w:rPr>
            </w:pPr>
            <w:r w:rsidRPr="00610F78">
              <w:rPr>
                <w:rFonts w:ascii="NTFPreCursivef" w:hAnsi="NTFPreCursivef"/>
              </w:rPr>
              <w:t>Ask your child the following questions.</w:t>
            </w:r>
          </w:p>
          <w:p w14:paraId="3B26BAFD" w14:textId="77777777" w:rsidR="00610F78" w:rsidRPr="00610F78" w:rsidRDefault="00610F78" w:rsidP="00610F78">
            <w:pPr>
              <w:pStyle w:val="paragraph"/>
              <w:spacing w:before="0" w:beforeAutospacing="0" w:after="0" w:afterAutospacing="0"/>
              <w:ind w:left="270"/>
              <w:textAlignment w:val="baseline"/>
              <w:rPr>
                <w:rFonts w:ascii="NTFPreCursivef" w:hAnsi="NTFPreCursivef" w:cs="Arial"/>
                <w:sz w:val="22"/>
                <w:szCs w:val="22"/>
                <w:lang w:val="en-US"/>
              </w:rPr>
            </w:pPr>
            <w:r w:rsidRPr="00610F78">
              <w:rPr>
                <w:rStyle w:val="normaltextrun"/>
                <w:rFonts w:ascii="NTFPreCursivef" w:hAnsi="NTFPreCursivef" w:cs="Calibri"/>
                <w:color w:val="000000"/>
                <w:sz w:val="22"/>
                <w:szCs w:val="22"/>
              </w:rPr>
              <w:t>Who received the good news?</w:t>
            </w:r>
            <w:r w:rsidRPr="00610F78">
              <w:rPr>
                <w:rStyle w:val="eop"/>
                <w:sz w:val="22"/>
                <w:szCs w:val="22"/>
                <w:lang w:val="en-US"/>
              </w:rPr>
              <w:t>​</w:t>
            </w:r>
          </w:p>
          <w:p w14:paraId="57E05659" w14:textId="77777777" w:rsidR="00610F78" w:rsidRPr="00610F78" w:rsidRDefault="00610F78" w:rsidP="00610F78">
            <w:pPr>
              <w:pStyle w:val="paragraph"/>
              <w:spacing w:before="0" w:beforeAutospacing="0" w:after="0" w:afterAutospacing="0"/>
              <w:ind w:left="270"/>
              <w:textAlignment w:val="baseline"/>
              <w:rPr>
                <w:rFonts w:ascii="NTFPreCursivef" w:hAnsi="NTFPreCursivef" w:cs="Arial"/>
                <w:sz w:val="22"/>
                <w:szCs w:val="22"/>
                <w:lang w:val="en-US"/>
              </w:rPr>
            </w:pPr>
            <w:r w:rsidRPr="00610F78">
              <w:rPr>
                <w:rStyle w:val="normaltextrun"/>
                <w:rFonts w:ascii="NTFPreCursivef" w:hAnsi="NTFPreCursivef" w:cs="Calibri"/>
                <w:color w:val="000000"/>
                <w:sz w:val="22"/>
                <w:szCs w:val="22"/>
              </w:rPr>
              <w:t>How did they receive</w:t>
            </w:r>
            <w:r w:rsidRPr="00610F78">
              <w:rPr>
                <w:rStyle w:val="normaltextrun"/>
                <w:rFonts w:ascii="Cambria" w:hAnsi="Cambria" w:cs="Cambria"/>
                <w:color w:val="000000"/>
                <w:sz w:val="22"/>
                <w:szCs w:val="22"/>
              </w:rPr>
              <w:t> </w:t>
            </w:r>
            <w:r w:rsidRPr="00610F78">
              <w:rPr>
                <w:rStyle w:val="normaltextrun"/>
                <w:rFonts w:ascii="NTFPreCursivef" w:hAnsi="NTFPreCursivef" w:cs="Calibri"/>
                <w:color w:val="000000"/>
                <w:sz w:val="22"/>
                <w:szCs w:val="22"/>
              </w:rPr>
              <w:t>the good news?</w:t>
            </w:r>
            <w:r w:rsidRPr="00610F78">
              <w:rPr>
                <w:rStyle w:val="eop"/>
                <w:sz w:val="22"/>
                <w:szCs w:val="22"/>
                <w:lang w:val="en-US"/>
              </w:rPr>
              <w:t>​</w:t>
            </w:r>
          </w:p>
          <w:p w14:paraId="545D7763" w14:textId="77777777" w:rsidR="00610F78" w:rsidRPr="00610F78" w:rsidRDefault="00610F78" w:rsidP="00610F78">
            <w:pPr>
              <w:pStyle w:val="paragraph"/>
              <w:spacing w:before="0" w:beforeAutospacing="0" w:after="0" w:afterAutospacing="0"/>
              <w:ind w:left="270"/>
              <w:textAlignment w:val="baseline"/>
              <w:rPr>
                <w:rFonts w:ascii="NTFPreCursivef" w:hAnsi="NTFPreCursivef" w:cs="Arial"/>
                <w:sz w:val="22"/>
                <w:szCs w:val="22"/>
                <w:lang w:val="en-US"/>
              </w:rPr>
            </w:pPr>
            <w:r w:rsidRPr="00610F78">
              <w:rPr>
                <w:rStyle w:val="normaltextrun"/>
                <w:rFonts w:ascii="NTFPreCursivef" w:hAnsi="NTFPreCursivef" w:cs="Calibri"/>
                <w:color w:val="000000"/>
                <w:sz w:val="22"/>
                <w:szCs w:val="22"/>
              </w:rPr>
              <w:t>How did they feel?</w:t>
            </w:r>
            <w:r w:rsidRPr="00610F78">
              <w:rPr>
                <w:rStyle w:val="eop"/>
                <w:sz w:val="22"/>
                <w:szCs w:val="22"/>
                <w:lang w:val="en-US"/>
              </w:rPr>
              <w:t>​</w:t>
            </w:r>
          </w:p>
          <w:p w14:paraId="20B9EFC0" w14:textId="77777777" w:rsidR="00610F78" w:rsidRPr="00610F78" w:rsidRDefault="00610F78" w:rsidP="00610F78">
            <w:pPr>
              <w:ind w:left="360"/>
              <w:rPr>
                <w:rFonts w:ascii="NTFPreCursivef" w:hAnsi="NTFPreCursivef"/>
              </w:rPr>
            </w:pPr>
          </w:p>
          <w:p w14:paraId="5A1AF7B8" w14:textId="67240AF1" w:rsidR="001308D3" w:rsidRDefault="00610F78" w:rsidP="00610F78">
            <w:pPr>
              <w:pStyle w:val="ListParagraph"/>
              <w:numPr>
                <w:ilvl w:val="0"/>
                <w:numId w:val="1"/>
              </w:numPr>
              <w:rPr>
                <w:rFonts w:ascii="NTFPreCursivef" w:hAnsi="NTFPreCursivef"/>
              </w:rPr>
            </w:pPr>
            <w:r w:rsidRPr="00610F78">
              <w:rPr>
                <w:rFonts w:ascii="NTFPreCursivef" w:hAnsi="NTFPreCursivef"/>
              </w:rPr>
              <w:t xml:space="preserve">Explore that everyone has good news to share. Collect items of good news i.e letters, cards, emails, photographs, certificates. Ask your child to write a piece of good news that they would like to share with their teacher. Talk about their ideas first, it </w:t>
            </w:r>
            <w:r w:rsidR="00745327">
              <w:rPr>
                <w:rFonts w:ascii="NTFPreCursivef" w:hAnsi="NTFPreCursivef"/>
              </w:rPr>
              <w:t>may help to use a sound mat i</w:t>
            </w:r>
            <w:r w:rsidRPr="00610F78">
              <w:rPr>
                <w:rFonts w:ascii="NTFPreCursivef" w:hAnsi="NTFPreCursivef"/>
              </w:rPr>
              <w:t>f needed.</w:t>
            </w:r>
          </w:p>
          <w:p w14:paraId="182F69FA" w14:textId="31385B7F" w:rsidR="00610F78" w:rsidRPr="001308D3" w:rsidRDefault="00610F78" w:rsidP="001308D3">
            <w:pPr>
              <w:pStyle w:val="ListParagraph"/>
              <w:rPr>
                <w:rFonts w:ascii="NTFPreCursivef" w:hAnsi="NTFPreCursivef"/>
              </w:rPr>
            </w:pPr>
            <w:r w:rsidRPr="001308D3">
              <w:rPr>
                <w:rFonts w:ascii="NTFPreCursivef" w:hAnsi="NTFPreCursivef"/>
              </w:rPr>
              <w:t xml:space="preserve"> </w:t>
            </w:r>
          </w:p>
          <w:p w14:paraId="52337BED" w14:textId="099E175E" w:rsidR="00263153" w:rsidRPr="00610F78" w:rsidRDefault="00263153" w:rsidP="00610F78">
            <w:pPr>
              <w:pStyle w:val="ListParagraph"/>
              <w:numPr>
                <w:ilvl w:val="0"/>
                <w:numId w:val="1"/>
              </w:numPr>
              <w:rPr>
                <w:rFonts w:ascii="NTFPreCursivef" w:hAnsi="NTFPreCursivef"/>
              </w:rPr>
            </w:pPr>
            <w:r>
              <w:rPr>
                <w:rFonts w:ascii="NTFPreCursivef" w:hAnsi="NTFPreCursivef"/>
              </w:rPr>
              <w:t>Design and make a Good News board to put up in a room in your house.</w:t>
            </w:r>
            <w:r w:rsidR="001308D3">
              <w:rPr>
                <w:rFonts w:ascii="NTFPreCursivef" w:hAnsi="NTFPreCursivef"/>
              </w:rPr>
              <w:t xml:space="preserve"> The children can add good news messages, cards, invitations to </w:t>
            </w:r>
            <w:r w:rsidR="00745327">
              <w:rPr>
                <w:rFonts w:ascii="NTFPreCursivef" w:hAnsi="NTFPreCursivef"/>
              </w:rPr>
              <w:t xml:space="preserve">virtual parties or gatherings </w:t>
            </w:r>
            <w:r w:rsidR="001308D3" w:rsidRPr="7E7CE221">
              <w:rPr>
                <w:rFonts w:ascii="NTFPreCursivef" w:hAnsi="NTFPreCursivef"/>
              </w:rPr>
              <w:t>a</w:t>
            </w:r>
            <w:r w:rsidR="537611AB" w:rsidRPr="7E7CE221">
              <w:rPr>
                <w:rFonts w:ascii="NTFPreCursivef" w:hAnsi="NTFPreCursivef"/>
              </w:rPr>
              <w:t>s</w:t>
            </w:r>
            <w:r w:rsidR="001308D3">
              <w:rPr>
                <w:rFonts w:ascii="NTFPreCursivef" w:hAnsi="NTFPreCursivef"/>
              </w:rPr>
              <w:t xml:space="preserve"> they receive them during the lockdown. Other family members can also add to this board. </w:t>
            </w:r>
            <w:r>
              <w:rPr>
                <w:rFonts w:ascii="NTFPreCursivef" w:hAnsi="NTFPreCursivef"/>
              </w:rPr>
              <w:t xml:space="preserve">  </w:t>
            </w:r>
          </w:p>
          <w:p w14:paraId="74298583" w14:textId="76B3ACF2" w:rsidR="00C61BED" w:rsidRPr="00610F78" w:rsidRDefault="00C61BED" w:rsidP="00893B43">
            <w:pPr>
              <w:jc w:val="center"/>
              <w:rPr>
                <w:rFonts w:ascii="NTFPreCursivef" w:hAnsi="NTFPreCursivef"/>
                <w:b/>
              </w:rPr>
            </w:pPr>
          </w:p>
        </w:tc>
        <w:tc>
          <w:tcPr>
            <w:tcW w:w="4768" w:type="dxa"/>
          </w:tcPr>
          <w:p w14:paraId="58CEAD56" w14:textId="62B46E44" w:rsidR="000F10FB" w:rsidRDefault="000F10FB" w:rsidP="000F10FB">
            <w:pPr>
              <w:rPr>
                <w:b/>
                <w:sz w:val="24"/>
              </w:rPr>
            </w:pPr>
          </w:p>
          <w:p w14:paraId="5A47B93D" w14:textId="77777777" w:rsidR="001308D3" w:rsidRDefault="001308D3" w:rsidP="00610F78">
            <w:pPr>
              <w:rPr>
                <w:rFonts w:ascii="NTFPreCursivef" w:hAnsi="NTFPreCursivef"/>
                <w:u w:val="single"/>
              </w:rPr>
            </w:pPr>
            <w:r>
              <w:rPr>
                <w:rFonts w:ascii="NTFPreCursivef" w:hAnsi="NTFPreCursivef"/>
                <w:u w:val="single"/>
              </w:rPr>
              <w:t xml:space="preserve">Expressive Arts and </w:t>
            </w:r>
            <w:r w:rsidR="00610F78" w:rsidRPr="00610F78">
              <w:rPr>
                <w:rFonts w:ascii="NTFPreCursivef" w:hAnsi="NTFPreCursivef"/>
                <w:u w:val="single"/>
              </w:rPr>
              <w:t>PE –</w:t>
            </w:r>
          </w:p>
          <w:p w14:paraId="40946776" w14:textId="1A28BA4A" w:rsidR="00BA7B63" w:rsidRDefault="00610F78" w:rsidP="00610F78">
            <w:pPr>
              <w:rPr>
                <w:rStyle w:val="Hyperlink"/>
                <w:rFonts w:ascii="NTFPreCursivef" w:hAnsi="NTFPreCursivef"/>
              </w:rPr>
            </w:pPr>
            <w:r w:rsidRPr="001308D3">
              <w:rPr>
                <w:rFonts w:ascii="NTFPreCursivef" w:hAnsi="NTFPreCursivef"/>
              </w:rPr>
              <w:t xml:space="preserve"> Play</w:t>
            </w:r>
            <w:r w:rsidR="001308D3" w:rsidRPr="001308D3">
              <w:rPr>
                <w:rFonts w:ascii="NTFPreCursivef" w:hAnsi="NTFPreCursivef"/>
              </w:rPr>
              <w:t xml:space="preserve"> some</w:t>
            </w:r>
            <w:r w:rsidRPr="001308D3">
              <w:rPr>
                <w:rFonts w:ascii="NTFPreCursivef" w:hAnsi="NTFPreCursivef"/>
              </w:rPr>
              <w:t xml:space="preserve"> African music</w:t>
            </w:r>
            <w:r w:rsidR="001308D3">
              <w:rPr>
                <w:rFonts w:ascii="NTFPreCursivef" w:hAnsi="NTFPreCursivef"/>
              </w:rPr>
              <w:t xml:space="preserve"> for th</w:t>
            </w:r>
            <w:r w:rsidR="00BA7B63">
              <w:rPr>
                <w:rFonts w:ascii="NTFPreCursivef" w:hAnsi="NTFPreCursivef"/>
              </w:rPr>
              <w:t>e children to listen to. Here are</w:t>
            </w:r>
            <w:r w:rsidR="001308D3">
              <w:rPr>
                <w:rFonts w:ascii="NTFPreCursivef" w:hAnsi="NTFPreCursivef"/>
              </w:rPr>
              <w:t xml:space="preserve"> a</w:t>
            </w:r>
            <w:r w:rsidR="00BA7B63">
              <w:rPr>
                <w:rFonts w:ascii="NTFPreCursivef" w:hAnsi="NTFPreCursivef"/>
              </w:rPr>
              <w:t xml:space="preserve"> couple of</w:t>
            </w:r>
            <w:r w:rsidR="001308D3">
              <w:rPr>
                <w:rFonts w:ascii="NTFPreCursivef" w:hAnsi="NTFPreCursivef"/>
              </w:rPr>
              <w:t xml:space="preserve"> link</w:t>
            </w:r>
            <w:r w:rsidR="00BA7B63">
              <w:rPr>
                <w:rFonts w:ascii="NTFPreCursivef" w:hAnsi="NTFPreCursivef"/>
              </w:rPr>
              <w:t>s</w:t>
            </w:r>
            <w:r w:rsidR="001308D3">
              <w:rPr>
                <w:rFonts w:ascii="NTFPreCursivef" w:hAnsi="NTFPreCursivef"/>
              </w:rPr>
              <w:t xml:space="preserve"> for some music. </w:t>
            </w:r>
            <w:r w:rsidR="00BA7B63">
              <w:rPr>
                <w:rFonts w:ascii="NTFPreCursivef" w:hAnsi="NTFPreCursivef"/>
              </w:rPr>
              <w:t xml:space="preserve">Only play for as long as you feel necessary. </w:t>
            </w:r>
            <w:hyperlink r:id="rId23" w:history="1">
              <w:r w:rsidRPr="00610F78">
                <w:rPr>
                  <w:rStyle w:val="Hyperlink"/>
                  <w:rFonts w:ascii="NTFPreCursivef" w:hAnsi="NTFPreCursivef"/>
                </w:rPr>
                <w:t>https://www.youtube.com/watch?v=4a7IHDXRG6k</w:t>
              </w:r>
            </w:hyperlink>
            <w:r w:rsidR="00BA7B63">
              <w:rPr>
                <w:rStyle w:val="Hyperlink"/>
                <w:rFonts w:ascii="NTFPreCursivef" w:hAnsi="NTFPreCursivef"/>
              </w:rPr>
              <w:t xml:space="preserve">  </w:t>
            </w:r>
          </w:p>
          <w:p w14:paraId="62EE3350" w14:textId="33AF3529" w:rsidR="00610F78" w:rsidRPr="00BA7B63" w:rsidRDefault="00BA7B63" w:rsidP="00610F78">
            <w:pPr>
              <w:rPr>
                <w:rStyle w:val="Hyperlink"/>
                <w:rFonts w:ascii="NTFPreCursivef" w:hAnsi="NTFPreCursivef"/>
                <w:color w:val="auto"/>
              </w:rPr>
            </w:pPr>
            <w:r w:rsidRPr="00BA7B63">
              <w:rPr>
                <w:rStyle w:val="Hyperlink"/>
                <w:rFonts w:ascii="NTFPreCursivef" w:hAnsi="NTFPreCursivef"/>
                <w:color w:val="auto"/>
                <w:u w:val="none"/>
              </w:rPr>
              <w:t>Also</w:t>
            </w:r>
            <w:r>
              <w:rPr>
                <w:rStyle w:val="Hyperlink"/>
                <w:rFonts w:ascii="NTFPreCursivef" w:hAnsi="NTFPreCursivef"/>
                <w:color w:val="auto"/>
                <w:u w:val="none"/>
              </w:rPr>
              <w:t xml:space="preserve"> look at </w:t>
            </w:r>
          </w:p>
          <w:p w14:paraId="418EFDFA" w14:textId="00E2116C" w:rsidR="001308D3" w:rsidRPr="00BA7B63" w:rsidRDefault="004556A1" w:rsidP="00610F78">
            <w:pPr>
              <w:rPr>
                <w:rFonts w:ascii="NTFPreCursivef" w:hAnsi="NTFPreCursivef"/>
                <w:sz w:val="20"/>
                <w:szCs w:val="20"/>
              </w:rPr>
            </w:pPr>
            <w:hyperlink r:id="rId24" w:history="1">
              <w:r w:rsidR="00BA7B63" w:rsidRPr="00BA7B63">
                <w:rPr>
                  <w:rStyle w:val="Hyperlink"/>
                  <w:sz w:val="20"/>
                  <w:szCs w:val="20"/>
                </w:rPr>
                <w:t>https://www.youtube.com/watch?v=9b81mWYIyTo</w:t>
              </w:r>
            </w:hyperlink>
          </w:p>
          <w:p w14:paraId="141154EA" w14:textId="3BB4A573" w:rsidR="001308D3" w:rsidRDefault="001308D3" w:rsidP="00610F78">
            <w:pPr>
              <w:rPr>
                <w:rFonts w:ascii="NTFPreCursivef" w:hAnsi="NTFPreCursivef"/>
              </w:rPr>
            </w:pPr>
            <w:r>
              <w:rPr>
                <w:rFonts w:ascii="NTFPreCursivef" w:hAnsi="NTFPreCursivef"/>
              </w:rPr>
              <w:t>What did they enjoy or not enjoy about the music?</w:t>
            </w:r>
            <w:r w:rsidR="00BA7B63">
              <w:rPr>
                <w:rFonts w:ascii="NTFPreCursivef" w:hAnsi="NTFPreCursivef"/>
              </w:rPr>
              <w:t xml:space="preserve"> Which one did they like the best? Why?</w:t>
            </w:r>
          </w:p>
          <w:p w14:paraId="67337713" w14:textId="6D4B4D81" w:rsidR="00610F78" w:rsidRPr="00610F78" w:rsidRDefault="001308D3" w:rsidP="00610F78">
            <w:pPr>
              <w:rPr>
                <w:rFonts w:ascii="NTFPreCursivef" w:hAnsi="NTFPreCursivef"/>
              </w:rPr>
            </w:pPr>
            <w:r>
              <w:rPr>
                <w:rFonts w:ascii="NTFPreCursivef" w:hAnsi="NTFPreCursivef"/>
              </w:rPr>
              <w:t>Now a</w:t>
            </w:r>
            <w:r w:rsidR="00610F78" w:rsidRPr="00610F78">
              <w:rPr>
                <w:rFonts w:ascii="NTFPreCursivef" w:hAnsi="NTFPreCursivef"/>
              </w:rPr>
              <w:t>sk your ch</w:t>
            </w:r>
            <w:r>
              <w:rPr>
                <w:rFonts w:ascii="NTFPreCursivef" w:hAnsi="NTFPreCursivef"/>
              </w:rPr>
              <w:t>ild</w:t>
            </w:r>
            <w:r w:rsidR="00610F78" w:rsidRPr="00610F78">
              <w:rPr>
                <w:rFonts w:ascii="NTFPreCursivef" w:hAnsi="NTFPreCursivef"/>
              </w:rPr>
              <w:t xml:space="preserve"> to move like different African animals (baboon, camel, cheetah, elephant giraffe, lion, monkey, zebra) here is a short video that looks at the different ways in which animals move.</w:t>
            </w:r>
          </w:p>
          <w:p w14:paraId="3C6C0D23" w14:textId="7CE934E3" w:rsidR="00610F78" w:rsidRDefault="004556A1" w:rsidP="00610F78">
            <w:pPr>
              <w:rPr>
                <w:rStyle w:val="Hyperlink"/>
                <w:rFonts w:ascii="NTFPreCursivef" w:hAnsi="NTFPreCursivef"/>
              </w:rPr>
            </w:pPr>
            <w:hyperlink r:id="rId25" w:history="1">
              <w:r w:rsidR="00610F78" w:rsidRPr="00610F78">
                <w:rPr>
                  <w:rStyle w:val="Hyperlink"/>
                  <w:rFonts w:ascii="NTFPreCursivef" w:hAnsi="NTFPreCursivef"/>
                </w:rPr>
                <w:t>https://central.espresso.co.uk/espresso/primary_uk/subject/module/video_index/item1149557/grade1/index.html</w:t>
              </w:r>
            </w:hyperlink>
          </w:p>
          <w:p w14:paraId="199EDF61" w14:textId="67A42698" w:rsidR="001308D3" w:rsidRDefault="001308D3" w:rsidP="00610F78">
            <w:pPr>
              <w:rPr>
                <w:rFonts w:ascii="NTFPreCursivef" w:hAnsi="NTFPreCursivef"/>
              </w:rPr>
            </w:pPr>
            <w:r w:rsidRPr="001308D3">
              <w:rPr>
                <w:rFonts w:ascii="NTFPreCursivef" w:hAnsi="NTFPreCursivef"/>
              </w:rPr>
              <w:t xml:space="preserve">Children to practise their movements </w:t>
            </w:r>
            <w:r>
              <w:rPr>
                <w:rFonts w:ascii="NTFPreCursivef" w:hAnsi="NTFPreCursivef"/>
              </w:rPr>
              <w:t>first and then put the music back on for them to add their movements to.</w:t>
            </w:r>
          </w:p>
          <w:p w14:paraId="261DFDF3" w14:textId="3BE594EB" w:rsidR="00BA7B63" w:rsidRDefault="00BA7B63" w:rsidP="00610F78">
            <w:pPr>
              <w:rPr>
                <w:rFonts w:ascii="NTFPreCursivef" w:hAnsi="NTFPreCursivef"/>
                <w:u w:val="single"/>
              </w:rPr>
            </w:pPr>
            <w:r>
              <w:rPr>
                <w:rFonts w:ascii="NTFPreCursivef" w:hAnsi="NTFPreCursivef"/>
              </w:rPr>
              <w:t>Video the children completing their dances. Show this back to them and ask them is there anything that they could improve?</w:t>
            </w:r>
          </w:p>
          <w:p w14:paraId="1840CD83" w14:textId="39CA6F56" w:rsidR="00610F78" w:rsidRPr="00610F78" w:rsidRDefault="00610F78" w:rsidP="00610F78">
            <w:pPr>
              <w:rPr>
                <w:rFonts w:ascii="NTFPreCursivef" w:hAnsi="NTFPreCursivef"/>
                <w:u w:val="single"/>
              </w:rPr>
            </w:pPr>
            <w:r w:rsidRPr="00610F78">
              <w:rPr>
                <w:rFonts w:ascii="NTFPreCursivef" w:hAnsi="NTFPreCursivef"/>
                <w:u w:val="single"/>
              </w:rPr>
              <w:t>Topic</w:t>
            </w:r>
            <w:r w:rsidR="001308D3">
              <w:rPr>
                <w:rFonts w:ascii="NTFPreCursivef" w:hAnsi="NTFPreCursivef"/>
                <w:u w:val="single"/>
              </w:rPr>
              <w:t xml:space="preserve"> –Expressive Arts and Design</w:t>
            </w:r>
            <w:r w:rsidRPr="00610F78">
              <w:rPr>
                <w:rFonts w:ascii="NTFPreCursivef" w:hAnsi="NTFPreCursivef"/>
                <w:u w:val="single"/>
              </w:rPr>
              <w:t xml:space="preserve"> </w:t>
            </w:r>
          </w:p>
          <w:p w14:paraId="0918CD3F" w14:textId="1437D76D" w:rsidR="00610F78" w:rsidRPr="00610F78" w:rsidRDefault="00610F78" w:rsidP="00610F78">
            <w:pPr>
              <w:rPr>
                <w:rFonts w:ascii="NTFPreCursivef" w:hAnsi="NTFPreCursivef"/>
              </w:rPr>
            </w:pPr>
            <w:r>
              <w:rPr>
                <w:rFonts w:ascii="NTFPreCursivef" w:hAnsi="NTFPreCursivef"/>
              </w:rPr>
              <w:t xml:space="preserve">Look at different animal prints on the internet. </w:t>
            </w:r>
            <w:r w:rsidR="001308D3">
              <w:rPr>
                <w:rFonts w:ascii="NTFPreCursivef" w:hAnsi="NTFPreCursivef"/>
              </w:rPr>
              <w:t>Ask your child which animal</w:t>
            </w:r>
            <w:r w:rsidRPr="00610F78">
              <w:rPr>
                <w:rFonts w:ascii="NTFPreCursivef" w:hAnsi="NTFPreCursivef"/>
              </w:rPr>
              <w:t xml:space="preserve"> they think that the animal print belongs to. Why do they think that?</w:t>
            </w:r>
          </w:p>
          <w:p w14:paraId="608317DC" w14:textId="5E24880A" w:rsidR="000F10FB" w:rsidRPr="00745327" w:rsidRDefault="00610F78" w:rsidP="000F10FB">
            <w:pPr>
              <w:rPr>
                <w:rFonts w:ascii="NTFPreCursivef" w:hAnsi="NTFPreCursivef"/>
              </w:rPr>
            </w:pPr>
            <w:r w:rsidRPr="00610F78">
              <w:rPr>
                <w:rFonts w:ascii="NTFPreCursivef" w:hAnsi="NTFPreCursivef"/>
              </w:rPr>
              <w:t>Make animal print from an animal of your child’s choice. You can use any resources that you have to hand; paint, tissue paper, crayons, felt tips, materials etc.</w:t>
            </w:r>
          </w:p>
        </w:tc>
      </w:tr>
    </w:tbl>
    <w:p w14:paraId="5882D21B" w14:textId="41F09648" w:rsidR="318BA4F3" w:rsidRDefault="318BA4F3" w:rsidP="00745327">
      <w:pPr>
        <w:rPr>
          <w:b/>
          <w:bCs/>
        </w:rPr>
      </w:pPr>
    </w:p>
    <w:p w14:paraId="3A9D28B0" w14:textId="33C65D03" w:rsidR="318BA4F3" w:rsidRDefault="318BA4F3" w:rsidP="318BA4F3">
      <w:pPr>
        <w:jc w:val="center"/>
        <w:rPr>
          <w:b/>
          <w:bCs/>
        </w:rPr>
      </w:pPr>
    </w:p>
    <w:p w14:paraId="473BED05" w14:textId="138BA891" w:rsidR="7D864D70" w:rsidRDefault="7D864D70" w:rsidP="715F37D7">
      <w:pPr>
        <w:jc w:val="center"/>
      </w:pPr>
      <w:r>
        <w:rPr>
          <w:noProof/>
          <w:lang w:eastAsia="en-GB"/>
        </w:rPr>
        <w:lastRenderedPageBreak/>
        <w:drawing>
          <wp:inline distT="0" distB="0" distL="0" distR="0" wp14:anchorId="239B427D" wp14:editId="2F811D52">
            <wp:extent cx="4410075" cy="2731133"/>
            <wp:effectExtent l="0" t="0" r="0" b="0"/>
            <wp:docPr id="640278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4410075" cy="2731133"/>
                    </a:xfrm>
                    <a:prstGeom prst="rect">
                      <a:avLst/>
                    </a:prstGeom>
                  </pic:spPr>
                </pic:pic>
              </a:graphicData>
            </a:graphic>
          </wp:inline>
        </w:drawing>
      </w:r>
    </w:p>
    <w:p w14:paraId="217FB5B7" w14:textId="719B2862" w:rsidR="318BA4F3" w:rsidRDefault="318BA4F3" w:rsidP="318BA4F3">
      <w:pPr>
        <w:jc w:val="center"/>
      </w:pPr>
    </w:p>
    <w:p w14:paraId="55BCEF31" w14:textId="25450177" w:rsidR="318BA4F3" w:rsidRDefault="318BA4F3" w:rsidP="318BA4F3">
      <w:pPr>
        <w:jc w:val="center"/>
      </w:pPr>
    </w:p>
    <w:p w14:paraId="09B03B4C" w14:textId="5E00FA93" w:rsidR="7D864D70" w:rsidRDefault="7D864D70" w:rsidP="715F37D7">
      <w:pPr>
        <w:jc w:val="center"/>
      </w:pPr>
      <w:r>
        <w:rPr>
          <w:noProof/>
          <w:lang w:eastAsia="en-GB"/>
        </w:rPr>
        <w:drawing>
          <wp:inline distT="0" distB="0" distL="0" distR="0" wp14:anchorId="5B5B135A" wp14:editId="24235267">
            <wp:extent cx="4410075" cy="2280678"/>
            <wp:effectExtent l="0" t="0" r="0" b="1270"/>
            <wp:docPr id="12746077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7">
                      <a:extLst>
                        <a:ext uri="{28A0092B-C50C-407E-A947-70E740481C1C}">
                          <a14:useLocalDpi xmlns:a14="http://schemas.microsoft.com/office/drawing/2010/main" val="0"/>
                        </a:ext>
                      </a:extLst>
                    </a:blip>
                    <a:stretch>
                      <a:fillRect/>
                    </a:stretch>
                  </pic:blipFill>
                  <pic:spPr>
                    <a:xfrm>
                      <a:off x="0" y="0"/>
                      <a:ext cx="4410075" cy="2280678"/>
                    </a:xfrm>
                    <a:prstGeom prst="rect">
                      <a:avLst/>
                    </a:prstGeom>
                  </pic:spPr>
                </pic:pic>
              </a:graphicData>
            </a:graphic>
          </wp:inline>
        </w:drawing>
      </w:r>
    </w:p>
    <w:p w14:paraId="08C72F8A" w14:textId="2B071FE1" w:rsidR="318BA4F3" w:rsidRDefault="318BA4F3" w:rsidP="318BA4F3">
      <w:pPr>
        <w:jc w:val="center"/>
      </w:pPr>
    </w:p>
    <w:p w14:paraId="6EAEF014" w14:textId="62CB0070" w:rsidR="318BA4F3" w:rsidRDefault="318BA4F3" w:rsidP="318BA4F3">
      <w:pPr>
        <w:jc w:val="center"/>
      </w:pPr>
    </w:p>
    <w:p w14:paraId="5A56B21E" w14:textId="512B9E51" w:rsidR="318BA4F3" w:rsidRDefault="318BA4F3" w:rsidP="318BA4F3">
      <w:pPr>
        <w:jc w:val="center"/>
      </w:pPr>
    </w:p>
    <w:p w14:paraId="7A95727F" w14:textId="39BC93F2" w:rsidR="318BA4F3" w:rsidRDefault="318BA4F3" w:rsidP="318BA4F3">
      <w:pPr>
        <w:jc w:val="center"/>
      </w:pPr>
    </w:p>
    <w:p w14:paraId="732647FB" w14:textId="65C7827F" w:rsidR="7D864D70" w:rsidRDefault="7D864D70" w:rsidP="715F37D7">
      <w:pPr>
        <w:jc w:val="center"/>
      </w:pPr>
      <w:r>
        <w:rPr>
          <w:noProof/>
          <w:lang w:eastAsia="en-GB"/>
        </w:rPr>
        <w:lastRenderedPageBreak/>
        <w:drawing>
          <wp:inline distT="0" distB="0" distL="0" distR="0" wp14:anchorId="4118BE83" wp14:editId="74A1A046">
            <wp:extent cx="4493338" cy="2171700"/>
            <wp:effectExtent l="0" t="0" r="3175" b="0"/>
            <wp:docPr id="14542173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8">
                      <a:extLst>
                        <a:ext uri="{28A0092B-C50C-407E-A947-70E740481C1C}">
                          <a14:useLocalDpi xmlns:a14="http://schemas.microsoft.com/office/drawing/2010/main" val="0"/>
                        </a:ext>
                      </a:extLst>
                    </a:blip>
                    <a:stretch>
                      <a:fillRect/>
                    </a:stretch>
                  </pic:blipFill>
                  <pic:spPr>
                    <a:xfrm>
                      <a:off x="0" y="0"/>
                      <a:ext cx="4493338" cy="2171700"/>
                    </a:xfrm>
                    <a:prstGeom prst="rect">
                      <a:avLst/>
                    </a:prstGeom>
                  </pic:spPr>
                </pic:pic>
              </a:graphicData>
            </a:graphic>
          </wp:inline>
        </w:drawing>
      </w:r>
    </w:p>
    <w:p w14:paraId="3F0B2367" w14:textId="36AA5518" w:rsidR="0193FA2A" w:rsidRDefault="0193FA2A" w:rsidP="318BA4F3">
      <w:pPr>
        <w:jc w:val="center"/>
      </w:pPr>
    </w:p>
    <w:p w14:paraId="6B7187D8" w14:textId="6DFD6D6E" w:rsidR="318BA4F3" w:rsidRDefault="318BA4F3" w:rsidP="318BA4F3">
      <w:pPr>
        <w:jc w:val="center"/>
      </w:pPr>
    </w:p>
    <w:p w14:paraId="61EA5FD7" w14:textId="07C4F927" w:rsidR="7D864D70" w:rsidRDefault="7D864D70" w:rsidP="715F37D7">
      <w:pPr>
        <w:jc w:val="center"/>
      </w:pPr>
      <w:r>
        <w:rPr>
          <w:noProof/>
          <w:lang w:eastAsia="en-GB"/>
        </w:rPr>
        <w:drawing>
          <wp:inline distT="0" distB="0" distL="0" distR="0" wp14:anchorId="611D2274" wp14:editId="55B83C8A">
            <wp:extent cx="4385552" cy="2413113"/>
            <wp:effectExtent l="0" t="0" r="0" b="3810"/>
            <wp:docPr id="15390304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9">
                      <a:extLst>
                        <a:ext uri="{28A0092B-C50C-407E-A947-70E740481C1C}">
                          <a14:useLocalDpi xmlns:a14="http://schemas.microsoft.com/office/drawing/2010/main" val="0"/>
                        </a:ext>
                      </a:extLst>
                    </a:blip>
                    <a:stretch>
                      <a:fillRect/>
                    </a:stretch>
                  </pic:blipFill>
                  <pic:spPr>
                    <a:xfrm>
                      <a:off x="0" y="0"/>
                      <a:ext cx="4385552" cy="2413113"/>
                    </a:xfrm>
                    <a:prstGeom prst="rect">
                      <a:avLst/>
                    </a:prstGeom>
                  </pic:spPr>
                </pic:pic>
              </a:graphicData>
            </a:graphic>
          </wp:inline>
        </w:drawing>
      </w:r>
    </w:p>
    <w:p w14:paraId="46B22DFA" w14:textId="28ED9DAA" w:rsidR="318BA4F3" w:rsidRDefault="318BA4F3" w:rsidP="318BA4F3">
      <w:pPr>
        <w:jc w:val="center"/>
      </w:pPr>
    </w:p>
    <w:p w14:paraId="2A0661C4" w14:textId="0E93E06B" w:rsidR="318BA4F3" w:rsidRDefault="318BA4F3" w:rsidP="318BA4F3">
      <w:pPr>
        <w:jc w:val="center"/>
      </w:pPr>
    </w:p>
    <w:p w14:paraId="5FAFBDE8" w14:textId="06166C27" w:rsidR="0193FA2A" w:rsidRDefault="0193FA2A" w:rsidP="318BA4F3">
      <w:pPr>
        <w:jc w:val="center"/>
      </w:pPr>
    </w:p>
    <w:p w14:paraId="5D1AD19F" w14:textId="0B130A0E" w:rsidR="0193FA2A" w:rsidRDefault="0193FA2A" w:rsidP="318BA4F3">
      <w:pPr>
        <w:jc w:val="center"/>
      </w:pPr>
    </w:p>
    <w:p w14:paraId="1B23B976" w14:textId="492D74BF" w:rsidR="318BA4F3" w:rsidRDefault="318BA4F3" w:rsidP="318BA4F3">
      <w:pPr>
        <w:jc w:val="center"/>
      </w:pPr>
    </w:p>
    <w:p w14:paraId="6F372DC0" w14:textId="41D10CD7" w:rsidR="318BA4F3" w:rsidRDefault="318BA4F3" w:rsidP="00745327"/>
    <w:p w14:paraId="498574AF" w14:textId="1E14DF78" w:rsidR="318BA4F3" w:rsidRDefault="318BA4F3" w:rsidP="00745327"/>
    <w:p w14:paraId="2C3AB3B2" w14:textId="3C2B6BC4" w:rsidR="00BB02EC" w:rsidRDefault="39B40CEF" w:rsidP="00BB02EC">
      <w:pPr>
        <w:jc w:val="center"/>
      </w:pPr>
      <w:r>
        <w:rPr>
          <w:noProof/>
          <w:lang w:eastAsia="en-GB"/>
        </w:rPr>
        <w:lastRenderedPageBreak/>
        <w:drawing>
          <wp:inline distT="0" distB="0" distL="0" distR="0" wp14:anchorId="61865D48" wp14:editId="0989A534">
            <wp:extent cx="6181844" cy="3990975"/>
            <wp:effectExtent l="0" t="0" r="0" b="0"/>
            <wp:docPr id="950196001" name="Picture 950196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6181844" cy="3990975"/>
                    </a:xfrm>
                    <a:prstGeom prst="rect">
                      <a:avLst/>
                    </a:prstGeom>
                  </pic:spPr>
                </pic:pic>
              </a:graphicData>
            </a:graphic>
          </wp:inline>
        </w:drawing>
      </w:r>
    </w:p>
    <w:sectPr w:rsidR="00BB02E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NTFPreCursivef">
    <w:altName w:val="Calibri"/>
    <w:charset w:val="00"/>
    <w:family w:val="script"/>
    <w:pitch w:val="variable"/>
    <w:sig w:usb0="00000003" w:usb1="1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902622B"/>
    <w:multiLevelType w:val="hybridMultilevel"/>
    <w:tmpl w:val="82FED4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2EC"/>
    <w:rsid w:val="000A63F7"/>
    <w:rsid w:val="000F10FB"/>
    <w:rsid w:val="001308D3"/>
    <w:rsid w:val="001D22A1"/>
    <w:rsid w:val="001E20BF"/>
    <w:rsid w:val="00263153"/>
    <w:rsid w:val="002C395F"/>
    <w:rsid w:val="002C4BB9"/>
    <w:rsid w:val="003D4993"/>
    <w:rsid w:val="00417BB5"/>
    <w:rsid w:val="004556A1"/>
    <w:rsid w:val="00483548"/>
    <w:rsid w:val="00527464"/>
    <w:rsid w:val="00586580"/>
    <w:rsid w:val="00610F78"/>
    <w:rsid w:val="006171CF"/>
    <w:rsid w:val="00745327"/>
    <w:rsid w:val="00893B43"/>
    <w:rsid w:val="00903752"/>
    <w:rsid w:val="00A8238A"/>
    <w:rsid w:val="00B26B43"/>
    <w:rsid w:val="00BA7B63"/>
    <w:rsid w:val="00BB02EC"/>
    <w:rsid w:val="00C61BED"/>
    <w:rsid w:val="00C90AD8"/>
    <w:rsid w:val="00DC0C59"/>
    <w:rsid w:val="0193FA2A"/>
    <w:rsid w:val="07C540D1"/>
    <w:rsid w:val="1DFD3CDF"/>
    <w:rsid w:val="2629E1B9"/>
    <w:rsid w:val="2D91C753"/>
    <w:rsid w:val="312DFEBD"/>
    <w:rsid w:val="318BA4F3"/>
    <w:rsid w:val="365F4412"/>
    <w:rsid w:val="39B40CEF"/>
    <w:rsid w:val="3AFAE782"/>
    <w:rsid w:val="43C184A5"/>
    <w:rsid w:val="46B3C53D"/>
    <w:rsid w:val="49DC3BC7"/>
    <w:rsid w:val="4B28493E"/>
    <w:rsid w:val="4C5F8EFD"/>
    <w:rsid w:val="4F9B92A6"/>
    <w:rsid w:val="537611AB"/>
    <w:rsid w:val="598EFBB9"/>
    <w:rsid w:val="59D4D4BF"/>
    <w:rsid w:val="60B47319"/>
    <w:rsid w:val="67C1DCCD"/>
    <w:rsid w:val="68D8BB8A"/>
    <w:rsid w:val="711F62CB"/>
    <w:rsid w:val="715F37D7"/>
    <w:rsid w:val="7894E933"/>
    <w:rsid w:val="79E91367"/>
    <w:rsid w:val="7D864D70"/>
    <w:rsid w:val="7E7CE2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93730"/>
  <w15:chartTrackingRefBased/>
  <w15:docId w15:val="{E15F6A96-0C67-6540-8B00-057C69C12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B0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10F78"/>
    <w:rPr>
      <w:color w:val="0000FF"/>
      <w:u w:val="single"/>
    </w:rPr>
  </w:style>
  <w:style w:type="character" w:customStyle="1" w:styleId="normaltextrun">
    <w:name w:val="normaltextrun"/>
    <w:basedOn w:val="DefaultParagraphFont"/>
    <w:rsid w:val="00610F78"/>
  </w:style>
  <w:style w:type="paragraph" w:styleId="ListParagraph">
    <w:name w:val="List Paragraph"/>
    <w:basedOn w:val="Normal"/>
    <w:uiPriority w:val="34"/>
    <w:qFormat/>
    <w:rsid w:val="00610F78"/>
    <w:pPr>
      <w:ind w:left="720"/>
      <w:contextualSpacing/>
    </w:pPr>
  </w:style>
  <w:style w:type="paragraph" w:customStyle="1" w:styleId="paragraph">
    <w:name w:val="paragraph"/>
    <w:basedOn w:val="Normal"/>
    <w:rsid w:val="00610F7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610F78"/>
  </w:style>
  <w:style w:type="character" w:styleId="FollowedHyperlink">
    <w:name w:val="FollowedHyperlink"/>
    <w:basedOn w:val="DefaultParagraphFont"/>
    <w:uiPriority w:val="99"/>
    <w:semiHidden/>
    <w:unhideWhenUsed/>
    <w:rsid w:val="001308D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nquiries@saintoswalds.wigan.sch.uk" TargetMode="External"/><Relationship Id="rId13" Type="http://schemas.openxmlformats.org/officeDocument/2006/relationships/image" Target="media/image5.jpg"/><Relationship Id="rId18" Type="http://schemas.openxmlformats.org/officeDocument/2006/relationships/image" Target="media/image9.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hyperlink" Target="https://whiterosemaths.com/homelearning/early-years/" TargetMode="External"/><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hyperlink" Target="https://central.espresso.co.uk/espresso/primary_uk/subject/module/video_index/item1149557/grade1/index.html"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hyperlink" Target="https://www.youtube.com/watch?v=9b81mWYIyTo" TargetMode="External"/><Relationship Id="rId5" Type="http://schemas.openxmlformats.org/officeDocument/2006/relationships/styles" Target="styles.xml"/><Relationship Id="rId15" Type="http://schemas.openxmlformats.org/officeDocument/2006/relationships/hyperlink" Target="https://www.youtube.com/watch?v=RLk5xWf9Xlg" TargetMode="External"/><Relationship Id="rId23" Type="http://schemas.openxmlformats.org/officeDocument/2006/relationships/hyperlink" Target="https://www.youtube.com/watch?v=4a7IHDXRG6k" TargetMode="Externa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www.youtube.com/watch?v=gpeo_0yoD0k"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04FE28CE919DA478AE98AD764B3A748" ma:contentTypeVersion="13" ma:contentTypeDescription="Create a new document." ma:contentTypeScope="" ma:versionID="015b56e7e680a6a1ed23dba23746f85b">
  <xsd:schema xmlns:xsd="http://www.w3.org/2001/XMLSchema" xmlns:xs="http://www.w3.org/2001/XMLSchema" xmlns:p="http://schemas.microsoft.com/office/2006/metadata/properties" xmlns:ns1="http://schemas.microsoft.com/sharepoint/v3" xmlns:ns3="6089fc23-7a71-45db-b257-65b8c9be3b20" xmlns:ns4="d2d8cf2e-1d02-42af-87e9-b4b275379e39" targetNamespace="http://schemas.microsoft.com/office/2006/metadata/properties" ma:root="true" ma:fieldsID="a01cbcf167bc52dd2683f695746fd385" ns1:_="" ns3:_="" ns4:_="">
    <xsd:import namespace="http://schemas.microsoft.com/sharepoint/v3"/>
    <xsd:import namespace="6089fc23-7a71-45db-b257-65b8c9be3b20"/>
    <xsd:import namespace="d2d8cf2e-1d02-42af-87e9-b4b275379e3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DateTaken" minOccurs="0"/>
                <xsd:element ref="ns4:MediaServiceAutoTags" minOccurs="0"/>
                <xsd:element ref="ns4:MediaServiceOCR"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89fc23-7a71-45db-b257-65b8c9be3b2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d8cf2e-1d02-42af-87e9-b4b275379e3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15C0E2C-267A-4F96-BB1E-1743210671FB}">
  <ds:schemaRefs>
    <ds:schemaRef ds:uri="http://schemas.microsoft.com/sharepoint/v3/contenttype/forms"/>
  </ds:schemaRefs>
</ds:datastoreItem>
</file>

<file path=customXml/itemProps2.xml><?xml version="1.0" encoding="utf-8"?>
<ds:datastoreItem xmlns:ds="http://schemas.openxmlformats.org/officeDocument/2006/customXml" ds:itemID="{FB6AADE1-E2B2-4E38-B461-2BD15B3B6086}">
  <ds:schemaRefs>
    <ds:schemaRef ds:uri="http://purl.org/dc/elements/1.1/"/>
    <ds:schemaRef ds:uri="http://schemas.microsoft.com/office/2006/metadata/properties"/>
    <ds:schemaRef ds:uri="http://schemas.microsoft.com/sharepoint/v3"/>
    <ds:schemaRef ds:uri="d2d8cf2e-1d02-42af-87e9-b4b275379e39"/>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6089fc23-7a71-45db-b257-65b8c9be3b20"/>
    <ds:schemaRef ds:uri="http://www.w3.org/XML/1998/namespace"/>
    <ds:schemaRef ds:uri="http://purl.org/dc/dcmitype/"/>
  </ds:schemaRefs>
</ds:datastoreItem>
</file>

<file path=customXml/itemProps3.xml><?xml version="1.0" encoding="utf-8"?>
<ds:datastoreItem xmlns:ds="http://schemas.openxmlformats.org/officeDocument/2006/customXml" ds:itemID="{73759E58-90C2-47F8-B64A-0B787FB0D4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89fc23-7a71-45db-b257-65b8c9be3b20"/>
    <ds:schemaRef ds:uri="d2d8cf2e-1d02-42af-87e9-b4b275379e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6</Pages>
  <Words>787</Words>
  <Characters>4487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L Morgan</dc:creator>
  <cp:keywords/>
  <dc:description/>
  <cp:lastModifiedBy>Mrs L Morgan</cp:lastModifiedBy>
  <cp:revision>5</cp:revision>
  <dcterms:created xsi:type="dcterms:W3CDTF">2020-04-26T07:58:00Z</dcterms:created>
  <dcterms:modified xsi:type="dcterms:W3CDTF">2020-04-26T18:36:00Z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0x010100C04FE28CE919DA478AE98AD764B3A748</vt:lpwstr>
  </property>
</Properties>
</file>