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49"/>
        <w:tblW w:w="15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46"/>
        <w:gridCol w:w="2102"/>
        <w:gridCol w:w="1872"/>
        <w:gridCol w:w="2179"/>
        <w:gridCol w:w="1878"/>
        <w:gridCol w:w="2463"/>
        <w:gridCol w:w="2165"/>
      </w:tblGrid>
      <w:tr w:rsidR="00D33BFE">
        <w:trPr>
          <w:cantSplit/>
          <w:trHeight w:val="514"/>
        </w:trPr>
        <w:tc>
          <w:tcPr>
            <w:tcW w:w="15201" w:type="dxa"/>
            <w:gridSpan w:val="8"/>
          </w:tcPr>
          <w:p w:rsidR="00D33BFE" w:rsidRDefault="009812CC" w:rsidP="00CF2CDF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 xml:space="preserve">    LONG TERM FORECAST                        </w:t>
            </w:r>
            <w:r w:rsidR="00CF2CDF">
              <w:rPr>
                <w:sz w:val="24"/>
              </w:rPr>
              <w:t xml:space="preserve"> Key Stage 2                2018</w:t>
            </w:r>
            <w:r>
              <w:rPr>
                <w:sz w:val="24"/>
              </w:rPr>
              <w:t>/201</w:t>
            </w:r>
            <w:r w:rsidR="00CF2CDF">
              <w:rPr>
                <w:sz w:val="24"/>
              </w:rPr>
              <w:t>9</w:t>
            </w:r>
            <w:r>
              <w:rPr>
                <w:sz w:val="24"/>
              </w:rPr>
              <w:t xml:space="preserve">                                                      </w:t>
            </w:r>
          </w:p>
        </w:tc>
      </w:tr>
      <w:tr w:rsidR="00D33BFE" w:rsidTr="00CF2CDF">
        <w:trPr>
          <w:trHeight w:val="363"/>
        </w:trPr>
        <w:tc>
          <w:tcPr>
            <w:tcW w:w="2542" w:type="dxa"/>
            <w:gridSpan w:val="2"/>
          </w:tcPr>
          <w:p w:rsidR="00D33BFE" w:rsidRDefault="00D33BFE"/>
        </w:tc>
        <w:tc>
          <w:tcPr>
            <w:tcW w:w="3974" w:type="dxa"/>
            <w:gridSpan w:val="2"/>
          </w:tcPr>
          <w:p w:rsidR="00D33BFE" w:rsidRDefault="00CF2CDF">
            <w:pPr>
              <w:pStyle w:val="Heading2"/>
              <w:tabs>
                <w:tab w:val="center" w:pos="2052"/>
                <w:tab w:val="right" w:pos="4104"/>
              </w:tabs>
              <w:rPr>
                <w:sz w:val="24"/>
              </w:rPr>
            </w:pPr>
            <w:r>
              <w:rPr>
                <w:sz w:val="24"/>
              </w:rPr>
              <w:tab/>
              <w:t>Autumn 2018</w:t>
            </w:r>
          </w:p>
        </w:tc>
        <w:tc>
          <w:tcPr>
            <w:tcW w:w="4057" w:type="dxa"/>
            <w:gridSpan w:val="2"/>
          </w:tcPr>
          <w:p w:rsidR="00D33BFE" w:rsidRDefault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Spring 2019</w:t>
            </w:r>
          </w:p>
        </w:tc>
        <w:tc>
          <w:tcPr>
            <w:tcW w:w="4628" w:type="dxa"/>
            <w:gridSpan w:val="2"/>
          </w:tcPr>
          <w:p w:rsidR="00D33BFE" w:rsidRDefault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Summer 2019</w:t>
            </w:r>
          </w:p>
        </w:tc>
      </w:tr>
      <w:tr w:rsidR="00D33BFE">
        <w:trPr>
          <w:trHeight w:val="6435"/>
        </w:trPr>
        <w:tc>
          <w:tcPr>
            <w:tcW w:w="15201" w:type="dxa"/>
            <w:gridSpan w:val="8"/>
          </w:tcPr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Pupils should be taught about to:  </w:t>
            </w:r>
          </w:p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val="en" w:eastAsia="en-GB"/>
              </w:rPr>
              <w:t>There are four attainment targets for modern foreign languages which all children will gain experience in: listening and responding, speaking, reading and responding and writing.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Listen attentively to spoken language and how understanding by joining in and responding.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Explore the patterns and sounds of language through songs and rhymes and link the spelling, sound and meaning of words.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Engage in conversations; ask and answer questions; express opinions and respond to those of others; seek clarification and help.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Speak in sentences, using familiar vocabulary, phrases and basic language structures.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Develop accurate pronunciation and intonation so that others understand when they are reading aloud or using familiar words and phrases.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Present ideas and information orally to a range of audiences. 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Read carefully and show understanding of words, phrases and simple writing.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Appreciate stories, songs, poems and rhymes in the language.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Broaden their vocabulary and develop their ability to understand new words that are introduced into familiar written material, including through using a dictionary.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Write phrases from memory, and adapt these to create new sentences, to express ideas clearly.</w:t>
            </w:r>
          </w:p>
          <w:p w:rsidR="00D33BFE" w:rsidRDefault="009812C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Style w:val="Emphasis"/>
                <w:rFonts w:ascii="Arial" w:eastAsia="Arial" w:hAnsi="Arial" w:cs="Arial"/>
                <w:i w:val="0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 xml:space="preserve">Describe people, places, things and actions orally and in writing. </w:t>
            </w:r>
          </w:p>
          <w:p w:rsidR="00D33BFE" w:rsidRDefault="009812CC">
            <w:pPr>
              <w:spacing w:after="372" w:line="280" w:lineRule="auto"/>
              <w:ind w:left="10" w:hanging="10"/>
              <w:jc w:val="both"/>
              <w:rPr>
                <w:rFonts w:ascii="Arial" w:eastAsia="Arial" w:hAnsi="Arial" w:cs="Arial"/>
                <w:color w:val="000000"/>
                <w:lang w:eastAsia="en-GB"/>
              </w:rPr>
            </w:pPr>
            <w:r>
              <w:rPr>
                <w:rStyle w:val="Emphasis"/>
                <w:rFonts w:ascii="Arial" w:eastAsia="Arial" w:hAnsi="Arial" w:cs="Arial"/>
                <w:i w:val="0"/>
              </w:rPr>
              <w:t>Understand basic grammar appropriate to French, including feminine and masculine and neuter forms and the conjugation of high-frequency verbs; key features and patterns of the language; how to apply these, for instance, to build sentences; and how these differ from or are similar to English.</w:t>
            </w:r>
            <w:r>
              <w:rPr>
                <w:rFonts w:ascii="Arial" w:eastAsia="Arial" w:hAnsi="Arial" w:cs="Arial"/>
                <w:color w:val="000000"/>
                <w:lang w:eastAsia="en-GB"/>
              </w:rPr>
              <w:t xml:space="preserve"> </w:t>
            </w:r>
          </w:p>
          <w:p w:rsidR="00D33BFE" w:rsidRDefault="00D33BFE">
            <w:pPr>
              <w:spacing w:after="372" w:line="280" w:lineRule="auto"/>
              <w:ind w:left="10" w:hanging="10"/>
              <w:rPr>
                <w:rFonts w:ascii="Arial" w:eastAsia="Arial" w:hAnsi="Arial" w:cs="Arial"/>
                <w:i/>
                <w:color w:val="000000"/>
                <w:lang w:eastAsia="en-GB"/>
              </w:rPr>
            </w:pPr>
          </w:p>
        </w:tc>
      </w:tr>
      <w:tr w:rsidR="00D33BFE" w:rsidTr="00CF2CDF">
        <w:trPr>
          <w:trHeight w:val="1299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Year 3</w:t>
            </w:r>
          </w:p>
          <w:p w:rsidR="00D33BFE" w:rsidRDefault="00CF2C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(Blackbirds)</w:t>
            </w:r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0-30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0-30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name colours in </w:t>
            </w:r>
            <w:proofErr w:type="spellStart"/>
            <w:r>
              <w:rPr>
                <w:rFonts w:ascii="Arial" w:hAnsi="Arial" w:cs="Arial"/>
              </w:rPr>
              <w:t>french</w:t>
            </w:r>
            <w:proofErr w:type="spellEnd"/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</w:tc>
        <w:tc>
          <w:tcPr>
            <w:tcW w:w="1878" w:type="dxa"/>
            <w:vAlign w:val="center"/>
          </w:tcPr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 xml:space="preserve">” and use it with “je” </w:t>
            </w:r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some animals in French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animals using colours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and say what pets you have and what pets somebody else has: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a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 xml:space="preserve"> a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</w:tr>
      <w:tr w:rsidR="00D33BFE" w:rsidTr="00CF2CDF">
        <w:trPr>
          <w:trHeight w:val="1299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Year 3/4</w:t>
            </w:r>
          </w:p>
          <w:p w:rsidR="00D33BFE" w:rsidRDefault="009812CC" w:rsidP="00CF2CD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(</w:t>
            </w:r>
            <w:r w:rsidR="00CF2CDF">
              <w:rPr>
                <w:rFonts w:ascii="Comic Sans MS" w:hAnsi="Comic Sans MS"/>
                <w:b/>
              </w:rPr>
              <w:t>Starlings)</w:t>
            </w:r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0-69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name colours in </w:t>
            </w:r>
            <w:proofErr w:type="spellStart"/>
            <w:r>
              <w:rPr>
                <w:rFonts w:ascii="Arial" w:hAnsi="Arial" w:cs="Arial"/>
              </w:rPr>
              <w:t>french</w:t>
            </w:r>
            <w:proofErr w:type="spellEnd"/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>” and use it with “je”</w:t>
            </w: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the names of some animals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describe animals using colours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and say what pets you have and what pets somebody else has: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Il a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 xml:space="preserve"> a un </w:t>
            </w:r>
            <w:proofErr w:type="spellStart"/>
            <w:r>
              <w:rPr>
                <w:rFonts w:ascii="Arial" w:hAnsi="Arial" w:cs="Arial"/>
              </w:rPr>
              <w:t>chien</w:t>
            </w:r>
            <w:proofErr w:type="spellEnd"/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talk about likes and dislikes: 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deteste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</w:t>
            </w:r>
          </w:p>
        </w:tc>
      </w:tr>
      <w:tr w:rsidR="00D33BFE" w:rsidTr="00CF2CDF">
        <w:trPr>
          <w:trHeight w:val="588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4</w:t>
            </w:r>
          </w:p>
          <w:p w:rsidR="00D33BFE" w:rsidRDefault="009812CC" w:rsidP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</w:t>
            </w:r>
            <w:r w:rsidR="00CF2CDF">
              <w:rPr>
                <w:rFonts w:ascii="Comic Sans MS" w:hAnsi="Comic Sans MS"/>
                <w:b/>
                <w:bCs/>
              </w:rPr>
              <w:t>Magpies)</w:t>
            </w:r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name colours in </w:t>
            </w:r>
            <w:proofErr w:type="spellStart"/>
            <w:r>
              <w:rPr>
                <w:rFonts w:ascii="Arial" w:hAnsi="Arial" w:cs="Arial"/>
              </w:rPr>
              <w:t>french</w:t>
            </w:r>
            <w:proofErr w:type="spellEnd"/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read and write colours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days of the week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understand and say the months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read and write the months and talk about your birthday</w:t>
            </w:r>
          </w:p>
          <w:p w:rsidR="00D33BFE" w:rsidRDefault="00D33BFE" w:rsidP="00CF2CDF">
            <w:pPr>
              <w:tabs>
                <w:tab w:val="left" w:pos="3060"/>
              </w:tabs>
              <w:rPr>
                <w:rFonts w:ascii="Arial" w:hAnsi="Arial" w:cs="Arial"/>
                <w:i/>
              </w:rPr>
            </w:pPr>
          </w:p>
          <w:p w:rsidR="00CF2CDF" w:rsidRDefault="00CF2CDF" w:rsidP="00CF2CDF">
            <w:pPr>
              <w:tabs>
                <w:tab w:val="left" w:pos="3060"/>
              </w:tabs>
              <w:rPr>
                <w:rFonts w:ascii="Arial" w:hAnsi="Arial" w:cs="Arial"/>
                <w:i/>
              </w:rPr>
            </w:pP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use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>”  with “je”, “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”, “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 talk about likes and dislikes: 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deteste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</w:t>
            </w: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and say what the weather is like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read a weather forecast</w:t>
            </w:r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say the names of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say where you live (town, country,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  <w:tr w:rsidR="00D33BFE" w:rsidTr="00CF2CDF">
        <w:trPr>
          <w:trHeight w:val="579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5</w:t>
            </w:r>
          </w:p>
          <w:p w:rsidR="00D33BFE" w:rsidRDefault="009812CC" w:rsidP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</w:t>
            </w:r>
            <w:r w:rsidR="00CF2CDF">
              <w:rPr>
                <w:rFonts w:ascii="Comic Sans MS" w:hAnsi="Comic Sans MS"/>
                <w:b/>
                <w:bCs/>
              </w:rPr>
              <w:t xml:space="preserve">Seagulls) </w:t>
            </w:r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0-69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0-69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>”  with “je”, “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”, “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 talk about likes and dislikes: 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deteste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say the time in </w:t>
            </w:r>
            <w:proofErr w:type="spellStart"/>
            <w:r>
              <w:rPr>
                <w:rFonts w:ascii="Arial" w:hAnsi="Arial" w:cs="Arial"/>
                <w:i/>
              </w:rPr>
              <w:t>french</w:t>
            </w:r>
            <w:proofErr w:type="spellEnd"/>
            <w:r>
              <w:rPr>
                <w:rFonts w:ascii="Arial" w:hAnsi="Arial" w:cs="Arial"/>
                <w:i/>
              </w:rPr>
              <w:t xml:space="preserve"> and to ask someone what the time is</w:t>
            </w: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say the names of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say where you live (town, country,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say names 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be able to describe your home town using “</w:t>
            </w:r>
            <w:proofErr w:type="spellStart"/>
            <w:r>
              <w:rPr>
                <w:rFonts w:ascii="Arial" w:hAnsi="Arial" w:cs="Arial"/>
                <w:i/>
              </w:rPr>
              <w:t>il</w:t>
            </w:r>
            <w:proofErr w:type="spellEnd"/>
            <w:r>
              <w:rPr>
                <w:rFonts w:ascii="Arial" w:hAnsi="Arial" w:cs="Arial"/>
                <w:i/>
              </w:rPr>
              <w:t xml:space="preserve"> y a”</w:t>
            </w:r>
          </w:p>
        </w:tc>
      </w:tr>
      <w:tr w:rsidR="00D33BFE" w:rsidTr="00CF2CDF">
        <w:trPr>
          <w:trHeight w:val="579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Year 5/6</w:t>
            </w:r>
          </w:p>
          <w:p w:rsidR="00D33BFE" w:rsidRDefault="009812CC" w:rsidP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</w:t>
            </w:r>
            <w:r w:rsidR="00CF2CDF">
              <w:rPr>
                <w:rFonts w:ascii="Comic Sans MS" w:hAnsi="Comic Sans MS"/>
                <w:b/>
                <w:bCs/>
              </w:rPr>
              <w:t>Owls)</w:t>
            </w:r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0-100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0-100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>”  with “je”, “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”, “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talk about likes and dislikes: </w:t>
            </w:r>
            <w:proofErr w:type="spellStart"/>
            <w:r>
              <w:rPr>
                <w:rFonts w:ascii="Arial" w:hAnsi="Arial" w:cs="Arial"/>
              </w:rPr>
              <w:t>J’adore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deteste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j’aime</w:t>
            </w:r>
            <w:proofErr w:type="spellEnd"/>
            <w:r>
              <w:rPr>
                <w:rFonts w:ascii="Arial" w:hAnsi="Arial" w:cs="Arial"/>
              </w:rPr>
              <w:t xml:space="preserve">, je </w:t>
            </w:r>
            <w:proofErr w:type="spellStart"/>
            <w:r>
              <w:rPr>
                <w:rFonts w:ascii="Arial" w:hAnsi="Arial" w:cs="Arial"/>
              </w:rPr>
              <w:t>n’aime</w:t>
            </w:r>
            <w:proofErr w:type="spellEnd"/>
            <w:r>
              <w:rPr>
                <w:rFonts w:ascii="Arial" w:hAnsi="Arial" w:cs="Arial"/>
              </w:rPr>
              <w:t xml:space="preserve"> pas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To say the time in </w:t>
            </w:r>
            <w:proofErr w:type="spellStart"/>
            <w:r>
              <w:rPr>
                <w:rFonts w:ascii="Arial" w:hAnsi="Arial" w:cs="Arial"/>
                <w:i/>
              </w:rPr>
              <w:t>french</w:t>
            </w:r>
            <w:proofErr w:type="spellEnd"/>
            <w:r>
              <w:rPr>
                <w:rFonts w:ascii="Arial" w:hAnsi="Arial" w:cs="Arial"/>
                <w:i/>
              </w:rPr>
              <w:t xml:space="preserve"> and to ask someone what the time is</w:t>
            </w: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say the names of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say where you live (town, country,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say names 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To be able to describe your home town using “</w:t>
            </w:r>
            <w:proofErr w:type="spellStart"/>
            <w:r>
              <w:rPr>
                <w:rFonts w:ascii="Arial" w:hAnsi="Arial" w:cs="Arial"/>
                <w:i/>
              </w:rPr>
              <w:t>il</w:t>
            </w:r>
            <w:proofErr w:type="spellEnd"/>
            <w:r>
              <w:rPr>
                <w:rFonts w:ascii="Arial" w:hAnsi="Arial" w:cs="Arial"/>
                <w:i/>
              </w:rPr>
              <w:t xml:space="preserve"> y a”</w:t>
            </w:r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able to ask for directions to particular places in town and to be able to understand simple replies</w:t>
            </w:r>
          </w:p>
        </w:tc>
      </w:tr>
      <w:tr w:rsidR="00D33BFE" w:rsidTr="00CF2CDF">
        <w:trPr>
          <w:trHeight w:val="422"/>
        </w:trPr>
        <w:tc>
          <w:tcPr>
            <w:tcW w:w="1696" w:type="dxa"/>
          </w:tcPr>
          <w:p w:rsidR="00D33BFE" w:rsidRDefault="009812CC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Year 6</w:t>
            </w:r>
          </w:p>
          <w:p w:rsidR="00D33BFE" w:rsidRDefault="00CF2CDF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(Eagles)</w:t>
            </w:r>
            <w:bookmarkStart w:id="0" w:name="_GoBack"/>
            <w:bookmarkEnd w:id="0"/>
          </w:p>
        </w:tc>
        <w:tc>
          <w:tcPr>
            <w:tcW w:w="2948" w:type="dxa"/>
            <w:gridSpan w:val="2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Throughout the year: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 </w:t>
            </w:r>
            <w:proofErr w:type="spellStart"/>
            <w:r>
              <w:rPr>
                <w:rFonts w:ascii="Arial" w:hAnsi="Arial" w:cs="Arial"/>
              </w:rPr>
              <w:t>nombres</w:t>
            </w:r>
            <w:proofErr w:type="spellEnd"/>
            <w:r>
              <w:rPr>
                <w:rFonts w:ascii="Arial" w:hAnsi="Arial" w:cs="Arial"/>
              </w:rPr>
              <w:t xml:space="preserve"> 0-100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Numbers 0-100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use greetings in French: Hello, goodbye, see you soon, see you on Tuesday...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ask and answer questions about: names, feelings, birthdays, ages, where someone lives, weather, pets</w:t>
            </w:r>
          </w:p>
        </w:tc>
        <w:tc>
          <w:tcPr>
            <w:tcW w:w="1872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objects in the classroom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describe what you have in your pencil case: </w:t>
            </w:r>
            <w:proofErr w:type="spellStart"/>
            <w:r>
              <w:rPr>
                <w:rFonts w:ascii="Arial" w:hAnsi="Arial" w:cs="Arial"/>
              </w:rPr>
              <w:t>J’ai</w:t>
            </w:r>
            <w:proofErr w:type="spellEnd"/>
            <w:r>
              <w:rPr>
                <w:rFonts w:ascii="Arial" w:hAnsi="Arial" w:cs="Arial"/>
              </w:rPr>
              <w:t xml:space="preserve"> un </w:t>
            </w:r>
            <w:proofErr w:type="spellStart"/>
            <w:r>
              <w:rPr>
                <w:rFonts w:ascii="Arial" w:hAnsi="Arial" w:cs="Arial"/>
              </w:rPr>
              <w:t>stylo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use the verb “</w:t>
            </w:r>
            <w:proofErr w:type="spellStart"/>
            <w:r>
              <w:rPr>
                <w:rFonts w:ascii="Arial" w:hAnsi="Arial" w:cs="Arial"/>
              </w:rPr>
              <w:t>avoir</w:t>
            </w:r>
            <w:proofErr w:type="spellEnd"/>
            <w:r>
              <w:rPr>
                <w:rFonts w:ascii="Arial" w:hAnsi="Arial" w:cs="Arial"/>
              </w:rPr>
              <w:t>”  with “je”, “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>”, “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>” to ask and answer questions</w:t>
            </w:r>
          </w:p>
        </w:tc>
        <w:tc>
          <w:tcPr>
            <w:tcW w:w="2179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recognise and say names for school subjects in French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To talk about likes and dislikes: </w:t>
            </w:r>
            <w:proofErr w:type="spellStart"/>
            <w:r>
              <w:rPr>
                <w:rFonts w:ascii="Arial" w:hAnsi="Arial" w:cs="Arial"/>
                <w:i/>
              </w:rPr>
              <w:t>J’adore</w:t>
            </w:r>
            <w:proofErr w:type="spellEnd"/>
            <w:r>
              <w:rPr>
                <w:rFonts w:ascii="Arial" w:hAnsi="Arial" w:cs="Arial"/>
                <w:i/>
              </w:rPr>
              <w:t xml:space="preserve">, je </w:t>
            </w:r>
            <w:proofErr w:type="spellStart"/>
            <w:r>
              <w:rPr>
                <w:rFonts w:ascii="Arial" w:hAnsi="Arial" w:cs="Arial"/>
                <w:i/>
              </w:rPr>
              <w:t>deteste</w:t>
            </w:r>
            <w:proofErr w:type="spellEnd"/>
            <w:r>
              <w:rPr>
                <w:rFonts w:ascii="Arial" w:hAnsi="Arial" w:cs="Arial"/>
                <w:i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</w:rPr>
              <w:t>j’aime</w:t>
            </w:r>
            <w:proofErr w:type="spellEnd"/>
            <w:r>
              <w:rPr>
                <w:rFonts w:ascii="Arial" w:hAnsi="Arial" w:cs="Arial"/>
                <w:i/>
              </w:rPr>
              <w:t xml:space="preserve">, je </w:t>
            </w:r>
            <w:proofErr w:type="spellStart"/>
            <w:r>
              <w:rPr>
                <w:rFonts w:ascii="Arial" w:hAnsi="Arial" w:cs="Arial"/>
                <w:i/>
              </w:rPr>
              <w:t>n’aime</w:t>
            </w:r>
            <w:proofErr w:type="spellEnd"/>
            <w:r>
              <w:rPr>
                <w:rFonts w:ascii="Arial" w:hAnsi="Arial" w:cs="Arial"/>
                <w:i/>
              </w:rPr>
              <w:t xml:space="preserve"> pas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 understand and ask questions using “je, </w:t>
            </w:r>
            <w:proofErr w:type="spellStart"/>
            <w:r>
              <w:rPr>
                <w:rFonts w:ascii="Arial" w:hAnsi="Arial" w:cs="Arial"/>
              </w:rPr>
              <w:t>tu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il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elle</w:t>
            </w:r>
            <w:proofErr w:type="spellEnd"/>
            <w:r>
              <w:rPr>
                <w:rFonts w:ascii="Arial" w:hAnsi="Arial" w:cs="Arial"/>
              </w:rPr>
              <w:t>” and the verbs of the 1</w:t>
            </w:r>
            <w:r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group in French</w:t>
            </w:r>
          </w:p>
        </w:tc>
        <w:tc>
          <w:tcPr>
            <w:tcW w:w="1878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To say the time in </w:t>
            </w:r>
            <w:proofErr w:type="spellStart"/>
            <w:r>
              <w:rPr>
                <w:rFonts w:ascii="Arial" w:hAnsi="Arial" w:cs="Arial"/>
                <w:i/>
              </w:rPr>
              <w:t>french</w:t>
            </w:r>
            <w:proofErr w:type="spellEnd"/>
            <w:r>
              <w:rPr>
                <w:rFonts w:ascii="Arial" w:hAnsi="Arial" w:cs="Arial"/>
                <w:i/>
              </w:rPr>
              <w:t xml:space="preserve"> and to ask someone what the time is</w:t>
            </w:r>
          </w:p>
        </w:tc>
        <w:tc>
          <w:tcPr>
            <w:tcW w:w="2463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recognise and say the names of </w:t>
            </w:r>
            <w:proofErr w:type="spellStart"/>
            <w:r>
              <w:rPr>
                <w:rFonts w:ascii="Arial" w:hAnsi="Arial" w:cs="Arial"/>
              </w:rPr>
              <w:t>european</w:t>
            </w:r>
            <w:proofErr w:type="spellEnd"/>
            <w:r>
              <w:rPr>
                <w:rFonts w:ascii="Arial" w:hAnsi="Arial" w:cs="Arial"/>
              </w:rPr>
              <w:t xml:space="preserve"> countries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able to say where you live (town, country,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D33BFE" w:rsidRDefault="00D33BFE">
            <w:pPr>
              <w:tabs>
                <w:tab w:val="left" w:pos="3060"/>
              </w:tabs>
              <w:jc w:val="center"/>
              <w:rPr>
                <w:rFonts w:ascii="Arial" w:hAnsi="Arial" w:cs="Arial"/>
              </w:rPr>
            </w:pP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recognise and say names for places in town</w:t>
            </w:r>
          </w:p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 be able to describe your home town using “</w:t>
            </w:r>
            <w:proofErr w:type="spellStart"/>
            <w:r>
              <w:rPr>
                <w:rFonts w:ascii="Arial" w:hAnsi="Arial" w:cs="Arial"/>
                <w:i/>
              </w:rPr>
              <w:t>il</w:t>
            </w:r>
            <w:proofErr w:type="spellEnd"/>
            <w:r>
              <w:rPr>
                <w:rFonts w:ascii="Arial" w:hAnsi="Arial" w:cs="Arial"/>
                <w:i/>
              </w:rPr>
              <w:t xml:space="preserve"> y a”</w:t>
            </w:r>
          </w:p>
        </w:tc>
        <w:tc>
          <w:tcPr>
            <w:tcW w:w="2165" w:type="dxa"/>
            <w:vAlign w:val="center"/>
          </w:tcPr>
          <w:p w:rsidR="00D33BFE" w:rsidRDefault="009812CC">
            <w:pPr>
              <w:tabs>
                <w:tab w:val="left" w:pos="3060"/>
              </w:tabs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To be able to ask for directions to particular places in town and to be able to understand simple replies</w:t>
            </w:r>
          </w:p>
        </w:tc>
      </w:tr>
    </w:tbl>
    <w:p w:rsidR="00D33BFE" w:rsidRDefault="00D33BFE"/>
    <w:sectPr w:rsidR="00D33B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0E1A"/>
    <w:multiLevelType w:val="multilevel"/>
    <w:tmpl w:val="79770E1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80"/>
    <w:rsid w:val="000B6322"/>
    <w:rsid w:val="00136573"/>
    <w:rsid w:val="0019306E"/>
    <w:rsid w:val="0036144F"/>
    <w:rsid w:val="00583C00"/>
    <w:rsid w:val="00681D16"/>
    <w:rsid w:val="006A16FA"/>
    <w:rsid w:val="007C1280"/>
    <w:rsid w:val="00944F6A"/>
    <w:rsid w:val="009812CC"/>
    <w:rsid w:val="00997519"/>
    <w:rsid w:val="00BA3D72"/>
    <w:rsid w:val="00CA758C"/>
    <w:rsid w:val="00CF2CDF"/>
    <w:rsid w:val="00D226DB"/>
    <w:rsid w:val="00D33BFE"/>
    <w:rsid w:val="00D52E77"/>
    <w:rsid w:val="00F67EAA"/>
    <w:rsid w:val="074F0C55"/>
    <w:rsid w:val="0789379E"/>
    <w:rsid w:val="17A01682"/>
    <w:rsid w:val="259E20E2"/>
    <w:rsid w:val="31455E39"/>
    <w:rsid w:val="37FC2FED"/>
    <w:rsid w:val="3998175D"/>
    <w:rsid w:val="443864E5"/>
    <w:rsid w:val="45912351"/>
    <w:rsid w:val="59EB123C"/>
    <w:rsid w:val="776B71BB"/>
    <w:rsid w:val="7948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8B655"/>
  <w15:docId w15:val="{2BE3E8C4-AC31-438E-8F02-63C4DA79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eastAsia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Comic Sans MS" w:hAnsi="Comic Sans MS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qFormat/>
    <w:rPr>
      <w:rFonts w:ascii="Comic Sans MS" w:eastAsia="Times New Roman" w:hAnsi="Comic Sans MS" w:cs="Times New Roman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FORECAST                         Key Stage 2                2015/2016</vt:lpstr>
    </vt:vector>
  </TitlesOfParts>
  <Company>School</Company>
  <LinksUpToDate>false</LinksUpToDate>
  <CharactersWithSpaces>7612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FORECAST                         Key Stage 2                2015/2016</dc:title>
  <dc:creator>User</dc:creator>
  <cp:lastModifiedBy>Mrs K WIBBERLEY</cp:lastModifiedBy>
  <cp:revision>2</cp:revision>
  <dcterms:created xsi:type="dcterms:W3CDTF">2018-09-30T15:11:00Z</dcterms:created>
  <dcterms:modified xsi:type="dcterms:W3CDTF">2018-09-30T15:11:00Z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