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26" w:rsidRPr="006F1826" w:rsidRDefault="006F1826" w:rsidP="006F1826">
      <w:pPr>
        <w:jc w:val="center"/>
        <w:rPr>
          <w:rFonts w:ascii="NTFPreCursivefk" w:hAnsi="NTFPreCursivefk"/>
          <w:b/>
          <w:sz w:val="32"/>
          <w:szCs w:val="32"/>
        </w:rPr>
      </w:pPr>
      <w:r w:rsidRPr="006F1826">
        <w:rPr>
          <w:rFonts w:ascii="NTFPreCursivefk" w:hAnsi="NTFPreCursivefk"/>
          <w:b/>
          <w:sz w:val="32"/>
          <w:szCs w:val="32"/>
        </w:rPr>
        <w:t>Design and Technology Policy.</w:t>
      </w:r>
    </w:p>
    <w:p w:rsidR="006F1826" w:rsidRPr="006F1826" w:rsidRDefault="006F1826" w:rsidP="006F1826">
      <w:pPr>
        <w:jc w:val="center"/>
        <w:rPr>
          <w:rFonts w:ascii="NTFPreCursivefk" w:hAnsi="NTFPreCursivefk"/>
          <w:b/>
          <w:sz w:val="32"/>
          <w:szCs w:val="32"/>
        </w:rPr>
      </w:pPr>
    </w:p>
    <w:p w:rsidR="006F1826" w:rsidRPr="006F1826" w:rsidRDefault="006F1826" w:rsidP="006F1826">
      <w:pPr>
        <w:rPr>
          <w:rFonts w:ascii="NTFPreCursivefk" w:hAnsi="NTFPreCursivefk"/>
          <w:b/>
          <w:sz w:val="32"/>
          <w:szCs w:val="32"/>
        </w:rPr>
      </w:pPr>
      <w:r w:rsidRPr="006F1826">
        <w:rPr>
          <w:rFonts w:ascii="NTFPreCursivefk" w:hAnsi="NTFPreCursivefk"/>
          <w:b/>
          <w:sz w:val="32"/>
          <w:szCs w:val="32"/>
        </w:rPr>
        <w:t>Love Jesus, Love Learning, Love Each Other.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</w:p>
    <w:p w:rsidR="006F1826" w:rsidRPr="006F1826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6F1826">
        <w:rPr>
          <w:rFonts w:ascii="NTFPreCursivefk" w:hAnsi="NTFPreCursivefk"/>
          <w:b/>
          <w:sz w:val="32"/>
          <w:szCs w:val="32"/>
          <w:u w:val="single"/>
        </w:rPr>
        <w:t>Inclusion.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As a </w:t>
      </w:r>
      <w:proofErr w:type="gramStart"/>
      <w:r w:rsidRPr="006F1826">
        <w:rPr>
          <w:rFonts w:ascii="NTFPreCursivefk" w:hAnsi="NTFPreCursivefk"/>
          <w:sz w:val="32"/>
          <w:szCs w:val="32"/>
        </w:rPr>
        <w:t>school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we ensure that all children and staff </w:t>
      </w:r>
      <w:r>
        <w:rPr>
          <w:rFonts w:ascii="NTFPreCursivefk" w:hAnsi="NTFPreCursivefk"/>
          <w:sz w:val="32"/>
          <w:szCs w:val="32"/>
        </w:rPr>
        <w:t xml:space="preserve">are treated fairly and equally. </w:t>
      </w:r>
      <w:r w:rsidRPr="006F1826">
        <w:rPr>
          <w:rFonts w:ascii="NTFPreCursivefk" w:hAnsi="NTFPreCursivefk"/>
          <w:sz w:val="32"/>
          <w:szCs w:val="32"/>
        </w:rPr>
        <w:t>All children have equal rights to access all area</w:t>
      </w:r>
      <w:r>
        <w:rPr>
          <w:rFonts w:ascii="NTFPreCursivefk" w:hAnsi="NTFPreCursivefk"/>
          <w:sz w:val="32"/>
          <w:szCs w:val="32"/>
        </w:rPr>
        <w:t xml:space="preserve">s of the curriculum, regardless </w:t>
      </w:r>
      <w:r w:rsidRPr="006F1826">
        <w:rPr>
          <w:rFonts w:ascii="NTFPreCursivefk" w:hAnsi="NTFPreCursivefk"/>
          <w:sz w:val="32"/>
          <w:szCs w:val="32"/>
        </w:rPr>
        <w:t>of race, gender and disability. Within this subject ar</w:t>
      </w:r>
      <w:r>
        <w:rPr>
          <w:rFonts w:ascii="NTFPreCursivefk" w:hAnsi="NTFPreCursivefk"/>
          <w:sz w:val="32"/>
          <w:szCs w:val="32"/>
        </w:rPr>
        <w:t xml:space="preserve">ea, the SMT and all staff </w:t>
      </w:r>
      <w:r w:rsidRPr="006F1826">
        <w:rPr>
          <w:rFonts w:ascii="NTFPreCursivefk" w:hAnsi="NTFPreCursivefk"/>
          <w:sz w:val="32"/>
          <w:szCs w:val="32"/>
        </w:rPr>
        <w:t>endeavour to provide the appropriate provision</w:t>
      </w:r>
      <w:r>
        <w:rPr>
          <w:rFonts w:ascii="NTFPreCursivefk" w:hAnsi="NTFPreCursivefk"/>
          <w:sz w:val="32"/>
          <w:szCs w:val="32"/>
        </w:rPr>
        <w:t xml:space="preserve"> for this to occur. This policy </w:t>
      </w:r>
      <w:r w:rsidRPr="006F1826">
        <w:rPr>
          <w:rFonts w:ascii="NTFPreCursivefk" w:hAnsi="NTFPreCursivefk"/>
          <w:sz w:val="32"/>
          <w:szCs w:val="32"/>
        </w:rPr>
        <w:t>follows the guidelines and practices that are stat</w:t>
      </w:r>
      <w:r>
        <w:rPr>
          <w:rFonts w:ascii="NTFPreCursivefk" w:hAnsi="NTFPreCursivefk"/>
          <w:sz w:val="32"/>
          <w:szCs w:val="32"/>
        </w:rPr>
        <w:t xml:space="preserve">ed and outlined in St. Oswald’s </w:t>
      </w:r>
      <w:r w:rsidRPr="006F1826">
        <w:rPr>
          <w:rFonts w:ascii="NTFPreCursivefk" w:hAnsi="NTFPreCursivefk"/>
          <w:sz w:val="32"/>
          <w:szCs w:val="32"/>
        </w:rPr>
        <w:t>Equality Scheme</w:t>
      </w:r>
      <w:r>
        <w:rPr>
          <w:rFonts w:ascii="NTFPreCursivefk" w:hAnsi="NTFPreCursivefk"/>
          <w:sz w:val="32"/>
          <w:szCs w:val="32"/>
        </w:rPr>
        <w:t>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</w:p>
    <w:p w:rsidR="006F1826" w:rsidRPr="006F1826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6F1826">
        <w:rPr>
          <w:rFonts w:ascii="NTFPreCursivefk" w:hAnsi="NTFPreCursivefk"/>
          <w:b/>
          <w:sz w:val="32"/>
          <w:szCs w:val="32"/>
          <w:u w:val="single"/>
        </w:rPr>
        <w:t>Aims and Objectives.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The aim of design and Technology teaching here </w:t>
      </w:r>
      <w:r>
        <w:rPr>
          <w:rFonts w:ascii="NTFPreCursivefk" w:hAnsi="NTFPreCursivefk"/>
          <w:sz w:val="32"/>
          <w:szCs w:val="32"/>
        </w:rPr>
        <w:t xml:space="preserve">at St Oswald’s Catholic Primary </w:t>
      </w:r>
      <w:r w:rsidRPr="006F1826">
        <w:rPr>
          <w:rFonts w:ascii="NTFPreCursivefk" w:hAnsi="NTFPreCursivefk"/>
          <w:sz w:val="32"/>
          <w:szCs w:val="32"/>
        </w:rPr>
        <w:t>School is to prepare children to participate i</w:t>
      </w:r>
      <w:r>
        <w:rPr>
          <w:rFonts w:ascii="NTFPreCursivefk" w:hAnsi="NTFPreCursivefk"/>
          <w:sz w:val="32"/>
          <w:szCs w:val="32"/>
        </w:rPr>
        <w:t xml:space="preserve">n the development of tomorrow’s </w:t>
      </w:r>
      <w:r w:rsidRPr="006F1826">
        <w:rPr>
          <w:rFonts w:ascii="NTFPreCursivefk" w:hAnsi="NTFPreCursivefk"/>
          <w:sz w:val="32"/>
          <w:szCs w:val="32"/>
        </w:rPr>
        <w:t xml:space="preserve">rapidly changing world and to help them develop </w:t>
      </w:r>
      <w:r>
        <w:rPr>
          <w:rFonts w:ascii="NTFPreCursivefk" w:hAnsi="NTFPreCursivefk"/>
          <w:sz w:val="32"/>
          <w:szCs w:val="32"/>
        </w:rPr>
        <w:t xml:space="preserve">a curiosity and interest within </w:t>
      </w:r>
      <w:r w:rsidRPr="006F1826">
        <w:rPr>
          <w:rFonts w:ascii="NTFPreCursivefk" w:hAnsi="NTFPreCursivefk"/>
          <w:sz w:val="32"/>
          <w:szCs w:val="32"/>
        </w:rPr>
        <w:t>it. The subject encourages the children to think cre</w:t>
      </w:r>
      <w:r>
        <w:rPr>
          <w:rFonts w:ascii="NTFPreCursivefk" w:hAnsi="NTFPreCursivefk"/>
          <w:sz w:val="32"/>
          <w:szCs w:val="32"/>
        </w:rPr>
        <w:t xml:space="preserve">atively and become </w:t>
      </w:r>
      <w:r w:rsidRPr="006F1826">
        <w:rPr>
          <w:rFonts w:ascii="NTFPreCursivefk" w:hAnsi="NTFPreCursivefk"/>
          <w:sz w:val="32"/>
          <w:szCs w:val="32"/>
        </w:rPr>
        <w:t>imaginative problem solvers both as individua</w:t>
      </w:r>
      <w:r>
        <w:rPr>
          <w:rFonts w:ascii="NTFPreCursivefk" w:hAnsi="NTFPreCursivefk"/>
          <w:sz w:val="32"/>
          <w:szCs w:val="32"/>
        </w:rPr>
        <w:t xml:space="preserve">ls and as members of a team. It </w:t>
      </w:r>
      <w:r w:rsidRPr="006F1826">
        <w:rPr>
          <w:rFonts w:ascii="NTFPreCursivefk" w:hAnsi="NTFPreCursivefk"/>
          <w:sz w:val="32"/>
          <w:szCs w:val="32"/>
        </w:rPr>
        <w:t>allows them to identify requirements and give</w:t>
      </w:r>
      <w:r>
        <w:rPr>
          <w:rFonts w:ascii="NTFPreCursivefk" w:hAnsi="NTFPreCursivefk"/>
          <w:sz w:val="32"/>
          <w:szCs w:val="32"/>
        </w:rPr>
        <w:t xml:space="preserve">s them opportunities to develop </w:t>
      </w:r>
      <w:r w:rsidRPr="006F1826">
        <w:rPr>
          <w:rFonts w:ascii="NTFPreCursivefk" w:hAnsi="NTFPreCursivefk"/>
          <w:sz w:val="32"/>
          <w:szCs w:val="32"/>
        </w:rPr>
        <w:t>ideas and designs through learning skills and</w:t>
      </w:r>
      <w:r>
        <w:rPr>
          <w:rFonts w:ascii="NTFPreCursivefk" w:hAnsi="NTFPreCursivefk"/>
          <w:sz w:val="32"/>
          <w:szCs w:val="32"/>
        </w:rPr>
        <w:t xml:space="preserve"> eventually making products and </w:t>
      </w:r>
      <w:r w:rsidRPr="006F1826">
        <w:rPr>
          <w:rFonts w:ascii="NTFPreCursivefk" w:hAnsi="NTFPreCursivefk"/>
          <w:sz w:val="32"/>
          <w:szCs w:val="32"/>
        </w:rPr>
        <w:t>systems. Through the study of Design and technology they combine practical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skills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with their knowledge and understanding to advise a solution, use their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skills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to realise it and then evaluate both the end product and decisions taken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during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 whole process. Design and technology can motivate pupils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promote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spellStart"/>
      <w:r w:rsidRPr="006F1826">
        <w:rPr>
          <w:rFonts w:ascii="NTFPreCursivefk" w:hAnsi="NTFPreCursivefk"/>
          <w:sz w:val="32"/>
          <w:szCs w:val="32"/>
        </w:rPr>
        <w:t>self esteem</w:t>
      </w:r>
      <w:proofErr w:type="spellEnd"/>
      <w:r w:rsidRPr="006F1826">
        <w:rPr>
          <w:rFonts w:ascii="NTFPreCursivefk" w:hAnsi="NTFPreCursivefk"/>
          <w:sz w:val="32"/>
          <w:szCs w:val="32"/>
        </w:rPr>
        <w:t xml:space="preserve"> and confidence in all pupils including those with special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needs</w:t>
      </w:r>
      <w:proofErr w:type="gramEnd"/>
      <w:r w:rsidRPr="006F1826">
        <w:rPr>
          <w:rFonts w:ascii="NTFPreCursivefk" w:hAnsi="NTFPreCursivefk"/>
          <w:sz w:val="32"/>
          <w:szCs w:val="32"/>
        </w:rPr>
        <w:t>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The aims of Design and Technology are: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To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create an interest and enthusiasm for designing and making for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lastRenderedPageBreak/>
        <w:t>children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of all abilities and develop these skills.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To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develop children’s confidence and skill in using and selecting a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range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of tools and materials safely.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To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develop their knowledge and understanding and combine these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with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their design and making skills in order to develop their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capability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in creating high quality products.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To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develop an understanding of technological processes, products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their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manufacture and their contribution to our society. 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To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help children develop an ability to criticise constructively and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evaluate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their own products and those of others.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Content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In Design and Technology children acquire and apply knowledge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understanding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of: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- </w:t>
      </w:r>
      <w:proofErr w:type="gramStart"/>
      <w:r w:rsidRPr="006F1826">
        <w:rPr>
          <w:rFonts w:ascii="NTFPreCursivefk" w:hAnsi="NTFPreCursivefk"/>
          <w:sz w:val="32"/>
          <w:szCs w:val="32"/>
        </w:rPr>
        <w:t>materials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components;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- </w:t>
      </w:r>
      <w:proofErr w:type="gramStart"/>
      <w:r w:rsidRPr="006F1826">
        <w:rPr>
          <w:rFonts w:ascii="NTFPreCursivefk" w:hAnsi="NTFPreCursivefk"/>
          <w:sz w:val="32"/>
          <w:szCs w:val="32"/>
        </w:rPr>
        <w:t>mechanisms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control systems;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- </w:t>
      </w:r>
      <w:proofErr w:type="gramStart"/>
      <w:r w:rsidRPr="006F1826">
        <w:rPr>
          <w:rFonts w:ascii="NTFPreCursivefk" w:hAnsi="NTFPreCursivefk"/>
          <w:sz w:val="32"/>
          <w:szCs w:val="32"/>
        </w:rPr>
        <w:t>structures</w:t>
      </w:r>
      <w:proofErr w:type="gramEnd"/>
      <w:r w:rsidRPr="006F1826">
        <w:rPr>
          <w:rFonts w:ascii="NTFPreCursivefk" w:hAnsi="NTFPreCursivefk"/>
          <w:sz w:val="32"/>
          <w:szCs w:val="32"/>
        </w:rPr>
        <w:t>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- </w:t>
      </w:r>
      <w:proofErr w:type="gramStart"/>
      <w:r w:rsidRPr="006F1826">
        <w:rPr>
          <w:rFonts w:ascii="NTFPreCursivefk" w:hAnsi="NTFPreCursivefk"/>
          <w:sz w:val="32"/>
          <w:szCs w:val="32"/>
        </w:rPr>
        <w:t>existing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products;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- </w:t>
      </w:r>
      <w:proofErr w:type="gramStart"/>
      <w:r w:rsidRPr="006F1826">
        <w:rPr>
          <w:rFonts w:ascii="NTFPreCursivefk" w:hAnsi="NTFPreCursivefk"/>
          <w:sz w:val="32"/>
          <w:szCs w:val="32"/>
        </w:rPr>
        <w:t>quality</w:t>
      </w:r>
      <w:proofErr w:type="gramEnd"/>
      <w:r w:rsidRPr="006F1826">
        <w:rPr>
          <w:rFonts w:ascii="NTFPreCursivefk" w:hAnsi="NTFPreCursivefk"/>
          <w:sz w:val="32"/>
          <w:szCs w:val="32"/>
        </w:rPr>
        <w:t>;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- Health and safety.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</w:p>
    <w:p w:rsidR="006F1826" w:rsidRPr="006F1826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6F1826">
        <w:rPr>
          <w:rFonts w:ascii="NTFPreCursivefk" w:hAnsi="NTFPreCursivefk"/>
          <w:b/>
          <w:sz w:val="32"/>
          <w:szCs w:val="32"/>
          <w:u w:val="single"/>
        </w:rPr>
        <w:t>Teaching and learning styles.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As a </w:t>
      </w:r>
      <w:proofErr w:type="gramStart"/>
      <w:r w:rsidRPr="006F1826">
        <w:rPr>
          <w:rFonts w:ascii="NTFPreCursivefk" w:hAnsi="NTFPreCursivefk"/>
          <w:sz w:val="32"/>
          <w:szCs w:val="32"/>
        </w:rPr>
        <w:t>school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we decided that the teaching of Design and Technology would be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conducted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throughout the school year as part of the Topic’s being covered by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lastRenderedPageBreak/>
        <w:t>each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year group. There will also be a focused Design and Technology afternoon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during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 second part of the Autumn term. The school aims to use a variety of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teaching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learning styles during the teaching of design and technology.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Throughout our </w:t>
      </w:r>
      <w:proofErr w:type="gramStart"/>
      <w:r w:rsidRPr="006F1826">
        <w:rPr>
          <w:rFonts w:ascii="NTFPreCursivefk" w:hAnsi="NTFPreCursivefk"/>
          <w:sz w:val="32"/>
          <w:szCs w:val="32"/>
        </w:rPr>
        <w:t>teaching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we aim to develop the children’s knowledge,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understanding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practical skills, in addition, the basic skills in Literacy,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Numeracy, Science and ICT will also be taught and developed through Design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>
        <w:rPr>
          <w:rFonts w:ascii="NTFPreCursivefk" w:hAnsi="NTFPreCursivefk"/>
          <w:sz w:val="32"/>
          <w:szCs w:val="32"/>
        </w:rPr>
        <w:t>T</w:t>
      </w:r>
      <w:r w:rsidRPr="006F1826">
        <w:rPr>
          <w:rFonts w:ascii="NTFPreCursivefk" w:hAnsi="NTFPreCursivefk"/>
          <w:sz w:val="32"/>
          <w:szCs w:val="32"/>
        </w:rPr>
        <w:t>echnology. Teachers encourage the children to apply their knowledge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understanding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when developing ideas, planning and making products and then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evaluating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them. This is done through whole class teaching and individual/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group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activities incorporating the three types of activity through which children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can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develop their knowledge, skills and techniques: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- design and make assignments</w:t>
      </w:r>
      <w:proofErr w:type="gramStart"/>
      <w:r w:rsidRPr="006F1826">
        <w:rPr>
          <w:rFonts w:ascii="NTFPreCursivefk" w:hAnsi="NTFPreCursivefk"/>
          <w:sz w:val="32"/>
          <w:szCs w:val="32"/>
        </w:rPr>
        <w:t>;</w:t>
      </w:r>
      <w:proofErr w:type="gramEnd"/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- focused practical tasks;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- investigating, disassembling and evaluating activities.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These activities </w:t>
      </w:r>
      <w:proofErr w:type="gramStart"/>
      <w:r w:rsidRPr="006F1826">
        <w:rPr>
          <w:rFonts w:ascii="NTFPreCursivefk" w:hAnsi="NTFPreCursivefk"/>
          <w:sz w:val="32"/>
          <w:szCs w:val="32"/>
        </w:rPr>
        <w:t>are used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alongside each other and can complement each other.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They also have the opportunity to use a wide range of materials and resources,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>
        <w:rPr>
          <w:rFonts w:ascii="NTFPreCursivefk" w:hAnsi="NTFPreCursivefk"/>
          <w:sz w:val="32"/>
          <w:szCs w:val="32"/>
        </w:rPr>
        <w:t>including</w:t>
      </w:r>
      <w:proofErr w:type="gramEnd"/>
      <w:r>
        <w:rPr>
          <w:rFonts w:ascii="NTFPreCursivefk" w:hAnsi="NTFPreCursivefk"/>
          <w:sz w:val="32"/>
          <w:szCs w:val="32"/>
        </w:rPr>
        <w:t xml:space="preserve"> ICT. </w:t>
      </w:r>
      <w:r w:rsidRPr="006F1826">
        <w:rPr>
          <w:rFonts w:ascii="NTFPreCursivefk" w:hAnsi="NTFPreCursivefk"/>
          <w:sz w:val="32"/>
          <w:szCs w:val="32"/>
        </w:rPr>
        <w:t>We understand that in all classes there are chil</w:t>
      </w:r>
      <w:r>
        <w:rPr>
          <w:rFonts w:ascii="NTFPreCursivefk" w:hAnsi="NTFPreCursivefk"/>
          <w:sz w:val="32"/>
          <w:szCs w:val="32"/>
        </w:rPr>
        <w:t xml:space="preserve">dren of differing abilities and </w:t>
      </w:r>
      <w:r w:rsidRPr="006F1826">
        <w:rPr>
          <w:rFonts w:ascii="NTFPreCursivefk" w:hAnsi="NTFPreCursivefk"/>
          <w:sz w:val="32"/>
          <w:szCs w:val="32"/>
        </w:rPr>
        <w:t>recognise the need to provide suitable learni</w:t>
      </w:r>
      <w:r>
        <w:rPr>
          <w:rFonts w:ascii="NTFPreCursivefk" w:hAnsi="NTFPreCursivefk"/>
          <w:sz w:val="32"/>
          <w:szCs w:val="32"/>
        </w:rPr>
        <w:t xml:space="preserve">ng opportunities that encourage </w:t>
      </w:r>
      <w:r w:rsidRPr="006F1826">
        <w:rPr>
          <w:rFonts w:ascii="NTFPreCursivefk" w:hAnsi="NTFPreCursivefk"/>
          <w:sz w:val="32"/>
          <w:szCs w:val="32"/>
        </w:rPr>
        <w:t>full and active participation by all children irrespective of their ability.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Individual teachers </w:t>
      </w:r>
      <w:proofErr w:type="gramStart"/>
      <w:r w:rsidRPr="006F1826">
        <w:rPr>
          <w:rFonts w:ascii="NTFPreCursivefk" w:hAnsi="NTFPreCursivefk"/>
          <w:sz w:val="32"/>
          <w:szCs w:val="32"/>
        </w:rPr>
        <w:t>are best placed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to judge which children might need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particular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support and guidance in order to achieve success in their designing 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and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making, the necessary help and encouragement will be provided with this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in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mind.</w:t>
      </w:r>
    </w:p>
    <w:p w:rsidR="002240A9" w:rsidRPr="006F1826" w:rsidRDefault="002240A9" w:rsidP="006F1826">
      <w:pPr>
        <w:rPr>
          <w:rFonts w:ascii="NTFPreCursivefk" w:hAnsi="NTFPreCursivefk"/>
          <w:sz w:val="32"/>
          <w:szCs w:val="32"/>
        </w:rPr>
      </w:pPr>
    </w:p>
    <w:p w:rsidR="006F1826" w:rsidRPr="002240A9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2240A9">
        <w:rPr>
          <w:rFonts w:ascii="NTFPreCursivefk" w:hAnsi="NTFPreCursivefk"/>
          <w:b/>
          <w:sz w:val="32"/>
          <w:szCs w:val="32"/>
          <w:u w:val="single"/>
        </w:rPr>
        <w:t>Design and Technology Planning.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lastRenderedPageBreak/>
        <w:t>Design and Technology is a foundation subject in</w:t>
      </w:r>
      <w:r w:rsidR="002240A9">
        <w:rPr>
          <w:rFonts w:ascii="NTFPreCursivefk" w:hAnsi="NTFPreCursivefk"/>
          <w:sz w:val="32"/>
          <w:szCs w:val="32"/>
        </w:rPr>
        <w:t xml:space="preserve"> the National Curriculum and as a </w:t>
      </w:r>
      <w:proofErr w:type="gramStart"/>
      <w:r w:rsidR="002240A9">
        <w:rPr>
          <w:rFonts w:ascii="NTFPreCursivefk" w:hAnsi="NTFPreCursivefk"/>
          <w:sz w:val="32"/>
          <w:szCs w:val="32"/>
        </w:rPr>
        <w:t>school</w:t>
      </w:r>
      <w:proofErr w:type="gramEnd"/>
      <w:r w:rsidR="002240A9">
        <w:rPr>
          <w:rFonts w:ascii="NTFPreCursivefk" w:hAnsi="NTFPreCursivefk"/>
          <w:sz w:val="32"/>
          <w:szCs w:val="32"/>
        </w:rPr>
        <w:t xml:space="preserve"> we use the skills on Target Tracker and also look at the Design Technology association progression framework to ensure the relevant skills are taught in each Key Stage. </w:t>
      </w:r>
    </w:p>
    <w:p w:rsidR="006F1826" w:rsidRPr="006F1826" w:rsidRDefault="002240A9" w:rsidP="006F1826">
      <w:pPr>
        <w:rPr>
          <w:rFonts w:ascii="NTFPreCursivefk" w:hAnsi="NTFPreCursivefk"/>
          <w:sz w:val="32"/>
          <w:szCs w:val="32"/>
        </w:rPr>
      </w:pPr>
      <w:r>
        <w:rPr>
          <w:rFonts w:ascii="NTFPreCursivefk" w:hAnsi="NTFPreCursivefk"/>
          <w:sz w:val="32"/>
          <w:szCs w:val="32"/>
        </w:rPr>
        <w:t xml:space="preserve">We carry </w:t>
      </w:r>
      <w:r w:rsidR="006F1826" w:rsidRPr="006F1826">
        <w:rPr>
          <w:rFonts w:ascii="NTFPreCursivefk" w:hAnsi="NTFPreCursivefk"/>
          <w:sz w:val="32"/>
          <w:szCs w:val="32"/>
        </w:rPr>
        <w:t>out the curriculum planning in three phases: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Long Term planning</w:t>
      </w:r>
      <w:proofErr w:type="gramStart"/>
      <w:r w:rsidRPr="006F1826">
        <w:rPr>
          <w:rFonts w:ascii="NTFPreCursivefk" w:hAnsi="NTFPreCursivefk"/>
          <w:sz w:val="32"/>
          <w:szCs w:val="32"/>
        </w:rPr>
        <w:t>:-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This is covered through the long term planning for Topic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work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for all key stages. These </w:t>
      </w:r>
      <w:proofErr w:type="gramStart"/>
      <w:r w:rsidRPr="006F1826">
        <w:rPr>
          <w:rFonts w:ascii="NTFPreCursivefk" w:hAnsi="NTFPreCursivefk"/>
          <w:sz w:val="32"/>
          <w:szCs w:val="32"/>
        </w:rPr>
        <w:t>are planned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in such a way that they build upon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the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prior learning of the children so as to suitably challenge children as they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move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through the school.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Medium planning</w:t>
      </w:r>
      <w:proofErr w:type="gramStart"/>
      <w:r w:rsidRPr="006F1826">
        <w:rPr>
          <w:rFonts w:ascii="NTFPreCursivefk" w:hAnsi="NTFPreCursivefk"/>
          <w:sz w:val="32"/>
          <w:szCs w:val="32"/>
        </w:rPr>
        <w:t>:-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These are weekly key questions based on the topic and</w:t>
      </w:r>
    </w:p>
    <w:p w:rsidR="006F1826" w:rsidRPr="006F1826" w:rsidRDefault="006F1826" w:rsidP="002240A9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design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technology is built into them. 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Short term planning</w:t>
      </w:r>
      <w:proofErr w:type="gramStart"/>
      <w:r w:rsidRPr="006F1826">
        <w:rPr>
          <w:rFonts w:ascii="NTFPreCursivefk" w:hAnsi="NTFPreCursivefk"/>
          <w:sz w:val="32"/>
          <w:szCs w:val="32"/>
        </w:rPr>
        <w:t>:-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This is done by the class teacher who completes daily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plans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for the current Topic which will include design and technology objectives,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assessments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details of how the lessons are to be taught.</w:t>
      </w:r>
    </w:p>
    <w:p w:rsidR="002240A9" w:rsidRPr="00CC0B05" w:rsidRDefault="002240A9" w:rsidP="006F1826">
      <w:pPr>
        <w:rPr>
          <w:rFonts w:ascii="NTFPreCursivefk" w:hAnsi="NTFPreCursivefk"/>
          <w:b/>
          <w:sz w:val="32"/>
          <w:szCs w:val="32"/>
          <w:u w:val="single"/>
        </w:rPr>
      </w:pPr>
    </w:p>
    <w:p w:rsidR="006F1826" w:rsidRPr="00CC0B05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CC0B05">
        <w:rPr>
          <w:rFonts w:ascii="NTFPreCursivefk" w:hAnsi="NTFPreCursivefk"/>
          <w:b/>
          <w:sz w:val="32"/>
          <w:szCs w:val="32"/>
          <w:u w:val="single"/>
        </w:rPr>
        <w:t>Recording and Assessing.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Teachers assess children’s work by making assessments as they observe them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working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during the lessons. Their progress </w:t>
      </w:r>
      <w:proofErr w:type="gramStart"/>
      <w:r w:rsidRPr="006F1826">
        <w:rPr>
          <w:rFonts w:ascii="NTFPreCursivefk" w:hAnsi="NTFPreCursivefk"/>
          <w:sz w:val="32"/>
          <w:szCs w:val="32"/>
        </w:rPr>
        <w:t>will be recorded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against the learning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objectives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of the lesson. At the end of each </w:t>
      </w:r>
      <w:r w:rsidR="00E37093">
        <w:rPr>
          <w:rFonts w:ascii="NTFPreCursivefk" w:hAnsi="NTFPreCursivefk"/>
          <w:sz w:val="32"/>
          <w:szCs w:val="32"/>
        </w:rPr>
        <w:t>term</w:t>
      </w:r>
      <w:r w:rsidRPr="006F1826">
        <w:rPr>
          <w:rFonts w:ascii="NTFPreCursivefk" w:hAnsi="NTFPreCursivefk"/>
          <w:sz w:val="32"/>
          <w:szCs w:val="32"/>
        </w:rPr>
        <w:t xml:space="preserve"> teachers will make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judgements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using the </w:t>
      </w:r>
      <w:r w:rsidR="00E37093">
        <w:rPr>
          <w:rFonts w:ascii="NTFPreCursivefk" w:hAnsi="NTFPreCursivefk"/>
          <w:sz w:val="32"/>
          <w:szCs w:val="32"/>
        </w:rPr>
        <w:t xml:space="preserve">Target Tracker </w:t>
      </w:r>
      <w:r w:rsidRPr="006F1826">
        <w:rPr>
          <w:rFonts w:ascii="NTFPreCursivefk" w:hAnsi="NTFPreCursivefk"/>
          <w:sz w:val="32"/>
          <w:szCs w:val="32"/>
        </w:rPr>
        <w:t xml:space="preserve"> Skills to assess the level of the pupil. In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the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foundation stage teachers are continually making assessments both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informally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formally to help them make informed judgements related to the</w:t>
      </w:r>
    </w:p>
    <w:p w:rsidR="006F1826" w:rsidRDefault="006F1826" w:rsidP="00E37093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profile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assessments which nee</w:t>
      </w:r>
      <w:r w:rsidR="00E37093">
        <w:rPr>
          <w:rFonts w:ascii="NTFPreCursivefk" w:hAnsi="NTFPreCursivefk"/>
          <w:sz w:val="32"/>
          <w:szCs w:val="32"/>
        </w:rPr>
        <w:t>ds</w:t>
      </w:r>
      <w:r w:rsidRPr="006F1826">
        <w:rPr>
          <w:rFonts w:ascii="NTFPreCursivefk" w:hAnsi="NTFPreCursivefk"/>
          <w:sz w:val="32"/>
          <w:szCs w:val="32"/>
        </w:rPr>
        <w:t xml:space="preserve"> to be completed throughout the year. </w:t>
      </w:r>
    </w:p>
    <w:p w:rsidR="00CC0B05" w:rsidRPr="006F1826" w:rsidRDefault="00CC0B05" w:rsidP="006F1826">
      <w:pPr>
        <w:rPr>
          <w:rFonts w:ascii="NTFPreCursivefk" w:hAnsi="NTFPreCursivefk"/>
          <w:sz w:val="32"/>
          <w:szCs w:val="32"/>
        </w:rPr>
      </w:pPr>
    </w:p>
    <w:p w:rsidR="006F1826" w:rsidRPr="00E37093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E37093">
        <w:rPr>
          <w:rFonts w:ascii="NTFPreCursivefk" w:hAnsi="NTFPreCursivefk"/>
          <w:b/>
          <w:sz w:val="32"/>
          <w:szCs w:val="32"/>
          <w:u w:val="single"/>
        </w:rPr>
        <w:t>Reporting.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Reporting pupil’s progress to parents </w:t>
      </w:r>
      <w:proofErr w:type="gramStart"/>
      <w:r w:rsidRPr="006F1826">
        <w:rPr>
          <w:rFonts w:ascii="NTFPreCursivefk" w:hAnsi="NTFPreCursivefk"/>
          <w:sz w:val="32"/>
          <w:szCs w:val="32"/>
        </w:rPr>
        <w:t>will be done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by providing the opportunity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lastRenderedPageBreak/>
        <w:t>for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parents to look at the children’s design and technology workbooks </w:t>
      </w:r>
      <w:r w:rsidR="00E37093">
        <w:rPr>
          <w:rFonts w:ascii="NTFPreCursivefk" w:hAnsi="NTFPreCursivefk"/>
          <w:sz w:val="32"/>
          <w:szCs w:val="32"/>
        </w:rPr>
        <w:t xml:space="preserve">during the parent interview held termly along with </w:t>
      </w:r>
      <w:r w:rsidRPr="006F1826">
        <w:rPr>
          <w:rFonts w:ascii="NTFPreCursivefk" w:hAnsi="NTFPreCursivefk"/>
          <w:sz w:val="32"/>
          <w:szCs w:val="32"/>
        </w:rPr>
        <w:t>a full written report</w:t>
      </w:r>
      <w:r w:rsidR="00E37093">
        <w:rPr>
          <w:rFonts w:ascii="NTFPreCursivefk" w:hAnsi="NTFPreCursivefk"/>
          <w:sz w:val="32"/>
          <w:szCs w:val="32"/>
        </w:rPr>
        <w:t xml:space="preserve"> at the end of the year. Parents </w:t>
      </w:r>
      <w:proofErr w:type="gramStart"/>
      <w:r w:rsidR="00E37093">
        <w:rPr>
          <w:rFonts w:ascii="NTFPreCursivefk" w:hAnsi="NTFPreCursivefk"/>
          <w:sz w:val="32"/>
          <w:szCs w:val="32"/>
        </w:rPr>
        <w:t xml:space="preserve">will also be </w:t>
      </w:r>
      <w:r w:rsidRPr="006F1826">
        <w:rPr>
          <w:rFonts w:ascii="NTFPreCursivefk" w:hAnsi="NTFPreCursivefk"/>
          <w:sz w:val="32"/>
          <w:szCs w:val="32"/>
        </w:rPr>
        <w:t>informed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of the units their children will be completing during the year.</w:t>
      </w:r>
    </w:p>
    <w:p w:rsidR="00E37093" w:rsidRPr="006F1826" w:rsidRDefault="00E37093" w:rsidP="006F1826">
      <w:pPr>
        <w:rPr>
          <w:rFonts w:ascii="NTFPreCursivefk" w:hAnsi="NTFPreCursivefk"/>
          <w:sz w:val="32"/>
          <w:szCs w:val="32"/>
        </w:rPr>
      </w:pPr>
    </w:p>
    <w:p w:rsidR="006F1826" w:rsidRPr="00E37093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E37093">
        <w:rPr>
          <w:rFonts w:ascii="NTFPreCursivefk" w:hAnsi="NTFPreCursivefk"/>
          <w:b/>
          <w:sz w:val="32"/>
          <w:szCs w:val="32"/>
          <w:u w:val="single"/>
        </w:rPr>
        <w:t>The Foundation Stage.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We encourage the development of skills, knowledge and understanding that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help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children to make sense of the world around them and we relate their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development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to the objectives set out in the Early Years Goals. A range of early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experiences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are planned and include asking questions about how things work,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investigating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using construction kits, materials, tools and products,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developing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making skills and handling appropriate tools and construction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materials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safely and with increasing control. Theses encourage exploration,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observation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problem solving and these activities are conducted both indoor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and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out door to attract the children’s curiosity and interest. </w:t>
      </w:r>
      <w:proofErr w:type="gramStart"/>
      <w:r w:rsidRPr="006F1826">
        <w:rPr>
          <w:rFonts w:ascii="NTFPreCursivefk" w:hAnsi="NTFPreCursivefk"/>
          <w:sz w:val="32"/>
          <w:szCs w:val="32"/>
        </w:rPr>
        <w:t>This learning forms</w:t>
      </w:r>
      <w:proofErr w:type="gramEnd"/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the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foundations for later work in design and technology.</w:t>
      </w:r>
    </w:p>
    <w:p w:rsidR="00E37093" w:rsidRPr="006F1826" w:rsidRDefault="00E37093" w:rsidP="006F1826">
      <w:pPr>
        <w:rPr>
          <w:rFonts w:ascii="NTFPreCursivefk" w:hAnsi="NTFPreCursivefk"/>
          <w:sz w:val="32"/>
          <w:szCs w:val="32"/>
        </w:rPr>
      </w:pPr>
    </w:p>
    <w:p w:rsidR="006F1826" w:rsidRPr="00E37093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E37093">
        <w:rPr>
          <w:rFonts w:ascii="NTFPreCursivefk" w:hAnsi="NTFPreCursivefk"/>
          <w:b/>
          <w:sz w:val="32"/>
          <w:szCs w:val="32"/>
          <w:u w:val="single"/>
        </w:rPr>
        <w:t>Expectations.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Broad issues of progression </w:t>
      </w:r>
      <w:proofErr w:type="gramStart"/>
      <w:r w:rsidRPr="006F1826">
        <w:rPr>
          <w:rFonts w:ascii="NTFPreCursivefk" w:hAnsi="NTFPreCursivefk"/>
          <w:sz w:val="32"/>
          <w:szCs w:val="32"/>
        </w:rPr>
        <w:t>can be expressed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as expectations for each key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stage</w:t>
      </w:r>
      <w:proofErr w:type="gramEnd"/>
      <w:r w:rsidRPr="006F1826">
        <w:rPr>
          <w:rFonts w:ascii="NTFPreCursivefk" w:hAnsi="NTFPreCursivefk"/>
          <w:sz w:val="32"/>
          <w:szCs w:val="32"/>
        </w:rPr>
        <w:t>. The following expectations are set out in maintaining breadth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balance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at key stage 1 and key stage 2.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By the end of key stage </w:t>
      </w:r>
      <w:proofErr w:type="gramStart"/>
      <w:r w:rsidRPr="006F1826">
        <w:rPr>
          <w:rFonts w:ascii="NTFPreCursivefk" w:hAnsi="NTFPreCursivefk"/>
          <w:sz w:val="32"/>
          <w:szCs w:val="32"/>
        </w:rPr>
        <w:t>1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children will be able to:-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use a range of materials to design and make simple products</w:t>
      </w:r>
      <w:proofErr w:type="gramStart"/>
      <w:r w:rsidRPr="006F1826">
        <w:rPr>
          <w:rFonts w:ascii="NTFPreCursivefk" w:hAnsi="NTFPreCursivefk"/>
          <w:sz w:val="32"/>
          <w:szCs w:val="32"/>
        </w:rPr>
        <w:t>;</w:t>
      </w:r>
      <w:proofErr w:type="gramEnd"/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select materials, tools and techniques and explain their choices</w:t>
      </w:r>
      <w:proofErr w:type="gramStart"/>
      <w:r w:rsidRPr="006F1826">
        <w:rPr>
          <w:rFonts w:ascii="NTFPreCursivefk" w:hAnsi="NTFPreCursivefk"/>
          <w:sz w:val="32"/>
          <w:szCs w:val="32"/>
        </w:rPr>
        <w:t>;</w:t>
      </w:r>
      <w:proofErr w:type="gramEnd"/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understand simple mechanisms and structures</w:t>
      </w:r>
      <w:proofErr w:type="gramStart"/>
      <w:r w:rsidRPr="006F1826">
        <w:rPr>
          <w:rFonts w:ascii="NTFPreCursivefk" w:hAnsi="NTFPreCursivefk"/>
          <w:sz w:val="32"/>
          <w:szCs w:val="32"/>
        </w:rPr>
        <w:t>;</w:t>
      </w:r>
      <w:proofErr w:type="gramEnd"/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lastRenderedPageBreak/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measure</w:t>
      </w:r>
      <w:proofErr w:type="gramEnd"/>
      <w:r w:rsidRPr="006F1826">
        <w:rPr>
          <w:rFonts w:ascii="NTFPreCursivefk" w:hAnsi="NTFPreCursivefk"/>
          <w:sz w:val="32"/>
          <w:szCs w:val="32"/>
        </w:rPr>
        <w:t>, assemble, join and combine materials in a variety of ways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using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basic tools safely;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investigate and evaluate simple products commenting on main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features</w:t>
      </w:r>
      <w:proofErr w:type="gramEnd"/>
      <w:r w:rsidRPr="006F1826">
        <w:rPr>
          <w:rFonts w:ascii="NTFPreCursivefk" w:hAnsi="NTFPreCursivefk"/>
          <w:sz w:val="32"/>
          <w:szCs w:val="32"/>
        </w:rPr>
        <w:t>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 xml:space="preserve">By the end of key </w:t>
      </w:r>
      <w:proofErr w:type="gramStart"/>
      <w:r w:rsidRPr="006F1826">
        <w:rPr>
          <w:rFonts w:ascii="NTFPreCursivefk" w:hAnsi="NTFPreCursivefk"/>
          <w:sz w:val="32"/>
          <w:szCs w:val="32"/>
        </w:rPr>
        <w:t>stage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2 children will be able to:-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use knowledge and understanding of a range of materials,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components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techniques to design and make quality products;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evaluate work as it develops and if necessary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, </w:t>
      </w:r>
      <w:proofErr w:type="gramStart"/>
      <w:r w:rsidRPr="006F1826">
        <w:rPr>
          <w:rFonts w:ascii="NTFPreCursivefk" w:hAnsi="NTFPreCursivefk"/>
          <w:sz w:val="32"/>
          <w:szCs w:val="32"/>
        </w:rPr>
        <w:t>suggest alternatives;</w:t>
      </w:r>
      <w:proofErr w:type="gramEnd"/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produce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designs and plans which list the stages involved in making a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product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list tools and materials used;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accurately measure, mark, cut, join and combine a variety of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materials</w:t>
      </w:r>
      <w:proofErr w:type="gramEnd"/>
      <w:r w:rsidRPr="006F1826">
        <w:rPr>
          <w:rFonts w:ascii="NTFPreCursivefk" w:hAnsi="NTFPreCursivefk"/>
          <w:sz w:val="32"/>
          <w:szCs w:val="32"/>
        </w:rPr>
        <w:t>, working safely and recognising hazards to themselves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others</w:t>
      </w:r>
      <w:proofErr w:type="gramEnd"/>
      <w:r w:rsidRPr="006F1826">
        <w:rPr>
          <w:rFonts w:ascii="NTFPreCursivefk" w:hAnsi="NTFPreCursivefk"/>
          <w:sz w:val="32"/>
          <w:szCs w:val="32"/>
        </w:rPr>
        <w:t>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understand the use of electrical and mechanical systems and more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complex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structures;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evaluate what is or is not working well in a product. </w:t>
      </w:r>
    </w:p>
    <w:p w:rsidR="00E37093" w:rsidRPr="006F1826" w:rsidRDefault="00E37093" w:rsidP="006F1826">
      <w:pPr>
        <w:rPr>
          <w:rFonts w:ascii="NTFPreCursivefk" w:hAnsi="NTFPreCursivefk"/>
          <w:sz w:val="32"/>
          <w:szCs w:val="32"/>
        </w:rPr>
      </w:pPr>
    </w:p>
    <w:p w:rsidR="006F1826" w:rsidRPr="00E37093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E37093">
        <w:rPr>
          <w:rFonts w:ascii="NTFPreCursivefk" w:hAnsi="NTFPreCursivefk"/>
          <w:b/>
          <w:sz w:val="32"/>
          <w:szCs w:val="32"/>
          <w:u w:val="single"/>
        </w:rPr>
        <w:t>Resources.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Classrooms have a range of basic resources, with more specialised equipment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being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kept in the design and technology room. (This room is only accessible to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staff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and prefects.) It will be up to the subject leader to review the position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and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organisation of resources and will be responsible for updating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reviewing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their replacement when necessary and considering further</w:t>
      </w:r>
    </w:p>
    <w:p w:rsidR="00E37093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purchasing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to meet future needs.</w:t>
      </w:r>
    </w:p>
    <w:p w:rsidR="006F1826" w:rsidRPr="00E37093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E37093">
        <w:rPr>
          <w:rFonts w:ascii="NTFPreCursivefk" w:hAnsi="NTFPreCursivefk"/>
          <w:b/>
          <w:sz w:val="32"/>
          <w:szCs w:val="32"/>
          <w:u w:val="single"/>
        </w:rPr>
        <w:lastRenderedPageBreak/>
        <w:t>Equal Opportunities.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We believe that all children should be able to experience a range of design and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technology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activities irrespective of age, gender or ability.</w:t>
      </w:r>
    </w:p>
    <w:p w:rsidR="00E37093" w:rsidRPr="006F1826" w:rsidRDefault="00E37093" w:rsidP="006F1826">
      <w:pPr>
        <w:rPr>
          <w:rFonts w:ascii="NTFPreCursivefk" w:hAnsi="NTFPreCursivefk"/>
          <w:sz w:val="32"/>
          <w:szCs w:val="32"/>
        </w:rPr>
      </w:pP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E37093">
        <w:rPr>
          <w:rFonts w:ascii="NTFPreCursivefk" w:hAnsi="NTFPreCursivefk"/>
          <w:b/>
          <w:sz w:val="32"/>
          <w:szCs w:val="32"/>
          <w:u w:val="single"/>
        </w:rPr>
        <w:t>Health and Safety</w:t>
      </w:r>
      <w:r w:rsidRPr="006F1826">
        <w:rPr>
          <w:rFonts w:ascii="NTFPreCursivefk" w:hAnsi="NTFPreCursivefk"/>
          <w:sz w:val="32"/>
          <w:szCs w:val="32"/>
        </w:rPr>
        <w:t>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NTFPreCursivefk" w:hAnsi="NTFPreCursivefk"/>
          <w:sz w:val="32"/>
          <w:szCs w:val="32"/>
        </w:rPr>
        <w:t>All activities connected with the teaching of design and technology will comply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with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 school guidelines relating to Health and Safety. In general teachers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will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always teach the safe and proper use of tools and equipment and insist on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good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practice at all times. Children will be taught to take responsibility in the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tidying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away of equipment. </w:t>
      </w:r>
      <w:proofErr w:type="gramStart"/>
      <w:r w:rsidRPr="006F1826">
        <w:rPr>
          <w:rFonts w:ascii="NTFPreCursivefk" w:hAnsi="NTFPreCursivefk"/>
          <w:sz w:val="32"/>
          <w:szCs w:val="32"/>
        </w:rPr>
        <w:t>Glue guns may be used by key stage 2 children</w:t>
      </w:r>
      <w:proofErr w:type="gramEnd"/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under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the direct supervision of the class teacher. Craft knives and cutting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knives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again may be used by upper key stage 2 children under supervision of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the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class teacher. Younger pupils may tell the teacher what they require and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the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teacher carries out the cutting task with the child. When food is needed it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will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be ordered through the kitchen manager for the date required and used on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that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day. Teachers and support staff will have the responsibility of ensuring the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tools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; tables </w:t>
      </w:r>
      <w:proofErr w:type="spellStart"/>
      <w:r w:rsidRPr="006F1826">
        <w:rPr>
          <w:rFonts w:ascii="NTFPreCursivefk" w:hAnsi="NTFPreCursivefk"/>
          <w:sz w:val="32"/>
          <w:szCs w:val="32"/>
        </w:rPr>
        <w:t>etc</w:t>
      </w:r>
      <w:proofErr w:type="spellEnd"/>
      <w:r w:rsidRPr="006F1826">
        <w:rPr>
          <w:rFonts w:ascii="NTFPreCursivefk" w:hAnsi="NTFPreCursivefk"/>
          <w:sz w:val="32"/>
          <w:szCs w:val="32"/>
        </w:rPr>
        <w:t xml:space="preserve"> are clean before use. Groups of children may then be involved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in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clearing away under supervision from the teacher. Plastic aprons must be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worn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by the teacher, support staff and children and plastic covers must be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placed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over the tables being used. Children </w:t>
      </w:r>
      <w:proofErr w:type="gramStart"/>
      <w:r w:rsidRPr="006F1826">
        <w:rPr>
          <w:rFonts w:ascii="NTFPreCursivefk" w:hAnsi="NTFPreCursivefk"/>
          <w:sz w:val="32"/>
          <w:szCs w:val="32"/>
        </w:rPr>
        <w:t>will be taught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to always follow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proofErr w:type="gramStart"/>
      <w:r w:rsidRPr="006F1826">
        <w:rPr>
          <w:rFonts w:ascii="NTFPreCursivefk" w:hAnsi="NTFPreCursivefk"/>
          <w:sz w:val="32"/>
          <w:szCs w:val="32"/>
        </w:rPr>
        <w:t>strict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hygiene procedures.</w:t>
      </w:r>
    </w:p>
    <w:p w:rsidR="00E37093" w:rsidRPr="006F1826" w:rsidRDefault="00E37093" w:rsidP="006F1826">
      <w:pPr>
        <w:rPr>
          <w:rFonts w:ascii="NTFPreCursivefk" w:hAnsi="NTFPreCursivefk"/>
          <w:sz w:val="32"/>
          <w:szCs w:val="32"/>
        </w:rPr>
      </w:pPr>
    </w:p>
    <w:p w:rsidR="006F1826" w:rsidRPr="00E37093" w:rsidRDefault="006F1826" w:rsidP="006F1826">
      <w:pPr>
        <w:rPr>
          <w:rFonts w:ascii="NTFPreCursivefk" w:hAnsi="NTFPreCursivefk"/>
          <w:b/>
          <w:sz w:val="32"/>
          <w:szCs w:val="32"/>
          <w:u w:val="single"/>
        </w:rPr>
      </w:pPr>
      <w:r w:rsidRPr="00E37093">
        <w:rPr>
          <w:rFonts w:ascii="NTFPreCursivefk" w:hAnsi="NTFPreCursivefk"/>
          <w:b/>
          <w:sz w:val="32"/>
          <w:szCs w:val="32"/>
          <w:u w:val="single"/>
        </w:rPr>
        <w:t>Role of the Co-ordinator.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Lead the development of design and technology in the school</w:t>
      </w:r>
      <w:proofErr w:type="gramStart"/>
      <w:r w:rsidRPr="006F1826">
        <w:rPr>
          <w:rFonts w:ascii="NTFPreCursivefk" w:hAnsi="NTFPreCursivefk"/>
          <w:sz w:val="32"/>
          <w:szCs w:val="32"/>
        </w:rPr>
        <w:t>;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Provide guidance to individual members of staff when needed;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lastRenderedPageBreak/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Regularly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update staff on new tools, materials </w:t>
      </w:r>
      <w:proofErr w:type="spellStart"/>
      <w:r w:rsidRPr="006F1826">
        <w:rPr>
          <w:rFonts w:ascii="NTFPreCursivefk" w:hAnsi="NTFPreCursivefk"/>
          <w:sz w:val="32"/>
          <w:szCs w:val="32"/>
        </w:rPr>
        <w:t>etc</w:t>
      </w:r>
      <w:proofErr w:type="spellEnd"/>
      <w:r w:rsidRPr="006F1826">
        <w:rPr>
          <w:rFonts w:ascii="NTFPreCursivefk" w:hAnsi="NTFPreCursivefk"/>
          <w:sz w:val="32"/>
          <w:szCs w:val="32"/>
        </w:rPr>
        <w:t>;</w:t>
      </w:r>
    </w:p>
    <w:p w:rsidR="006F1826" w:rsidRP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="00E37093">
        <w:rPr>
          <w:rFonts w:ascii="NTFPreCursivefk" w:hAnsi="NTFPreCursivefk"/>
          <w:sz w:val="32"/>
          <w:szCs w:val="32"/>
        </w:rPr>
        <w:t xml:space="preserve"> Complete </w:t>
      </w:r>
      <w:proofErr w:type="gramStart"/>
      <w:r w:rsidR="00E37093">
        <w:rPr>
          <w:rFonts w:ascii="NTFPreCursivefk" w:hAnsi="NTFPreCursivefk"/>
          <w:sz w:val="32"/>
          <w:szCs w:val="32"/>
        </w:rPr>
        <w:t>work book</w:t>
      </w:r>
      <w:proofErr w:type="gramEnd"/>
      <w:r w:rsidR="00E37093">
        <w:rPr>
          <w:rFonts w:ascii="NTFPreCursivefk" w:hAnsi="NTFPreCursivefk"/>
          <w:sz w:val="32"/>
          <w:szCs w:val="32"/>
        </w:rPr>
        <w:t xml:space="preserve"> scrutinise </w:t>
      </w:r>
      <w:r w:rsidRPr="006F1826">
        <w:rPr>
          <w:rFonts w:ascii="NTFPreCursivefk" w:hAnsi="NTFPreCursivefk"/>
          <w:sz w:val="32"/>
          <w:szCs w:val="32"/>
        </w:rPr>
        <w:t>for the evid</w:t>
      </w:r>
      <w:r w:rsidR="00E37093">
        <w:rPr>
          <w:rFonts w:ascii="NTFPreCursivefk" w:hAnsi="NTFPreCursivefk"/>
          <w:sz w:val="32"/>
          <w:szCs w:val="32"/>
        </w:rPr>
        <w:t xml:space="preserve">ence file and take </w:t>
      </w:r>
      <w:r w:rsidRPr="006F1826">
        <w:rPr>
          <w:rFonts w:ascii="NTFPreCursivefk" w:hAnsi="NTFPreCursivefk"/>
          <w:sz w:val="32"/>
          <w:szCs w:val="32"/>
        </w:rPr>
        <w:t>photographs of displays and children’s finished products;</w:t>
      </w:r>
    </w:p>
    <w:p w:rsidR="006F1826" w:rsidRDefault="006F1826" w:rsidP="006F1826">
      <w:pPr>
        <w:rPr>
          <w:rFonts w:ascii="NTFPreCursivefk" w:hAnsi="NTFPreCursivefk"/>
          <w:sz w:val="32"/>
          <w:szCs w:val="32"/>
        </w:rPr>
      </w:pPr>
      <w:r w:rsidRPr="006F1826">
        <w:rPr>
          <w:rFonts w:ascii="Segoe UI Symbol" w:hAnsi="Segoe UI Symbol" w:cs="Segoe UI Symbol"/>
          <w:sz w:val="32"/>
          <w:szCs w:val="32"/>
        </w:rPr>
        <w:t>♦</w:t>
      </w:r>
      <w:r w:rsidRPr="006F1826">
        <w:rPr>
          <w:rFonts w:ascii="NTFPreCursivefk" w:hAnsi="NTFPreCursivefk"/>
          <w:sz w:val="32"/>
          <w:szCs w:val="32"/>
        </w:rPr>
        <w:t xml:space="preserve"> </w:t>
      </w:r>
      <w:proofErr w:type="gramStart"/>
      <w:r w:rsidRPr="006F1826">
        <w:rPr>
          <w:rFonts w:ascii="NTFPreCursivefk" w:hAnsi="NTFPreCursivefk"/>
          <w:sz w:val="32"/>
          <w:szCs w:val="32"/>
        </w:rPr>
        <w:t>Periodically</w:t>
      </w:r>
      <w:proofErr w:type="gramEnd"/>
      <w:r w:rsidRPr="006F1826">
        <w:rPr>
          <w:rFonts w:ascii="NTFPreCursivefk" w:hAnsi="NTFPreCursivefk"/>
          <w:sz w:val="32"/>
          <w:szCs w:val="32"/>
        </w:rPr>
        <w:t xml:space="preserve"> submit a resources a</w:t>
      </w:r>
      <w:r w:rsidR="00E37093">
        <w:rPr>
          <w:rFonts w:ascii="NTFPreCursivefk" w:hAnsi="NTFPreCursivefk"/>
          <w:sz w:val="32"/>
          <w:szCs w:val="32"/>
        </w:rPr>
        <w:t xml:space="preserve">udit and be responsible for the </w:t>
      </w:r>
      <w:r w:rsidRPr="006F1826">
        <w:rPr>
          <w:rFonts w:ascii="NTFPreCursivefk" w:hAnsi="NTFPreCursivefk"/>
          <w:sz w:val="32"/>
          <w:szCs w:val="32"/>
        </w:rPr>
        <w:t>organisation, upkeep and ordering of resources.</w:t>
      </w:r>
    </w:p>
    <w:p w:rsidR="00E37093" w:rsidRPr="006F1826" w:rsidRDefault="00E37093" w:rsidP="006F1826">
      <w:pPr>
        <w:rPr>
          <w:rFonts w:ascii="NTFPreCursivefk" w:hAnsi="NTFPreCursivefk"/>
          <w:sz w:val="32"/>
          <w:szCs w:val="32"/>
        </w:rPr>
      </w:pPr>
    </w:p>
    <w:p w:rsidR="00E33D12" w:rsidRPr="006F1826" w:rsidRDefault="00E37093" w:rsidP="006F1826">
      <w:pPr>
        <w:rPr>
          <w:rFonts w:ascii="NTFPreCursivefk" w:hAnsi="NTFPreCursivefk"/>
          <w:sz w:val="32"/>
          <w:szCs w:val="32"/>
        </w:rPr>
      </w:pPr>
      <w:r>
        <w:rPr>
          <w:rFonts w:ascii="NTFPreCursivefk" w:hAnsi="NTFPreCursivefk"/>
          <w:sz w:val="32"/>
          <w:szCs w:val="32"/>
        </w:rPr>
        <w:t>Reviewed Sept 2017</w:t>
      </w:r>
      <w:bookmarkStart w:id="0" w:name="_GoBack"/>
      <w:bookmarkEnd w:id="0"/>
    </w:p>
    <w:sectPr w:rsidR="00E33D12" w:rsidRPr="006F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26"/>
    <w:rsid w:val="002240A9"/>
    <w:rsid w:val="006F1826"/>
    <w:rsid w:val="00CC0B05"/>
    <w:rsid w:val="00E33D12"/>
    <w:rsid w:val="00E3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13D39"/>
  <w15:chartTrackingRefBased/>
  <w15:docId w15:val="{4B1F5A63-0248-4A53-8095-E4748D8B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Kernig</dc:creator>
  <cp:keywords/>
  <dc:description/>
  <cp:lastModifiedBy>Miss E Kernig</cp:lastModifiedBy>
  <cp:revision>2</cp:revision>
  <dcterms:created xsi:type="dcterms:W3CDTF">2017-08-21T10:42:00Z</dcterms:created>
  <dcterms:modified xsi:type="dcterms:W3CDTF">2017-08-21T11:18:00Z</dcterms:modified>
</cp:coreProperties>
</file>