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2F3955" w14:textId="038B00FF" w:rsidR="005E32C6" w:rsidRDefault="00F636B8" w:rsidP="00847265">
      <w:pPr>
        <w:jc w:val="center"/>
        <w:rPr>
          <w:rFonts w:ascii="Corbel" w:hAnsi="Corbel"/>
          <w:b/>
          <w:bCs/>
          <w:sz w:val="96"/>
          <w:szCs w:val="96"/>
        </w:rPr>
      </w:pPr>
      <w:r w:rsidRPr="00847265">
        <w:rPr>
          <w:rFonts w:ascii="Century Gothic" w:hAnsi="Century Gothic"/>
          <w:b/>
          <w:bCs/>
          <w:noProof/>
          <w:sz w:val="90"/>
          <w:szCs w:val="90"/>
        </w:rPr>
        <w:drawing>
          <wp:anchor distT="0" distB="0" distL="114300" distR="114300" simplePos="0" relativeHeight="251660288" behindDoc="0" locked="0" layoutInCell="1" allowOverlap="1" wp14:anchorId="1FEEE78B" wp14:editId="68CA9C54">
            <wp:simplePos x="0" y="0"/>
            <wp:positionH relativeFrom="column">
              <wp:posOffset>2174043</wp:posOffset>
            </wp:positionH>
            <wp:positionV relativeFrom="paragraph">
              <wp:posOffset>1736385</wp:posOffset>
            </wp:positionV>
            <wp:extent cx="2369185" cy="2892425"/>
            <wp:effectExtent l="0" t="0" r="0" b="3175"/>
            <wp:wrapThrough wrapText="bothSides">
              <wp:wrapPolygon edited="0">
                <wp:start x="0" y="0"/>
                <wp:lineTo x="0" y="21481"/>
                <wp:lineTo x="21363" y="21481"/>
                <wp:lineTo x="21363" y="0"/>
                <wp:lineTo x="0" y="0"/>
              </wp:wrapPolygon>
            </wp:wrapThrough>
            <wp:docPr id="303857074" name="Picture 1" descr="A blue shield with a crown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57074" name="Picture 1" descr="A blue shield with a crown and a cros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2369185" cy="2892425"/>
                    </a:xfrm>
                    <a:prstGeom prst="rect">
                      <a:avLst/>
                    </a:prstGeom>
                  </pic:spPr>
                </pic:pic>
              </a:graphicData>
            </a:graphic>
            <wp14:sizeRelH relativeFrom="margin">
              <wp14:pctWidth>0</wp14:pctWidth>
            </wp14:sizeRelH>
            <wp14:sizeRelV relativeFrom="margin">
              <wp14:pctHeight>0</wp14:pctHeight>
            </wp14:sizeRelV>
          </wp:anchor>
        </w:drawing>
      </w:r>
      <w:r w:rsidR="00847265" w:rsidRPr="00847265">
        <w:rPr>
          <w:rFonts w:ascii="Corbel" w:hAnsi="Corbel"/>
          <w:b/>
          <w:bCs/>
          <w:sz w:val="96"/>
          <w:szCs w:val="96"/>
        </w:rPr>
        <w:t>St Oswald’s Catholic Primary School</w:t>
      </w:r>
    </w:p>
    <w:p w14:paraId="6B3F2766" w14:textId="1A8149B5" w:rsidR="00847265" w:rsidRDefault="00847265" w:rsidP="00847265">
      <w:pPr>
        <w:jc w:val="center"/>
        <w:rPr>
          <w:rFonts w:ascii="Corbel" w:hAnsi="Corbel"/>
          <w:b/>
          <w:bCs/>
          <w:sz w:val="96"/>
          <w:szCs w:val="96"/>
        </w:rPr>
      </w:pPr>
      <w:bookmarkStart w:id="0" w:name="_Hlk194491120"/>
      <w:bookmarkEnd w:id="0"/>
    </w:p>
    <w:p w14:paraId="5A042FEC" w14:textId="703FCE2C" w:rsidR="00B00AF1" w:rsidRDefault="00B00AF1" w:rsidP="00B00AF1">
      <w:pPr>
        <w:tabs>
          <w:tab w:val="left" w:pos="6592"/>
        </w:tabs>
        <w:rPr>
          <w:rFonts w:ascii="Corbel" w:hAnsi="Corbel"/>
          <w:b/>
          <w:bCs/>
          <w:sz w:val="96"/>
          <w:szCs w:val="96"/>
        </w:rPr>
      </w:pPr>
    </w:p>
    <w:p w14:paraId="2B12BAB9" w14:textId="7EBB4485" w:rsidR="00B00AF1" w:rsidRDefault="00F636B8" w:rsidP="00B00AF1">
      <w:pPr>
        <w:tabs>
          <w:tab w:val="left" w:pos="6592"/>
        </w:tabs>
        <w:rPr>
          <w:rFonts w:ascii="Corbel" w:hAnsi="Corbel"/>
          <w:b/>
          <w:bCs/>
          <w:sz w:val="56"/>
          <w:szCs w:val="56"/>
        </w:rPr>
      </w:pPr>
      <w:r w:rsidRPr="00B00AF1">
        <w:rPr>
          <w:rFonts w:ascii="Corbel" w:hAnsi="Corbel"/>
          <w:b/>
          <w:bCs/>
          <w:noProof/>
          <w:sz w:val="56"/>
          <w:szCs w:val="56"/>
        </w:rPr>
        <mc:AlternateContent>
          <mc:Choice Requires="wps">
            <w:drawing>
              <wp:anchor distT="45720" distB="45720" distL="114300" distR="114300" simplePos="0" relativeHeight="251659264" behindDoc="0" locked="0" layoutInCell="1" allowOverlap="1" wp14:anchorId="70828527" wp14:editId="7A76C1D5">
                <wp:simplePos x="0" y="0"/>
                <wp:positionH relativeFrom="column">
                  <wp:posOffset>173990</wp:posOffset>
                </wp:positionH>
                <wp:positionV relativeFrom="paragraph">
                  <wp:posOffset>1189946</wp:posOffset>
                </wp:positionV>
                <wp:extent cx="6433185" cy="2633980"/>
                <wp:effectExtent l="19050" t="19050" r="43815" b="33020"/>
                <wp:wrapThrough wrapText="bothSides">
                  <wp:wrapPolygon edited="0">
                    <wp:start x="-64" y="-156"/>
                    <wp:lineTo x="-64" y="21715"/>
                    <wp:lineTo x="21683" y="21715"/>
                    <wp:lineTo x="21683" y="-156"/>
                    <wp:lineTo x="-64" y="-156"/>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185" cy="2633980"/>
                        </a:xfrm>
                        <a:prstGeom prst="rect">
                          <a:avLst/>
                        </a:prstGeom>
                        <a:solidFill>
                          <a:srgbClr val="FFFFFF"/>
                        </a:solidFill>
                        <a:ln w="57150">
                          <a:solidFill>
                            <a:schemeClr val="tx2">
                              <a:lumMod val="75000"/>
                              <a:lumOff val="25000"/>
                            </a:schemeClr>
                          </a:solidFill>
                          <a:miter lim="800000"/>
                          <a:headEnd/>
                          <a:tailEnd/>
                        </a:ln>
                      </wps:spPr>
                      <wps:txbx>
                        <w:txbxContent>
                          <w:p w14:paraId="5616CD59" w14:textId="4B0B01D4" w:rsidR="00847265" w:rsidRPr="00F636B8" w:rsidRDefault="00847265" w:rsidP="00847265">
                            <w:pPr>
                              <w:jc w:val="center"/>
                              <w:rPr>
                                <w:rFonts w:ascii="Corbel Light" w:hAnsi="Corbel Light"/>
                                <w:b/>
                                <w:bCs/>
                                <w:sz w:val="56"/>
                                <w:szCs w:val="56"/>
                              </w:rPr>
                            </w:pPr>
                            <w:r w:rsidRPr="00F636B8">
                              <w:rPr>
                                <w:rFonts w:ascii="Corbel Light" w:hAnsi="Corbel Light"/>
                                <w:b/>
                                <w:bCs/>
                                <w:sz w:val="56"/>
                                <w:szCs w:val="56"/>
                              </w:rPr>
                              <w:t>Love Jesus</w:t>
                            </w:r>
                          </w:p>
                          <w:p w14:paraId="6554656D" w14:textId="1248B148" w:rsidR="00847265" w:rsidRPr="00F636B8" w:rsidRDefault="00847265" w:rsidP="00847265">
                            <w:pPr>
                              <w:jc w:val="center"/>
                              <w:rPr>
                                <w:rFonts w:ascii="Corbel Light" w:hAnsi="Corbel Light"/>
                                <w:b/>
                                <w:bCs/>
                                <w:sz w:val="56"/>
                                <w:szCs w:val="56"/>
                              </w:rPr>
                            </w:pPr>
                            <w:r w:rsidRPr="00F636B8">
                              <w:rPr>
                                <w:rFonts w:ascii="Corbel Light" w:hAnsi="Corbel Light"/>
                                <w:b/>
                                <w:bCs/>
                                <w:sz w:val="56"/>
                                <w:szCs w:val="56"/>
                              </w:rPr>
                              <w:t>Love Learning</w:t>
                            </w:r>
                          </w:p>
                          <w:p w14:paraId="412FCB3A" w14:textId="215D4176" w:rsidR="00847265" w:rsidRPr="00F636B8" w:rsidRDefault="00847265" w:rsidP="00847265">
                            <w:pPr>
                              <w:jc w:val="center"/>
                              <w:rPr>
                                <w:rFonts w:ascii="Corbel Light" w:hAnsi="Corbel Light"/>
                                <w:b/>
                                <w:bCs/>
                                <w:sz w:val="56"/>
                                <w:szCs w:val="56"/>
                              </w:rPr>
                            </w:pPr>
                            <w:r w:rsidRPr="00F636B8">
                              <w:rPr>
                                <w:rFonts w:ascii="Corbel Light" w:hAnsi="Corbel Light"/>
                                <w:b/>
                                <w:bCs/>
                                <w:sz w:val="56"/>
                                <w:szCs w:val="56"/>
                              </w:rPr>
                              <w:t>Love Each Other</w:t>
                            </w:r>
                          </w:p>
                          <w:p w14:paraId="7C77CB89" w14:textId="77777777" w:rsidR="00847265" w:rsidRPr="00847265" w:rsidRDefault="00847265" w:rsidP="00847265">
                            <w:pPr>
                              <w:widowControl w:val="0"/>
                              <w:spacing w:after="0"/>
                              <w:jc w:val="center"/>
                              <w:rPr>
                                <w:rFonts w:ascii="Corbel" w:hAnsi="Corbel" w:cs="Arial"/>
                                <w:b/>
                                <w:sz w:val="36"/>
                                <w:szCs w:val="36"/>
                              </w:rPr>
                            </w:pPr>
                            <w:r w:rsidRPr="00847265">
                              <w:rPr>
                                <w:rFonts w:ascii="Corbel" w:hAnsi="Corbel" w:cs="Arial"/>
                                <w:b/>
                                <w:sz w:val="36"/>
                                <w:szCs w:val="36"/>
                              </w:rPr>
                              <w:t>“We are a learning community promoting the Gospel values of mutual trust, care and respect”</w:t>
                            </w:r>
                          </w:p>
                          <w:p w14:paraId="21F58720" w14:textId="77777777" w:rsidR="00847265" w:rsidRPr="00847265" w:rsidRDefault="00847265" w:rsidP="00847265">
                            <w:pPr>
                              <w:jc w:val="center"/>
                              <w:rPr>
                                <w:rFonts w:ascii="Corbel Light" w:hAnsi="Corbel Light"/>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28527" id="_x0000_t202" coordsize="21600,21600" o:spt="202" path="m,l,21600r21600,l21600,xe">
                <v:stroke joinstyle="miter"/>
                <v:path gradientshapeok="t" o:connecttype="rect"/>
              </v:shapetype>
              <v:shape id="Text Box 2" o:spid="_x0000_s1026" type="#_x0000_t202" style="position:absolute;margin-left:13.7pt;margin-top:93.7pt;width:506.55pt;height:207.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" strokecolor="#215e99 [2431]" strokeweight="4.5pt">
                <v:textbox>
                  <w:txbxContent>
                    <w:p w14:paraId="5616CD59" w14:textId="4B0B01D4" w:rsidR="00847265" w:rsidRPr="00F636B8" w:rsidRDefault="00847265" w:rsidP="00847265">
                      <w:pPr>
                        <w:jc w:val="center"/>
                        <w:rPr>
                          <w:rFonts w:ascii="Corbel Light" w:hAnsi="Corbel Light"/>
                          <w:b/>
                          <w:bCs/>
                          <w:sz w:val="56"/>
                          <w:szCs w:val="56"/>
                        </w:rPr>
                      </w:pPr>
                      <w:r w:rsidRPr="00F636B8">
                        <w:rPr>
                          <w:rFonts w:ascii="Corbel Light" w:hAnsi="Corbel Light"/>
                          <w:b/>
                          <w:bCs/>
                          <w:sz w:val="56"/>
                          <w:szCs w:val="56"/>
                        </w:rPr>
                        <w:t>Love Jesus</w:t>
                      </w:r>
                    </w:p>
                    <w:p w14:paraId="6554656D" w14:textId="1248B148" w:rsidR="00847265" w:rsidRPr="00F636B8" w:rsidRDefault="00847265" w:rsidP="00847265">
                      <w:pPr>
                        <w:jc w:val="center"/>
                        <w:rPr>
                          <w:rFonts w:ascii="Corbel Light" w:hAnsi="Corbel Light"/>
                          <w:b/>
                          <w:bCs/>
                          <w:sz w:val="56"/>
                          <w:szCs w:val="56"/>
                        </w:rPr>
                      </w:pPr>
                      <w:r w:rsidRPr="00F636B8">
                        <w:rPr>
                          <w:rFonts w:ascii="Corbel Light" w:hAnsi="Corbel Light"/>
                          <w:b/>
                          <w:bCs/>
                          <w:sz w:val="56"/>
                          <w:szCs w:val="56"/>
                        </w:rPr>
                        <w:t>Love Learning</w:t>
                      </w:r>
                    </w:p>
                    <w:p w14:paraId="412FCB3A" w14:textId="215D4176" w:rsidR="00847265" w:rsidRPr="00F636B8" w:rsidRDefault="00847265" w:rsidP="00847265">
                      <w:pPr>
                        <w:jc w:val="center"/>
                        <w:rPr>
                          <w:rFonts w:ascii="Corbel Light" w:hAnsi="Corbel Light"/>
                          <w:b/>
                          <w:bCs/>
                          <w:sz w:val="56"/>
                          <w:szCs w:val="56"/>
                        </w:rPr>
                      </w:pPr>
                      <w:r w:rsidRPr="00F636B8">
                        <w:rPr>
                          <w:rFonts w:ascii="Corbel Light" w:hAnsi="Corbel Light"/>
                          <w:b/>
                          <w:bCs/>
                          <w:sz w:val="56"/>
                          <w:szCs w:val="56"/>
                        </w:rPr>
                        <w:t>Love Each Other</w:t>
                      </w:r>
                    </w:p>
                    <w:p w14:paraId="7C77CB89" w14:textId="77777777" w:rsidR="00847265" w:rsidRPr="00847265" w:rsidRDefault="00847265" w:rsidP="00847265">
                      <w:pPr>
                        <w:widowControl w:val="0"/>
                        <w:spacing w:after="0"/>
                        <w:jc w:val="center"/>
                        <w:rPr>
                          <w:rFonts w:ascii="Corbel" w:hAnsi="Corbel" w:cs="Arial"/>
                          <w:b/>
                          <w:sz w:val="36"/>
                          <w:szCs w:val="36"/>
                        </w:rPr>
                      </w:pPr>
                      <w:r w:rsidRPr="00847265">
                        <w:rPr>
                          <w:rFonts w:ascii="Corbel" w:hAnsi="Corbel" w:cs="Arial"/>
                          <w:b/>
                          <w:sz w:val="36"/>
                          <w:szCs w:val="36"/>
                        </w:rPr>
                        <w:t>“We are a learning community promoting the Gospel values of mutual trust, care and respect”</w:t>
                      </w:r>
                    </w:p>
                    <w:p w14:paraId="21F58720" w14:textId="77777777" w:rsidR="00847265" w:rsidRPr="00847265" w:rsidRDefault="00847265" w:rsidP="00847265">
                      <w:pPr>
                        <w:jc w:val="center"/>
                        <w:rPr>
                          <w:rFonts w:ascii="Corbel Light" w:hAnsi="Corbel Light"/>
                          <w:sz w:val="72"/>
                          <w:szCs w:val="72"/>
                        </w:rPr>
                      </w:pPr>
                    </w:p>
                  </w:txbxContent>
                </v:textbox>
                <w10:wrap type="through"/>
              </v:shape>
            </w:pict>
          </mc:Fallback>
        </mc:AlternateContent>
      </w:r>
    </w:p>
    <w:p w14:paraId="431FA1E2" w14:textId="71409C12" w:rsidR="00F636B8" w:rsidRDefault="00F636B8" w:rsidP="00B66FD0">
      <w:pPr>
        <w:tabs>
          <w:tab w:val="left" w:pos="6592"/>
        </w:tabs>
        <w:jc w:val="center"/>
        <w:rPr>
          <w:rFonts w:ascii="Corbel" w:hAnsi="Corbel"/>
          <w:b/>
          <w:bCs/>
          <w:sz w:val="72"/>
          <w:szCs w:val="72"/>
        </w:rPr>
      </w:pPr>
      <w:r>
        <w:rPr>
          <w:rFonts w:ascii="Corbel" w:hAnsi="Corbel"/>
          <w:b/>
          <w:bCs/>
          <w:noProof/>
          <w:sz w:val="72"/>
          <w:szCs w:val="72"/>
        </w:rPr>
        <w:drawing>
          <wp:anchor distT="0" distB="0" distL="114300" distR="114300" simplePos="0" relativeHeight="251664384" behindDoc="1" locked="0" layoutInCell="1" allowOverlap="1" wp14:anchorId="667184CB" wp14:editId="24F3E2EB">
            <wp:simplePos x="0" y="0"/>
            <wp:positionH relativeFrom="column">
              <wp:posOffset>1866837</wp:posOffset>
            </wp:positionH>
            <wp:positionV relativeFrom="paragraph">
              <wp:posOffset>3566160</wp:posOffset>
            </wp:positionV>
            <wp:extent cx="3090478" cy="618186"/>
            <wp:effectExtent l="0" t="0" r="0" b="0"/>
            <wp:wrapThrough wrapText="bothSides">
              <wp:wrapPolygon edited="0">
                <wp:start x="2530" y="0"/>
                <wp:lineTo x="266" y="1998"/>
                <wp:lineTo x="0" y="2664"/>
                <wp:lineTo x="0" y="14652"/>
                <wp:lineTo x="400" y="20645"/>
                <wp:lineTo x="15980" y="20645"/>
                <wp:lineTo x="21440" y="18647"/>
                <wp:lineTo x="21440" y="666"/>
                <wp:lineTo x="3462" y="0"/>
                <wp:lineTo x="2530" y="0"/>
              </wp:wrapPolygon>
            </wp:wrapThrough>
            <wp:docPr id="10787579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0478" cy="618186"/>
                    </a:xfrm>
                    <a:prstGeom prst="rect">
                      <a:avLst/>
                    </a:prstGeom>
                    <a:noFill/>
                  </pic:spPr>
                </pic:pic>
              </a:graphicData>
            </a:graphic>
            <wp14:sizeRelH relativeFrom="margin">
              <wp14:pctWidth>0</wp14:pctWidth>
            </wp14:sizeRelH>
            <wp14:sizeRelV relativeFrom="margin">
              <wp14:pctHeight>0</wp14:pctHeight>
            </wp14:sizeRelV>
          </wp:anchor>
        </w:drawing>
      </w:r>
    </w:p>
    <w:p w14:paraId="64357051" w14:textId="362A082A" w:rsidR="00B66FD0" w:rsidRPr="00F13633" w:rsidRDefault="00924BD9" w:rsidP="00B66FD0">
      <w:pPr>
        <w:tabs>
          <w:tab w:val="left" w:pos="6592"/>
        </w:tabs>
        <w:jc w:val="center"/>
        <w:rPr>
          <w:rFonts w:ascii="Corbel" w:hAnsi="Corbel"/>
          <w:b/>
          <w:bCs/>
          <w:sz w:val="72"/>
          <w:szCs w:val="72"/>
        </w:rPr>
      </w:pPr>
      <w:r>
        <w:rPr>
          <w:rFonts w:ascii="Corbel" w:hAnsi="Corbel"/>
          <w:b/>
          <w:bCs/>
          <w:sz w:val="72"/>
          <w:szCs w:val="72"/>
        </w:rPr>
        <w:lastRenderedPageBreak/>
        <w:t>Relationship, Sex and Health Education (RSHE)</w:t>
      </w:r>
      <w:r w:rsidR="00F13633" w:rsidRPr="00F13633">
        <w:rPr>
          <w:rFonts w:ascii="Corbel" w:hAnsi="Corbel"/>
          <w:b/>
          <w:bCs/>
          <w:sz w:val="72"/>
          <w:szCs w:val="72"/>
        </w:rPr>
        <w:t xml:space="preserve"> </w:t>
      </w:r>
      <w:r w:rsidR="00B66FD0" w:rsidRPr="00F13633">
        <w:rPr>
          <w:rFonts w:ascii="Corbel" w:hAnsi="Corbel"/>
          <w:b/>
          <w:bCs/>
          <w:sz w:val="72"/>
          <w:szCs w:val="72"/>
        </w:rPr>
        <w:t>Policy 202</w:t>
      </w:r>
      <w:r w:rsidR="00817D96">
        <w:rPr>
          <w:rFonts w:ascii="Corbel" w:hAnsi="Corbel"/>
          <w:b/>
          <w:bCs/>
          <w:sz w:val="72"/>
          <w:szCs w:val="72"/>
        </w:rPr>
        <w:t>5</w:t>
      </w:r>
      <w:r w:rsidR="00B66FD0" w:rsidRPr="00F13633">
        <w:rPr>
          <w:rFonts w:ascii="Corbel" w:hAnsi="Corbel"/>
          <w:b/>
          <w:bCs/>
          <w:sz w:val="72"/>
          <w:szCs w:val="72"/>
        </w:rPr>
        <w:t>-2</w:t>
      </w:r>
      <w:r w:rsidR="00817D96">
        <w:rPr>
          <w:rFonts w:ascii="Corbel" w:hAnsi="Corbel"/>
          <w:b/>
          <w:bCs/>
          <w:sz w:val="72"/>
          <w:szCs w:val="72"/>
        </w:rPr>
        <w:t>6</w:t>
      </w:r>
    </w:p>
    <w:p w14:paraId="43748E1F" w14:textId="05798E94" w:rsidR="00BF5C2B" w:rsidRDefault="00B00AF1" w:rsidP="0018490B">
      <w:pPr>
        <w:tabs>
          <w:tab w:val="left" w:pos="6592"/>
        </w:tabs>
        <w:rPr>
          <w:rFonts w:ascii="Corbel" w:hAnsi="Corbel"/>
          <w:b/>
          <w:bCs/>
          <w:sz w:val="36"/>
          <w:szCs w:val="36"/>
        </w:rPr>
      </w:pPr>
      <w:r w:rsidRPr="00E44776">
        <w:rPr>
          <w:rFonts w:ascii="Arial" w:eastAsia="Times New Roman" w:hAnsi="Arial" w:cs="Arial"/>
          <w:noProof/>
          <w:lang w:eastAsia="en-GB"/>
        </w:rPr>
        <mc:AlternateContent>
          <mc:Choice Requires="wps">
            <w:drawing>
              <wp:anchor distT="45720" distB="45720" distL="114300" distR="114300" simplePos="0" relativeHeight="251662336" behindDoc="0" locked="0" layoutInCell="1" allowOverlap="1" wp14:anchorId="11EA35D1" wp14:editId="355A4BD0">
                <wp:simplePos x="0" y="0"/>
                <wp:positionH relativeFrom="column">
                  <wp:posOffset>32743</wp:posOffset>
                </wp:positionH>
                <wp:positionV relativeFrom="paragraph">
                  <wp:posOffset>19050</wp:posOffset>
                </wp:positionV>
                <wp:extent cx="6477635" cy="1918335"/>
                <wp:effectExtent l="19050" t="19050" r="18415" b="24765"/>
                <wp:wrapSquare wrapText="bothSides"/>
                <wp:docPr id="16089189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635" cy="1918335"/>
                        </a:xfrm>
                        <a:prstGeom prst="rect">
                          <a:avLst/>
                        </a:prstGeom>
                        <a:solidFill>
                          <a:srgbClr val="FFFFFF"/>
                        </a:solidFill>
                        <a:ln w="28575">
                          <a:solidFill>
                            <a:schemeClr val="tx2">
                              <a:lumMod val="75000"/>
                              <a:lumOff val="25000"/>
                            </a:schemeClr>
                          </a:solidFill>
                          <a:miter lim="800000"/>
                          <a:headEnd/>
                          <a:tailEnd/>
                        </a:ln>
                      </wps:spPr>
                      <wps:txbx>
                        <w:txbxContent>
                          <w:p w14:paraId="26054F65" w14:textId="77777777" w:rsidR="00847265" w:rsidRPr="00847265" w:rsidRDefault="00847265" w:rsidP="00847265">
                            <w:pPr>
                              <w:spacing w:before="100" w:beforeAutospacing="1" w:after="100" w:afterAutospacing="1" w:line="240" w:lineRule="auto"/>
                              <w:jc w:val="center"/>
                              <w:rPr>
                                <w:rFonts w:ascii="Arial" w:eastAsia="Times New Roman" w:hAnsi="Arial" w:cs="Arial"/>
                                <w:b/>
                                <w:bCs/>
                                <w:iCs/>
                                <w:sz w:val="36"/>
                                <w:szCs w:val="36"/>
                                <w:lang w:eastAsia="en-GB"/>
                              </w:rPr>
                            </w:pPr>
                            <w:r w:rsidRPr="00847265">
                              <w:rPr>
                                <w:rFonts w:ascii="Arial" w:eastAsia="Times New Roman" w:hAnsi="Arial" w:cs="Arial"/>
                                <w:b/>
                                <w:bCs/>
                                <w:iCs/>
                                <w:sz w:val="36"/>
                                <w:szCs w:val="36"/>
                                <w:lang w:eastAsia="en-GB"/>
                              </w:rPr>
                              <w:t>“We are a learning community promoting the Gospel values of mutual, trust, care and respect”</w:t>
                            </w:r>
                          </w:p>
                          <w:p w14:paraId="34C3A5D4" w14:textId="77777777" w:rsidR="00847265" w:rsidRDefault="00847265" w:rsidP="00847265">
                            <w:pPr>
                              <w:jc w:val="center"/>
                            </w:pPr>
                            <w:r w:rsidRPr="00E44776">
                              <w:rPr>
                                <w:rFonts w:ascii="Arial" w:eastAsia="Times New Roman" w:hAnsi="Arial" w:cs="Arial"/>
                                <w:lang w:eastAsia="en-GB"/>
                              </w:rPr>
                              <w:t xml:space="preserve">As a school we ensure that all children and staff are treated fairly and equally. All children have equal rights to access all areas of the curriculum, regardless of race, gender and disability. </w:t>
                            </w:r>
                            <w:r>
                              <w:rPr>
                                <w:rFonts w:ascii="Arial" w:eastAsia="Times New Roman" w:hAnsi="Arial" w:cs="Arial"/>
                                <w:lang w:eastAsia="en-GB"/>
                              </w:rPr>
                              <w:t>Within this subject area, the SL</w:t>
                            </w:r>
                            <w:r w:rsidRPr="00E44776">
                              <w:rPr>
                                <w:rFonts w:ascii="Arial" w:eastAsia="Times New Roman" w:hAnsi="Arial" w:cs="Arial"/>
                                <w:lang w:eastAsia="en-GB"/>
                              </w:rPr>
                              <w:t>T and all staff endeavour to provide the appropriate provision for this to occur. This policy follows guidelines and practices that are stated and outlined in St. Oswald’s Equality Scheme.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A35D1" id="_x0000_s1027" type="#_x0000_t202" style="position:absolute;margin-left:2.6pt;margin-top:1.5pt;width:510.05pt;height:151.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" strokecolor="#215e99 [2431]" strokeweight="2.25pt">
                <v:textbox>
                  <w:txbxContent>
                    <w:p w14:paraId="26054F65" w14:textId="77777777" w:rsidR="00847265" w:rsidRPr="00847265" w:rsidRDefault="00847265" w:rsidP="00847265">
                      <w:pPr>
                        <w:spacing w:before="100" w:beforeAutospacing="1" w:after="100" w:afterAutospacing="1" w:line="240" w:lineRule="auto"/>
                        <w:jc w:val="center"/>
                        <w:rPr>
                          <w:rFonts w:ascii="Arial" w:eastAsia="Times New Roman" w:hAnsi="Arial" w:cs="Arial"/>
                          <w:b/>
                          <w:bCs/>
                          <w:iCs/>
                          <w:sz w:val="36"/>
                          <w:szCs w:val="36"/>
                          <w:lang w:eastAsia="en-GB"/>
                        </w:rPr>
                      </w:pPr>
                      <w:r w:rsidRPr="00847265">
                        <w:rPr>
                          <w:rFonts w:ascii="Arial" w:eastAsia="Times New Roman" w:hAnsi="Arial" w:cs="Arial"/>
                          <w:b/>
                          <w:bCs/>
                          <w:iCs/>
                          <w:sz w:val="36"/>
                          <w:szCs w:val="36"/>
                          <w:lang w:eastAsia="en-GB"/>
                        </w:rPr>
                        <w:t>“We are a learning community promoting the Gospel values of mutual, trust, care and respect”</w:t>
                      </w:r>
                    </w:p>
                    <w:p w14:paraId="34C3A5D4" w14:textId="77777777" w:rsidR="00847265" w:rsidRDefault="00847265" w:rsidP="00847265">
                      <w:pPr>
                        <w:jc w:val="center"/>
                      </w:pPr>
                      <w:r w:rsidRPr="00E44776">
                        <w:rPr>
                          <w:rFonts w:ascii="Arial" w:eastAsia="Times New Roman" w:hAnsi="Arial" w:cs="Arial"/>
                          <w:lang w:eastAsia="en-GB"/>
                        </w:rPr>
                        <w:t xml:space="preserve">As a school we ensure that all children and staff are treated fairly and equally. All children have equal rights to access all areas of the curriculum, regardless of race, gender and disability. </w:t>
                      </w:r>
                      <w:r>
                        <w:rPr>
                          <w:rFonts w:ascii="Arial" w:eastAsia="Times New Roman" w:hAnsi="Arial" w:cs="Arial"/>
                          <w:lang w:eastAsia="en-GB"/>
                        </w:rPr>
                        <w:t>Within this subject area, the SL</w:t>
                      </w:r>
                      <w:r w:rsidRPr="00E44776">
                        <w:rPr>
                          <w:rFonts w:ascii="Arial" w:eastAsia="Times New Roman" w:hAnsi="Arial" w:cs="Arial"/>
                          <w:lang w:eastAsia="en-GB"/>
                        </w:rPr>
                        <w:t>T and all staff endeavour to provide the appropriate provision for this to occur. This policy follows guidelines and practices that are stated and outlined in St. Oswald’s Equality Scheme.</w:t>
                      </w:r>
                    </w:p>
                  </w:txbxContent>
                </v:textbox>
                <w10:wrap type="square"/>
              </v:shape>
            </w:pict>
          </mc:Fallback>
        </mc:AlternateContent>
      </w:r>
    </w:p>
    <w:p w14:paraId="7DF88ED6" w14:textId="77777777" w:rsidR="0018490B" w:rsidRPr="0018490B" w:rsidRDefault="0018490B" w:rsidP="0018490B">
      <w:pPr>
        <w:spacing w:after="216" w:line="259" w:lineRule="auto"/>
        <w:ind w:right="519"/>
        <w:jc w:val="center"/>
        <w:rPr>
          <w:rFonts w:ascii="Corbel" w:hAnsi="Corbel"/>
          <w:b/>
          <w:bCs/>
          <w:sz w:val="28"/>
          <w:szCs w:val="28"/>
        </w:rPr>
      </w:pPr>
      <w:r w:rsidRPr="0018490B">
        <w:rPr>
          <w:rFonts w:ascii="Corbel" w:eastAsia="Century Gothic" w:hAnsi="Corbel" w:cs="Century Gothic"/>
          <w:b/>
          <w:bCs/>
          <w:sz w:val="28"/>
          <w:szCs w:val="28"/>
        </w:rPr>
        <w:t>‘I HAVE COME THAT YOU MIGHT HAVE LIFE AND HAVE IT TO THE FULL’</w:t>
      </w:r>
      <w:r w:rsidRPr="0018490B">
        <w:rPr>
          <w:rFonts w:ascii="Corbel" w:hAnsi="Corbel"/>
          <w:b/>
          <w:bCs/>
          <w:sz w:val="28"/>
          <w:szCs w:val="28"/>
        </w:rPr>
        <w:t xml:space="preserve"> </w:t>
      </w:r>
    </w:p>
    <w:p w14:paraId="438CB548" w14:textId="24207237" w:rsidR="0018490B" w:rsidRPr="0018490B" w:rsidRDefault="0018490B" w:rsidP="0018490B">
      <w:pPr>
        <w:spacing w:after="218" w:line="259" w:lineRule="auto"/>
        <w:jc w:val="right"/>
        <w:rPr>
          <w:rFonts w:ascii="Corbel" w:hAnsi="Corbel"/>
          <w:b/>
          <w:bCs/>
          <w:sz w:val="28"/>
          <w:szCs w:val="28"/>
        </w:rPr>
      </w:pPr>
      <w:r w:rsidRPr="0018490B">
        <w:rPr>
          <w:rFonts w:ascii="Corbel" w:hAnsi="Corbel"/>
          <w:b/>
          <w:bCs/>
          <w:sz w:val="28"/>
          <w:szCs w:val="28"/>
        </w:rPr>
        <w:t>(J</w:t>
      </w:r>
      <w:r>
        <w:rPr>
          <w:rFonts w:ascii="Corbel" w:hAnsi="Corbel"/>
          <w:b/>
          <w:bCs/>
          <w:sz w:val="28"/>
          <w:szCs w:val="28"/>
        </w:rPr>
        <w:t>oh</w:t>
      </w:r>
      <w:r w:rsidRPr="0018490B">
        <w:rPr>
          <w:rFonts w:ascii="Corbel" w:hAnsi="Corbel"/>
          <w:b/>
          <w:bCs/>
          <w:sz w:val="28"/>
          <w:szCs w:val="28"/>
        </w:rPr>
        <w:t>n</w:t>
      </w:r>
      <w:r>
        <w:rPr>
          <w:rFonts w:ascii="Corbel" w:hAnsi="Corbel"/>
          <w:b/>
          <w:bCs/>
          <w:sz w:val="28"/>
          <w:szCs w:val="28"/>
        </w:rPr>
        <w:t>:</w:t>
      </w:r>
      <w:r w:rsidRPr="0018490B">
        <w:rPr>
          <w:rFonts w:ascii="Corbel" w:hAnsi="Corbel"/>
          <w:b/>
          <w:bCs/>
          <w:sz w:val="28"/>
          <w:szCs w:val="28"/>
        </w:rPr>
        <w:t xml:space="preserve">10.10)  </w:t>
      </w:r>
    </w:p>
    <w:p w14:paraId="227C5F88" w14:textId="587445CA" w:rsidR="0018490B" w:rsidRDefault="00C251B2" w:rsidP="0018490B">
      <w:pPr>
        <w:tabs>
          <w:tab w:val="left" w:pos="6592"/>
        </w:tabs>
        <w:rPr>
          <w:rFonts w:ascii="Corbel" w:hAnsi="Corbel"/>
          <w:b/>
          <w:bCs/>
          <w:sz w:val="36"/>
          <w:szCs w:val="36"/>
        </w:rPr>
      </w:pPr>
      <w:r>
        <w:rPr>
          <w:rFonts w:ascii="Century Gothic" w:hAnsi="Century Gothic"/>
          <w:b/>
          <w:bCs/>
          <w:noProof/>
          <w:sz w:val="90"/>
          <w:szCs w:val="90"/>
        </w:rPr>
        <mc:AlternateContent>
          <mc:Choice Requires="wps">
            <w:drawing>
              <wp:anchor distT="0" distB="0" distL="114300" distR="114300" simplePos="0" relativeHeight="251666432" behindDoc="0" locked="0" layoutInCell="1" allowOverlap="1" wp14:anchorId="33CDEE9F" wp14:editId="6179D453">
                <wp:simplePos x="0" y="0"/>
                <wp:positionH relativeFrom="column">
                  <wp:posOffset>167005</wp:posOffset>
                </wp:positionH>
                <wp:positionV relativeFrom="paragraph">
                  <wp:posOffset>82817</wp:posOffset>
                </wp:positionV>
                <wp:extent cx="6477635" cy="476518"/>
                <wp:effectExtent l="0" t="0" r="18415" b="19050"/>
                <wp:wrapNone/>
                <wp:docPr id="1609128098"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chemeClr val="tx2">
                            <a:lumMod val="50000"/>
                            <a:lumOff val="50000"/>
                          </a:schemeClr>
                        </a:solidFill>
                        <a:ln w="6350">
                          <a:solidFill>
                            <a:schemeClr val="tx2">
                              <a:lumMod val="50000"/>
                              <a:lumOff val="50000"/>
                            </a:schemeClr>
                          </a:solidFill>
                        </a:ln>
                      </wps:spPr>
                      <wps:txbx>
                        <w:txbxContent>
                          <w:p w14:paraId="44A7FB8D" w14:textId="6A239FFA" w:rsidR="00796325" w:rsidRPr="00860E1E" w:rsidRDefault="0018490B" w:rsidP="00796325">
                            <w:pPr>
                              <w:jc w:val="center"/>
                              <w:rPr>
                                <w:rFonts w:ascii="Corbel" w:hAnsi="Corbel"/>
                                <w:sz w:val="44"/>
                                <w:szCs w:val="44"/>
                              </w:rPr>
                            </w:pPr>
                            <w:r>
                              <w:rPr>
                                <w:rFonts w:ascii="Corbel" w:hAnsi="Corbel"/>
                                <w:sz w:val="44"/>
                                <w:szCs w:val="44"/>
                              </w:rPr>
                              <w:t>Rationale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CDEE9F" id="Text Box 4" o:spid="_x0000_s1028" type="#_x0000_t202" style="position:absolute;margin-left:13.15pt;margin-top:6.5pt;width:510.05pt;height:3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" fillcolor="#4e95d9 [1631]" strokecolor="#4e95d9 [1631]" strokeweight=".5pt">
                <v:textbox>
                  <w:txbxContent>
                    <w:p w14:paraId="44A7FB8D" w14:textId="6A239FFA" w:rsidR="00796325" w:rsidRPr="00860E1E" w:rsidRDefault="0018490B" w:rsidP="00796325">
                      <w:pPr>
                        <w:jc w:val="center"/>
                        <w:rPr>
                          <w:rFonts w:ascii="Corbel" w:hAnsi="Corbel"/>
                          <w:sz w:val="44"/>
                          <w:szCs w:val="44"/>
                        </w:rPr>
                      </w:pPr>
                      <w:r>
                        <w:rPr>
                          <w:rFonts w:ascii="Corbel" w:hAnsi="Corbel"/>
                          <w:sz w:val="44"/>
                          <w:szCs w:val="44"/>
                        </w:rPr>
                        <w:t>Rationale</w:t>
                      </w:r>
                    </w:p>
                  </w:txbxContent>
                </v:textbox>
              </v:shape>
            </w:pict>
          </mc:Fallback>
        </mc:AlternateContent>
      </w:r>
    </w:p>
    <w:p w14:paraId="41727751" w14:textId="77777777" w:rsidR="00C251B2" w:rsidRDefault="00C251B2" w:rsidP="00C251B2">
      <w:pPr>
        <w:spacing w:after="223"/>
        <w:ind w:left="-5" w:right="504"/>
        <w:rPr>
          <w:rFonts w:ascii="Corbel" w:hAnsi="Corbel"/>
        </w:rPr>
      </w:pPr>
    </w:p>
    <w:p w14:paraId="7BA4442D" w14:textId="3068D9A6" w:rsidR="00C251B2" w:rsidRPr="00C251B2" w:rsidRDefault="00C251B2" w:rsidP="00C251B2">
      <w:pPr>
        <w:spacing w:after="223"/>
        <w:ind w:left="-5" w:right="504"/>
        <w:rPr>
          <w:rFonts w:ascii="Corbel" w:hAnsi="Corbel"/>
        </w:rPr>
      </w:pPr>
      <w:r w:rsidRPr="00C251B2">
        <w:rPr>
          <w:rFonts w:ascii="Corbel" w:hAnsi="Corbel"/>
        </w:rPr>
        <w:t>We are involved in Relationship, Sex and Education (RSE) precisely because of our Christian beliefs about God and about the human person. The belief in the unique dignity of the human person made in the image and likeness of God underpins the approach to all education in a Catholic school. Our approach to RSE t</w:t>
      </w:r>
      <w:r w:rsidRPr="00C251B2">
        <w:rPr>
          <w:rFonts w:ascii="Corbel" w:eastAsia="Century Gothic" w:hAnsi="Corbel" w:cs="Century Gothic"/>
        </w:rPr>
        <w:t xml:space="preserve">herefore is rooted in the Catholic Church’s teaching of the human </w:t>
      </w:r>
      <w:r w:rsidRPr="00C251B2">
        <w:rPr>
          <w:rFonts w:ascii="Corbel" w:hAnsi="Corbel"/>
        </w:rPr>
        <w:t xml:space="preserve">person and presented in a positive framework of Christian ideals.  </w:t>
      </w:r>
    </w:p>
    <w:p w14:paraId="67D87997" w14:textId="77777777" w:rsidR="00C251B2" w:rsidRPr="00C251B2" w:rsidRDefault="00C251B2" w:rsidP="00C251B2">
      <w:pPr>
        <w:spacing w:after="222"/>
        <w:ind w:left="-5" w:right="504"/>
        <w:rPr>
          <w:rFonts w:ascii="Corbel" w:hAnsi="Corbel"/>
        </w:rPr>
      </w:pPr>
      <w:r w:rsidRPr="00C251B2">
        <w:rPr>
          <w:rFonts w:ascii="Corbel" w:hAnsi="Corbel"/>
        </w:rPr>
        <w:t xml:space="preserve">At the heart of the Christian life is the Trinity; Father, Son and Spirit in communion, united in loving relationship and embracing all people and all creation.  </w:t>
      </w:r>
      <w:proofErr w:type="gramStart"/>
      <w:r w:rsidRPr="00C251B2">
        <w:rPr>
          <w:rFonts w:ascii="Corbel" w:hAnsi="Corbel"/>
        </w:rPr>
        <w:t>As a consequence of</w:t>
      </w:r>
      <w:proofErr w:type="gramEnd"/>
      <w:r w:rsidRPr="00C251B2">
        <w:rPr>
          <w:rFonts w:ascii="Corbel" w:hAnsi="Corbel"/>
        </w:rPr>
        <w:t xml:space="preserve"> the Christian belief </w:t>
      </w:r>
      <w:r w:rsidRPr="00C251B2">
        <w:rPr>
          <w:rFonts w:ascii="Corbel" w:eastAsia="Century Gothic" w:hAnsi="Corbel" w:cs="Century Gothic"/>
        </w:rPr>
        <w:t xml:space="preserve">that we are made in the image and likeness of God, gender and sexuality are seen as God’s gift, reflect God’s beauty, and share in the divine creativity. RSE, therefore, will be placed firmly within </w:t>
      </w:r>
      <w:r w:rsidRPr="00C251B2">
        <w:rPr>
          <w:rFonts w:ascii="Corbel" w:hAnsi="Corbel"/>
        </w:rPr>
        <w:t xml:space="preserve">the context of relationship as it is there that sexuality grows and develops.  </w:t>
      </w:r>
    </w:p>
    <w:p w14:paraId="76BD90CF" w14:textId="77777777" w:rsidR="00C251B2" w:rsidRPr="00C251B2" w:rsidRDefault="00C251B2" w:rsidP="00C251B2">
      <w:pPr>
        <w:spacing w:after="220"/>
        <w:ind w:left="-5" w:right="504"/>
        <w:rPr>
          <w:rFonts w:ascii="Corbel" w:hAnsi="Corbel"/>
        </w:rPr>
      </w:pPr>
      <w:r w:rsidRPr="00C251B2">
        <w:rPr>
          <w:rFonts w:ascii="Corbel" w:hAnsi="Corbel"/>
        </w:rPr>
        <w:t xml:space="preserve">Following the guidance of the Bishops of England and Wales and as advocated by the DFE (and the Welsh Assembly Government) RSE will be firmly embedded in the PSHE/RSHE framework as it is concerned with nurturing human wholeness and integral to the physical, spiritual, emotional, moral, </w:t>
      </w:r>
      <w:r w:rsidRPr="00C251B2">
        <w:rPr>
          <w:rFonts w:ascii="Corbel" w:eastAsia="Century Gothic" w:hAnsi="Corbel" w:cs="Century Gothic"/>
        </w:rPr>
        <w:t xml:space="preserve">social and intellectual development of pupils. It is centred on Christ’s vision of being human as good </w:t>
      </w:r>
      <w:r w:rsidRPr="00C251B2">
        <w:rPr>
          <w:rFonts w:ascii="Corbel" w:hAnsi="Corbel"/>
        </w:rPr>
        <w:t xml:space="preserve">news and will be positive and prudent, showing the potential for development, while enabling the dangers and risks involved to be understood and appreciated.  </w:t>
      </w:r>
    </w:p>
    <w:p w14:paraId="6169582C" w14:textId="77777777" w:rsidR="00C251B2" w:rsidRPr="00C251B2" w:rsidRDefault="00C251B2" w:rsidP="00C251B2">
      <w:pPr>
        <w:spacing w:after="225"/>
        <w:ind w:left="-5" w:right="504"/>
        <w:rPr>
          <w:rFonts w:ascii="Corbel" w:hAnsi="Corbel"/>
        </w:rPr>
      </w:pPr>
      <w:r w:rsidRPr="00C251B2">
        <w:rPr>
          <w:rFonts w:ascii="Corbel" w:hAnsi="Corbel"/>
        </w:rPr>
        <w:lastRenderedPageBreak/>
        <w:t>All Relationship, Sex and Health Education RSH</w:t>
      </w:r>
      <w:r w:rsidRPr="00C251B2">
        <w:rPr>
          <w:rFonts w:ascii="Corbel" w:eastAsia="Century Gothic" w:hAnsi="Corbel" w:cs="Century Gothic"/>
        </w:rPr>
        <w:t xml:space="preserve">E will be in accordance with the Church’s moral </w:t>
      </w:r>
      <w:r w:rsidRPr="00C251B2">
        <w:rPr>
          <w:rFonts w:ascii="Corbel" w:hAnsi="Corbel"/>
        </w:rPr>
        <w:t xml:space="preserve">teaching. It will emphasise the central importance of marriage and the family whilst acknowledging that all pupils have a fundamental right to have their life respected whatever household they come from. It will also prepare pupils for life in modern Britain. </w:t>
      </w:r>
    </w:p>
    <w:p w14:paraId="54322758" w14:textId="786BF60D" w:rsidR="008A7DC2" w:rsidRDefault="008A7DC2" w:rsidP="007D050A">
      <w:pPr>
        <w:tabs>
          <w:tab w:val="left" w:pos="1027"/>
        </w:tabs>
        <w:jc w:val="both"/>
        <w:rPr>
          <w:rFonts w:ascii="Corbel" w:hAnsi="Corbel" w:cs="Arial"/>
        </w:rPr>
      </w:pPr>
    </w:p>
    <w:p w14:paraId="0F811414" w14:textId="4BBDD051" w:rsidR="008A7DC2" w:rsidRPr="00796325" w:rsidRDefault="00507DD0" w:rsidP="007D050A">
      <w:pPr>
        <w:tabs>
          <w:tab w:val="left" w:pos="1027"/>
        </w:tabs>
        <w:jc w:val="both"/>
        <w:rPr>
          <w:rFonts w:ascii="Corbel" w:hAnsi="Corbel" w:cs="Arial"/>
        </w:rPr>
      </w:pPr>
      <w:r>
        <w:rPr>
          <w:rFonts w:ascii="Century Gothic" w:hAnsi="Century Gothic"/>
          <w:b/>
          <w:bCs/>
          <w:noProof/>
          <w:sz w:val="90"/>
          <w:szCs w:val="90"/>
        </w:rPr>
        <mc:AlternateContent>
          <mc:Choice Requires="wps">
            <w:drawing>
              <wp:anchor distT="0" distB="0" distL="114300" distR="114300" simplePos="0" relativeHeight="251672576" behindDoc="0" locked="0" layoutInCell="1" allowOverlap="1" wp14:anchorId="4BED81F3" wp14:editId="719F2EE7">
                <wp:simplePos x="0" y="0"/>
                <wp:positionH relativeFrom="column">
                  <wp:posOffset>0</wp:posOffset>
                </wp:positionH>
                <wp:positionV relativeFrom="paragraph">
                  <wp:posOffset>-635</wp:posOffset>
                </wp:positionV>
                <wp:extent cx="6477635" cy="476518"/>
                <wp:effectExtent l="0" t="0" r="18415" b="19050"/>
                <wp:wrapNone/>
                <wp:docPr id="1810683225"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487BAD8D" w14:textId="076BF549" w:rsidR="00507DD0" w:rsidRPr="00860E1E" w:rsidRDefault="0043581E" w:rsidP="00507DD0">
                            <w:pPr>
                              <w:jc w:val="center"/>
                              <w:rPr>
                                <w:rFonts w:ascii="Corbel" w:hAnsi="Corbel"/>
                                <w:sz w:val="44"/>
                                <w:szCs w:val="44"/>
                              </w:rPr>
                            </w:pPr>
                            <w:r>
                              <w:rPr>
                                <w:rFonts w:ascii="Corbel" w:hAnsi="Corbel"/>
                                <w:sz w:val="44"/>
                                <w:szCs w:val="44"/>
                              </w:rPr>
                              <w:t>Aims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ED81F3" id="_x0000_s1029" type="#_x0000_t202" style="position:absolute;left:0;text-align:left;margin-left:0;margin-top:-.05pt;width:510.05pt;height:3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" fillcolor="#4e95d9" strokecolor="#4e95d9" strokeweight=".5pt">
                <v:textbox>
                  <w:txbxContent>
                    <w:p w14:paraId="487BAD8D" w14:textId="076BF549" w:rsidR="00507DD0" w:rsidRPr="00860E1E" w:rsidRDefault="0043581E" w:rsidP="00507DD0">
                      <w:pPr>
                        <w:jc w:val="center"/>
                        <w:rPr>
                          <w:rFonts w:ascii="Corbel" w:hAnsi="Corbel"/>
                          <w:sz w:val="44"/>
                          <w:szCs w:val="44"/>
                        </w:rPr>
                      </w:pPr>
                      <w:r>
                        <w:rPr>
                          <w:rFonts w:ascii="Corbel" w:hAnsi="Corbel"/>
                          <w:sz w:val="44"/>
                          <w:szCs w:val="44"/>
                        </w:rPr>
                        <w:t>Aims</w:t>
                      </w:r>
                    </w:p>
                  </w:txbxContent>
                </v:textbox>
              </v:shape>
            </w:pict>
          </mc:Fallback>
        </mc:AlternateContent>
      </w:r>
    </w:p>
    <w:p w14:paraId="05565360" w14:textId="77777777" w:rsidR="00796325" w:rsidRDefault="00796325" w:rsidP="007D050A">
      <w:pPr>
        <w:tabs>
          <w:tab w:val="left" w:pos="1027"/>
        </w:tabs>
        <w:jc w:val="both"/>
        <w:rPr>
          <w:rFonts w:ascii="Arial" w:hAnsi="Arial" w:cs="Arial"/>
        </w:rPr>
      </w:pPr>
    </w:p>
    <w:p w14:paraId="7E8F37B3" w14:textId="4F71CAB1" w:rsidR="00A64D12" w:rsidRPr="00A64D12" w:rsidRDefault="00A64D12" w:rsidP="00A64D12">
      <w:pPr>
        <w:spacing w:after="228" w:line="241" w:lineRule="auto"/>
        <w:ind w:right="474"/>
        <w:rPr>
          <w:rFonts w:ascii="Corbel" w:hAnsi="Corbel"/>
        </w:rPr>
      </w:pPr>
      <w:r>
        <w:rPr>
          <w:rFonts w:ascii="Corbel" w:hAnsi="Corbel"/>
        </w:rPr>
        <w:t>St Oswald’s</w:t>
      </w:r>
      <w:r w:rsidRPr="00A64D12">
        <w:rPr>
          <w:rFonts w:ascii="Corbel" w:hAnsi="Corbel"/>
        </w:rPr>
        <w:t xml:space="preserve"> Catholic Primary School aims to provide a suitable programme that follows the statutory need to include RSHE into their curriculum from September 2020 which meets the ethos of its Catholic identity and mission.  </w:t>
      </w:r>
    </w:p>
    <w:p w14:paraId="5758CDDB" w14:textId="77777777" w:rsidR="00A64D12" w:rsidRPr="00A64D12" w:rsidRDefault="00A64D12" w:rsidP="00A64D12">
      <w:pPr>
        <w:spacing w:after="222"/>
        <w:ind w:left="-5" w:right="504"/>
        <w:rPr>
          <w:rFonts w:ascii="Corbel" w:hAnsi="Corbel"/>
        </w:rPr>
      </w:pPr>
      <w:r w:rsidRPr="00A64D12">
        <w:rPr>
          <w:rFonts w:ascii="Corbel" w:hAnsi="Corbel"/>
        </w:rPr>
        <w:t xml:space="preserve">The purpose of this Relationship, Sex and Health Education (RSHE) policy is to set out the ways in </w:t>
      </w:r>
      <w:r w:rsidRPr="00A64D12">
        <w:rPr>
          <w:rFonts w:ascii="Corbel" w:eastAsia="Century Gothic" w:hAnsi="Corbel" w:cs="Century Gothic"/>
        </w:rPr>
        <w:t xml:space="preserve">which the school’s provision supports pupils through their spiritual, moral, social, emotional and </w:t>
      </w:r>
      <w:r w:rsidRPr="00A64D12">
        <w:rPr>
          <w:rFonts w:ascii="Corbel" w:hAnsi="Corbel"/>
        </w:rPr>
        <w:t xml:space="preserve">physical development, and prepares them for the opportunities, responsibilities and experiences of </w:t>
      </w:r>
      <w:r w:rsidRPr="00A64D12">
        <w:rPr>
          <w:rFonts w:ascii="Corbel" w:eastAsia="Century Gothic" w:hAnsi="Corbel" w:cs="Century Gothic"/>
        </w:rPr>
        <w:t xml:space="preserve">life growing up in today’s world. </w:t>
      </w:r>
      <w:r w:rsidRPr="00A64D12">
        <w:rPr>
          <w:rFonts w:ascii="Corbel" w:hAnsi="Corbel"/>
        </w:rPr>
        <w:t xml:space="preserve"> </w:t>
      </w:r>
    </w:p>
    <w:p w14:paraId="04DE1FE8" w14:textId="77777777" w:rsidR="00A64D12" w:rsidRPr="00C36789" w:rsidRDefault="00A64D12" w:rsidP="00202CA1">
      <w:pPr>
        <w:ind w:left="-6" w:right="505"/>
        <w:rPr>
          <w:rFonts w:ascii="Corbel" w:hAnsi="Corbel"/>
        </w:rPr>
      </w:pPr>
      <w:r w:rsidRPr="00A64D12">
        <w:rPr>
          <w:rFonts w:ascii="Corbel" w:eastAsia="Century Gothic" w:hAnsi="Corbel" w:cs="Century Gothic"/>
        </w:rPr>
        <w:t xml:space="preserve">Our School’s mission embraces the spiritual, physical, intellectual, emotional, moral and social </w:t>
      </w:r>
      <w:r w:rsidRPr="00A64D12">
        <w:rPr>
          <w:rFonts w:ascii="Corbel" w:hAnsi="Corbel"/>
        </w:rPr>
        <w:t>development of children and young people, and through an agreed approach to Relationship and Sex Education (RSE) using the Archdiocesan r</w:t>
      </w:r>
      <w:r w:rsidRPr="00A64D12">
        <w:rPr>
          <w:rFonts w:ascii="Corbel" w:eastAsia="Century Gothic" w:hAnsi="Corbel" w:cs="Century Gothic"/>
        </w:rPr>
        <w:t>ecommended resource ‘Journey In</w:t>
      </w:r>
      <w:r w:rsidRPr="00A64D12">
        <w:rPr>
          <w:rFonts w:ascii="Corbel" w:hAnsi="Corbel"/>
        </w:rPr>
        <w:t xml:space="preserve"> Love</w:t>
      </w:r>
      <w:r w:rsidRPr="00A64D12">
        <w:rPr>
          <w:rFonts w:ascii="Corbel" w:eastAsia="Century Gothic" w:hAnsi="Corbel" w:cs="Century Gothic"/>
        </w:rPr>
        <w:t>’</w:t>
      </w:r>
      <w:r w:rsidRPr="00A64D12">
        <w:rPr>
          <w:rFonts w:ascii="Corbel" w:hAnsi="Corbel"/>
        </w:rPr>
        <w:t xml:space="preserve"> (2020)  we believe that we can promote the development of the whole child, so that children can grow in </w:t>
      </w:r>
      <w:r w:rsidRPr="00A64D12">
        <w:rPr>
          <w:rFonts w:ascii="Corbel" w:eastAsia="Century Gothic" w:hAnsi="Corbel" w:cs="Century Gothic"/>
          <w:i/>
        </w:rPr>
        <w:t>virtue,</w:t>
      </w:r>
      <w:r w:rsidRPr="00A64D12">
        <w:rPr>
          <w:rFonts w:ascii="Corbel" w:hAnsi="Corbel"/>
        </w:rPr>
        <w:t xml:space="preserve"> </w:t>
      </w:r>
      <w:r w:rsidRPr="00A64D12">
        <w:rPr>
          <w:rFonts w:ascii="Corbel" w:eastAsia="Century Gothic" w:hAnsi="Corbel" w:cs="Century Gothic"/>
          <w:i/>
        </w:rPr>
        <w:t xml:space="preserve">wisdom and stature, </w:t>
      </w:r>
      <w:r w:rsidRPr="00A64D12">
        <w:rPr>
          <w:rFonts w:ascii="Corbel" w:hAnsi="Corbel"/>
        </w:rPr>
        <w:t>understanding both the</w:t>
      </w:r>
      <w:r w:rsidRPr="00A64D12">
        <w:rPr>
          <w:rFonts w:ascii="Corbel" w:eastAsia="Century Gothic" w:hAnsi="Corbel" w:cs="Century Gothic"/>
          <w:i/>
        </w:rPr>
        <w:t xml:space="preserve"> </w:t>
      </w:r>
      <w:r w:rsidRPr="00A64D12">
        <w:rPr>
          <w:rFonts w:ascii="Corbel" w:hAnsi="Corbel"/>
        </w:rPr>
        <w:t>emotional, social and physical aspects of growing spiritually, as well as mo</w:t>
      </w:r>
      <w:r w:rsidRPr="00C36789">
        <w:rPr>
          <w:rFonts w:ascii="Corbel" w:hAnsi="Corbel"/>
        </w:rPr>
        <w:t xml:space="preserve">ral aspects of relationships within a context of a Christian vision for the purpose of life (See appendix 4 for summary grid). </w:t>
      </w:r>
    </w:p>
    <w:p w14:paraId="587AB67C" w14:textId="3B46A93F" w:rsidR="00A64D12" w:rsidRPr="00C36789" w:rsidRDefault="00A64D12" w:rsidP="00202CA1">
      <w:pPr>
        <w:spacing w:after="222"/>
        <w:ind w:left="-6" w:right="505"/>
        <w:rPr>
          <w:rFonts w:ascii="Corbel" w:hAnsi="Corbel"/>
        </w:rPr>
      </w:pPr>
      <w:r w:rsidRPr="00C36789">
        <w:rPr>
          <w:rFonts w:ascii="Corbel" w:hAnsi="Corbel"/>
        </w:rPr>
        <w:t xml:space="preserve">The other aspects of the Statutory curriculum intent will be met by Come and See/RED, Science curriculum, NSPCC - Talk Pants, </w:t>
      </w:r>
      <w:r w:rsidR="006F5E7A" w:rsidRPr="00C36789">
        <w:rPr>
          <w:rFonts w:ascii="Corbel" w:hAnsi="Corbel"/>
        </w:rPr>
        <w:t xml:space="preserve">No Outsiders and </w:t>
      </w:r>
      <w:r w:rsidRPr="00C36789">
        <w:rPr>
          <w:rFonts w:ascii="Corbel" w:hAnsi="Corbel"/>
        </w:rPr>
        <w:t xml:space="preserve">relevant PSHE association resources. </w:t>
      </w:r>
    </w:p>
    <w:p w14:paraId="1FADF3E6" w14:textId="28E7AFB8" w:rsidR="00796325" w:rsidRPr="00C36789" w:rsidRDefault="006F5E7A" w:rsidP="007D050A">
      <w:pPr>
        <w:tabs>
          <w:tab w:val="left" w:pos="1027"/>
        </w:tabs>
        <w:jc w:val="both"/>
        <w:rPr>
          <w:rFonts w:ascii="Corbel" w:hAnsi="Corbel" w:cs="Arial"/>
        </w:rPr>
      </w:pPr>
      <w:r w:rsidRPr="00C36789">
        <w:rPr>
          <w:rFonts w:ascii="Corbel" w:hAnsi="Corbel"/>
          <w:b/>
          <w:bCs/>
          <w:noProof/>
          <w:sz w:val="90"/>
          <w:szCs w:val="90"/>
        </w:rPr>
        <mc:AlternateContent>
          <mc:Choice Requires="wps">
            <w:drawing>
              <wp:anchor distT="0" distB="0" distL="114300" distR="114300" simplePos="0" relativeHeight="251674624" behindDoc="0" locked="0" layoutInCell="1" allowOverlap="1" wp14:anchorId="5B4CEB4D" wp14:editId="4B2A0CBB">
                <wp:simplePos x="0" y="0"/>
                <wp:positionH relativeFrom="column">
                  <wp:posOffset>0</wp:posOffset>
                </wp:positionH>
                <wp:positionV relativeFrom="paragraph">
                  <wp:posOffset>235585</wp:posOffset>
                </wp:positionV>
                <wp:extent cx="6477635" cy="476518"/>
                <wp:effectExtent l="0" t="0" r="18415" b="19050"/>
                <wp:wrapNone/>
                <wp:docPr id="1929479238"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70CAA34D" w14:textId="45C21C99" w:rsidR="006F5E7A" w:rsidRPr="00860E1E" w:rsidRDefault="006F5E7A" w:rsidP="006F5E7A">
                            <w:pPr>
                              <w:jc w:val="center"/>
                              <w:rPr>
                                <w:rFonts w:ascii="Corbel" w:hAnsi="Corbel"/>
                                <w:sz w:val="44"/>
                                <w:szCs w:val="44"/>
                              </w:rPr>
                            </w:pPr>
                            <w:r>
                              <w:rPr>
                                <w:rFonts w:ascii="Corbel" w:hAnsi="Corbel"/>
                                <w:sz w:val="44"/>
                                <w:szCs w:val="44"/>
                              </w:rPr>
                              <w:t>Purpose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4CEB4D" id="_x0000_s1030" type="#_x0000_t202" style="position:absolute;left:0;text-align:left;margin-left:0;margin-top:18.55pt;width:510.05pt;height:3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" fillcolor="#4e95d9" strokecolor="#4e95d9" strokeweight=".5pt">
                <v:textbox>
                  <w:txbxContent>
                    <w:p w14:paraId="70CAA34D" w14:textId="45C21C99" w:rsidR="006F5E7A" w:rsidRPr="00860E1E" w:rsidRDefault="006F5E7A" w:rsidP="006F5E7A">
                      <w:pPr>
                        <w:jc w:val="center"/>
                        <w:rPr>
                          <w:rFonts w:ascii="Corbel" w:hAnsi="Corbel"/>
                          <w:sz w:val="44"/>
                          <w:szCs w:val="44"/>
                        </w:rPr>
                      </w:pPr>
                      <w:r>
                        <w:rPr>
                          <w:rFonts w:ascii="Corbel" w:hAnsi="Corbel"/>
                          <w:sz w:val="44"/>
                          <w:szCs w:val="44"/>
                        </w:rPr>
                        <w:t>Purpose</w:t>
                      </w:r>
                    </w:p>
                  </w:txbxContent>
                </v:textbox>
              </v:shape>
            </w:pict>
          </mc:Fallback>
        </mc:AlternateContent>
      </w:r>
    </w:p>
    <w:p w14:paraId="0CC70574" w14:textId="77777777" w:rsidR="00796325" w:rsidRPr="00C36789" w:rsidRDefault="00796325" w:rsidP="007D050A">
      <w:pPr>
        <w:tabs>
          <w:tab w:val="left" w:pos="1027"/>
        </w:tabs>
        <w:jc w:val="both"/>
        <w:rPr>
          <w:rFonts w:ascii="Corbel" w:hAnsi="Corbel" w:cs="Arial"/>
        </w:rPr>
      </w:pPr>
    </w:p>
    <w:p w14:paraId="1E9CC7A4" w14:textId="77777777" w:rsidR="00796325" w:rsidRPr="00C36789" w:rsidRDefault="00796325" w:rsidP="007D050A">
      <w:pPr>
        <w:tabs>
          <w:tab w:val="left" w:pos="1027"/>
        </w:tabs>
        <w:jc w:val="both"/>
        <w:rPr>
          <w:rFonts w:ascii="Corbel" w:hAnsi="Corbel" w:cs="Arial"/>
        </w:rPr>
      </w:pPr>
    </w:p>
    <w:p w14:paraId="0AEECD71" w14:textId="77777777" w:rsidR="00202CA1" w:rsidRPr="00C36789" w:rsidRDefault="00202CA1" w:rsidP="00202CA1">
      <w:pPr>
        <w:ind w:left="-5" w:right="504"/>
        <w:rPr>
          <w:rFonts w:ascii="Corbel" w:hAnsi="Corbel"/>
        </w:rPr>
      </w:pPr>
      <w:r w:rsidRPr="00C36789">
        <w:rPr>
          <w:rFonts w:ascii="Corbel" w:hAnsi="Corbel"/>
        </w:rPr>
        <w:t>The aims of Relationship, Sex and Health Education (RSHE) at Our Lady and All Saints Catholic Primary School</w:t>
      </w:r>
      <w:r w:rsidRPr="00C36789">
        <w:rPr>
          <w:rFonts w:ascii="Corbel" w:hAnsi="Corbel"/>
          <w:color w:val="FF0000"/>
        </w:rPr>
        <w:t xml:space="preserve"> </w:t>
      </w:r>
      <w:r w:rsidRPr="00C36789">
        <w:rPr>
          <w:rFonts w:ascii="Corbel" w:hAnsi="Corbel"/>
        </w:rPr>
        <w:t xml:space="preserve">are to: </w:t>
      </w:r>
    </w:p>
    <w:p w14:paraId="2FD76694" w14:textId="008545F8" w:rsidR="00202CA1" w:rsidRPr="00C36789" w:rsidRDefault="00202CA1" w:rsidP="009F6AD6">
      <w:pPr>
        <w:spacing w:after="130"/>
        <w:rPr>
          <w:rFonts w:ascii="Corbel" w:hAnsi="Corbel"/>
        </w:rPr>
      </w:pPr>
      <w:r w:rsidRPr="00C36789">
        <w:rPr>
          <w:rFonts w:ascii="Corbel" w:hAnsi="Corbel"/>
        </w:rPr>
        <w:t xml:space="preserve"> Provide a framework in which sensitive discussions can take place. </w:t>
      </w:r>
    </w:p>
    <w:p w14:paraId="7587160D" w14:textId="77777777" w:rsidR="00202CA1" w:rsidRPr="00C36789" w:rsidRDefault="00202CA1" w:rsidP="009F6AD6">
      <w:pPr>
        <w:numPr>
          <w:ilvl w:val="0"/>
          <w:numId w:val="24"/>
        </w:numPr>
        <w:spacing w:after="111" w:line="240" w:lineRule="auto"/>
        <w:ind w:left="890" w:right="505" w:hanging="357"/>
        <w:jc w:val="both"/>
        <w:rPr>
          <w:rFonts w:ascii="Corbel" w:hAnsi="Corbel"/>
        </w:rPr>
      </w:pPr>
      <w:r w:rsidRPr="00C36789">
        <w:rPr>
          <w:rFonts w:ascii="Corbel" w:hAnsi="Corbel"/>
        </w:rPr>
        <w:t xml:space="preserve">Help pupils develop feelings of dignity, self-worth, self-respect, confidence and empathy. </w:t>
      </w:r>
    </w:p>
    <w:p w14:paraId="5A65EC34" w14:textId="77777777" w:rsidR="00202CA1" w:rsidRPr="00C36789" w:rsidRDefault="00202CA1" w:rsidP="009F6AD6">
      <w:pPr>
        <w:numPr>
          <w:ilvl w:val="0"/>
          <w:numId w:val="24"/>
        </w:numPr>
        <w:spacing w:after="144" w:line="240" w:lineRule="auto"/>
        <w:ind w:left="890" w:right="505" w:hanging="357"/>
        <w:jc w:val="both"/>
        <w:rPr>
          <w:rFonts w:ascii="Corbel" w:hAnsi="Corbel"/>
        </w:rPr>
      </w:pPr>
      <w:r w:rsidRPr="00C36789">
        <w:rPr>
          <w:rFonts w:ascii="Corbel" w:hAnsi="Corbel"/>
        </w:rPr>
        <w:t xml:space="preserve">Prepare pupils for puberty and give them an understanding of sexual development and the importance of health and hygiene. </w:t>
      </w:r>
    </w:p>
    <w:p w14:paraId="13236DEC" w14:textId="77777777" w:rsidR="00202CA1" w:rsidRPr="00C36789" w:rsidRDefault="00202CA1" w:rsidP="009F6AD6">
      <w:pPr>
        <w:numPr>
          <w:ilvl w:val="0"/>
          <w:numId w:val="24"/>
        </w:numPr>
        <w:spacing w:after="111" w:line="240" w:lineRule="auto"/>
        <w:ind w:left="890" w:right="505" w:hanging="357"/>
        <w:jc w:val="both"/>
        <w:rPr>
          <w:rFonts w:ascii="Corbel" w:hAnsi="Corbel"/>
        </w:rPr>
      </w:pPr>
      <w:r w:rsidRPr="00C36789">
        <w:rPr>
          <w:rFonts w:ascii="Corbel" w:hAnsi="Corbel"/>
        </w:rPr>
        <w:t xml:space="preserve">Create a positive culture around issues of sexuality and relationships. </w:t>
      </w:r>
    </w:p>
    <w:p w14:paraId="513CA0D8" w14:textId="77777777" w:rsidR="00202CA1" w:rsidRPr="00C36789" w:rsidRDefault="00202CA1" w:rsidP="009F6AD6">
      <w:pPr>
        <w:numPr>
          <w:ilvl w:val="0"/>
          <w:numId w:val="24"/>
        </w:numPr>
        <w:spacing w:after="89" w:line="240" w:lineRule="auto"/>
        <w:ind w:left="890" w:right="505" w:hanging="357"/>
        <w:jc w:val="both"/>
        <w:rPr>
          <w:rFonts w:ascii="Corbel" w:hAnsi="Corbel"/>
        </w:rPr>
      </w:pPr>
      <w:r w:rsidRPr="00C36789">
        <w:rPr>
          <w:rFonts w:ascii="Corbel" w:hAnsi="Corbel"/>
        </w:rPr>
        <w:t xml:space="preserve">Teach pupils the correct vocabulary to describe themselves and their bodies. </w:t>
      </w:r>
    </w:p>
    <w:p w14:paraId="43E45534" w14:textId="545574A2" w:rsidR="00796325" w:rsidRPr="00C36789" w:rsidRDefault="00FB4EC0" w:rsidP="007D050A">
      <w:pPr>
        <w:tabs>
          <w:tab w:val="left" w:pos="1027"/>
        </w:tabs>
        <w:jc w:val="both"/>
        <w:rPr>
          <w:rFonts w:ascii="Corbel" w:hAnsi="Corbel" w:cs="Arial"/>
        </w:rPr>
      </w:pPr>
      <w:r w:rsidRPr="00C36789">
        <w:rPr>
          <w:rFonts w:ascii="Corbel" w:hAnsi="Corbel"/>
          <w:b/>
          <w:bCs/>
          <w:noProof/>
          <w:sz w:val="90"/>
          <w:szCs w:val="90"/>
        </w:rPr>
        <w:lastRenderedPageBreak/>
        <mc:AlternateContent>
          <mc:Choice Requires="wps">
            <w:drawing>
              <wp:anchor distT="0" distB="0" distL="114300" distR="114300" simplePos="0" relativeHeight="251676672" behindDoc="0" locked="0" layoutInCell="1" allowOverlap="1" wp14:anchorId="6D683E18" wp14:editId="5323175A">
                <wp:simplePos x="0" y="0"/>
                <wp:positionH relativeFrom="column">
                  <wp:posOffset>0</wp:posOffset>
                </wp:positionH>
                <wp:positionV relativeFrom="paragraph">
                  <wp:posOffset>-635</wp:posOffset>
                </wp:positionV>
                <wp:extent cx="6477635" cy="476518"/>
                <wp:effectExtent l="0" t="0" r="18415" b="19050"/>
                <wp:wrapNone/>
                <wp:docPr id="736511451"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7183475B" w14:textId="39920AE3" w:rsidR="00FB4EC0" w:rsidRPr="00860E1E" w:rsidRDefault="00FB4EC0" w:rsidP="00FB4EC0">
                            <w:pPr>
                              <w:jc w:val="center"/>
                              <w:rPr>
                                <w:rFonts w:ascii="Corbel" w:hAnsi="Corbel"/>
                                <w:sz w:val="44"/>
                                <w:szCs w:val="44"/>
                              </w:rPr>
                            </w:pPr>
                            <w:r>
                              <w:rPr>
                                <w:rFonts w:ascii="Corbel" w:hAnsi="Corbel"/>
                                <w:sz w:val="44"/>
                                <w:szCs w:val="44"/>
                              </w:rPr>
                              <w:t>Statutory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683E18" id="_x0000_s1031" type="#_x0000_t202" style="position:absolute;left:0;text-align:left;margin-left:0;margin-top:-.05pt;width:510.05pt;height:3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" fillcolor="#4e95d9" strokecolor="#4e95d9" strokeweight=".5pt">
                <v:textbox>
                  <w:txbxContent>
                    <w:p w14:paraId="7183475B" w14:textId="39920AE3" w:rsidR="00FB4EC0" w:rsidRPr="00860E1E" w:rsidRDefault="00FB4EC0" w:rsidP="00FB4EC0">
                      <w:pPr>
                        <w:jc w:val="center"/>
                        <w:rPr>
                          <w:rFonts w:ascii="Corbel" w:hAnsi="Corbel"/>
                          <w:sz w:val="44"/>
                          <w:szCs w:val="44"/>
                        </w:rPr>
                      </w:pPr>
                      <w:r>
                        <w:rPr>
                          <w:rFonts w:ascii="Corbel" w:hAnsi="Corbel"/>
                          <w:sz w:val="44"/>
                          <w:szCs w:val="44"/>
                        </w:rPr>
                        <w:t>Statutory Requirements</w:t>
                      </w:r>
                    </w:p>
                  </w:txbxContent>
                </v:textbox>
              </v:shape>
            </w:pict>
          </mc:Fallback>
        </mc:AlternateContent>
      </w:r>
    </w:p>
    <w:p w14:paraId="4CC63717" w14:textId="77777777" w:rsidR="00796325" w:rsidRPr="00C36789" w:rsidRDefault="00796325" w:rsidP="007D050A">
      <w:pPr>
        <w:tabs>
          <w:tab w:val="left" w:pos="1027"/>
        </w:tabs>
        <w:jc w:val="both"/>
        <w:rPr>
          <w:rFonts w:ascii="Corbel" w:hAnsi="Corbel" w:cs="Arial"/>
        </w:rPr>
      </w:pPr>
    </w:p>
    <w:p w14:paraId="221F67BA" w14:textId="33E23782" w:rsidR="00FE5A09" w:rsidRPr="00C36789" w:rsidRDefault="00FE5A09" w:rsidP="00FE5A09">
      <w:pPr>
        <w:spacing w:after="219"/>
        <w:ind w:left="-5" w:right="504"/>
        <w:rPr>
          <w:rFonts w:ascii="Corbel" w:hAnsi="Corbel"/>
        </w:rPr>
      </w:pPr>
      <w:r w:rsidRPr="00C36789">
        <w:rPr>
          <w:rFonts w:ascii="Corbel" w:hAnsi="Corbel"/>
        </w:rPr>
        <w:t xml:space="preserve">At </w:t>
      </w:r>
      <w:r w:rsidRPr="00C36789">
        <w:rPr>
          <w:rFonts w:ascii="Corbel" w:hAnsi="Corbel"/>
        </w:rPr>
        <w:t>St Oswald’s</w:t>
      </w:r>
      <w:r w:rsidRPr="00C36789">
        <w:rPr>
          <w:rFonts w:ascii="Corbel" w:hAnsi="Corbel"/>
        </w:rPr>
        <w:t xml:space="preserve"> Catholic Primary School,</w:t>
      </w:r>
      <w:r w:rsidRPr="00C36789">
        <w:rPr>
          <w:rFonts w:ascii="Corbel" w:hAnsi="Corbel"/>
          <w:color w:val="FF0000"/>
        </w:rPr>
        <w:t xml:space="preserve"> </w:t>
      </w:r>
      <w:r w:rsidRPr="00C36789">
        <w:rPr>
          <w:rFonts w:ascii="Corbel" w:hAnsi="Corbel"/>
        </w:rPr>
        <w:t>we must provide Relationships Education to all pupils as per section 34 of the Children and Social work act 2017.</w:t>
      </w:r>
      <w:r w:rsidRPr="00C36789">
        <w:rPr>
          <w:rFonts w:ascii="Corbel" w:eastAsia="Century Gothic" w:hAnsi="Corbel" w:cs="Century Gothic"/>
          <w:b/>
        </w:rPr>
        <w:t xml:space="preserve"> </w:t>
      </w:r>
    </w:p>
    <w:p w14:paraId="29DB0491" w14:textId="77777777" w:rsidR="00FE5A09" w:rsidRPr="00C36789" w:rsidRDefault="00FE5A09" w:rsidP="00FE5A09">
      <w:pPr>
        <w:ind w:left="-5" w:right="504"/>
        <w:rPr>
          <w:rFonts w:ascii="Corbel" w:hAnsi="Corbel"/>
        </w:rPr>
      </w:pPr>
      <w:r w:rsidRPr="00C36789">
        <w:rPr>
          <w:rFonts w:ascii="Corbel" w:hAnsi="Corbel"/>
        </w:rPr>
        <w:t xml:space="preserve">In teaching Relationship and Sex Education, we must have regard to Catholic Education Service guidance issued by the Bishops Conference of England and Wales 2017. </w:t>
      </w:r>
    </w:p>
    <w:p w14:paraId="524AF8C7" w14:textId="77777777" w:rsidR="00FE5A09" w:rsidRPr="00C36789" w:rsidRDefault="00FE5A09" w:rsidP="00FE5A09">
      <w:pPr>
        <w:ind w:left="-5" w:right="504"/>
        <w:rPr>
          <w:rFonts w:ascii="Corbel" w:hAnsi="Corbel"/>
        </w:rPr>
      </w:pPr>
      <w:r w:rsidRPr="00C36789">
        <w:rPr>
          <w:rFonts w:ascii="Corbel" w:hAnsi="Corbel"/>
        </w:rPr>
        <w:t xml:space="preserve">The statutory guidance from the Department for Education issued under Section 80A of the Education Act 2002 and section 403 of the Education Act 1996 Appendix A </w:t>
      </w:r>
    </w:p>
    <w:p w14:paraId="2136DCC9" w14:textId="77777777" w:rsidR="00FE5A09" w:rsidRPr="00C36789" w:rsidRDefault="00FE5A09" w:rsidP="00FE5A09">
      <w:pPr>
        <w:ind w:left="-5" w:right="504"/>
        <w:rPr>
          <w:rFonts w:ascii="Corbel" w:hAnsi="Corbel"/>
        </w:rPr>
      </w:pPr>
      <w:r w:rsidRPr="00C36789">
        <w:rPr>
          <w:rFonts w:ascii="Corbel" w:hAnsi="Corbel"/>
        </w:rPr>
        <w:t xml:space="preserve">The statutory guidance from the Department for Education Equality Act 2010. </w:t>
      </w:r>
    </w:p>
    <w:p w14:paraId="1DC4AD8D" w14:textId="77777777" w:rsidR="00FE5A09" w:rsidRPr="00C36789" w:rsidRDefault="00FE5A09" w:rsidP="00FE5A09">
      <w:pPr>
        <w:ind w:left="-5" w:right="504"/>
        <w:rPr>
          <w:rFonts w:ascii="Corbel" w:hAnsi="Corbel"/>
        </w:rPr>
      </w:pPr>
    </w:p>
    <w:p w14:paraId="26D146DE" w14:textId="7EE5AA52" w:rsidR="00FE5A09" w:rsidRPr="00C36789" w:rsidRDefault="000D78FE" w:rsidP="00FE5A09">
      <w:pPr>
        <w:ind w:left="-5" w:right="504"/>
        <w:rPr>
          <w:rFonts w:ascii="Corbel" w:hAnsi="Corbel"/>
        </w:rPr>
      </w:pPr>
      <w:r w:rsidRPr="00C36789">
        <w:rPr>
          <w:rFonts w:ascii="Corbel" w:hAnsi="Corbel"/>
          <w:b/>
          <w:bCs/>
          <w:noProof/>
          <w:sz w:val="90"/>
          <w:szCs w:val="90"/>
        </w:rPr>
        <mc:AlternateContent>
          <mc:Choice Requires="wps">
            <w:drawing>
              <wp:anchor distT="0" distB="0" distL="114300" distR="114300" simplePos="0" relativeHeight="251678720" behindDoc="0" locked="0" layoutInCell="1" allowOverlap="1" wp14:anchorId="4BC40A1E" wp14:editId="3AC50454">
                <wp:simplePos x="0" y="0"/>
                <wp:positionH relativeFrom="column">
                  <wp:posOffset>0</wp:posOffset>
                </wp:positionH>
                <wp:positionV relativeFrom="paragraph">
                  <wp:posOffset>-635</wp:posOffset>
                </wp:positionV>
                <wp:extent cx="6477635" cy="476518"/>
                <wp:effectExtent l="0" t="0" r="18415" b="19050"/>
                <wp:wrapNone/>
                <wp:docPr id="1241059624"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3539A116" w14:textId="2F8DA326" w:rsidR="000D78FE" w:rsidRPr="00860E1E" w:rsidRDefault="000D78FE" w:rsidP="000D78FE">
                            <w:pPr>
                              <w:jc w:val="center"/>
                              <w:rPr>
                                <w:rFonts w:ascii="Corbel" w:hAnsi="Corbel"/>
                                <w:sz w:val="44"/>
                                <w:szCs w:val="44"/>
                              </w:rPr>
                            </w:pPr>
                            <w:r>
                              <w:rPr>
                                <w:rFonts w:ascii="Corbel" w:hAnsi="Corbel"/>
                                <w:sz w:val="44"/>
                                <w:szCs w:val="44"/>
                              </w:rPr>
                              <w:t>Policy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C40A1E" id="_x0000_s1032" type="#_x0000_t202" style="position:absolute;left:0;text-align:left;margin-left:0;margin-top:-.05pt;width:510.05pt;height:3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" fillcolor="#4e95d9" strokecolor="#4e95d9" strokeweight=".5pt">
                <v:textbox>
                  <w:txbxContent>
                    <w:p w14:paraId="3539A116" w14:textId="2F8DA326" w:rsidR="000D78FE" w:rsidRPr="00860E1E" w:rsidRDefault="000D78FE" w:rsidP="000D78FE">
                      <w:pPr>
                        <w:jc w:val="center"/>
                        <w:rPr>
                          <w:rFonts w:ascii="Corbel" w:hAnsi="Corbel"/>
                          <w:sz w:val="44"/>
                          <w:szCs w:val="44"/>
                        </w:rPr>
                      </w:pPr>
                      <w:r>
                        <w:rPr>
                          <w:rFonts w:ascii="Corbel" w:hAnsi="Corbel"/>
                          <w:sz w:val="44"/>
                          <w:szCs w:val="44"/>
                        </w:rPr>
                        <w:t>Policy Development</w:t>
                      </w:r>
                    </w:p>
                  </w:txbxContent>
                </v:textbox>
              </v:shape>
            </w:pict>
          </mc:Fallback>
        </mc:AlternateContent>
      </w:r>
    </w:p>
    <w:p w14:paraId="02A0D98C" w14:textId="77777777" w:rsidR="00796325" w:rsidRPr="00C36789" w:rsidRDefault="00796325" w:rsidP="007D050A">
      <w:pPr>
        <w:tabs>
          <w:tab w:val="left" w:pos="1027"/>
        </w:tabs>
        <w:jc w:val="both"/>
        <w:rPr>
          <w:rFonts w:ascii="Corbel" w:hAnsi="Corbel" w:cs="Arial"/>
        </w:rPr>
      </w:pPr>
    </w:p>
    <w:p w14:paraId="71EBE7AD" w14:textId="77777777" w:rsidR="00AA4139" w:rsidRPr="00C36789" w:rsidRDefault="00AA4139" w:rsidP="00AA4139">
      <w:pPr>
        <w:spacing w:line="240" w:lineRule="auto"/>
        <w:ind w:left="-5" w:right="504"/>
        <w:rPr>
          <w:rFonts w:ascii="Corbel" w:hAnsi="Corbel"/>
        </w:rPr>
      </w:pPr>
      <w:r w:rsidRPr="00C36789">
        <w:rPr>
          <w:rFonts w:ascii="Corbel" w:hAnsi="Corbel"/>
        </w:rPr>
        <w:t xml:space="preserve">This policy has been developed in consultation with staff, pupils and parents. The consultation and policy development process involved the following steps: </w:t>
      </w:r>
    </w:p>
    <w:p w14:paraId="0223DA9A" w14:textId="77777777" w:rsidR="00AA4139" w:rsidRPr="00C36789" w:rsidRDefault="00AA4139" w:rsidP="00AA4139">
      <w:pPr>
        <w:spacing w:after="132" w:line="240" w:lineRule="auto"/>
        <w:rPr>
          <w:rFonts w:ascii="Corbel" w:hAnsi="Corbel"/>
        </w:rPr>
      </w:pPr>
      <w:r w:rsidRPr="00C36789">
        <w:rPr>
          <w:rFonts w:ascii="Corbel" w:hAnsi="Corbel"/>
        </w:rPr>
        <w:t xml:space="preserve"> </w:t>
      </w:r>
    </w:p>
    <w:p w14:paraId="3485F813" w14:textId="77777777" w:rsidR="00AA4139" w:rsidRPr="00C36789" w:rsidRDefault="00AA4139" w:rsidP="00AA4139">
      <w:pPr>
        <w:numPr>
          <w:ilvl w:val="0"/>
          <w:numId w:val="25"/>
        </w:numPr>
        <w:spacing w:after="0" w:line="240" w:lineRule="auto"/>
        <w:ind w:right="504" w:hanging="720"/>
        <w:jc w:val="both"/>
        <w:rPr>
          <w:rFonts w:ascii="Corbel" w:hAnsi="Corbel"/>
        </w:rPr>
      </w:pPr>
      <w:r w:rsidRPr="00C36789">
        <w:rPr>
          <w:rFonts w:ascii="Corbel" w:hAnsi="Corbel"/>
        </w:rPr>
        <w:t xml:space="preserve">Review </w:t>
      </w:r>
      <w:r w:rsidRPr="00C36789">
        <w:rPr>
          <w:rFonts w:ascii="Corbel" w:eastAsia="Century Gothic" w:hAnsi="Corbel" w:cs="Century Gothic"/>
        </w:rPr>
        <w:t>–</w:t>
      </w:r>
      <w:r w:rsidRPr="00C36789">
        <w:rPr>
          <w:rFonts w:ascii="Corbel" w:hAnsi="Corbel"/>
        </w:rPr>
        <w:t xml:space="preserve"> Completed by Shaun Kearon, (Headteacher) and Clare Cook (RSHE/PSHE subject leader) Advice of Liverpool Archdiocese followed.  </w:t>
      </w:r>
    </w:p>
    <w:p w14:paraId="128AB83D" w14:textId="77777777" w:rsidR="00AA4139" w:rsidRPr="00C36789" w:rsidRDefault="00AA4139" w:rsidP="00AA4139">
      <w:pPr>
        <w:spacing w:after="0" w:line="240" w:lineRule="auto"/>
        <w:ind w:left="1440"/>
        <w:rPr>
          <w:rFonts w:ascii="Corbel" w:hAnsi="Corbel"/>
        </w:rPr>
      </w:pPr>
      <w:r w:rsidRPr="00C36789">
        <w:rPr>
          <w:rFonts w:ascii="Corbel" w:hAnsi="Corbel"/>
        </w:rPr>
        <w:t xml:space="preserve"> </w:t>
      </w:r>
    </w:p>
    <w:p w14:paraId="6ECAC3A4" w14:textId="77777777" w:rsidR="00AA4139" w:rsidRPr="00C36789" w:rsidRDefault="00AA4139" w:rsidP="00AA4139">
      <w:pPr>
        <w:numPr>
          <w:ilvl w:val="0"/>
          <w:numId w:val="25"/>
        </w:numPr>
        <w:spacing w:after="0" w:line="240" w:lineRule="auto"/>
        <w:ind w:right="504" w:hanging="720"/>
        <w:jc w:val="both"/>
        <w:rPr>
          <w:rFonts w:ascii="Corbel" w:hAnsi="Corbel"/>
        </w:rPr>
      </w:pPr>
      <w:r w:rsidRPr="00C36789">
        <w:rPr>
          <w:rFonts w:ascii="Corbel" w:hAnsi="Corbel"/>
        </w:rPr>
        <w:t xml:space="preserve">Staff consultation </w:t>
      </w:r>
      <w:r w:rsidRPr="00C36789">
        <w:rPr>
          <w:rFonts w:ascii="Corbel" w:eastAsia="Century Gothic" w:hAnsi="Corbel" w:cs="Century Gothic"/>
        </w:rPr>
        <w:t>–</w:t>
      </w:r>
      <w:r w:rsidRPr="00C36789">
        <w:rPr>
          <w:rFonts w:ascii="Corbel" w:hAnsi="Corbel"/>
        </w:rPr>
        <w:t xml:space="preserve"> This took place at a staff meeting (March 2024) where all school staff were given the opportunity to look at and discuss the policy ensuring that they had a full knowledge and understanding of the contents. </w:t>
      </w:r>
    </w:p>
    <w:p w14:paraId="73C04F5B" w14:textId="77777777" w:rsidR="00AA4139" w:rsidRPr="00C36789" w:rsidRDefault="00AA4139" w:rsidP="00AA4139">
      <w:pPr>
        <w:spacing w:after="0" w:line="240" w:lineRule="auto"/>
        <w:ind w:left="1440"/>
        <w:rPr>
          <w:rFonts w:ascii="Corbel" w:hAnsi="Corbel"/>
        </w:rPr>
      </w:pPr>
      <w:r w:rsidRPr="00C36789">
        <w:rPr>
          <w:rFonts w:ascii="Corbel" w:hAnsi="Corbel"/>
        </w:rPr>
        <w:t xml:space="preserve"> </w:t>
      </w:r>
    </w:p>
    <w:p w14:paraId="33B13BBD" w14:textId="77777777" w:rsidR="00AA4139" w:rsidRPr="00C36789" w:rsidRDefault="00AA4139" w:rsidP="00AA4139">
      <w:pPr>
        <w:numPr>
          <w:ilvl w:val="0"/>
          <w:numId w:val="25"/>
        </w:numPr>
        <w:spacing w:after="0" w:line="240" w:lineRule="auto"/>
        <w:ind w:right="504" w:hanging="720"/>
        <w:jc w:val="both"/>
        <w:rPr>
          <w:rFonts w:ascii="Corbel" w:hAnsi="Corbel"/>
        </w:rPr>
      </w:pPr>
      <w:r w:rsidRPr="00C36789">
        <w:rPr>
          <w:rFonts w:ascii="Corbel" w:hAnsi="Corbel"/>
        </w:rPr>
        <w:t xml:space="preserve">Parent/stakeholder consultation </w:t>
      </w:r>
      <w:r w:rsidRPr="00C36789">
        <w:rPr>
          <w:rFonts w:ascii="Corbel" w:eastAsia="Century Gothic" w:hAnsi="Corbel" w:cs="Century Gothic"/>
        </w:rPr>
        <w:t>–</w:t>
      </w:r>
      <w:r w:rsidRPr="00C36789">
        <w:rPr>
          <w:rFonts w:ascii="Corbel" w:hAnsi="Corbel"/>
        </w:rPr>
        <w:t xml:space="preserve"> parents and any interested parties were invited to complete an online questionnaire which has been considered in the development of this policy. </w:t>
      </w:r>
    </w:p>
    <w:p w14:paraId="314D87DF" w14:textId="77777777" w:rsidR="00AA4139" w:rsidRPr="00C36789" w:rsidRDefault="00AA4139" w:rsidP="00AA4139">
      <w:pPr>
        <w:spacing w:after="0" w:line="240" w:lineRule="auto"/>
        <w:ind w:left="1440"/>
        <w:rPr>
          <w:rFonts w:ascii="Corbel" w:hAnsi="Corbel"/>
        </w:rPr>
      </w:pPr>
      <w:r w:rsidRPr="00C36789">
        <w:rPr>
          <w:rFonts w:ascii="Corbel" w:hAnsi="Corbel"/>
        </w:rPr>
        <w:t xml:space="preserve"> </w:t>
      </w:r>
    </w:p>
    <w:p w14:paraId="0662310F" w14:textId="77777777" w:rsidR="00AA4139" w:rsidRPr="00C36789" w:rsidRDefault="00AA4139" w:rsidP="00AA4139">
      <w:pPr>
        <w:numPr>
          <w:ilvl w:val="0"/>
          <w:numId w:val="25"/>
        </w:numPr>
        <w:spacing w:after="0" w:line="240" w:lineRule="auto"/>
        <w:ind w:right="504" w:hanging="720"/>
        <w:jc w:val="both"/>
        <w:rPr>
          <w:rFonts w:ascii="Corbel" w:hAnsi="Corbel"/>
        </w:rPr>
      </w:pPr>
      <w:r w:rsidRPr="00C36789">
        <w:rPr>
          <w:rFonts w:ascii="Corbel" w:hAnsi="Corbel"/>
        </w:rPr>
        <w:t xml:space="preserve">Pupil consultation </w:t>
      </w:r>
      <w:r w:rsidRPr="00C36789">
        <w:rPr>
          <w:rFonts w:ascii="Corbel" w:eastAsia="Century Gothic" w:hAnsi="Corbel" w:cs="Century Gothic"/>
        </w:rPr>
        <w:t>–</w:t>
      </w:r>
      <w:r w:rsidRPr="00C36789">
        <w:rPr>
          <w:rFonts w:ascii="Corbel" w:hAnsi="Corbel"/>
        </w:rPr>
        <w:t xml:space="preserve"> we have talked to pupils about what they want from their Relationship Sex and Health Education. </w:t>
      </w:r>
    </w:p>
    <w:p w14:paraId="0000C506" w14:textId="77777777" w:rsidR="00AA4139" w:rsidRPr="00C36789" w:rsidRDefault="00AA4139" w:rsidP="00AA4139">
      <w:pPr>
        <w:spacing w:after="0" w:line="240" w:lineRule="auto"/>
        <w:ind w:left="1440"/>
        <w:rPr>
          <w:rFonts w:ascii="Corbel" w:hAnsi="Corbel"/>
        </w:rPr>
      </w:pPr>
      <w:r w:rsidRPr="00C36789">
        <w:rPr>
          <w:rFonts w:ascii="Corbel" w:hAnsi="Corbel"/>
        </w:rPr>
        <w:t xml:space="preserve"> </w:t>
      </w:r>
    </w:p>
    <w:p w14:paraId="38932FFA" w14:textId="77777777" w:rsidR="00AA4139" w:rsidRPr="00C36789" w:rsidRDefault="00AA4139" w:rsidP="00AA4139">
      <w:pPr>
        <w:numPr>
          <w:ilvl w:val="0"/>
          <w:numId w:val="25"/>
        </w:numPr>
        <w:spacing w:after="0" w:line="240" w:lineRule="auto"/>
        <w:ind w:right="504" w:hanging="720"/>
        <w:jc w:val="both"/>
        <w:rPr>
          <w:rFonts w:ascii="Corbel" w:hAnsi="Corbel"/>
        </w:rPr>
      </w:pPr>
      <w:r w:rsidRPr="00C36789">
        <w:rPr>
          <w:rFonts w:ascii="Corbel" w:hAnsi="Corbel"/>
        </w:rPr>
        <w:t xml:space="preserve">Ratification </w:t>
      </w:r>
      <w:r w:rsidRPr="00C36789">
        <w:rPr>
          <w:rFonts w:ascii="Corbel" w:eastAsia="Century Gothic" w:hAnsi="Corbel" w:cs="Century Gothic"/>
        </w:rPr>
        <w:t>–</w:t>
      </w:r>
      <w:r w:rsidRPr="00C36789">
        <w:rPr>
          <w:rFonts w:ascii="Corbel" w:hAnsi="Corbel"/>
        </w:rPr>
        <w:t xml:space="preserve"> amendments have been </w:t>
      </w:r>
      <w:proofErr w:type="gramStart"/>
      <w:r w:rsidRPr="00C36789">
        <w:rPr>
          <w:rFonts w:ascii="Corbel" w:hAnsi="Corbel"/>
        </w:rPr>
        <w:t>made</w:t>
      </w:r>
      <w:proofErr w:type="gramEnd"/>
      <w:r w:rsidRPr="00C36789">
        <w:rPr>
          <w:rFonts w:ascii="Corbel" w:hAnsi="Corbel"/>
        </w:rPr>
        <w:t xml:space="preserve"> and the policy was shared with governors and ratified.</w:t>
      </w:r>
      <w:r w:rsidRPr="00C36789">
        <w:rPr>
          <w:rFonts w:ascii="Corbel" w:eastAsia="Century Gothic" w:hAnsi="Corbel" w:cs="Century Gothic"/>
          <w:b/>
        </w:rPr>
        <w:t xml:space="preserve"> </w:t>
      </w:r>
    </w:p>
    <w:p w14:paraId="2D2AD19C" w14:textId="77777777" w:rsidR="00796325" w:rsidRPr="00C36789" w:rsidRDefault="00796325" w:rsidP="007D050A">
      <w:pPr>
        <w:tabs>
          <w:tab w:val="left" w:pos="1027"/>
        </w:tabs>
        <w:jc w:val="both"/>
        <w:rPr>
          <w:rFonts w:ascii="Corbel" w:hAnsi="Corbel" w:cs="Arial"/>
        </w:rPr>
      </w:pPr>
    </w:p>
    <w:p w14:paraId="627DD1EE" w14:textId="77777777" w:rsidR="00DD2660" w:rsidRPr="00C36789" w:rsidRDefault="00DD2660" w:rsidP="007D050A">
      <w:pPr>
        <w:tabs>
          <w:tab w:val="left" w:pos="1027"/>
        </w:tabs>
        <w:jc w:val="both"/>
        <w:rPr>
          <w:rFonts w:ascii="Corbel" w:hAnsi="Corbel" w:cs="Arial"/>
        </w:rPr>
      </w:pPr>
    </w:p>
    <w:p w14:paraId="3432DB15" w14:textId="77777777" w:rsidR="000D78FE" w:rsidRPr="00C36789" w:rsidRDefault="000D78FE" w:rsidP="007D050A">
      <w:pPr>
        <w:tabs>
          <w:tab w:val="left" w:pos="1027"/>
        </w:tabs>
        <w:jc w:val="both"/>
        <w:rPr>
          <w:rFonts w:ascii="Corbel" w:hAnsi="Corbel" w:cs="Arial"/>
        </w:rPr>
      </w:pPr>
    </w:p>
    <w:p w14:paraId="3B5CEF2A" w14:textId="77777777" w:rsidR="000D78FE" w:rsidRPr="00C36789" w:rsidRDefault="000D78FE" w:rsidP="007D050A">
      <w:pPr>
        <w:tabs>
          <w:tab w:val="left" w:pos="1027"/>
        </w:tabs>
        <w:jc w:val="both"/>
        <w:rPr>
          <w:rFonts w:ascii="Corbel" w:hAnsi="Corbel" w:cs="Arial"/>
        </w:rPr>
      </w:pPr>
    </w:p>
    <w:p w14:paraId="512FF14A" w14:textId="77777777" w:rsidR="000D78FE" w:rsidRPr="00C36789" w:rsidRDefault="000D78FE" w:rsidP="007D050A">
      <w:pPr>
        <w:tabs>
          <w:tab w:val="left" w:pos="1027"/>
        </w:tabs>
        <w:jc w:val="both"/>
        <w:rPr>
          <w:rFonts w:ascii="Corbel" w:hAnsi="Corbel" w:cs="Arial"/>
        </w:rPr>
      </w:pPr>
    </w:p>
    <w:p w14:paraId="737EEEB4" w14:textId="03883DFA" w:rsidR="000D78FE" w:rsidRPr="00C36789" w:rsidRDefault="00AA4139" w:rsidP="007D050A">
      <w:pPr>
        <w:tabs>
          <w:tab w:val="left" w:pos="1027"/>
        </w:tabs>
        <w:jc w:val="both"/>
        <w:rPr>
          <w:rFonts w:ascii="Corbel" w:hAnsi="Corbel" w:cs="Arial"/>
        </w:rPr>
      </w:pPr>
      <w:r w:rsidRPr="00C36789">
        <w:rPr>
          <w:rFonts w:ascii="Corbel" w:hAnsi="Corbel"/>
          <w:b/>
          <w:bCs/>
          <w:noProof/>
          <w:sz w:val="90"/>
          <w:szCs w:val="90"/>
        </w:rPr>
        <w:lastRenderedPageBreak/>
        <mc:AlternateContent>
          <mc:Choice Requires="wps">
            <w:drawing>
              <wp:anchor distT="0" distB="0" distL="114300" distR="114300" simplePos="0" relativeHeight="251680768" behindDoc="0" locked="0" layoutInCell="1" allowOverlap="1" wp14:anchorId="1CBE5792" wp14:editId="4D3234E9">
                <wp:simplePos x="0" y="0"/>
                <wp:positionH relativeFrom="column">
                  <wp:posOffset>0</wp:posOffset>
                </wp:positionH>
                <wp:positionV relativeFrom="paragraph">
                  <wp:posOffset>-635</wp:posOffset>
                </wp:positionV>
                <wp:extent cx="6477635" cy="476518"/>
                <wp:effectExtent l="0" t="0" r="18415" b="19050"/>
                <wp:wrapNone/>
                <wp:docPr id="256196076"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589C6980" w14:textId="35CB57B6" w:rsidR="00AA4139" w:rsidRPr="00860E1E" w:rsidRDefault="00870DDD" w:rsidP="00AA4139">
                            <w:pPr>
                              <w:jc w:val="center"/>
                              <w:rPr>
                                <w:rFonts w:ascii="Corbel" w:hAnsi="Corbel"/>
                                <w:sz w:val="44"/>
                                <w:szCs w:val="44"/>
                              </w:rPr>
                            </w:pPr>
                            <w:r>
                              <w:rPr>
                                <w:rFonts w:ascii="Corbel" w:hAnsi="Corbel"/>
                                <w:sz w:val="44"/>
                                <w:szCs w:val="44"/>
                              </w:rPr>
                              <w:t>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BE5792" id="_x0000_s1033" type="#_x0000_t202" style="position:absolute;left:0;text-align:left;margin-left:0;margin-top:-.05pt;width:510.05pt;height:3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" fillcolor="#4e95d9" strokecolor="#4e95d9" strokeweight=".5pt">
                <v:textbox>
                  <w:txbxContent>
                    <w:p w14:paraId="589C6980" w14:textId="35CB57B6" w:rsidR="00AA4139" w:rsidRPr="00860E1E" w:rsidRDefault="00870DDD" w:rsidP="00AA4139">
                      <w:pPr>
                        <w:jc w:val="center"/>
                        <w:rPr>
                          <w:rFonts w:ascii="Corbel" w:hAnsi="Corbel"/>
                          <w:sz w:val="44"/>
                          <w:szCs w:val="44"/>
                        </w:rPr>
                      </w:pPr>
                      <w:r>
                        <w:rPr>
                          <w:rFonts w:ascii="Corbel" w:hAnsi="Corbel"/>
                          <w:sz w:val="44"/>
                          <w:szCs w:val="44"/>
                        </w:rPr>
                        <w:t>Definition</w:t>
                      </w:r>
                    </w:p>
                  </w:txbxContent>
                </v:textbox>
              </v:shape>
            </w:pict>
          </mc:Fallback>
        </mc:AlternateContent>
      </w:r>
    </w:p>
    <w:p w14:paraId="5C37C066" w14:textId="77777777" w:rsidR="000D78FE" w:rsidRPr="00C36789" w:rsidRDefault="000D78FE" w:rsidP="007D050A">
      <w:pPr>
        <w:tabs>
          <w:tab w:val="left" w:pos="1027"/>
        </w:tabs>
        <w:jc w:val="both"/>
        <w:rPr>
          <w:rFonts w:ascii="Corbel" w:hAnsi="Corbel" w:cs="Arial"/>
        </w:rPr>
      </w:pPr>
    </w:p>
    <w:p w14:paraId="6470AB0B" w14:textId="77777777" w:rsidR="00775FCA" w:rsidRPr="00C36789" w:rsidRDefault="00775FCA" w:rsidP="00775FCA">
      <w:pPr>
        <w:ind w:left="-5" w:right="504"/>
        <w:rPr>
          <w:rFonts w:ascii="Corbel" w:hAnsi="Corbel"/>
        </w:rPr>
      </w:pPr>
      <w:r w:rsidRPr="00C36789">
        <w:rPr>
          <w:rFonts w:ascii="Corbel" w:hAnsi="Corbel"/>
        </w:rPr>
        <w:t xml:space="preserve">Relationship, Sex and Health Education involves a combination of sharing information, and exploring issues underpinned by our Catholic values. </w:t>
      </w:r>
    </w:p>
    <w:p w14:paraId="515EAA4C" w14:textId="77777777" w:rsidR="00775FCA" w:rsidRPr="00C36789" w:rsidRDefault="00775FCA" w:rsidP="00775FCA">
      <w:pPr>
        <w:ind w:left="-5" w:right="504"/>
        <w:rPr>
          <w:rFonts w:ascii="Corbel" w:hAnsi="Corbel"/>
        </w:rPr>
      </w:pPr>
      <w:r w:rsidRPr="00C36789">
        <w:rPr>
          <w:rFonts w:ascii="Corbel" w:hAnsi="Corbel"/>
        </w:rPr>
        <w:t xml:space="preserve">Relationship Sex and Health Education is about the emotional, social and cultural development of pupils, and involves learning about personal relationships, sexual health, sexuality, healthy lifestyles, diversity and personal identity.  </w:t>
      </w:r>
    </w:p>
    <w:p w14:paraId="17B73791" w14:textId="77777777" w:rsidR="00775FCA" w:rsidRPr="00C36789" w:rsidRDefault="00775FCA" w:rsidP="00775FCA">
      <w:pPr>
        <w:ind w:left="-5" w:right="504"/>
        <w:rPr>
          <w:rFonts w:ascii="Corbel" w:hAnsi="Corbel"/>
        </w:rPr>
      </w:pPr>
    </w:p>
    <w:p w14:paraId="00BC538E" w14:textId="15D5D8FE" w:rsidR="00775FCA" w:rsidRPr="00C36789" w:rsidRDefault="00775FCA" w:rsidP="00775FCA">
      <w:pPr>
        <w:ind w:left="-5" w:right="504"/>
        <w:rPr>
          <w:rFonts w:ascii="Corbel" w:hAnsi="Corbel"/>
        </w:rPr>
      </w:pPr>
      <w:r w:rsidRPr="00C36789">
        <w:rPr>
          <w:rFonts w:ascii="Corbel" w:hAnsi="Corbel"/>
          <w:b/>
          <w:bCs/>
          <w:noProof/>
          <w:sz w:val="90"/>
          <w:szCs w:val="90"/>
        </w:rPr>
        <mc:AlternateContent>
          <mc:Choice Requires="wps">
            <w:drawing>
              <wp:anchor distT="0" distB="0" distL="114300" distR="114300" simplePos="0" relativeHeight="251682816" behindDoc="0" locked="0" layoutInCell="1" allowOverlap="1" wp14:anchorId="47F249C3" wp14:editId="35048E3D">
                <wp:simplePos x="0" y="0"/>
                <wp:positionH relativeFrom="column">
                  <wp:posOffset>0</wp:posOffset>
                </wp:positionH>
                <wp:positionV relativeFrom="paragraph">
                  <wp:posOffset>-635</wp:posOffset>
                </wp:positionV>
                <wp:extent cx="6477635" cy="476518"/>
                <wp:effectExtent l="0" t="0" r="18415" b="19050"/>
                <wp:wrapNone/>
                <wp:docPr id="196468857"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418491B0" w14:textId="2963CFA0" w:rsidR="00775FCA" w:rsidRPr="00860E1E" w:rsidRDefault="00775FCA" w:rsidP="00775FCA">
                            <w:pPr>
                              <w:jc w:val="center"/>
                              <w:rPr>
                                <w:rFonts w:ascii="Corbel" w:hAnsi="Corbel"/>
                                <w:sz w:val="44"/>
                                <w:szCs w:val="44"/>
                              </w:rPr>
                            </w:pPr>
                            <w:r>
                              <w:rPr>
                                <w:rFonts w:ascii="Corbel" w:hAnsi="Corbel"/>
                                <w:sz w:val="44"/>
                                <w:szCs w:val="44"/>
                              </w:rPr>
                              <w:t>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F249C3" id="_x0000_s1034" type="#_x0000_t202" style="position:absolute;left:0;text-align:left;margin-left:0;margin-top:-.05pt;width:510.05pt;height:3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" fillcolor="#4e95d9" strokecolor="#4e95d9" strokeweight=".5pt">
                <v:textbox>
                  <w:txbxContent>
                    <w:p w14:paraId="418491B0" w14:textId="2963CFA0" w:rsidR="00775FCA" w:rsidRPr="00860E1E" w:rsidRDefault="00775FCA" w:rsidP="00775FCA">
                      <w:pPr>
                        <w:jc w:val="center"/>
                        <w:rPr>
                          <w:rFonts w:ascii="Corbel" w:hAnsi="Corbel"/>
                          <w:sz w:val="44"/>
                          <w:szCs w:val="44"/>
                        </w:rPr>
                      </w:pPr>
                      <w:r>
                        <w:rPr>
                          <w:rFonts w:ascii="Corbel" w:hAnsi="Corbel"/>
                          <w:sz w:val="44"/>
                          <w:szCs w:val="44"/>
                        </w:rPr>
                        <w:t>Curriculum</w:t>
                      </w:r>
                    </w:p>
                  </w:txbxContent>
                </v:textbox>
              </v:shape>
            </w:pict>
          </mc:Fallback>
        </mc:AlternateContent>
      </w:r>
    </w:p>
    <w:p w14:paraId="0DAABC05" w14:textId="77777777" w:rsidR="00775FCA" w:rsidRPr="00C36789" w:rsidRDefault="00775FCA" w:rsidP="00775FCA">
      <w:pPr>
        <w:ind w:left="-5" w:right="504"/>
        <w:rPr>
          <w:rFonts w:ascii="Corbel" w:hAnsi="Corbel"/>
        </w:rPr>
      </w:pPr>
    </w:p>
    <w:p w14:paraId="2C228A2C" w14:textId="53DE2E80" w:rsidR="00775FCA" w:rsidRPr="00C36789" w:rsidRDefault="00775FCA" w:rsidP="00775FCA">
      <w:pPr>
        <w:ind w:left="-5" w:right="504"/>
        <w:rPr>
          <w:rFonts w:ascii="Corbel" w:hAnsi="Corbel"/>
        </w:rPr>
      </w:pPr>
      <w:r w:rsidRPr="00C36789">
        <w:rPr>
          <w:rFonts w:ascii="Corbel" w:hAnsi="Corbel"/>
        </w:rPr>
        <w:t xml:space="preserve">We have developed our curriculum with recommendations from the Archdiocesan Education Department to ensure that they meet with Catholic Church teaching.  </w:t>
      </w:r>
    </w:p>
    <w:p w14:paraId="441B74CE" w14:textId="77777777" w:rsidR="00775FCA" w:rsidRPr="00C36789" w:rsidRDefault="00775FCA" w:rsidP="00775FCA">
      <w:pPr>
        <w:ind w:left="-5" w:right="504"/>
        <w:rPr>
          <w:rFonts w:ascii="Corbel" w:hAnsi="Corbel"/>
        </w:rPr>
      </w:pPr>
      <w:r w:rsidRPr="00C36789">
        <w:rPr>
          <w:rFonts w:ascii="Corbel" w:hAnsi="Corbel"/>
        </w:rPr>
        <w:t xml:space="preserve">After consultation with parents Relationship Sex Education will be covered using the Archdiocesan </w:t>
      </w:r>
      <w:r w:rsidRPr="00C36789">
        <w:rPr>
          <w:rFonts w:ascii="Corbel" w:eastAsia="Century Gothic" w:hAnsi="Corbel" w:cs="Century Gothic"/>
        </w:rPr>
        <w:t xml:space="preserve">recommended resource ‘Journey </w:t>
      </w:r>
      <w:proofErr w:type="gramStart"/>
      <w:r w:rsidRPr="00C36789">
        <w:rPr>
          <w:rFonts w:ascii="Corbel" w:eastAsia="Century Gothic" w:hAnsi="Corbel" w:cs="Century Gothic"/>
        </w:rPr>
        <w:t>In</w:t>
      </w:r>
      <w:proofErr w:type="gramEnd"/>
      <w:r w:rsidRPr="00C36789">
        <w:rPr>
          <w:rFonts w:ascii="Corbel" w:eastAsia="Century Gothic" w:hAnsi="Corbel" w:cs="Century Gothic"/>
        </w:rPr>
        <w:t xml:space="preserve"> Love’ </w:t>
      </w:r>
      <w:r w:rsidRPr="00C36789">
        <w:rPr>
          <w:rFonts w:ascii="Corbel" w:hAnsi="Corbel"/>
        </w:rPr>
        <w:t>2</w:t>
      </w:r>
      <w:r w:rsidRPr="00C36789">
        <w:rPr>
          <w:rFonts w:ascii="Corbel" w:hAnsi="Corbel"/>
          <w:vertAlign w:val="superscript"/>
        </w:rPr>
        <w:t>nd</w:t>
      </w:r>
      <w:r w:rsidRPr="00C36789">
        <w:rPr>
          <w:rFonts w:ascii="Corbel" w:hAnsi="Corbel"/>
        </w:rPr>
        <w:t xml:space="preserve"> Edition 2020 this includes *sexual intercourse at Year 6. (See right of withdrawal)  </w:t>
      </w:r>
    </w:p>
    <w:p w14:paraId="6C5CCCDD" w14:textId="77777777" w:rsidR="00775FCA" w:rsidRPr="00C36789" w:rsidRDefault="00775FCA" w:rsidP="00775FCA">
      <w:pPr>
        <w:ind w:left="-5" w:right="504"/>
        <w:rPr>
          <w:rFonts w:ascii="Corbel" w:hAnsi="Corbel"/>
        </w:rPr>
      </w:pPr>
      <w:r w:rsidRPr="00C36789">
        <w:rPr>
          <w:rFonts w:ascii="Corbel" w:hAnsi="Corbel"/>
        </w:rPr>
        <w:t xml:space="preserve">We have considered the age, stage and feelings of pupils and have consulted with parents and staff to ensure we are offering a quality curriculum which is adequately catered to meet their needs.   </w:t>
      </w:r>
    </w:p>
    <w:p w14:paraId="3F2C25CF" w14:textId="77D5FD76" w:rsidR="00775FCA" w:rsidRPr="00C36789" w:rsidRDefault="00775FCA" w:rsidP="00775FCA">
      <w:pPr>
        <w:ind w:left="-5" w:right="504"/>
        <w:rPr>
          <w:rFonts w:ascii="Corbel" w:hAnsi="Corbel"/>
        </w:rPr>
      </w:pPr>
      <w:r w:rsidRPr="00C36789">
        <w:rPr>
          <w:rFonts w:ascii="Corbel" w:hAnsi="Corbel"/>
        </w:rPr>
        <w:t xml:space="preserve">We </w:t>
      </w:r>
      <w:r w:rsidR="005B7765">
        <w:rPr>
          <w:rFonts w:ascii="Corbel" w:hAnsi="Corbel"/>
        </w:rPr>
        <w:t xml:space="preserve">use the KAPOW </w:t>
      </w:r>
      <w:r w:rsidRPr="00C36789">
        <w:rPr>
          <w:rFonts w:ascii="Corbel" w:hAnsi="Corbel"/>
        </w:rPr>
        <w:t xml:space="preserve">Scheme of Work to ensure that we provide a curriculum appropriate to the needs of our pupils. All statutory aspects will be covered through a combination of PSHE Association resources, Come and See/RED Curriculum (KS1/2), Science Curriculum (KS1/ KS2), NSPCC - Talk Pants and Safer Internet Week </w:t>
      </w:r>
    </w:p>
    <w:p w14:paraId="1BB342DA" w14:textId="77777777" w:rsidR="00775FCA" w:rsidRPr="00C36789" w:rsidRDefault="00775FCA" w:rsidP="00775FCA">
      <w:pPr>
        <w:ind w:left="-5" w:right="504"/>
        <w:rPr>
          <w:rFonts w:ascii="Corbel" w:hAnsi="Corbel"/>
        </w:rPr>
      </w:pPr>
      <w:r w:rsidRPr="00C36789">
        <w:rPr>
          <w:rFonts w:ascii="Corbel" w:hAnsi="Corbel"/>
        </w:rPr>
        <w:t>If pupils</w:t>
      </w:r>
      <w:r>
        <w:t xml:space="preserve"> </w:t>
      </w:r>
      <w:r w:rsidRPr="00C36789">
        <w:rPr>
          <w:rFonts w:ascii="Corbel" w:hAnsi="Corbel"/>
        </w:rPr>
        <w:t xml:space="preserve">ask questions outside the scope of our curriculum, teachers will respond in an appropriate </w:t>
      </w:r>
      <w:proofErr w:type="gramStart"/>
      <w:r w:rsidRPr="00C36789">
        <w:rPr>
          <w:rFonts w:ascii="Corbel" w:hAnsi="Corbel"/>
        </w:rPr>
        <w:t>manner</w:t>
      </w:r>
      <w:proofErr w:type="gramEnd"/>
      <w:r w:rsidRPr="00C36789">
        <w:rPr>
          <w:rFonts w:ascii="Corbel" w:hAnsi="Corbel"/>
        </w:rPr>
        <w:t xml:space="preserve"> so they are fully informed and do not seek answers online.   </w:t>
      </w:r>
    </w:p>
    <w:p w14:paraId="54E7B54F" w14:textId="4C555731" w:rsidR="00775FCA" w:rsidRPr="00C36789" w:rsidRDefault="00775FCA" w:rsidP="00775FCA">
      <w:pPr>
        <w:pStyle w:val="Heading1"/>
        <w:rPr>
          <w:rFonts w:ascii="Corbel" w:hAnsi="Corbel"/>
        </w:rPr>
      </w:pPr>
      <w:r w:rsidRPr="00C36789">
        <w:rPr>
          <w:rFonts w:ascii="Corbel" w:hAnsi="Corbel"/>
          <w:b/>
          <w:bCs/>
          <w:noProof/>
          <w:sz w:val="90"/>
          <w:szCs w:val="90"/>
        </w:rPr>
        <mc:AlternateContent>
          <mc:Choice Requires="wps">
            <w:drawing>
              <wp:anchor distT="0" distB="0" distL="114300" distR="114300" simplePos="0" relativeHeight="251684864" behindDoc="0" locked="0" layoutInCell="1" allowOverlap="1" wp14:anchorId="4E7E6F1A" wp14:editId="5A523AA3">
                <wp:simplePos x="0" y="0"/>
                <wp:positionH relativeFrom="column">
                  <wp:posOffset>0</wp:posOffset>
                </wp:positionH>
                <wp:positionV relativeFrom="paragraph">
                  <wp:posOffset>518160</wp:posOffset>
                </wp:positionV>
                <wp:extent cx="6477635" cy="476518"/>
                <wp:effectExtent l="0" t="0" r="18415" b="19050"/>
                <wp:wrapNone/>
                <wp:docPr id="1626305390"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7520EAB7" w14:textId="75E1B321" w:rsidR="00775FCA" w:rsidRPr="00860E1E" w:rsidRDefault="00775FCA" w:rsidP="00775FCA">
                            <w:pPr>
                              <w:jc w:val="center"/>
                              <w:rPr>
                                <w:rFonts w:ascii="Corbel" w:hAnsi="Corbel"/>
                                <w:sz w:val="44"/>
                                <w:szCs w:val="44"/>
                              </w:rPr>
                            </w:pPr>
                            <w:r>
                              <w:rPr>
                                <w:rFonts w:ascii="Corbel" w:hAnsi="Corbel"/>
                                <w:sz w:val="44"/>
                                <w:szCs w:val="44"/>
                              </w:rPr>
                              <w:t>Delivery of Relationship, Sex and Health Education (RSHE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7E6F1A" id="_x0000_s1035" type="#_x0000_t202" style="position:absolute;margin-left:0;margin-top:40.8pt;width:510.05pt;height:3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" fillcolor="#4e95d9" strokecolor="#4e95d9" strokeweight=".5pt">
                <v:textbox>
                  <w:txbxContent>
                    <w:p w14:paraId="7520EAB7" w14:textId="75E1B321" w:rsidR="00775FCA" w:rsidRPr="00860E1E" w:rsidRDefault="00775FCA" w:rsidP="00775FCA">
                      <w:pPr>
                        <w:jc w:val="center"/>
                        <w:rPr>
                          <w:rFonts w:ascii="Corbel" w:hAnsi="Corbel"/>
                          <w:sz w:val="44"/>
                          <w:szCs w:val="44"/>
                        </w:rPr>
                      </w:pPr>
                      <w:r>
                        <w:rPr>
                          <w:rFonts w:ascii="Corbel" w:hAnsi="Corbel"/>
                          <w:sz w:val="44"/>
                          <w:szCs w:val="44"/>
                        </w:rPr>
                        <w:t>Delivery of Relationship, Sex and Health Education (RSHE</w:t>
                      </w:r>
                    </w:p>
                  </w:txbxContent>
                </v:textbox>
              </v:shape>
            </w:pict>
          </mc:Fallback>
        </mc:AlternateContent>
      </w:r>
    </w:p>
    <w:p w14:paraId="2260F349" w14:textId="77777777" w:rsidR="00775FCA" w:rsidRPr="00C36789" w:rsidRDefault="00775FCA" w:rsidP="00775FCA">
      <w:pPr>
        <w:rPr>
          <w:rFonts w:ascii="Corbel" w:hAnsi="Corbel"/>
        </w:rPr>
      </w:pPr>
    </w:p>
    <w:p w14:paraId="633A87A1" w14:textId="77777777" w:rsidR="00775FCA" w:rsidRPr="00C36789" w:rsidRDefault="00775FCA" w:rsidP="00775FCA">
      <w:pPr>
        <w:ind w:left="-5" w:right="504"/>
        <w:rPr>
          <w:rFonts w:ascii="Corbel" w:hAnsi="Corbel"/>
        </w:rPr>
      </w:pPr>
    </w:p>
    <w:p w14:paraId="10C2F9F9" w14:textId="58237489" w:rsidR="00775FCA" w:rsidRPr="00C36789" w:rsidRDefault="00775FCA" w:rsidP="00775FCA">
      <w:pPr>
        <w:ind w:left="-5" w:right="504"/>
        <w:rPr>
          <w:rFonts w:ascii="Corbel" w:hAnsi="Corbel"/>
        </w:rPr>
      </w:pPr>
      <w:r w:rsidRPr="00C36789">
        <w:rPr>
          <w:rFonts w:ascii="Corbel" w:hAnsi="Corbel"/>
        </w:rPr>
        <w:t xml:space="preserve">Relationship and Sex Education (RSE) is taught both discretely and within the Personal, Social and Health Education (PSHE) curriculum lessons.  Some aspects of the RSHE curriculum may be touched upon in other lessons as it shares links with Religious Education, Science and Physical Education. </w:t>
      </w:r>
    </w:p>
    <w:p w14:paraId="22FC781C" w14:textId="77777777" w:rsidR="00775FCA" w:rsidRPr="00C36789" w:rsidRDefault="00775FCA" w:rsidP="00775FCA">
      <w:pPr>
        <w:ind w:left="-5" w:right="504"/>
        <w:rPr>
          <w:rFonts w:ascii="Corbel" w:hAnsi="Corbel"/>
        </w:rPr>
      </w:pPr>
      <w:r w:rsidRPr="00C36789">
        <w:rPr>
          <w:rFonts w:ascii="Corbel" w:hAnsi="Corbel"/>
        </w:rPr>
        <w:t xml:space="preserve">Our RSHE will ensure that content is relevant to the age, experience and maturity of pupils. </w:t>
      </w:r>
    </w:p>
    <w:p w14:paraId="4A989BEB" w14:textId="77777777" w:rsidR="00775FCA" w:rsidRPr="00C36789" w:rsidRDefault="00775FCA" w:rsidP="00775FCA">
      <w:pPr>
        <w:spacing w:after="147"/>
        <w:ind w:left="-5" w:right="504"/>
        <w:rPr>
          <w:rFonts w:ascii="Corbel" w:hAnsi="Corbel"/>
        </w:rPr>
      </w:pPr>
      <w:r w:rsidRPr="00C36789">
        <w:rPr>
          <w:rFonts w:ascii="Corbel" w:hAnsi="Corbel"/>
        </w:rPr>
        <w:lastRenderedPageBreak/>
        <w:t xml:space="preserve">The new statutory guidance for Relationships education focuses on teaching the fundamental building blocks and characteristics of positive relationships including: </w:t>
      </w:r>
    </w:p>
    <w:p w14:paraId="5BA266BA" w14:textId="77777777" w:rsidR="00775FCA" w:rsidRPr="00C36789" w:rsidRDefault="00775FCA" w:rsidP="00775FCA">
      <w:pPr>
        <w:numPr>
          <w:ilvl w:val="0"/>
          <w:numId w:val="26"/>
        </w:numPr>
        <w:spacing w:after="111" w:line="248" w:lineRule="auto"/>
        <w:ind w:right="504" w:hanging="360"/>
        <w:jc w:val="both"/>
        <w:rPr>
          <w:rFonts w:ascii="Corbel" w:hAnsi="Corbel"/>
        </w:rPr>
      </w:pPr>
      <w:r w:rsidRPr="00C36789">
        <w:rPr>
          <w:rFonts w:ascii="Corbel" w:hAnsi="Corbel"/>
        </w:rPr>
        <w:t xml:space="preserve">Families and people who care for me. </w:t>
      </w:r>
    </w:p>
    <w:p w14:paraId="004BDE0B" w14:textId="77777777" w:rsidR="00775FCA" w:rsidRPr="00C36789" w:rsidRDefault="00775FCA" w:rsidP="00775FCA">
      <w:pPr>
        <w:numPr>
          <w:ilvl w:val="0"/>
          <w:numId w:val="26"/>
        </w:numPr>
        <w:spacing w:after="111" w:line="248" w:lineRule="auto"/>
        <w:ind w:right="504" w:hanging="360"/>
        <w:jc w:val="both"/>
        <w:rPr>
          <w:rFonts w:ascii="Corbel" w:hAnsi="Corbel"/>
        </w:rPr>
      </w:pPr>
      <w:r w:rsidRPr="00C36789">
        <w:rPr>
          <w:rFonts w:ascii="Corbel" w:hAnsi="Corbel"/>
        </w:rPr>
        <w:t xml:space="preserve">Caring friendships. </w:t>
      </w:r>
    </w:p>
    <w:p w14:paraId="7991F1C2" w14:textId="77777777" w:rsidR="00775FCA" w:rsidRPr="00C36789" w:rsidRDefault="00775FCA" w:rsidP="00775FCA">
      <w:pPr>
        <w:numPr>
          <w:ilvl w:val="0"/>
          <w:numId w:val="26"/>
        </w:numPr>
        <w:spacing w:after="111" w:line="248" w:lineRule="auto"/>
        <w:ind w:right="504" w:hanging="360"/>
        <w:jc w:val="both"/>
        <w:rPr>
          <w:rFonts w:ascii="Corbel" w:hAnsi="Corbel"/>
        </w:rPr>
      </w:pPr>
      <w:r w:rsidRPr="00C36789">
        <w:rPr>
          <w:rFonts w:ascii="Corbel" w:hAnsi="Corbel"/>
        </w:rPr>
        <w:t xml:space="preserve">Respectful relationships. </w:t>
      </w:r>
    </w:p>
    <w:p w14:paraId="6EF48E4B" w14:textId="77777777" w:rsidR="00775FCA" w:rsidRPr="00C36789" w:rsidRDefault="00775FCA" w:rsidP="00775FCA">
      <w:pPr>
        <w:numPr>
          <w:ilvl w:val="0"/>
          <w:numId w:val="26"/>
        </w:numPr>
        <w:spacing w:after="111" w:line="248" w:lineRule="auto"/>
        <w:ind w:right="504" w:hanging="360"/>
        <w:jc w:val="both"/>
        <w:rPr>
          <w:rFonts w:ascii="Corbel" w:hAnsi="Corbel"/>
        </w:rPr>
      </w:pPr>
      <w:r w:rsidRPr="00C36789">
        <w:rPr>
          <w:rFonts w:ascii="Corbel" w:hAnsi="Corbel"/>
        </w:rPr>
        <w:t xml:space="preserve">Online relationships. </w:t>
      </w:r>
    </w:p>
    <w:p w14:paraId="3703D459" w14:textId="77777777" w:rsidR="00775FCA" w:rsidRPr="00C36789" w:rsidRDefault="00775FCA" w:rsidP="00775FCA">
      <w:pPr>
        <w:numPr>
          <w:ilvl w:val="0"/>
          <w:numId w:val="26"/>
        </w:numPr>
        <w:spacing w:after="90" w:line="248" w:lineRule="auto"/>
        <w:ind w:right="504" w:hanging="360"/>
        <w:jc w:val="both"/>
        <w:rPr>
          <w:rFonts w:ascii="Corbel" w:hAnsi="Corbel"/>
        </w:rPr>
      </w:pPr>
      <w:r w:rsidRPr="00C36789">
        <w:rPr>
          <w:rFonts w:ascii="Corbel" w:hAnsi="Corbel"/>
        </w:rPr>
        <w:t xml:space="preserve">Being safe. </w:t>
      </w:r>
    </w:p>
    <w:p w14:paraId="33B91F1E" w14:textId="77777777" w:rsidR="00775FCA" w:rsidRPr="00C36789" w:rsidRDefault="00775FCA" w:rsidP="00775FCA">
      <w:pPr>
        <w:numPr>
          <w:ilvl w:val="0"/>
          <w:numId w:val="26"/>
        </w:numPr>
        <w:spacing w:after="90" w:line="248" w:lineRule="auto"/>
        <w:ind w:right="504" w:hanging="360"/>
        <w:jc w:val="both"/>
        <w:rPr>
          <w:rFonts w:ascii="Corbel" w:hAnsi="Corbel"/>
        </w:rPr>
      </w:pPr>
    </w:p>
    <w:p w14:paraId="28F632F9" w14:textId="77777777" w:rsidR="00775FCA" w:rsidRPr="00C36789" w:rsidRDefault="00775FCA" w:rsidP="00775FCA">
      <w:pPr>
        <w:ind w:left="-5" w:right="504"/>
        <w:rPr>
          <w:rFonts w:ascii="Corbel" w:hAnsi="Corbel"/>
        </w:rPr>
      </w:pPr>
      <w:r w:rsidRPr="00C36789">
        <w:rPr>
          <w:rFonts w:ascii="Corbel" w:hAnsi="Corbel"/>
        </w:rPr>
        <w:t xml:space="preserve">These areas of learning are taught within the context of </w:t>
      </w:r>
      <w:r w:rsidRPr="00C36789">
        <w:rPr>
          <w:rFonts w:ascii="Corbel" w:eastAsia="Century Gothic" w:hAnsi="Corbel" w:cs="Century Gothic"/>
        </w:rPr>
        <w:t>‘</w:t>
      </w:r>
      <w:r w:rsidRPr="00C36789">
        <w:rPr>
          <w:rFonts w:ascii="Corbel" w:hAnsi="Corbel"/>
        </w:rPr>
        <w:t>family life</w:t>
      </w:r>
      <w:r w:rsidRPr="00C36789">
        <w:rPr>
          <w:rFonts w:ascii="Corbel" w:eastAsia="Century Gothic" w:hAnsi="Corbel" w:cs="Century Gothic"/>
        </w:rPr>
        <w:t>’</w:t>
      </w:r>
      <w:r w:rsidRPr="00C36789">
        <w:rPr>
          <w:rFonts w:ascii="Corbel" w:hAnsi="Corbel"/>
        </w:rPr>
        <w:t xml:space="preserve"> and could include married or single parent families, same sex parents, families headed by grandparents, adoptive parents, foster parents/carers amongst other structures, along with reflecting sensitively that some children may have a support structure around them (for example: looked after children or young carers).  </w:t>
      </w:r>
    </w:p>
    <w:p w14:paraId="080E4FBB" w14:textId="77777777" w:rsidR="00775FCA" w:rsidRPr="00C36789" w:rsidRDefault="00775FCA" w:rsidP="00775FCA">
      <w:pPr>
        <w:ind w:left="-5" w:right="504"/>
        <w:rPr>
          <w:rFonts w:ascii="Corbel" w:hAnsi="Corbel"/>
        </w:rPr>
      </w:pPr>
      <w:r w:rsidRPr="00C36789">
        <w:rPr>
          <w:rFonts w:ascii="Corbel" w:hAnsi="Corbel"/>
        </w:rPr>
        <w:t xml:space="preserve">As a school, we promote equality of opportunity and foster good relations. Our school environment uniformly applies values of inclusion and respect to all pupils and their families.  All staff are proactive in promoting positive relationships and receive regular training. </w:t>
      </w:r>
    </w:p>
    <w:p w14:paraId="4202FFBE" w14:textId="0103E732" w:rsidR="00775FCA" w:rsidRPr="00C36789" w:rsidRDefault="00775FCA" w:rsidP="00775FCA">
      <w:pPr>
        <w:ind w:left="-5" w:right="504"/>
        <w:rPr>
          <w:rFonts w:ascii="Corbel" w:hAnsi="Corbel"/>
        </w:rPr>
      </w:pPr>
    </w:p>
    <w:p w14:paraId="68448215" w14:textId="0DC92BEE" w:rsidR="00775FCA" w:rsidRPr="00C36789" w:rsidRDefault="00775FCA" w:rsidP="00775FCA">
      <w:pPr>
        <w:ind w:left="-5" w:right="504"/>
        <w:rPr>
          <w:rFonts w:ascii="Corbel" w:hAnsi="Corbel"/>
        </w:rPr>
      </w:pPr>
      <w:r w:rsidRPr="00C36789">
        <w:rPr>
          <w:rFonts w:ascii="Corbel" w:hAnsi="Corbel"/>
          <w:b/>
          <w:bCs/>
          <w:noProof/>
          <w:sz w:val="90"/>
          <w:szCs w:val="90"/>
        </w:rPr>
        <mc:AlternateContent>
          <mc:Choice Requires="wps">
            <w:drawing>
              <wp:anchor distT="0" distB="0" distL="114300" distR="114300" simplePos="0" relativeHeight="251686912" behindDoc="0" locked="0" layoutInCell="1" allowOverlap="1" wp14:anchorId="0BD2B290" wp14:editId="7F0D069C">
                <wp:simplePos x="0" y="0"/>
                <wp:positionH relativeFrom="column">
                  <wp:posOffset>0</wp:posOffset>
                </wp:positionH>
                <wp:positionV relativeFrom="paragraph">
                  <wp:posOffset>254000</wp:posOffset>
                </wp:positionV>
                <wp:extent cx="6477635" cy="476518"/>
                <wp:effectExtent l="0" t="0" r="18415" b="19050"/>
                <wp:wrapNone/>
                <wp:docPr id="1811297176"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273F51D2" w14:textId="3E2C47F3" w:rsidR="00775FCA" w:rsidRPr="00860E1E" w:rsidRDefault="00775FCA" w:rsidP="00775FCA">
                            <w:pPr>
                              <w:jc w:val="center"/>
                              <w:rPr>
                                <w:rFonts w:ascii="Corbel" w:hAnsi="Corbel"/>
                                <w:sz w:val="44"/>
                                <w:szCs w:val="44"/>
                              </w:rPr>
                            </w:pPr>
                            <w:r>
                              <w:rPr>
                                <w:rFonts w:ascii="Corbel" w:hAnsi="Corbel"/>
                                <w:sz w:val="44"/>
                                <w:szCs w:val="44"/>
                              </w:rPr>
                              <w:t>Equal Opportunities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D2B290" id="_x0000_s1036" type="#_x0000_t202" style="position:absolute;left:0;text-align:left;margin-left:0;margin-top:20pt;width:510.05pt;height:3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" fillcolor="#4e95d9" strokecolor="#4e95d9" strokeweight=".5pt">
                <v:textbox>
                  <w:txbxContent>
                    <w:p w14:paraId="273F51D2" w14:textId="3E2C47F3" w:rsidR="00775FCA" w:rsidRPr="00860E1E" w:rsidRDefault="00775FCA" w:rsidP="00775FCA">
                      <w:pPr>
                        <w:jc w:val="center"/>
                        <w:rPr>
                          <w:rFonts w:ascii="Corbel" w:hAnsi="Corbel"/>
                          <w:sz w:val="44"/>
                          <w:szCs w:val="44"/>
                        </w:rPr>
                      </w:pPr>
                      <w:r>
                        <w:rPr>
                          <w:rFonts w:ascii="Corbel" w:hAnsi="Corbel"/>
                          <w:sz w:val="44"/>
                          <w:szCs w:val="44"/>
                        </w:rPr>
                        <w:t>Equal Opportunities</w:t>
                      </w:r>
                    </w:p>
                  </w:txbxContent>
                </v:textbox>
              </v:shape>
            </w:pict>
          </mc:Fallback>
        </mc:AlternateContent>
      </w:r>
    </w:p>
    <w:p w14:paraId="430D684D" w14:textId="77777777" w:rsidR="00775FCA" w:rsidRPr="00C36789" w:rsidRDefault="00775FCA" w:rsidP="00775FCA">
      <w:pPr>
        <w:ind w:left="-5" w:right="504"/>
        <w:rPr>
          <w:rFonts w:ascii="Corbel" w:hAnsi="Corbel"/>
        </w:rPr>
      </w:pPr>
    </w:p>
    <w:p w14:paraId="3222FD9A" w14:textId="77777777" w:rsidR="00775FCA" w:rsidRPr="00C36789" w:rsidRDefault="00775FCA" w:rsidP="00775FCA">
      <w:pPr>
        <w:ind w:left="-5" w:right="504"/>
        <w:rPr>
          <w:rFonts w:ascii="Corbel" w:hAnsi="Corbel"/>
        </w:rPr>
      </w:pPr>
    </w:p>
    <w:p w14:paraId="573D9D37" w14:textId="7467187A" w:rsidR="00775FCA" w:rsidRPr="00C36789" w:rsidRDefault="00775FCA" w:rsidP="00775FCA">
      <w:pPr>
        <w:ind w:left="-5" w:right="504"/>
        <w:rPr>
          <w:rFonts w:ascii="Corbel" w:hAnsi="Corbel"/>
        </w:rPr>
      </w:pPr>
      <w:r w:rsidRPr="00C36789">
        <w:rPr>
          <w:rFonts w:ascii="Corbel" w:hAnsi="Corbel"/>
        </w:rPr>
        <w:t xml:space="preserve">All pupils have access to the RSHE curriculum.  Where pupils have specific educational needs, arrangements for support from outside agencies and support staff are made to ensure these pupils have an appropriate, differentiated curriculum. </w:t>
      </w:r>
    </w:p>
    <w:p w14:paraId="0C002026" w14:textId="77777777" w:rsidR="007802DE" w:rsidRPr="00C36789" w:rsidRDefault="007802DE" w:rsidP="00775FCA">
      <w:pPr>
        <w:ind w:left="-5" w:right="504"/>
        <w:rPr>
          <w:rFonts w:ascii="Corbel" w:hAnsi="Corbel"/>
        </w:rPr>
      </w:pPr>
    </w:p>
    <w:p w14:paraId="11187A56" w14:textId="77777777" w:rsidR="007802DE" w:rsidRPr="00C36789" w:rsidRDefault="007802DE" w:rsidP="00775FCA">
      <w:pPr>
        <w:ind w:left="-5" w:right="504"/>
        <w:rPr>
          <w:rFonts w:ascii="Corbel" w:hAnsi="Corbel"/>
        </w:rPr>
      </w:pPr>
    </w:p>
    <w:p w14:paraId="46FFDC31" w14:textId="7CCC54A6" w:rsidR="0090782C" w:rsidRPr="00C36789" w:rsidRDefault="0090782C" w:rsidP="0090782C">
      <w:pPr>
        <w:spacing w:after="97" w:line="259" w:lineRule="auto"/>
        <w:ind w:left="-5"/>
        <w:rPr>
          <w:rFonts w:ascii="Corbel" w:hAnsi="Corbel"/>
        </w:rPr>
      </w:pPr>
      <w:r w:rsidRPr="00C36789">
        <w:rPr>
          <w:rFonts w:ascii="Corbel" w:hAnsi="Corbel"/>
          <w:b/>
          <w:bCs/>
          <w:noProof/>
          <w:sz w:val="90"/>
          <w:szCs w:val="90"/>
        </w:rPr>
        <mc:AlternateContent>
          <mc:Choice Requires="wps">
            <w:drawing>
              <wp:anchor distT="0" distB="0" distL="114300" distR="114300" simplePos="0" relativeHeight="251688960" behindDoc="0" locked="0" layoutInCell="1" allowOverlap="1" wp14:anchorId="45D869E7" wp14:editId="1A6397AA">
                <wp:simplePos x="0" y="0"/>
                <wp:positionH relativeFrom="column">
                  <wp:posOffset>0</wp:posOffset>
                </wp:positionH>
                <wp:positionV relativeFrom="paragraph">
                  <wp:posOffset>0</wp:posOffset>
                </wp:positionV>
                <wp:extent cx="6477635" cy="476518"/>
                <wp:effectExtent l="0" t="0" r="18415" b="19050"/>
                <wp:wrapNone/>
                <wp:docPr id="772431137"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73938117" w14:textId="04F8A04B" w:rsidR="0090782C" w:rsidRPr="00860E1E" w:rsidRDefault="0090782C" w:rsidP="0090782C">
                            <w:pPr>
                              <w:jc w:val="center"/>
                              <w:rPr>
                                <w:rFonts w:ascii="Corbel" w:hAnsi="Corbel"/>
                                <w:sz w:val="44"/>
                                <w:szCs w:val="44"/>
                              </w:rPr>
                            </w:pPr>
                            <w:r>
                              <w:rPr>
                                <w:rFonts w:ascii="Corbel" w:hAnsi="Corbel"/>
                                <w:sz w:val="44"/>
                                <w:szCs w:val="44"/>
                              </w:rPr>
                              <w:t>Roles and Responsibilities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D869E7" id="_x0000_s1037" type="#_x0000_t202" style="position:absolute;left:0;text-align:left;margin-left:0;margin-top:0;width:510.05pt;height:3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" fillcolor="#4e95d9" strokecolor="#4e95d9" strokeweight=".5pt">
                <v:textbox>
                  <w:txbxContent>
                    <w:p w14:paraId="73938117" w14:textId="04F8A04B" w:rsidR="0090782C" w:rsidRPr="00860E1E" w:rsidRDefault="0090782C" w:rsidP="0090782C">
                      <w:pPr>
                        <w:jc w:val="center"/>
                        <w:rPr>
                          <w:rFonts w:ascii="Corbel" w:hAnsi="Corbel"/>
                          <w:sz w:val="44"/>
                          <w:szCs w:val="44"/>
                        </w:rPr>
                      </w:pPr>
                      <w:r>
                        <w:rPr>
                          <w:rFonts w:ascii="Corbel" w:hAnsi="Corbel"/>
                          <w:sz w:val="44"/>
                          <w:szCs w:val="44"/>
                        </w:rPr>
                        <w:t>Roles and Responsibilities</w:t>
                      </w:r>
                    </w:p>
                  </w:txbxContent>
                </v:textbox>
              </v:shape>
            </w:pict>
          </mc:Fallback>
        </mc:AlternateContent>
      </w:r>
      <w:r w:rsidRPr="00C36789">
        <w:rPr>
          <w:rFonts w:ascii="Corbel" w:eastAsia="Century Gothic" w:hAnsi="Corbel" w:cs="Century Gothic"/>
          <w:b/>
          <w:u w:val="single" w:color="000000"/>
        </w:rPr>
        <w:t>Roles and Responsibilities</w:t>
      </w:r>
      <w:r w:rsidRPr="00C36789">
        <w:rPr>
          <w:rFonts w:ascii="Corbel" w:hAnsi="Corbel"/>
        </w:rPr>
        <w:t xml:space="preserve"> </w:t>
      </w:r>
    </w:p>
    <w:p w14:paraId="3A6BDB92" w14:textId="402A3855" w:rsidR="0090782C" w:rsidRPr="00C36789" w:rsidRDefault="0090782C" w:rsidP="0090782C">
      <w:pPr>
        <w:spacing w:after="99" w:line="259" w:lineRule="auto"/>
        <w:rPr>
          <w:rFonts w:ascii="Corbel" w:eastAsia="Century Gothic" w:hAnsi="Corbel" w:cs="Century Gothic"/>
          <w:b/>
        </w:rPr>
      </w:pPr>
      <w:r w:rsidRPr="00C36789">
        <w:rPr>
          <w:rFonts w:ascii="Corbel" w:eastAsia="Century Gothic" w:hAnsi="Corbel" w:cs="Century Gothic"/>
          <w:b/>
        </w:rPr>
        <w:t xml:space="preserve"> </w:t>
      </w:r>
    </w:p>
    <w:p w14:paraId="37844019" w14:textId="512A01BC" w:rsidR="0090782C" w:rsidRPr="00C36789" w:rsidRDefault="0090782C" w:rsidP="0090782C">
      <w:pPr>
        <w:pStyle w:val="Heading1"/>
        <w:ind w:left="-5"/>
        <w:rPr>
          <w:rFonts w:ascii="Corbel" w:hAnsi="Corbel"/>
          <w:sz w:val="36"/>
          <w:szCs w:val="36"/>
        </w:rPr>
      </w:pPr>
      <w:r w:rsidRPr="00C36789">
        <w:rPr>
          <w:rFonts w:ascii="Corbel" w:hAnsi="Corbel"/>
          <w:sz w:val="36"/>
          <w:szCs w:val="36"/>
          <w:u w:color="000000"/>
        </w:rPr>
        <w:t xml:space="preserve">The Governing Body  </w:t>
      </w:r>
    </w:p>
    <w:p w14:paraId="679BD1BA" w14:textId="1D7BFF9A" w:rsidR="0090782C" w:rsidRPr="00C36789" w:rsidRDefault="0090782C" w:rsidP="0090782C">
      <w:pPr>
        <w:spacing w:after="233"/>
        <w:ind w:left="-5" w:right="504"/>
        <w:rPr>
          <w:rFonts w:ascii="Corbel" w:hAnsi="Corbel"/>
        </w:rPr>
      </w:pPr>
      <w:r w:rsidRPr="00C36789">
        <w:rPr>
          <w:rFonts w:ascii="Corbel" w:hAnsi="Corbel"/>
        </w:rPr>
        <w:t xml:space="preserve">The governing body will approve the RSHE policy and hold the headteacher to account for its implementation.  </w:t>
      </w:r>
    </w:p>
    <w:p w14:paraId="5FC9B3D2" w14:textId="77777777" w:rsidR="0090782C" w:rsidRPr="00C36789" w:rsidRDefault="0090782C" w:rsidP="0090782C">
      <w:pPr>
        <w:pStyle w:val="Heading1"/>
        <w:ind w:left="-5"/>
        <w:rPr>
          <w:rFonts w:ascii="Corbel" w:hAnsi="Corbel"/>
          <w:sz w:val="36"/>
          <w:szCs w:val="36"/>
        </w:rPr>
      </w:pPr>
      <w:r w:rsidRPr="00C36789">
        <w:rPr>
          <w:rFonts w:ascii="Corbel" w:hAnsi="Corbel"/>
          <w:sz w:val="36"/>
          <w:szCs w:val="36"/>
          <w:u w:color="000000"/>
        </w:rPr>
        <w:lastRenderedPageBreak/>
        <w:t xml:space="preserve">The Headteacher </w:t>
      </w:r>
    </w:p>
    <w:p w14:paraId="580464AA" w14:textId="77777777" w:rsidR="0090782C" w:rsidRPr="00C36789" w:rsidRDefault="0090782C" w:rsidP="0090782C">
      <w:pPr>
        <w:spacing w:after="230"/>
        <w:ind w:left="-5" w:right="504"/>
        <w:rPr>
          <w:rFonts w:ascii="Corbel" w:hAnsi="Corbel"/>
        </w:rPr>
      </w:pPr>
      <w:r w:rsidRPr="00C36789">
        <w:rPr>
          <w:rFonts w:ascii="Corbel" w:hAnsi="Corbel"/>
        </w:rPr>
        <w:t xml:space="preserve">The headteacher is responsible for ensuring that RSHE is taught consistently across the school and for managing requests to withdraw pupils from the non-statutory element of Relationship and Sex Education in Year 6* (see right of withdrawal) </w:t>
      </w:r>
    </w:p>
    <w:p w14:paraId="3B96C4BF" w14:textId="77777777" w:rsidR="0090782C" w:rsidRPr="00C36789" w:rsidRDefault="0090782C" w:rsidP="0090782C">
      <w:pPr>
        <w:pStyle w:val="Heading1"/>
        <w:ind w:left="-5"/>
        <w:rPr>
          <w:rFonts w:ascii="Corbel" w:hAnsi="Corbel"/>
          <w:sz w:val="36"/>
          <w:szCs w:val="36"/>
        </w:rPr>
      </w:pPr>
      <w:r w:rsidRPr="00C36789">
        <w:rPr>
          <w:rFonts w:ascii="Corbel" w:hAnsi="Corbel"/>
          <w:sz w:val="36"/>
          <w:szCs w:val="36"/>
          <w:u w:color="000000"/>
        </w:rPr>
        <w:t xml:space="preserve">Staff </w:t>
      </w:r>
    </w:p>
    <w:p w14:paraId="220697F3" w14:textId="77777777" w:rsidR="0090782C" w:rsidRPr="00C36789" w:rsidRDefault="0090782C" w:rsidP="0090782C">
      <w:pPr>
        <w:ind w:left="-5" w:right="504"/>
        <w:rPr>
          <w:rFonts w:ascii="Corbel" w:hAnsi="Corbel"/>
        </w:rPr>
      </w:pPr>
      <w:r w:rsidRPr="00C36789">
        <w:rPr>
          <w:rFonts w:ascii="Corbel" w:hAnsi="Corbel"/>
        </w:rPr>
        <w:t xml:space="preserve">Staff do not have the right to opt out of teaching RSHE as this forms part of the Teaching Standards.  Any staff who have concerns about teaching RSHE are encouraged to discuss this with the headteacher. </w:t>
      </w:r>
    </w:p>
    <w:p w14:paraId="72000078" w14:textId="77777777" w:rsidR="0090782C" w:rsidRPr="00C36789" w:rsidRDefault="0090782C" w:rsidP="0090782C">
      <w:pPr>
        <w:spacing w:after="140"/>
        <w:ind w:left="-5" w:right="504"/>
        <w:rPr>
          <w:rFonts w:ascii="Corbel" w:hAnsi="Corbel"/>
        </w:rPr>
      </w:pPr>
      <w:r w:rsidRPr="00C36789">
        <w:rPr>
          <w:rFonts w:ascii="Corbel" w:hAnsi="Corbel"/>
        </w:rPr>
        <w:t xml:space="preserve">Staff are responsible for: </w:t>
      </w:r>
    </w:p>
    <w:p w14:paraId="051EE878" w14:textId="77777777" w:rsidR="0090782C" w:rsidRPr="00C36789" w:rsidRDefault="0090782C" w:rsidP="0090782C">
      <w:pPr>
        <w:numPr>
          <w:ilvl w:val="0"/>
          <w:numId w:val="27"/>
        </w:numPr>
        <w:spacing w:after="111" w:line="248" w:lineRule="auto"/>
        <w:ind w:left="340" w:right="504" w:hanging="170"/>
        <w:jc w:val="both"/>
        <w:rPr>
          <w:rFonts w:ascii="Corbel" w:hAnsi="Corbel"/>
        </w:rPr>
      </w:pPr>
      <w:r w:rsidRPr="00C36789">
        <w:rPr>
          <w:rFonts w:ascii="Corbel" w:hAnsi="Corbel"/>
        </w:rPr>
        <w:t xml:space="preserve">Delivering RSHE in a sensitive way which complies with Church teaching. </w:t>
      </w:r>
    </w:p>
    <w:p w14:paraId="0DC8F43A" w14:textId="77777777" w:rsidR="0090782C" w:rsidRPr="00C36789" w:rsidRDefault="0090782C" w:rsidP="0090782C">
      <w:pPr>
        <w:numPr>
          <w:ilvl w:val="0"/>
          <w:numId w:val="27"/>
        </w:numPr>
        <w:spacing w:after="111" w:line="248" w:lineRule="auto"/>
        <w:ind w:left="340" w:right="504" w:hanging="170"/>
        <w:jc w:val="both"/>
        <w:rPr>
          <w:rFonts w:ascii="Corbel" w:hAnsi="Corbel"/>
        </w:rPr>
      </w:pPr>
      <w:r w:rsidRPr="00C36789">
        <w:rPr>
          <w:rFonts w:ascii="Corbel" w:hAnsi="Corbel"/>
        </w:rPr>
        <w:t xml:space="preserve">Modelling positive attitudes to RSHE. </w:t>
      </w:r>
    </w:p>
    <w:p w14:paraId="714E041F" w14:textId="77777777" w:rsidR="0090782C" w:rsidRPr="00C36789" w:rsidRDefault="0090782C" w:rsidP="0090782C">
      <w:pPr>
        <w:numPr>
          <w:ilvl w:val="0"/>
          <w:numId w:val="27"/>
        </w:numPr>
        <w:spacing w:after="111" w:line="248" w:lineRule="auto"/>
        <w:ind w:left="340" w:right="504" w:hanging="170"/>
        <w:jc w:val="both"/>
        <w:rPr>
          <w:rFonts w:ascii="Corbel" w:hAnsi="Corbel"/>
        </w:rPr>
      </w:pPr>
      <w:r w:rsidRPr="00C36789">
        <w:rPr>
          <w:rFonts w:ascii="Corbel" w:hAnsi="Corbel"/>
        </w:rPr>
        <w:t xml:space="preserve">Monitoring progress. </w:t>
      </w:r>
    </w:p>
    <w:p w14:paraId="59011C29" w14:textId="77777777" w:rsidR="0090782C" w:rsidRPr="00C36789" w:rsidRDefault="0090782C" w:rsidP="0090782C">
      <w:pPr>
        <w:numPr>
          <w:ilvl w:val="0"/>
          <w:numId w:val="27"/>
        </w:numPr>
        <w:spacing w:after="111" w:line="248" w:lineRule="auto"/>
        <w:ind w:left="340" w:right="504" w:hanging="170"/>
        <w:jc w:val="both"/>
        <w:rPr>
          <w:rFonts w:ascii="Corbel" w:hAnsi="Corbel"/>
        </w:rPr>
      </w:pPr>
      <w:r w:rsidRPr="00C36789">
        <w:rPr>
          <w:rFonts w:ascii="Corbel" w:hAnsi="Corbel"/>
        </w:rPr>
        <w:t xml:space="preserve">Responding to the needs of individual pupils. </w:t>
      </w:r>
    </w:p>
    <w:p w14:paraId="1AA23753" w14:textId="77777777" w:rsidR="0090782C" w:rsidRPr="00C36789" w:rsidRDefault="0090782C" w:rsidP="0090782C">
      <w:pPr>
        <w:numPr>
          <w:ilvl w:val="0"/>
          <w:numId w:val="27"/>
        </w:numPr>
        <w:spacing w:after="111" w:line="248" w:lineRule="auto"/>
        <w:ind w:left="340" w:right="504" w:hanging="170"/>
        <w:jc w:val="both"/>
        <w:rPr>
          <w:rFonts w:ascii="Corbel" w:hAnsi="Corbel"/>
        </w:rPr>
      </w:pPr>
      <w:r w:rsidRPr="00C36789">
        <w:rPr>
          <w:rFonts w:ascii="Corbel" w:hAnsi="Corbel"/>
        </w:rPr>
        <w:t xml:space="preserve">Responding appropriately to pupils whose parents wish them to be withdrawn from the </w:t>
      </w:r>
      <w:proofErr w:type="spellStart"/>
      <w:r w:rsidRPr="00C36789">
        <w:rPr>
          <w:rFonts w:ascii="Corbel" w:hAnsi="Corbel"/>
        </w:rPr>
        <w:t>nonstatutory</w:t>
      </w:r>
      <w:proofErr w:type="spellEnd"/>
      <w:r w:rsidRPr="00C36789">
        <w:rPr>
          <w:rFonts w:ascii="Corbel" w:hAnsi="Corbel"/>
        </w:rPr>
        <w:t xml:space="preserve"> components of RSE. </w:t>
      </w:r>
    </w:p>
    <w:p w14:paraId="5C312A3E" w14:textId="77777777" w:rsidR="0090782C" w:rsidRPr="00C36789" w:rsidRDefault="0090782C" w:rsidP="0090782C">
      <w:pPr>
        <w:pStyle w:val="Heading1"/>
        <w:ind w:left="-5"/>
        <w:rPr>
          <w:rFonts w:ascii="Corbel" w:hAnsi="Corbel"/>
          <w:sz w:val="36"/>
          <w:szCs w:val="36"/>
        </w:rPr>
      </w:pPr>
      <w:r w:rsidRPr="00C36789">
        <w:rPr>
          <w:rFonts w:ascii="Corbel" w:hAnsi="Corbel"/>
          <w:sz w:val="36"/>
          <w:szCs w:val="36"/>
          <w:u w:color="000000"/>
        </w:rPr>
        <w:t xml:space="preserve">Pupils </w:t>
      </w:r>
    </w:p>
    <w:p w14:paraId="652E641D" w14:textId="77777777" w:rsidR="0090782C" w:rsidRPr="00C36789" w:rsidRDefault="0090782C" w:rsidP="0090782C">
      <w:pPr>
        <w:ind w:left="-5" w:right="504"/>
        <w:rPr>
          <w:rFonts w:ascii="Corbel" w:hAnsi="Corbel"/>
        </w:rPr>
      </w:pPr>
      <w:r w:rsidRPr="00C36789">
        <w:rPr>
          <w:rFonts w:ascii="Corbel" w:hAnsi="Corbel"/>
        </w:rPr>
        <w:t xml:space="preserve">Pupils are expected to engage fully in RSHE and, when discussing issues related to RSHE, treat others with dignity, respect and sensitivity. </w:t>
      </w:r>
    </w:p>
    <w:p w14:paraId="54C24844" w14:textId="2DE98FA8" w:rsidR="0090782C" w:rsidRDefault="0090782C" w:rsidP="0090782C">
      <w:pPr>
        <w:spacing w:after="96" w:line="259" w:lineRule="auto"/>
        <w:rPr>
          <w:rFonts w:ascii="Century Gothic" w:eastAsia="Century Gothic" w:hAnsi="Century Gothic" w:cs="Century Gothic"/>
          <w:b/>
        </w:rPr>
      </w:pPr>
      <w:r>
        <w:rPr>
          <w:rFonts w:ascii="Century Gothic" w:eastAsia="Century Gothic" w:hAnsi="Century Gothic" w:cs="Century Gothic"/>
          <w:b/>
        </w:rPr>
        <w:t xml:space="preserve"> </w:t>
      </w:r>
    </w:p>
    <w:p w14:paraId="12A6050D" w14:textId="7438F7C5" w:rsidR="0090782C" w:rsidRDefault="0090782C" w:rsidP="0090782C">
      <w:pPr>
        <w:spacing w:after="96" w:line="259" w:lineRule="auto"/>
        <w:rPr>
          <w:rFonts w:ascii="Century Gothic" w:eastAsia="Century Gothic" w:hAnsi="Century Gothic" w:cs="Century Gothic"/>
          <w:b/>
        </w:rPr>
      </w:pPr>
      <w:r>
        <w:rPr>
          <w:rFonts w:ascii="Century Gothic" w:hAnsi="Century Gothic"/>
          <w:b/>
          <w:bCs/>
          <w:noProof/>
          <w:sz w:val="90"/>
          <w:szCs w:val="90"/>
        </w:rPr>
        <mc:AlternateContent>
          <mc:Choice Requires="wps">
            <w:drawing>
              <wp:anchor distT="0" distB="0" distL="114300" distR="114300" simplePos="0" relativeHeight="251691008" behindDoc="0" locked="0" layoutInCell="1" allowOverlap="1" wp14:anchorId="7E6E02DF" wp14:editId="2FC6E4D8">
                <wp:simplePos x="0" y="0"/>
                <wp:positionH relativeFrom="column">
                  <wp:posOffset>0</wp:posOffset>
                </wp:positionH>
                <wp:positionV relativeFrom="paragraph">
                  <wp:posOffset>213360</wp:posOffset>
                </wp:positionV>
                <wp:extent cx="6477635" cy="476518"/>
                <wp:effectExtent l="0" t="0" r="18415" b="19050"/>
                <wp:wrapNone/>
                <wp:docPr id="539527472"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007B89C3" w14:textId="5AEB16A0" w:rsidR="0090782C" w:rsidRPr="00860E1E" w:rsidRDefault="0090782C" w:rsidP="0090782C">
                            <w:pPr>
                              <w:jc w:val="center"/>
                              <w:rPr>
                                <w:rFonts w:ascii="Corbel" w:hAnsi="Corbel"/>
                                <w:sz w:val="44"/>
                                <w:szCs w:val="44"/>
                              </w:rPr>
                            </w:pPr>
                            <w:r>
                              <w:rPr>
                                <w:rFonts w:ascii="Corbel" w:hAnsi="Corbel"/>
                                <w:sz w:val="44"/>
                                <w:szCs w:val="44"/>
                              </w:rPr>
                              <w:t>Parents Right to Withdraw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6E02DF" id="_x0000_s1038" type="#_x0000_t202" style="position:absolute;margin-left:0;margin-top:16.8pt;width:510.05pt;height:3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" fillcolor="#4e95d9" strokecolor="#4e95d9" strokeweight=".5pt">
                <v:textbox>
                  <w:txbxContent>
                    <w:p w14:paraId="007B89C3" w14:textId="5AEB16A0" w:rsidR="0090782C" w:rsidRPr="00860E1E" w:rsidRDefault="0090782C" w:rsidP="0090782C">
                      <w:pPr>
                        <w:jc w:val="center"/>
                        <w:rPr>
                          <w:rFonts w:ascii="Corbel" w:hAnsi="Corbel"/>
                          <w:sz w:val="44"/>
                          <w:szCs w:val="44"/>
                        </w:rPr>
                      </w:pPr>
                      <w:r>
                        <w:rPr>
                          <w:rFonts w:ascii="Corbel" w:hAnsi="Corbel"/>
                          <w:sz w:val="44"/>
                          <w:szCs w:val="44"/>
                        </w:rPr>
                        <w:t>Parents Right to Withdraw</w:t>
                      </w:r>
                    </w:p>
                  </w:txbxContent>
                </v:textbox>
              </v:shape>
            </w:pict>
          </mc:Fallback>
        </mc:AlternateContent>
      </w:r>
    </w:p>
    <w:p w14:paraId="4BD91557" w14:textId="77777777" w:rsidR="0090782C" w:rsidRDefault="0090782C" w:rsidP="0090782C">
      <w:pPr>
        <w:ind w:left="-5" w:right="504"/>
      </w:pPr>
    </w:p>
    <w:p w14:paraId="48F5F1E7" w14:textId="78000061" w:rsidR="0090782C" w:rsidRDefault="0090782C" w:rsidP="0090782C">
      <w:pPr>
        <w:ind w:left="-5" w:right="504"/>
      </w:pPr>
    </w:p>
    <w:p w14:paraId="67C37D55" w14:textId="621489C3" w:rsidR="0090782C" w:rsidRPr="00C36789" w:rsidRDefault="0090782C" w:rsidP="0090782C">
      <w:pPr>
        <w:ind w:left="-5" w:right="504"/>
        <w:rPr>
          <w:rFonts w:ascii="Corbel" w:hAnsi="Corbel"/>
        </w:rPr>
      </w:pPr>
      <w:r w:rsidRPr="00C36789">
        <w:rPr>
          <w:rFonts w:ascii="Corbel" w:hAnsi="Corbel"/>
        </w:rPr>
        <w:t xml:space="preserve">Parents have the right to withdraw their children from the non-statutory component of sex education in Year 6.  This is where sexual intercourse is taught discretely as part of the Physical aspect within </w:t>
      </w:r>
      <w:r w:rsidRPr="00C36789">
        <w:rPr>
          <w:rFonts w:ascii="Corbel" w:eastAsia="Century Gothic" w:hAnsi="Corbel" w:cs="Century Gothic"/>
        </w:rPr>
        <w:t>‘</w:t>
      </w:r>
      <w:r w:rsidRPr="00C36789">
        <w:rPr>
          <w:rFonts w:ascii="Corbel" w:hAnsi="Corbel"/>
        </w:rPr>
        <w:t xml:space="preserve">Journey </w:t>
      </w:r>
      <w:proofErr w:type="gramStart"/>
      <w:r w:rsidRPr="00C36789">
        <w:rPr>
          <w:rFonts w:ascii="Corbel" w:hAnsi="Corbel"/>
        </w:rPr>
        <w:t>In</w:t>
      </w:r>
      <w:proofErr w:type="gramEnd"/>
      <w:r w:rsidRPr="00C36789">
        <w:rPr>
          <w:rFonts w:ascii="Corbel" w:hAnsi="Corbel"/>
        </w:rPr>
        <w:t xml:space="preserve"> Love</w:t>
      </w:r>
      <w:r w:rsidRPr="00C36789">
        <w:rPr>
          <w:rFonts w:ascii="Corbel" w:eastAsia="Century Gothic" w:hAnsi="Corbel" w:cs="Century Gothic"/>
        </w:rPr>
        <w:t>,’</w:t>
      </w:r>
      <w:r w:rsidRPr="00C36789">
        <w:rPr>
          <w:rFonts w:ascii="Corbel" w:hAnsi="Corbel"/>
        </w:rPr>
        <w:t xml:space="preserve"> the Archdiocesan recommended resource. </w:t>
      </w:r>
    </w:p>
    <w:p w14:paraId="51AC0E8E" w14:textId="33F1E830" w:rsidR="0090782C" w:rsidRPr="00C36789" w:rsidRDefault="0090782C" w:rsidP="0090782C">
      <w:pPr>
        <w:ind w:left="-5" w:right="504"/>
        <w:rPr>
          <w:rFonts w:ascii="Corbel" w:hAnsi="Corbel"/>
        </w:rPr>
      </w:pPr>
      <w:r w:rsidRPr="00C36789">
        <w:rPr>
          <w:rFonts w:ascii="Corbel" w:hAnsi="Corbel"/>
        </w:rPr>
        <w:t xml:space="preserve">Requests for withdrawal should be made in writing and addressed to the headteacher.  The headteacher will discuss the request with parents and take appropriate action.  </w:t>
      </w:r>
    </w:p>
    <w:p w14:paraId="50B72DE9" w14:textId="77777777" w:rsidR="0090782C" w:rsidRPr="00C36789" w:rsidRDefault="0090782C" w:rsidP="0090782C">
      <w:pPr>
        <w:ind w:left="-5" w:right="504"/>
        <w:rPr>
          <w:rFonts w:ascii="Corbel" w:hAnsi="Corbel"/>
        </w:rPr>
      </w:pPr>
      <w:r w:rsidRPr="00C36789">
        <w:rPr>
          <w:rFonts w:ascii="Corbel" w:hAnsi="Corbel"/>
        </w:rPr>
        <w:t xml:space="preserve">Alternative work will be given to pupils who are withdrawn from RSE. </w:t>
      </w:r>
    </w:p>
    <w:p w14:paraId="1E6912B2" w14:textId="3DF9C7DB" w:rsidR="0090782C" w:rsidRPr="00C36789" w:rsidRDefault="0090782C" w:rsidP="0090782C">
      <w:pPr>
        <w:ind w:left="-5" w:right="504"/>
        <w:rPr>
          <w:rFonts w:ascii="Corbel" w:hAnsi="Corbel"/>
        </w:rPr>
      </w:pPr>
      <w:r w:rsidRPr="00C36789">
        <w:rPr>
          <w:rFonts w:ascii="Corbel" w:hAnsi="Corbel"/>
        </w:rPr>
        <w:t xml:space="preserve">Parents do not have the right to withdraw their children from Statutory Relationships Education as set out in the DFE guidance 2020. </w:t>
      </w:r>
    </w:p>
    <w:p w14:paraId="25B64C35" w14:textId="3CA7ED76" w:rsidR="0090782C" w:rsidRDefault="0090782C" w:rsidP="0090782C">
      <w:pPr>
        <w:spacing w:after="0"/>
        <w:ind w:left="-5" w:right="504"/>
      </w:pPr>
    </w:p>
    <w:p w14:paraId="6C40496F" w14:textId="15ADD24A" w:rsidR="0090782C" w:rsidRDefault="0090782C" w:rsidP="0090782C">
      <w:pPr>
        <w:spacing w:after="0"/>
        <w:ind w:left="-5" w:right="504"/>
      </w:pPr>
    </w:p>
    <w:p w14:paraId="443B6FCA" w14:textId="48690E10" w:rsidR="0090782C" w:rsidRDefault="00C36789" w:rsidP="0090782C">
      <w:pPr>
        <w:spacing w:after="0"/>
        <w:ind w:left="-5" w:right="504"/>
      </w:pPr>
      <w:r>
        <w:rPr>
          <w:rFonts w:ascii="Century Gothic" w:hAnsi="Century Gothic"/>
          <w:b/>
          <w:bCs/>
          <w:noProof/>
          <w:sz w:val="90"/>
          <w:szCs w:val="90"/>
        </w:rPr>
        <w:lastRenderedPageBreak/>
        <mc:AlternateContent>
          <mc:Choice Requires="wps">
            <w:drawing>
              <wp:anchor distT="0" distB="0" distL="114300" distR="114300" simplePos="0" relativeHeight="251693056" behindDoc="0" locked="0" layoutInCell="1" allowOverlap="1" wp14:anchorId="3805E80E" wp14:editId="4DBB5C6B">
                <wp:simplePos x="0" y="0"/>
                <wp:positionH relativeFrom="column">
                  <wp:posOffset>109728</wp:posOffset>
                </wp:positionH>
                <wp:positionV relativeFrom="paragraph">
                  <wp:posOffset>-60325</wp:posOffset>
                </wp:positionV>
                <wp:extent cx="6477635" cy="476518"/>
                <wp:effectExtent l="0" t="0" r="18415" b="19050"/>
                <wp:wrapNone/>
                <wp:docPr id="1751307308"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47241509" w14:textId="696444E5" w:rsidR="0090782C" w:rsidRPr="00860E1E" w:rsidRDefault="0090782C" w:rsidP="0090782C">
                            <w:pPr>
                              <w:jc w:val="center"/>
                              <w:rPr>
                                <w:rFonts w:ascii="Corbel" w:hAnsi="Corbel"/>
                                <w:sz w:val="44"/>
                                <w:szCs w:val="44"/>
                              </w:rPr>
                            </w:pPr>
                            <w:r>
                              <w:rPr>
                                <w:rFonts w:ascii="Corbel" w:hAnsi="Corbel"/>
                                <w:sz w:val="44"/>
                                <w:szCs w:val="44"/>
                              </w:rPr>
                              <w:t>Monitoring Arrangements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05E80E" id="_x0000_s1039" type="#_x0000_t202" style="position:absolute;left:0;text-align:left;margin-left:8.65pt;margin-top:-4.75pt;width:510.05pt;height:3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" fillcolor="#4e95d9" strokecolor="#4e95d9" strokeweight=".5pt">
                <v:textbox>
                  <w:txbxContent>
                    <w:p w14:paraId="47241509" w14:textId="696444E5" w:rsidR="0090782C" w:rsidRPr="00860E1E" w:rsidRDefault="0090782C" w:rsidP="0090782C">
                      <w:pPr>
                        <w:jc w:val="center"/>
                        <w:rPr>
                          <w:rFonts w:ascii="Corbel" w:hAnsi="Corbel"/>
                          <w:sz w:val="44"/>
                          <w:szCs w:val="44"/>
                        </w:rPr>
                      </w:pPr>
                      <w:r>
                        <w:rPr>
                          <w:rFonts w:ascii="Corbel" w:hAnsi="Corbel"/>
                          <w:sz w:val="44"/>
                          <w:szCs w:val="44"/>
                        </w:rPr>
                        <w:t>Monitoring Arrangements</w:t>
                      </w:r>
                    </w:p>
                  </w:txbxContent>
                </v:textbox>
              </v:shape>
            </w:pict>
          </mc:Fallback>
        </mc:AlternateContent>
      </w:r>
    </w:p>
    <w:p w14:paraId="26443761" w14:textId="79C44066" w:rsidR="0090782C" w:rsidRDefault="0090782C" w:rsidP="0090782C">
      <w:pPr>
        <w:spacing w:after="0"/>
        <w:ind w:left="-5" w:right="504"/>
      </w:pPr>
    </w:p>
    <w:p w14:paraId="2D5979A7" w14:textId="77777777" w:rsidR="0090782C" w:rsidRDefault="0090782C" w:rsidP="0090782C">
      <w:pPr>
        <w:spacing w:after="0"/>
        <w:ind w:left="-5" w:right="504"/>
      </w:pPr>
    </w:p>
    <w:p w14:paraId="3509AEFB" w14:textId="52B964B6" w:rsidR="0090782C" w:rsidRPr="00C36789" w:rsidRDefault="0090782C" w:rsidP="0090782C">
      <w:pPr>
        <w:spacing w:after="0"/>
        <w:ind w:left="-5" w:right="504"/>
        <w:rPr>
          <w:rFonts w:ascii="Corbel" w:hAnsi="Corbel"/>
        </w:rPr>
      </w:pPr>
      <w:r w:rsidRPr="00C36789">
        <w:rPr>
          <w:rFonts w:ascii="Corbel" w:hAnsi="Corbel"/>
        </w:rPr>
        <w:t xml:space="preserve">The delivery of RSHE is monitored by Clare Cook (PSHE/RSHE subject leader) by undertaking learning walks, staff and pupil consultations, planning and work </w:t>
      </w:r>
      <w:proofErr w:type="spellStart"/>
      <w:r w:rsidRPr="00C36789">
        <w:rPr>
          <w:rFonts w:ascii="Corbel" w:hAnsi="Corbel"/>
        </w:rPr>
        <w:t>scrutinies</w:t>
      </w:r>
      <w:proofErr w:type="spellEnd"/>
      <w:r w:rsidRPr="00C36789">
        <w:rPr>
          <w:rFonts w:ascii="Corbel" w:hAnsi="Corbel"/>
        </w:rPr>
        <w:t xml:space="preserve"> and questionnaires. </w:t>
      </w:r>
    </w:p>
    <w:p w14:paraId="4F8A91D3" w14:textId="6CA39AC7" w:rsidR="0090782C" w:rsidRPr="00C36789" w:rsidRDefault="0090782C" w:rsidP="0090782C">
      <w:pPr>
        <w:spacing w:after="0" w:line="259" w:lineRule="auto"/>
        <w:rPr>
          <w:rFonts w:ascii="Corbel" w:hAnsi="Corbel"/>
        </w:rPr>
      </w:pPr>
      <w:r w:rsidRPr="00C36789">
        <w:rPr>
          <w:rFonts w:ascii="Corbel" w:hAnsi="Corbel"/>
        </w:rPr>
        <w:t xml:space="preserve"> </w:t>
      </w:r>
    </w:p>
    <w:p w14:paraId="12091FCD" w14:textId="77777777" w:rsidR="0090782C" w:rsidRPr="00C36789" w:rsidRDefault="0090782C" w:rsidP="0090782C">
      <w:pPr>
        <w:spacing w:after="0" w:line="240" w:lineRule="auto"/>
        <w:rPr>
          <w:rFonts w:ascii="Corbel" w:hAnsi="Corbel"/>
        </w:rPr>
      </w:pPr>
      <w:r w:rsidRPr="00C36789">
        <w:rPr>
          <w:rFonts w:ascii="Corbel" w:eastAsia="Century Gothic" w:hAnsi="Corbel" w:cs="Century Gothic"/>
        </w:rPr>
        <w:t xml:space="preserve">Pupils’ development in RSE is monitored by class teachers as part of our internal </w:t>
      </w:r>
      <w:r w:rsidRPr="00C36789">
        <w:rPr>
          <w:rFonts w:ascii="Corbel" w:hAnsi="Corbel"/>
        </w:rPr>
        <w:t xml:space="preserve">informal assessment systems.  </w:t>
      </w:r>
    </w:p>
    <w:p w14:paraId="0315AE47" w14:textId="77777777" w:rsidR="0090782C" w:rsidRPr="00C36789" w:rsidRDefault="0090782C" w:rsidP="0090782C">
      <w:pPr>
        <w:spacing w:after="0" w:line="259" w:lineRule="auto"/>
        <w:rPr>
          <w:rFonts w:ascii="Corbel" w:hAnsi="Corbel"/>
        </w:rPr>
      </w:pPr>
      <w:r w:rsidRPr="00C36789">
        <w:rPr>
          <w:rFonts w:ascii="Corbel" w:hAnsi="Corbel"/>
        </w:rPr>
        <w:t xml:space="preserve"> </w:t>
      </w:r>
    </w:p>
    <w:p w14:paraId="71CB931C" w14:textId="77777777" w:rsidR="0090782C" w:rsidRPr="00C36789" w:rsidRDefault="0090782C" w:rsidP="0090782C">
      <w:pPr>
        <w:spacing w:after="226"/>
        <w:ind w:left="-5" w:right="504"/>
        <w:rPr>
          <w:rFonts w:ascii="Corbel" w:hAnsi="Corbel"/>
        </w:rPr>
      </w:pPr>
      <w:r w:rsidRPr="00C36789">
        <w:rPr>
          <w:rFonts w:ascii="Corbel" w:hAnsi="Corbel"/>
        </w:rPr>
        <w:t xml:space="preserve">This policy will be agreed annually by the governors and reviewed every three years. </w:t>
      </w:r>
      <w:r w:rsidRPr="00C36789">
        <w:rPr>
          <w:rFonts w:ascii="Corbel" w:eastAsia="Century Gothic" w:hAnsi="Corbel" w:cs="Century Gothic"/>
          <w:b/>
        </w:rPr>
        <w:t xml:space="preserve"> </w:t>
      </w:r>
    </w:p>
    <w:p w14:paraId="479F42DF" w14:textId="043AD648" w:rsidR="007802DE" w:rsidRDefault="007802DE" w:rsidP="00775FCA">
      <w:pPr>
        <w:ind w:left="-5" w:right="504"/>
      </w:pPr>
    </w:p>
    <w:p w14:paraId="66A222F2" w14:textId="259C04A9" w:rsidR="00A35D56" w:rsidRDefault="00A35D56" w:rsidP="00775FCA">
      <w:pPr>
        <w:ind w:left="-5" w:right="504"/>
      </w:pPr>
      <w:r>
        <w:rPr>
          <w:rFonts w:ascii="Century Gothic" w:hAnsi="Century Gothic"/>
          <w:b/>
          <w:bCs/>
          <w:noProof/>
          <w:sz w:val="90"/>
          <w:szCs w:val="90"/>
        </w:rPr>
        <mc:AlternateContent>
          <mc:Choice Requires="wps">
            <w:drawing>
              <wp:anchor distT="0" distB="0" distL="114300" distR="114300" simplePos="0" relativeHeight="251695104" behindDoc="0" locked="0" layoutInCell="1" allowOverlap="1" wp14:anchorId="461C00FC" wp14:editId="36BEEE5E">
                <wp:simplePos x="0" y="0"/>
                <wp:positionH relativeFrom="column">
                  <wp:posOffset>0</wp:posOffset>
                </wp:positionH>
                <wp:positionV relativeFrom="paragraph">
                  <wp:posOffset>219456</wp:posOffset>
                </wp:positionV>
                <wp:extent cx="6477635" cy="476518"/>
                <wp:effectExtent l="0" t="0" r="18415" b="19050"/>
                <wp:wrapNone/>
                <wp:docPr id="1538671876"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004C9226" w14:textId="40D44336" w:rsidR="00A35D56" w:rsidRPr="00860E1E" w:rsidRDefault="00A35D56" w:rsidP="00A35D56">
                            <w:pPr>
                              <w:jc w:val="center"/>
                              <w:rPr>
                                <w:rFonts w:ascii="Corbel" w:hAnsi="Corbel"/>
                                <w:sz w:val="44"/>
                                <w:szCs w:val="44"/>
                              </w:rPr>
                            </w:pPr>
                            <w:r>
                              <w:rPr>
                                <w:rFonts w:ascii="Corbel" w:hAnsi="Corbel"/>
                                <w:sz w:val="44"/>
                                <w:szCs w:val="44"/>
                              </w:rPr>
                              <w:t xml:space="preserve">Resources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1C00FC" id="_x0000_s1040" type="#_x0000_t202" style="position:absolute;left:0;text-align:left;margin-left:0;margin-top:17.3pt;width:510.05pt;height:3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" fillcolor="#4e95d9" strokecolor="#4e95d9" strokeweight=".5pt">
                <v:textbox>
                  <w:txbxContent>
                    <w:p w14:paraId="004C9226" w14:textId="40D44336" w:rsidR="00A35D56" w:rsidRPr="00860E1E" w:rsidRDefault="00A35D56" w:rsidP="00A35D56">
                      <w:pPr>
                        <w:jc w:val="center"/>
                        <w:rPr>
                          <w:rFonts w:ascii="Corbel" w:hAnsi="Corbel"/>
                          <w:sz w:val="44"/>
                          <w:szCs w:val="44"/>
                        </w:rPr>
                      </w:pPr>
                      <w:r>
                        <w:rPr>
                          <w:rFonts w:ascii="Corbel" w:hAnsi="Corbel"/>
                          <w:sz w:val="44"/>
                          <w:szCs w:val="44"/>
                        </w:rPr>
                        <w:t xml:space="preserve">Resources </w:t>
                      </w:r>
                    </w:p>
                  </w:txbxContent>
                </v:textbox>
              </v:shape>
            </w:pict>
          </mc:Fallback>
        </mc:AlternateContent>
      </w:r>
    </w:p>
    <w:p w14:paraId="6E1D489E" w14:textId="1973C54E" w:rsidR="00A35D56" w:rsidRDefault="00A35D56" w:rsidP="00775FCA">
      <w:pPr>
        <w:ind w:left="-5" w:right="504"/>
      </w:pPr>
    </w:p>
    <w:p w14:paraId="6923687C" w14:textId="7B5FCF2E" w:rsidR="007802DE" w:rsidRDefault="007802DE" w:rsidP="00775FCA">
      <w:pPr>
        <w:ind w:left="-5" w:right="504"/>
      </w:pPr>
    </w:p>
    <w:tbl>
      <w:tblPr>
        <w:tblStyle w:val="TableGrid"/>
        <w:tblW w:w="0" w:type="auto"/>
        <w:tblInd w:w="944" w:type="dxa"/>
        <w:tblLook w:val="04A0" w:firstRow="1" w:lastRow="0" w:firstColumn="1" w:lastColumn="0" w:noHBand="0" w:noVBand="1"/>
      </w:tblPr>
      <w:tblGrid>
        <w:gridCol w:w="2263"/>
        <w:gridCol w:w="6379"/>
      </w:tblGrid>
      <w:tr w:rsidR="00A35D56" w14:paraId="33E99621" w14:textId="77777777" w:rsidTr="004C7CE9">
        <w:tc>
          <w:tcPr>
            <w:tcW w:w="8642" w:type="dxa"/>
            <w:gridSpan w:val="2"/>
            <w:shd w:val="clear" w:color="auto" w:fill="DAE9F7" w:themeFill="text2" w:themeFillTint="1A"/>
          </w:tcPr>
          <w:p w14:paraId="6E545263" w14:textId="0481DFB7" w:rsidR="00A35D56" w:rsidRDefault="00A35D56" w:rsidP="00A35D56">
            <w:pPr>
              <w:spacing w:line="259" w:lineRule="auto"/>
              <w:rPr>
                <w:rFonts w:ascii="Corbel" w:hAnsi="Corbel"/>
              </w:rPr>
            </w:pPr>
            <w:r>
              <w:rPr>
                <w:rFonts w:ascii="Corbel" w:hAnsi="Corbel"/>
              </w:rPr>
              <w:t xml:space="preserve">The PSHE Association </w:t>
            </w:r>
            <w:hyperlink r:id="rId9" w:history="1">
              <w:r w:rsidR="004C7CE9" w:rsidRPr="00E832EA">
                <w:rPr>
                  <w:rStyle w:val="Hyperlink"/>
                  <w:rFonts w:ascii="Corbel" w:hAnsi="Corbel"/>
                </w:rPr>
                <w:t>www.pshe-associsation.org.uk</w:t>
              </w:r>
            </w:hyperlink>
            <w:r w:rsidR="004C7CE9">
              <w:rPr>
                <w:rFonts w:ascii="Corbel" w:hAnsi="Corbel"/>
              </w:rPr>
              <w:t xml:space="preserve"> </w:t>
            </w:r>
          </w:p>
        </w:tc>
      </w:tr>
      <w:tr w:rsidR="004C7CE9" w14:paraId="163B5DAC" w14:textId="77777777" w:rsidTr="004C7CE9">
        <w:tc>
          <w:tcPr>
            <w:tcW w:w="8642" w:type="dxa"/>
            <w:gridSpan w:val="2"/>
            <w:shd w:val="clear" w:color="auto" w:fill="DAE9F7" w:themeFill="text2" w:themeFillTint="1A"/>
          </w:tcPr>
          <w:p w14:paraId="08433B01" w14:textId="61D244A7" w:rsidR="004C7CE9" w:rsidRDefault="004C7CE9" w:rsidP="004C7CE9">
            <w:pPr>
              <w:spacing w:line="239" w:lineRule="auto"/>
              <w:ind w:right="890"/>
              <w:rPr>
                <w:rFonts w:ascii="Corbel" w:hAnsi="Corbel"/>
              </w:rPr>
            </w:pPr>
            <w:r w:rsidRPr="00A35D56">
              <w:rPr>
                <w:rFonts w:ascii="Corbel" w:eastAsia="Calibri" w:hAnsi="Corbel" w:cs="Calibri"/>
                <w:b/>
              </w:rPr>
              <w:t xml:space="preserve">CEOP – National Crime Agency Command </w:t>
            </w:r>
            <w:r>
              <w:rPr>
                <w:rFonts w:ascii="Corbel" w:eastAsia="Calibri" w:hAnsi="Corbel" w:cs="Calibri"/>
                <w:b/>
              </w:rPr>
              <w:t xml:space="preserve">   </w:t>
            </w:r>
            <w:hyperlink r:id="rId10" w:history="1">
              <w:r w:rsidRPr="00E832EA">
                <w:rPr>
                  <w:rStyle w:val="Hyperlink"/>
                  <w:rFonts w:ascii="Corbel" w:eastAsia="Calibri" w:hAnsi="Corbel" w:cs="Calibri"/>
                </w:rPr>
                <w:t>www.thinkuknow.co.uk</w:t>
              </w:r>
            </w:hyperlink>
            <w:hyperlink r:id="rId11">
              <w:r w:rsidRPr="00A35D56">
                <w:rPr>
                  <w:rFonts w:ascii="Corbel" w:eastAsia="Calibri" w:hAnsi="Corbel" w:cs="Calibri"/>
                </w:rPr>
                <w:t xml:space="preserve"> </w:t>
              </w:r>
            </w:hyperlink>
          </w:p>
        </w:tc>
      </w:tr>
      <w:tr w:rsidR="004C7CE9" w14:paraId="2F7CF390" w14:textId="77777777" w:rsidTr="004C7CE9">
        <w:tc>
          <w:tcPr>
            <w:tcW w:w="2263" w:type="dxa"/>
            <w:shd w:val="clear" w:color="auto" w:fill="DAE9F7" w:themeFill="text2" w:themeFillTint="1A"/>
          </w:tcPr>
          <w:p w14:paraId="233134B3" w14:textId="24D5EF9B" w:rsidR="004C7CE9" w:rsidRDefault="004C7CE9" w:rsidP="004C7CE9">
            <w:pPr>
              <w:spacing w:line="259" w:lineRule="auto"/>
              <w:jc w:val="center"/>
              <w:rPr>
                <w:rFonts w:ascii="Corbel" w:hAnsi="Corbel"/>
              </w:rPr>
            </w:pPr>
            <w:r>
              <w:rPr>
                <w:rFonts w:ascii="Corbel" w:hAnsi="Corbel"/>
              </w:rPr>
              <w:t>Early Years Foundation Stage</w:t>
            </w:r>
          </w:p>
        </w:tc>
        <w:tc>
          <w:tcPr>
            <w:tcW w:w="6379" w:type="dxa"/>
            <w:shd w:val="clear" w:color="auto" w:fill="FFFFCC"/>
          </w:tcPr>
          <w:p w14:paraId="72340A3E" w14:textId="06DD8670" w:rsidR="004C7CE9" w:rsidRPr="00A35D56" w:rsidRDefault="004C7CE9" w:rsidP="004C7CE9">
            <w:pPr>
              <w:spacing w:line="259" w:lineRule="auto"/>
              <w:ind w:left="-5"/>
              <w:rPr>
                <w:rFonts w:ascii="Corbel" w:hAnsi="Corbel"/>
              </w:rPr>
            </w:pPr>
            <w:r w:rsidRPr="00A35D56">
              <w:rPr>
                <w:rFonts w:ascii="Corbel" w:eastAsia="Calibri" w:hAnsi="Corbel" w:cs="Calibri"/>
                <w:color w:val="1A1718"/>
              </w:rPr>
              <w:t>Journey in Love 1</w:t>
            </w:r>
            <w:r w:rsidRPr="00A35D56">
              <w:rPr>
                <w:rFonts w:ascii="Corbel" w:eastAsia="Calibri" w:hAnsi="Corbel" w:cs="Calibri"/>
                <w:color w:val="1A1718"/>
                <w:vertAlign w:val="superscript"/>
              </w:rPr>
              <w:t>st</w:t>
            </w:r>
            <w:r w:rsidRPr="00A35D56">
              <w:rPr>
                <w:rFonts w:ascii="Corbel" w:eastAsia="Calibri" w:hAnsi="Corbel" w:cs="Calibri"/>
                <w:color w:val="1A1718"/>
              </w:rPr>
              <w:t xml:space="preserve"> Edition </w:t>
            </w:r>
          </w:p>
          <w:p w14:paraId="64A28F89" w14:textId="77777777" w:rsidR="004C7CE9" w:rsidRDefault="004C7CE9" w:rsidP="004C7CE9">
            <w:pPr>
              <w:spacing w:line="259" w:lineRule="auto"/>
              <w:ind w:left="-5"/>
              <w:rPr>
                <w:rFonts w:ascii="Corbel" w:eastAsia="Calibri" w:hAnsi="Corbel" w:cs="Calibri"/>
                <w:color w:val="1A1718"/>
              </w:rPr>
            </w:pPr>
            <w:r w:rsidRPr="00A35D56">
              <w:rPr>
                <w:rFonts w:ascii="Corbel" w:eastAsia="Calibri" w:hAnsi="Corbel" w:cs="Calibri"/>
                <w:color w:val="1A1718"/>
              </w:rPr>
              <w:t>Journey In Love 2</w:t>
            </w:r>
            <w:r w:rsidRPr="00A35D56">
              <w:rPr>
                <w:rFonts w:ascii="Corbel" w:eastAsia="Calibri" w:hAnsi="Corbel" w:cs="Calibri"/>
                <w:color w:val="1A1718"/>
                <w:vertAlign w:val="superscript"/>
              </w:rPr>
              <w:t>nd</w:t>
            </w:r>
            <w:r w:rsidRPr="00A35D56">
              <w:rPr>
                <w:rFonts w:ascii="Corbel" w:eastAsia="Calibri" w:hAnsi="Corbel" w:cs="Calibri"/>
                <w:color w:val="1A1718"/>
              </w:rPr>
              <w:t xml:space="preserve"> Edition 2020 </w:t>
            </w:r>
          </w:p>
          <w:p w14:paraId="1AA4632A" w14:textId="0F234734" w:rsidR="004C7CE9" w:rsidRDefault="004C7CE9" w:rsidP="004C7CE9">
            <w:pPr>
              <w:spacing w:after="218" w:line="259" w:lineRule="auto"/>
              <w:ind w:left="-5"/>
              <w:rPr>
                <w:rFonts w:ascii="Corbel" w:hAnsi="Corbel"/>
              </w:rPr>
            </w:pPr>
            <w:r w:rsidRPr="00A35D56">
              <w:rPr>
                <w:rFonts w:ascii="Corbel" w:eastAsia="Calibri" w:hAnsi="Corbel" w:cs="Calibri"/>
              </w:rPr>
              <w:t>The Underwear PANTS Rule</w:t>
            </w:r>
            <w:hyperlink r:id="rId12">
              <w:r w:rsidRPr="00A35D56">
                <w:rPr>
                  <w:rFonts w:ascii="Corbel" w:eastAsia="Calibri" w:hAnsi="Corbel" w:cs="Calibri"/>
                  <w:b/>
                </w:rPr>
                <w:t xml:space="preserve"> </w:t>
              </w:r>
            </w:hyperlink>
            <w:hyperlink r:id="rId13">
              <w:r w:rsidRPr="00A35D56">
                <w:rPr>
                  <w:rFonts w:ascii="Corbel" w:eastAsia="Calibri" w:hAnsi="Corbel" w:cs="Calibri"/>
                  <w:color w:val="0000FF"/>
                  <w:u w:val="single" w:color="0000FF"/>
                </w:rPr>
                <w:t>www.nspcc.org.uk</w:t>
              </w:r>
            </w:hyperlink>
            <w:hyperlink r:id="rId14">
              <w:r w:rsidRPr="00A35D56">
                <w:rPr>
                  <w:rFonts w:ascii="Corbel" w:eastAsia="Calibri" w:hAnsi="Corbel" w:cs="Calibri"/>
                  <w:b/>
                </w:rPr>
                <w:t xml:space="preserve"> </w:t>
              </w:r>
            </w:hyperlink>
          </w:p>
        </w:tc>
      </w:tr>
      <w:tr w:rsidR="004C7CE9" w14:paraId="217F2B7C" w14:textId="77777777" w:rsidTr="004C7CE9">
        <w:tc>
          <w:tcPr>
            <w:tcW w:w="2263" w:type="dxa"/>
            <w:shd w:val="clear" w:color="auto" w:fill="DAE9F7" w:themeFill="text2" w:themeFillTint="1A"/>
          </w:tcPr>
          <w:p w14:paraId="6798A2B8" w14:textId="3F427FB0" w:rsidR="004C7CE9" w:rsidRDefault="004C7CE9" w:rsidP="004C7CE9">
            <w:pPr>
              <w:spacing w:line="259" w:lineRule="auto"/>
              <w:jc w:val="center"/>
              <w:rPr>
                <w:rFonts w:ascii="Corbel" w:hAnsi="Corbel"/>
              </w:rPr>
            </w:pPr>
            <w:r>
              <w:rPr>
                <w:rFonts w:ascii="Corbel" w:hAnsi="Corbel"/>
              </w:rPr>
              <w:t>Key Stage 1</w:t>
            </w:r>
          </w:p>
        </w:tc>
        <w:tc>
          <w:tcPr>
            <w:tcW w:w="6379" w:type="dxa"/>
            <w:shd w:val="clear" w:color="auto" w:fill="FFFFCC"/>
          </w:tcPr>
          <w:p w14:paraId="1D5B700C" w14:textId="1A3BC58A" w:rsidR="004C7CE9" w:rsidRPr="00A35D56" w:rsidRDefault="004C7CE9" w:rsidP="004C7CE9">
            <w:pPr>
              <w:spacing w:line="259" w:lineRule="auto"/>
              <w:ind w:left="-5"/>
              <w:rPr>
                <w:rFonts w:ascii="Corbel" w:hAnsi="Corbel"/>
              </w:rPr>
            </w:pPr>
            <w:r w:rsidRPr="00A35D56">
              <w:rPr>
                <w:rFonts w:ascii="Corbel" w:eastAsia="Calibri" w:hAnsi="Corbel" w:cs="Calibri"/>
                <w:color w:val="1A1718"/>
              </w:rPr>
              <w:t>Journey in Love 1</w:t>
            </w:r>
            <w:r w:rsidRPr="00A35D56">
              <w:rPr>
                <w:rFonts w:ascii="Corbel" w:eastAsia="Calibri" w:hAnsi="Corbel" w:cs="Calibri"/>
                <w:color w:val="1A1718"/>
                <w:vertAlign w:val="superscript"/>
              </w:rPr>
              <w:t>st</w:t>
            </w:r>
            <w:r w:rsidRPr="00A35D56">
              <w:rPr>
                <w:rFonts w:ascii="Corbel" w:eastAsia="Calibri" w:hAnsi="Corbel" w:cs="Calibri"/>
                <w:color w:val="1A1718"/>
              </w:rPr>
              <w:t xml:space="preserve"> Edition </w:t>
            </w:r>
          </w:p>
          <w:p w14:paraId="671BA1C1" w14:textId="77777777" w:rsidR="004C7CE9" w:rsidRDefault="004C7CE9" w:rsidP="004C7CE9">
            <w:pPr>
              <w:spacing w:line="259" w:lineRule="auto"/>
              <w:ind w:left="-5"/>
              <w:rPr>
                <w:rFonts w:ascii="Corbel" w:eastAsia="Calibri" w:hAnsi="Corbel" w:cs="Calibri"/>
                <w:color w:val="1A1718"/>
              </w:rPr>
            </w:pPr>
            <w:r w:rsidRPr="00A35D56">
              <w:rPr>
                <w:rFonts w:ascii="Corbel" w:eastAsia="Calibri" w:hAnsi="Corbel" w:cs="Calibri"/>
                <w:color w:val="1A1718"/>
              </w:rPr>
              <w:t>Journey In Love 2</w:t>
            </w:r>
            <w:r w:rsidRPr="00A35D56">
              <w:rPr>
                <w:rFonts w:ascii="Corbel" w:eastAsia="Calibri" w:hAnsi="Corbel" w:cs="Calibri"/>
                <w:color w:val="1A1718"/>
                <w:vertAlign w:val="superscript"/>
              </w:rPr>
              <w:t>nd</w:t>
            </w:r>
            <w:r w:rsidRPr="00A35D56">
              <w:rPr>
                <w:rFonts w:ascii="Corbel" w:eastAsia="Calibri" w:hAnsi="Corbel" w:cs="Calibri"/>
                <w:color w:val="1A1718"/>
              </w:rPr>
              <w:t xml:space="preserve"> Edition 2020 </w:t>
            </w:r>
          </w:p>
          <w:p w14:paraId="5DE7D264" w14:textId="10443EAD" w:rsidR="004C7CE9" w:rsidRDefault="004C7CE9" w:rsidP="004C7CE9">
            <w:pPr>
              <w:spacing w:line="259" w:lineRule="auto"/>
              <w:ind w:left="-5"/>
              <w:rPr>
                <w:rFonts w:ascii="Corbel" w:hAnsi="Corbel"/>
              </w:rPr>
            </w:pPr>
          </w:p>
        </w:tc>
      </w:tr>
      <w:tr w:rsidR="004C7CE9" w14:paraId="223159EE" w14:textId="77777777" w:rsidTr="004C7CE9">
        <w:tc>
          <w:tcPr>
            <w:tcW w:w="2263" w:type="dxa"/>
            <w:shd w:val="clear" w:color="auto" w:fill="DAE9F7" w:themeFill="text2" w:themeFillTint="1A"/>
          </w:tcPr>
          <w:p w14:paraId="4851B83E" w14:textId="701FFB9B" w:rsidR="004C7CE9" w:rsidRDefault="004C7CE9" w:rsidP="004C7CE9">
            <w:pPr>
              <w:spacing w:line="259" w:lineRule="auto"/>
              <w:jc w:val="center"/>
              <w:rPr>
                <w:rFonts w:ascii="Corbel" w:hAnsi="Corbel"/>
              </w:rPr>
            </w:pPr>
            <w:r>
              <w:rPr>
                <w:rFonts w:ascii="Corbel" w:hAnsi="Corbel"/>
              </w:rPr>
              <w:t>Key Stage 2</w:t>
            </w:r>
          </w:p>
        </w:tc>
        <w:tc>
          <w:tcPr>
            <w:tcW w:w="6379" w:type="dxa"/>
            <w:shd w:val="clear" w:color="auto" w:fill="FFFFCC"/>
          </w:tcPr>
          <w:p w14:paraId="3375CA1E" w14:textId="3FADA5E0" w:rsidR="004C7CE9" w:rsidRPr="00A35D56" w:rsidRDefault="004C7CE9" w:rsidP="004C7CE9">
            <w:pPr>
              <w:spacing w:line="259" w:lineRule="auto"/>
              <w:ind w:left="-5"/>
              <w:rPr>
                <w:rFonts w:ascii="Corbel" w:hAnsi="Corbel"/>
              </w:rPr>
            </w:pPr>
            <w:r w:rsidRPr="00A35D56">
              <w:rPr>
                <w:rFonts w:ascii="Corbel" w:eastAsia="Calibri" w:hAnsi="Corbel" w:cs="Calibri"/>
                <w:color w:val="1A1718"/>
              </w:rPr>
              <w:t>Journey in Love 1</w:t>
            </w:r>
            <w:r w:rsidRPr="00A35D56">
              <w:rPr>
                <w:rFonts w:ascii="Corbel" w:eastAsia="Calibri" w:hAnsi="Corbel" w:cs="Calibri"/>
                <w:color w:val="1A1718"/>
                <w:vertAlign w:val="superscript"/>
              </w:rPr>
              <w:t>st</w:t>
            </w:r>
            <w:r w:rsidRPr="00A35D56">
              <w:rPr>
                <w:rFonts w:ascii="Corbel" w:eastAsia="Calibri" w:hAnsi="Corbel" w:cs="Calibri"/>
                <w:color w:val="1A1718"/>
              </w:rPr>
              <w:t xml:space="preserve"> Edition </w:t>
            </w:r>
          </w:p>
          <w:p w14:paraId="27696DF6" w14:textId="77777777" w:rsidR="004C7CE9" w:rsidRDefault="004C7CE9" w:rsidP="004C7CE9">
            <w:pPr>
              <w:spacing w:line="259" w:lineRule="auto"/>
              <w:ind w:left="-5"/>
              <w:rPr>
                <w:rFonts w:ascii="Corbel" w:eastAsia="Calibri" w:hAnsi="Corbel" w:cs="Calibri"/>
                <w:color w:val="1A1718"/>
              </w:rPr>
            </w:pPr>
            <w:r w:rsidRPr="00A35D56">
              <w:rPr>
                <w:rFonts w:ascii="Corbel" w:eastAsia="Calibri" w:hAnsi="Corbel" w:cs="Calibri"/>
                <w:color w:val="1A1718"/>
              </w:rPr>
              <w:t>Journey In Love 2</w:t>
            </w:r>
            <w:r w:rsidRPr="00A35D56">
              <w:rPr>
                <w:rFonts w:ascii="Corbel" w:eastAsia="Calibri" w:hAnsi="Corbel" w:cs="Calibri"/>
                <w:color w:val="1A1718"/>
                <w:vertAlign w:val="superscript"/>
              </w:rPr>
              <w:t>nd</w:t>
            </w:r>
            <w:r w:rsidRPr="00A35D56">
              <w:rPr>
                <w:rFonts w:ascii="Corbel" w:eastAsia="Calibri" w:hAnsi="Corbel" w:cs="Calibri"/>
                <w:color w:val="1A1718"/>
              </w:rPr>
              <w:t xml:space="preserve"> Edition 2020 </w:t>
            </w:r>
          </w:p>
          <w:p w14:paraId="021607AE" w14:textId="442B4490" w:rsidR="004C7CE9" w:rsidRDefault="004C7CE9" w:rsidP="004C7CE9">
            <w:pPr>
              <w:spacing w:line="259" w:lineRule="auto"/>
              <w:ind w:left="-5"/>
              <w:rPr>
                <w:rFonts w:ascii="Corbel" w:hAnsi="Corbel"/>
              </w:rPr>
            </w:pPr>
          </w:p>
        </w:tc>
      </w:tr>
    </w:tbl>
    <w:p w14:paraId="7886B483" w14:textId="77777777" w:rsidR="00A35D56" w:rsidRDefault="00A35D56" w:rsidP="00A35D56">
      <w:pPr>
        <w:spacing w:after="0" w:line="259" w:lineRule="auto"/>
        <w:rPr>
          <w:rFonts w:ascii="Corbel" w:hAnsi="Corbel"/>
        </w:rPr>
      </w:pPr>
    </w:p>
    <w:p w14:paraId="3030FBDF" w14:textId="77777777" w:rsidR="00A35D56" w:rsidRDefault="00A35D56" w:rsidP="00A35D56">
      <w:pPr>
        <w:spacing w:after="0" w:line="259" w:lineRule="auto"/>
        <w:rPr>
          <w:rFonts w:ascii="Corbel" w:hAnsi="Corbel"/>
        </w:rPr>
      </w:pPr>
    </w:p>
    <w:p w14:paraId="1C2077A8" w14:textId="77777777" w:rsidR="00A35D56" w:rsidRDefault="00A35D56" w:rsidP="00A35D56">
      <w:pPr>
        <w:spacing w:after="0" w:line="259" w:lineRule="auto"/>
        <w:rPr>
          <w:rFonts w:ascii="Corbel" w:hAnsi="Corbel"/>
        </w:rPr>
      </w:pPr>
    </w:p>
    <w:p w14:paraId="6F2D091D" w14:textId="2DDFF307" w:rsidR="00A35D56" w:rsidRPr="00A35D56" w:rsidRDefault="00A35D56" w:rsidP="00A35D56">
      <w:pPr>
        <w:spacing w:after="0" w:line="259" w:lineRule="auto"/>
        <w:rPr>
          <w:rFonts w:ascii="Corbel" w:hAnsi="Corbel"/>
        </w:rPr>
      </w:pPr>
    </w:p>
    <w:p w14:paraId="68EFAF38" w14:textId="6D5903FD" w:rsidR="007802DE" w:rsidRDefault="00F16679" w:rsidP="00775FCA">
      <w:pPr>
        <w:ind w:left="-5" w:right="504"/>
      </w:pPr>
      <w:r>
        <w:rPr>
          <w:rFonts w:ascii="Century Gothic" w:hAnsi="Century Gothic"/>
          <w:b/>
          <w:bCs/>
          <w:noProof/>
          <w:sz w:val="90"/>
          <w:szCs w:val="90"/>
        </w:rPr>
        <mc:AlternateContent>
          <mc:Choice Requires="wps">
            <w:drawing>
              <wp:anchor distT="0" distB="0" distL="114300" distR="114300" simplePos="0" relativeHeight="251697152" behindDoc="0" locked="0" layoutInCell="1" allowOverlap="1" wp14:anchorId="0AFAEC23" wp14:editId="5741AB7E">
                <wp:simplePos x="0" y="0"/>
                <wp:positionH relativeFrom="column">
                  <wp:posOffset>0</wp:posOffset>
                </wp:positionH>
                <wp:positionV relativeFrom="paragraph">
                  <wp:posOffset>-635</wp:posOffset>
                </wp:positionV>
                <wp:extent cx="6477635" cy="476518"/>
                <wp:effectExtent l="0" t="0" r="18415" b="19050"/>
                <wp:wrapNone/>
                <wp:docPr id="313644624"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3DDBE272" w14:textId="0DF9C82D" w:rsidR="00F16679" w:rsidRPr="00860E1E" w:rsidRDefault="00F16679" w:rsidP="00F16679">
                            <w:pPr>
                              <w:jc w:val="center"/>
                              <w:rPr>
                                <w:rFonts w:ascii="Corbel" w:hAnsi="Corbel"/>
                                <w:sz w:val="44"/>
                                <w:szCs w:val="44"/>
                              </w:rPr>
                            </w:pPr>
                            <w:r>
                              <w:rPr>
                                <w:rFonts w:ascii="Corbel" w:hAnsi="Corbel"/>
                                <w:sz w:val="44"/>
                                <w:szCs w:val="44"/>
                              </w:rPr>
                              <w:t xml:space="preserve">Spoken </w:t>
                            </w:r>
                            <w:r w:rsidR="00733D09">
                              <w:rPr>
                                <w:rFonts w:ascii="Corbel" w:hAnsi="Corbel"/>
                                <w:sz w:val="44"/>
                                <w:szCs w:val="44"/>
                              </w:rPr>
                              <w:t>Language</w:t>
                            </w:r>
                            <w:r>
                              <w:rPr>
                                <w:rFonts w:ascii="Corbel" w:hAnsi="Corbel"/>
                                <w:sz w:val="44"/>
                                <w:szCs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FAEC23" id="_x0000_s1041" type="#_x0000_t202" style="position:absolute;left:0;text-align:left;margin-left:0;margin-top:-.05pt;width:510.05pt;height:3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" fillcolor="#4e95d9" strokecolor="#4e95d9" strokeweight=".5pt">
                <v:textbox>
                  <w:txbxContent>
                    <w:p w14:paraId="3DDBE272" w14:textId="0DF9C82D" w:rsidR="00F16679" w:rsidRPr="00860E1E" w:rsidRDefault="00F16679" w:rsidP="00F16679">
                      <w:pPr>
                        <w:jc w:val="center"/>
                        <w:rPr>
                          <w:rFonts w:ascii="Corbel" w:hAnsi="Corbel"/>
                          <w:sz w:val="44"/>
                          <w:szCs w:val="44"/>
                        </w:rPr>
                      </w:pPr>
                      <w:r>
                        <w:rPr>
                          <w:rFonts w:ascii="Corbel" w:hAnsi="Corbel"/>
                          <w:sz w:val="44"/>
                          <w:szCs w:val="44"/>
                        </w:rPr>
                        <w:t xml:space="preserve">Spoken </w:t>
                      </w:r>
                      <w:r w:rsidR="00733D09">
                        <w:rPr>
                          <w:rFonts w:ascii="Corbel" w:hAnsi="Corbel"/>
                          <w:sz w:val="44"/>
                          <w:szCs w:val="44"/>
                        </w:rPr>
                        <w:t>Language</w:t>
                      </w:r>
                      <w:r>
                        <w:rPr>
                          <w:rFonts w:ascii="Corbel" w:hAnsi="Corbel"/>
                          <w:sz w:val="44"/>
                          <w:szCs w:val="44"/>
                        </w:rPr>
                        <w:t xml:space="preserve"> </w:t>
                      </w:r>
                    </w:p>
                  </w:txbxContent>
                </v:textbox>
              </v:shape>
            </w:pict>
          </mc:Fallback>
        </mc:AlternateContent>
      </w:r>
    </w:p>
    <w:p w14:paraId="07988DBE" w14:textId="1EB495A4" w:rsidR="007802DE" w:rsidRDefault="007802DE" w:rsidP="00775FCA">
      <w:pPr>
        <w:ind w:left="-5" w:right="504"/>
      </w:pPr>
    </w:p>
    <w:p w14:paraId="6F8EB0E3" w14:textId="4104D6F6" w:rsidR="00733D09" w:rsidRPr="00733D09" w:rsidRDefault="00733D09" w:rsidP="00733D09">
      <w:pPr>
        <w:spacing w:after="0" w:line="259" w:lineRule="auto"/>
        <w:rPr>
          <w:sz w:val="8"/>
          <w:szCs w:val="8"/>
        </w:rPr>
      </w:pPr>
    </w:p>
    <w:p w14:paraId="5024F544" w14:textId="77777777" w:rsidR="00733D09" w:rsidRPr="00733D09" w:rsidRDefault="00733D09" w:rsidP="00733D09">
      <w:pPr>
        <w:ind w:left="19" w:right="17"/>
        <w:rPr>
          <w:rFonts w:ascii="Corbel" w:hAnsi="Corbel"/>
        </w:rPr>
      </w:pPr>
      <w:r w:rsidRPr="00733D09">
        <w:rPr>
          <w:rFonts w:ascii="Corbel" w:eastAsia="Calibri" w:hAnsi="Corbel" w:cs="Calibri"/>
        </w:rPr>
        <w:t xml:space="preserve">The national curriculum reflects the importance of spoken language in pupils’ development across </w:t>
      </w:r>
      <w:r w:rsidRPr="00733D09">
        <w:rPr>
          <w:rFonts w:ascii="Corbel" w:hAnsi="Corbel"/>
        </w:rPr>
        <w:t xml:space="preserve">the whole curriculum </w:t>
      </w:r>
      <w:r w:rsidRPr="00733D09">
        <w:rPr>
          <w:rFonts w:ascii="Corbel" w:eastAsia="Calibri" w:hAnsi="Corbel" w:cs="Calibri"/>
        </w:rPr>
        <w:t>–</w:t>
      </w:r>
      <w:r w:rsidRPr="00733D09">
        <w:rPr>
          <w:rFonts w:ascii="Corbel" w:hAnsi="Corbel"/>
        </w:rPr>
        <w:t xml:space="preserve"> cognitively, socially and linguistically. The quality and variety of language that pupils hear and speak are key factors in developing their religious vocabulary. They must be assisted in making their thinking clear to themselves as well as others and teachers should ensure that pupils build secure foundations by using discussion to probe and remedy their misconceptions. </w:t>
      </w:r>
      <w:r w:rsidRPr="00733D09">
        <w:rPr>
          <w:rFonts w:ascii="Corbel" w:eastAsia="Calibri" w:hAnsi="Corbel" w:cs="Calibri"/>
        </w:rPr>
        <w:t xml:space="preserve">At St. Benedict’s, children are encouraged to </w:t>
      </w:r>
      <w:r w:rsidRPr="00733D09">
        <w:rPr>
          <w:rFonts w:ascii="Corbel" w:hAnsi="Corbel"/>
        </w:rPr>
        <w:t xml:space="preserve">use topic-specific vocabulary. </w:t>
      </w:r>
    </w:p>
    <w:p w14:paraId="34E214D6" w14:textId="77777777" w:rsidR="00733D09" w:rsidRPr="00733D09" w:rsidRDefault="00733D09" w:rsidP="00733D09">
      <w:pPr>
        <w:ind w:left="24"/>
        <w:rPr>
          <w:rFonts w:ascii="Corbel" w:hAnsi="Corbel"/>
        </w:rPr>
      </w:pPr>
      <w:r w:rsidRPr="00733D09">
        <w:rPr>
          <w:rFonts w:ascii="Corbel" w:hAnsi="Corbel"/>
        </w:rPr>
        <w:t xml:space="preserve"> </w:t>
      </w:r>
    </w:p>
    <w:p w14:paraId="60461521" w14:textId="400FD45C" w:rsidR="00733D09" w:rsidRPr="00733D09" w:rsidRDefault="00660DC9" w:rsidP="00733D09">
      <w:pPr>
        <w:ind w:left="24"/>
        <w:rPr>
          <w:rFonts w:ascii="Corbel" w:hAnsi="Corbel"/>
        </w:rPr>
      </w:pPr>
      <w:r w:rsidRPr="00733D09">
        <w:rPr>
          <w:rFonts w:ascii="Corbel" w:hAnsi="Corbel"/>
          <w:b/>
          <w:bCs/>
          <w:noProof/>
          <w:sz w:val="90"/>
          <w:szCs w:val="90"/>
        </w:rPr>
        <w:lastRenderedPageBreak/>
        <mc:AlternateContent>
          <mc:Choice Requires="wps">
            <w:drawing>
              <wp:anchor distT="0" distB="0" distL="114300" distR="114300" simplePos="0" relativeHeight="251701248" behindDoc="0" locked="0" layoutInCell="1" allowOverlap="1" wp14:anchorId="36421023" wp14:editId="03D0EACF">
                <wp:simplePos x="0" y="0"/>
                <wp:positionH relativeFrom="column">
                  <wp:posOffset>121920</wp:posOffset>
                </wp:positionH>
                <wp:positionV relativeFrom="paragraph">
                  <wp:posOffset>-73279</wp:posOffset>
                </wp:positionV>
                <wp:extent cx="6477635" cy="476250"/>
                <wp:effectExtent l="0" t="0" r="18415" b="19050"/>
                <wp:wrapNone/>
                <wp:docPr id="1909744538" name="Text Box 4"/>
                <wp:cNvGraphicFramePr/>
                <a:graphic xmlns:a="http://schemas.openxmlformats.org/drawingml/2006/main">
                  <a:graphicData uri="http://schemas.microsoft.com/office/word/2010/wordprocessingShape">
                    <wps:wsp>
                      <wps:cNvSpPr txBox="1"/>
                      <wps:spPr>
                        <a:xfrm>
                          <a:off x="0" y="0"/>
                          <a:ext cx="6477635" cy="476250"/>
                        </a:xfrm>
                        <a:prstGeom prst="rect">
                          <a:avLst/>
                        </a:prstGeom>
                        <a:solidFill>
                          <a:srgbClr val="0E2841">
                            <a:lumMod val="50000"/>
                            <a:lumOff val="50000"/>
                          </a:srgbClr>
                        </a:solidFill>
                        <a:ln w="6350">
                          <a:solidFill>
                            <a:srgbClr val="0E2841">
                              <a:lumMod val="50000"/>
                              <a:lumOff val="50000"/>
                            </a:srgbClr>
                          </a:solidFill>
                        </a:ln>
                      </wps:spPr>
                      <wps:txbx>
                        <w:txbxContent>
                          <w:p w14:paraId="18EA0729" w14:textId="612321E7" w:rsidR="00660DC9" w:rsidRPr="00860E1E" w:rsidRDefault="00660DC9" w:rsidP="00660DC9">
                            <w:pPr>
                              <w:jc w:val="center"/>
                              <w:rPr>
                                <w:rFonts w:ascii="Corbel" w:hAnsi="Corbel"/>
                                <w:sz w:val="44"/>
                                <w:szCs w:val="44"/>
                              </w:rPr>
                            </w:pPr>
                            <w:r>
                              <w:rPr>
                                <w:rFonts w:ascii="Corbel" w:hAnsi="Corbel"/>
                                <w:sz w:val="44"/>
                                <w:szCs w:val="44"/>
                              </w:rPr>
                              <w:t xml:space="preserve">Science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421023" id="_x0000_s1042" type="#_x0000_t202" style="position:absolute;left:0;text-align:left;margin-left:9.6pt;margin-top:-5.75pt;width:510.05pt;height:3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" fillcolor="#4e95d9" strokecolor="#4e95d9" strokeweight=".5pt">
                <v:textbox>
                  <w:txbxContent>
                    <w:p w14:paraId="18EA0729" w14:textId="612321E7" w:rsidR="00660DC9" w:rsidRPr="00860E1E" w:rsidRDefault="00660DC9" w:rsidP="00660DC9">
                      <w:pPr>
                        <w:jc w:val="center"/>
                        <w:rPr>
                          <w:rFonts w:ascii="Corbel" w:hAnsi="Corbel"/>
                          <w:sz w:val="44"/>
                          <w:szCs w:val="44"/>
                        </w:rPr>
                      </w:pPr>
                      <w:r>
                        <w:rPr>
                          <w:rFonts w:ascii="Corbel" w:hAnsi="Corbel"/>
                          <w:sz w:val="44"/>
                          <w:szCs w:val="44"/>
                        </w:rPr>
                        <w:t xml:space="preserve">Science </w:t>
                      </w:r>
                    </w:p>
                  </w:txbxContent>
                </v:textbox>
              </v:shape>
            </w:pict>
          </mc:Fallback>
        </mc:AlternateContent>
      </w:r>
      <w:r w:rsidR="00733D09" w:rsidRPr="00733D09">
        <w:rPr>
          <w:rFonts w:ascii="Corbel" w:hAnsi="Corbel"/>
        </w:rPr>
        <w:t xml:space="preserve"> </w:t>
      </w:r>
    </w:p>
    <w:p w14:paraId="7BA58673" w14:textId="03225ECE" w:rsidR="00733D09" w:rsidRDefault="00733D09" w:rsidP="00733D09">
      <w:pPr>
        <w:ind w:left="19"/>
        <w:rPr>
          <w:rFonts w:ascii="Corbel" w:hAnsi="Corbel"/>
        </w:rPr>
      </w:pPr>
      <w:r w:rsidRPr="00733D09">
        <w:rPr>
          <w:rFonts w:ascii="Corbel" w:hAnsi="Corbel"/>
        </w:rPr>
        <w:t xml:space="preserve"> </w:t>
      </w:r>
    </w:p>
    <w:tbl>
      <w:tblPr>
        <w:tblStyle w:val="TableGrid"/>
        <w:tblW w:w="0" w:type="auto"/>
        <w:tblInd w:w="944" w:type="dxa"/>
        <w:tblLook w:val="04A0" w:firstRow="1" w:lastRow="0" w:firstColumn="1" w:lastColumn="0" w:noHBand="0" w:noVBand="1"/>
      </w:tblPr>
      <w:tblGrid>
        <w:gridCol w:w="2263"/>
        <w:gridCol w:w="6379"/>
      </w:tblGrid>
      <w:tr w:rsidR="00660DC9" w14:paraId="30EF9BD6" w14:textId="77777777" w:rsidTr="00D814BC">
        <w:tc>
          <w:tcPr>
            <w:tcW w:w="2263" w:type="dxa"/>
            <w:shd w:val="clear" w:color="auto" w:fill="DAE9F7" w:themeFill="text2" w:themeFillTint="1A"/>
          </w:tcPr>
          <w:p w14:paraId="69FD29EA" w14:textId="77777777" w:rsidR="00660DC9" w:rsidRDefault="00660DC9" w:rsidP="00D814BC">
            <w:pPr>
              <w:spacing w:line="259" w:lineRule="auto"/>
              <w:jc w:val="center"/>
              <w:rPr>
                <w:rFonts w:ascii="Corbel" w:hAnsi="Corbel"/>
              </w:rPr>
            </w:pPr>
            <w:r>
              <w:rPr>
                <w:rFonts w:ascii="Corbel" w:hAnsi="Corbel"/>
              </w:rPr>
              <w:t>Early Years Foundation Stage</w:t>
            </w:r>
          </w:p>
        </w:tc>
        <w:tc>
          <w:tcPr>
            <w:tcW w:w="6379" w:type="dxa"/>
            <w:shd w:val="clear" w:color="auto" w:fill="FFFFCC"/>
          </w:tcPr>
          <w:p w14:paraId="3BBBDBE4" w14:textId="254BF115" w:rsidR="00660DC9" w:rsidRPr="00660DC9" w:rsidRDefault="00660DC9" w:rsidP="00D814BC">
            <w:pPr>
              <w:spacing w:after="218" w:line="259" w:lineRule="auto"/>
              <w:ind w:left="-5"/>
              <w:rPr>
                <w:rFonts w:ascii="Corbel" w:hAnsi="Corbel"/>
              </w:rPr>
            </w:pPr>
            <w:r w:rsidRPr="00660DC9">
              <w:rPr>
                <w:rFonts w:ascii="Corbel" w:eastAsia="Tahoma" w:hAnsi="Corbel" w:cs="Tahoma"/>
                <w:szCs w:val="32"/>
              </w:rPr>
              <w:t>children learn about life cycles. Through on-going personal, social and emotional development they develop the skills to form relationships and think about relationships with others.</w:t>
            </w:r>
          </w:p>
        </w:tc>
      </w:tr>
      <w:tr w:rsidR="00660DC9" w14:paraId="14EA8EE6" w14:textId="77777777" w:rsidTr="00D814BC">
        <w:tc>
          <w:tcPr>
            <w:tcW w:w="2263" w:type="dxa"/>
            <w:shd w:val="clear" w:color="auto" w:fill="DAE9F7" w:themeFill="text2" w:themeFillTint="1A"/>
          </w:tcPr>
          <w:p w14:paraId="733A2AB2" w14:textId="77777777" w:rsidR="00660DC9" w:rsidRDefault="00660DC9" w:rsidP="00D814BC">
            <w:pPr>
              <w:spacing w:line="259" w:lineRule="auto"/>
              <w:jc w:val="center"/>
              <w:rPr>
                <w:rFonts w:ascii="Corbel" w:hAnsi="Corbel"/>
              </w:rPr>
            </w:pPr>
            <w:r>
              <w:rPr>
                <w:rFonts w:ascii="Corbel" w:hAnsi="Corbel"/>
              </w:rPr>
              <w:t>Key Stage 1</w:t>
            </w:r>
          </w:p>
        </w:tc>
        <w:tc>
          <w:tcPr>
            <w:tcW w:w="6379" w:type="dxa"/>
            <w:shd w:val="clear" w:color="auto" w:fill="FFFFCC"/>
          </w:tcPr>
          <w:p w14:paraId="108C1CB4" w14:textId="77777777" w:rsidR="00660DC9" w:rsidRPr="00660DC9" w:rsidRDefault="00660DC9" w:rsidP="00660DC9">
            <w:pPr>
              <w:numPr>
                <w:ilvl w:val="0"/>
                <w:numId w:val="28"/>
              </w:numPr>
              <w:spacing w:after="109" w:line="259" w:lineRule="auto"/>
              <w:ind w:right="17" w:hanging="360"/>
              <w:rPr>
                <w:rFonts w:ascii="Corbel" w:hAnsi="Corbel"/>
                <w:szCs w:val="32"/>
              </w:rPr>
            </w:pPr>
            <w:proofErr w:type="gramStart"/>
            <w:r w:rsidRPr="00660DC9">
              <w:rPr>
                <w:rFonts w:ascii="Corbel" w:eastAsia="Tahoma" w:hAnsi="Corbel" w:cs="Tahoma"/>
                <w:szCs w:val="32"/>
              </w:rPr>
              <w:t>That animals</w:t>
            </w:r>
            <w:proofErr w:type="gramEnd"/>
            <w:r w:rsidRPr="00660DC9">
              <w:rPr>
                <w:rFonts w:ascii="Corbel" w:eastAsia="Tahoma" w:hAnsi="Corbel" w:cs="Tahoma"/>
                <w:szCs w:val="32"/>
              </w:rPr>
              <w:t>, including humans, move, feed, grow and use their senses and reproduce</w:t>
            </w:r>
            <w:r w:rsidRPr="00660DC9">
              <w:rPr>
                <w:rFonts w:ascii="Corbel" w:eastAsia="Tahoma" w:hAnsi="Corbel" w:cs="Tahoma"/>
                <w:b/>
                <w:szCs w:val="32"/>
              </w:rPr>
              <w:t xml:space="preserve"> </w:t>
            </w:r>
          </w:p>
          <w:p w14:paraId="6A35D531" w14:textId="77777777" w:rsidR="00660DC9" w:rsidRPr="00660DC9" w:rsidRDefault="00660DC9" w:rsidP="00660DC9">
            <w:pPr>
              <w:numPr>
                <w:ilvl w:val="0"/>
                <w:numId w:val="28"/>
              </w:numPr>
              <w:spacing w:after="109" w:line="259" w:lineRule="auto"/>
              <w:ind w:right="17" w:hanging="360"/>
              <w:rPr>
                <w:rFonts w:ascii="Corbel" w:hAnsi="Corbel"/>
                <w:szCs w:val="32"/>
              </w:rPr>
            </w:pPr>
            <w:r w:rsidRPr="00660DC9">
              <w:rPr>
                <w:rFonts w:ascii="Corbel" w:eastAsia="Tahoma" w:hAnsi="Corbel" w:cs="Tahoma"/>
                <w:szCs w:val="32"/>
              </w:rPr>
              <w:t>To recognise and compare the main external parts of the bodies of humans</w:t>
            </w:r>
            <w:r w:rsidRPr="00660DC9">
              <w:rPr>
                <w:rFonts w:ascii="Corbel" w:eastAsia="Tahoma" w:hAnsi="Corbel" w:cs="Tahoma"/>
                <w:b/>
                <w:szCs w:val="32"/>
              </w:rPr>
              <w:t xml:space="preserve"> </w:t>
            </w:r>
          </w:p>
          <w:p w14:paraId="2E40B4A9" w14:textId="0514DBBB" w:rsidR="00660DC9" w:rsidRPr="00660DC9" w:rsidRDefault="00660DC9" w:rsidP="00660DC9">
            <w:pPr>
              <w:numPr>
                <w:ilvl w:val="0"/>
                <w:numId w:val="28"/>
              </w:numPr>
              <w:spacing w:after="109" w:line="259" w:lineRule="auto"/>
              <w:ind w:right="17" w:hanging="360"/>
              <w:rPr>
                <w:rFonts w:ascii="Corbel" w:hAnsi="Corbel"/>
                <w:szCs w:val="32"/>
              </w:rPr>
            </w:pPr>
            <w:r w:rsidRPr="00660DC9">
              <w:rPr>
                <w:rFonts w:ascii="Corbel" w:eastAsia="Tahoma" w:hAnsi="Corbel" w:cs="Tahoma"/>
                <w:szCs w:val="32"/>
              </w:rPr>
              <w:t>That humans and animals can reproduce offspring and these grow into adults</w:t>
            </w:r>
            <w:r w:rsidRPr="00660DC9">
              <w:rPr>
                <w:rFonts w:ascii="Corbel" w:eastAsia="Tahoma" w:hAnsi="Corbel" w:cs="Tahoma"/>
                <w:b/>
                <w:szCs w:val="32"/>
              </w:rPr>
              <w:t xml:space="preserve"> </w:t>
            </w:r>
          </w:p>
          <w:p w14:paraId="035F748A" w14:textId="77777777" w:rsidR="00660DC9" w:rsidRPr="00660DC9" w:rsidRDefault="00660DC9" w:rsidP="00660DC9">
            <w:pPr>
              <w:numPr>
                <w:ilvl w:val="0"/>
                <w:numId w:val="28"/>
              </w:numPr>
              <w:spacing w:after="109" w:line="259" w:lineRule="auto"/>
              <w:ind w:right="17" w:hanging="360"/>
              <w:rPr>
                <w:rFonts w:ascii="Corbel" w:hAnsi="Corbel"/>
                <w:szCs w:val="32"/>
              </w:rPr>
            </w:pPr>
            <w:r w:rsidRPr="00660DC9">
              <w:rPr>
                <w:rFonts w:ascii="Corbel" w:eastAsia="Tahoma" w:hAnsi="Corbel" w:cs="Tahoma"/>
                <w:szCs w:val="32"/>
              </w:rPr>
              <w:t>To recognise similarities and differences between themselves and others</w:t>
            </w:r>
            <w:r w:rsidRPr="00660DC9">
              <w:rPr>
                <w:rFonts w:ascii="Corbel" w:eastAsia="Tahoma" w:hAnsi="Corbel" w:cs="Tahoma"/>
                <w:b/>
                <w:szCs w:val="32"/>
              </w:rPr>
              <w:t xml:space="preserve"> </w:t>
            </w:r>
          </w:p>
          <w:p w14:paraId="00068E01" w14:textId="77777777" w:rsidR="00660DC9" w:rsidRPr="00660DC9" w:rsidRDefault="00660DC9" w:rsidP="00660DC9">
            <w:pPr>
              <w:numPr>
                <w:ilvl w:val="0"/>
                <w:numId w:val="28"/>
              </w:numPr>
              <w:spacing w:line="259" w:lineRule="auto"/>
              <w:ind w:right="17" w:hanging="360"/>
              <w:rPr>
                <w:rFonts w:ascii="Corbel" w:hAnsi="Corbel"/>
                <w:szCs w:val="32"/>
              </w:rPr>
            </w:pPr>
            <w:r w:rsidRPr="00660DC9">
              <w:rPr>
                <w:rFonts w:ascii="Corbel" w:eastAsia="Tahoma" w:hAnsi="Corbel" w:cs="Tahoma"/>
                <w:szCs w:val="32"/>
              </w:rPr>
              <w:t>To treat others with sensitivity</w:t>
            </w:r>
            <w:r w:rsidRPr="00660DC9">
              <w:rPr>
                <w:rFonts w:ascii="Corbel" w:eastAsia="Tahoma" w:hAnsi="Corbel" w:cs="Tahoma"/>
                <w:b/>
                <w:szCs w:val="32"/>
              </w:rPr>
              <w:t xml:space="preserve"> </w:t>
            </w:r>
          </w:p>
          <w:p w14:paraId="1DB71D45" w14:textId="77777777" w:rsidR="00660DC9" w:rsidRPr="00660DC9" w:rsidRDefault="00660DC9" w:rsidP="00D814BC">
            <w:pPr>
              <w:spacing w:line="259" w:lineRule="auto"/>
              <w:ind w:left="-5"/>
              <w:rPr>
                <w:rFonts w:ascii="Corbel" w:hAnsi="Corbel"/>
                <w:szCs w:val="32"/>
              </w:rPr>
            </w:pPr>
          </w:p>
        </w:tc>
      </w:tr>
      <w:tr w:rsidR="00660DC9" w14:paraId="09966C7E" w14:textId="77777777" w:rsidTr="00D814BC">
        <w:tc>
          <w:tcPr>
            <w:tcW w:w="2263" w:type="dxa"/>
            <w:shd w:val="clear" w:color="auto" w:fill="DAE9F7" w:themeFill="text2" w:themeFillTint="1A"/>
          </w:tcPr>
          <w:p w14:paraId="0578D531" w14:textId="77777777" w:rsidR="00660DC9" w:rsidRDefault="00660DC9" w:rsidP="00D814BC">
            <w:pPr>
              <w:spacing w:line="259" w:lineRule="auto"/>
              <w:jc w:val="center"/>
              <w:rPr>
                <w:rFonts w:ascii="Corbel" w:hAnsi="Corbel"/>
              </w:rPr>
            </w:pPr>
            <w:r>
              <w:rPr>
                <w:rFonts w:ascii="Corbel" w:hAnsi="Corbel"/>
              </w:rPr>
              <w:t>Key Stage 2</w:t>
            </w:r>
          </w:p>
        </w:tc>
        <w:tc>
          <w:tcPr>
            <w:tcW w:w="6379" w:type="dxa"/>
            <w:shd w:val="clear" w:color="auto" w:fill="FFFFCC"/>
          </w:tcPr>
          <w:p w14:paraId="553E0093" w14:textId="459CD4FE" w:rsidR="00660DC9" w:rsidRPr="00660DC9" w:rsidRDefault="00660DC9" w:rsidP="00660DC9">
            <w:pPr>
              <w:numPr>
                <w:ilvl w:val="0"/>
                <w:numId w:val="28"/>
              </w:numPr>
              <w:spacing w:after="109" w:line="259" w:lineRule="auto"/>
              <w:ind w:right="17" w:hanging="360"/>
              <w:rPr>
                <w:rFonts w:ascii="Corbel" w:hAnsi="Corbel"/>
                <w:szCs w:val="32"/>
              </w:rPr>
            </w:pPr>
            <w:r w:rsidRPr="00660DC9">
              <w:rPr>
                <w:rFonts w:ascii="Corbel" w:eastAsia="Tahoma" w:hAnsi="Corbel" w:cs="Tahoma"/>
                <w:szCs w:val="32"/>
              </w:rPr>
              <w:t xml:space="preserve">That the life processes common to humans and other animals including nutrition, growth and reproduction </w:t>
            </w:r>
          </w:p>
          <w:p w14:paraId="46A8EE17" w14:textId="77777777" w:rsidR="00660DC9" w:rsidRPr="00660DC9" w:rsidRDefault="00660DC9" w:rsidP="00660DC9">
            <w:pPr>
              <w:numPr>
                <w:ilvl w:val="0"/>
                <w:numId w:val="28"/>
              </w:numPr>
              <w:spacing w:line="259" w:lineRule="auto"/>
              <w:ind w:right="17" w:hanging="360"/>
              <w:rPr>
                <w:rFonts w:ascii="Corbel" w:hAnsi="Corbel"/>
                <w:szCs w:val="32"/>
              </w:rPr>
            </w:pPr>
            <w:r w:rsidRPr="00660DC9">
              <w:rPr>
                <w:rFonts w:ascii="Corbel" w:eastAsia="Tahoma" w:hAnsi="Corbel" w:cs="Tahoma"/>
                <w:szCs w:val="32"/>
              </w:rPr>
              <w:t xml:space="preserve">About the main stages of the human life cycle </w:t>
            </w:r>
          </w:p>
          <w:p w14:paraId="391F874D" w14:textId="77777777" w:rsidR="00660DC9" w:rsidRPr="00660DC9" w:rsidRDefault="00660DC9" w:rsidP="00D814BC">
            <w:pPr>
              <w:spacing w:line="259" w:lineRule="auto"/>
              <w:ind w:left="-5"/>
              <w:rPr>
                <w:rFonts w:ascii="Corbel" w:hAnsi="Corbel"/>
                <w:szCs w:val="32"/>
              </w:rPr>
            </w:pPr>
          </w:p>
        </w:tc>
      </w:tr>
    </w:tbl>
    <w:p w14:paraId="3D113415" w14:textId="3DE30914" w:rsidR="00660DC9" w:rsidRDefault="00660DC9" w:rsidP="00733D09">
      <w:pPr>
        <w:ind w:left="19"/>
        <w:rPr>
          <w:rFonts w:ascii="Corbel" w:hAnsi="Corbel"/>
        </w:rPr>
      </w:pPr>
    </w:p>
    <w:p w14:paraId="4169475F" w14:textId="15FA9277" w:rsidR="00660DC9" w:rsidRDefault="00660DC9" w:rsidP="00733D09">
      <w:pPr>
        <w:ind w:left="19"/>
        <w:rPr>
          <w:rFonts w:ascii="Corbel" w:hAnsi="Corbel"/>
        </w:rPr>
      </w:pPr>
    </w:p>
    <w:p w14:paraId="264664BE" w14:textId="391C9DDE" w:rsidR="00660DC9" w:rsidRDefault="00660DC9" w:rsidP="00660DC9">
      <w:pPr>
        <w:spacing w:after="126" w:line="259" w:lineRule="auto"/>
      </w:pPr>
      <w:r w:rsidRPr="00733D09">
        <w:rPr>
          <w:rFonts w:ascii="Corbel" w:hAnsi="Corbel"/>
          <w:b/>
          <w:bCs/>
          <w:noProof/>
          <w:sz w:val="90"/>
          <w:szCs w:val="90"/>
        </w:rPr>
        <mc:AlternateContent>
          <mc:Choice Requires="wps">
            <w:drawing>
              <wp:anchor distT="0" distB="0" distL="114300" distR="114300" simplePos="0" relativeHeight="251699200" behindDoc="0" locked="0" layoutInCell="1" allowOverlap="1" wp14:anchorId="51C921E0" wp14:editId="72397403">
                <wp:simplePos x="0" y="0"/>
                <wp:positionH relativeFrom="column">
                  <wp:posOffset>72390</wp:posOffset>
                </wp:positionH>
                <wp:positionV relativeFrom="paragraph">
                  <wp:posOffset>36830</wp:posOffset>
                </wp:positionV>
                <wp:extent cx="6477635" cy="476250"/>
                <wp:effectExtent l="0" t="0" r="18415" b="19050"/>
                <wp:wrapNone/>
                <wp:docPr id="474749503" name="Text Box 4"/>
                <wp:cNvGraphicFramePr/>
                <a:graphic xmlns:a="http://schemas.openxmlformats.org/drawingml/2006/main">
                  <a:graphicData uri="http://schemas.microsoft.com/office/word/2010/wordprocessingShape">
                    <wps:wsp>
                      <wps:cNvSpPr txBox="1"/>
                      <wps:spPr>
                        <a:xfrm>
                          <a:off x="0" y="0"/>
                          <a:ext cx="6477635" cy="476250"/>
                        </a:xfrm>
                        <a:prstGeom prst="rect">
                          <a:avLst/>
                        </a:prstGeom>
                        <a:solidFill>
                          <a:srgbClr val="0E2841">
                            <a:lumMod val="50000"/>
                            <a:lumOff val="50000"/>
                          </a:srgbClr>
                        </a:solidFill>
                        <a:ln w="6350">
                          <a:solidFill>
                            <a:srgbClr val="0E2841">
                              <a:lumMod val="50000"/>
                              <a:lumOff val="50000"/>
                            </a:srgbClr>
                          </a:solidFill>
                        </a:ln>
                      </wps:spPr>
                      <wps:txbx>
                        <w:txbxContent>
                          <w:p w14:paraId="09FB2885" w14:textId="0ED63DA6" w:rsidR="00733D09" w:rsidRPr="00860E1E" w:rsidRDefault="00733D09" w:rsidP="00733D09">
                            <w:pPr>
                              <w:jc w:val="center"/>
                              <w:rPr>
                                <w:rFonts w:ascii="Corbel" w:hAnsi="Corbel"/>
                                <w:sz w:val="44"/>
                                <w:szCs w:val="44"/>
                              </w:rPr>
                            </w:pPr>
                            <w:r>
                              <w:rPr>
                                <w:rFonts w:ascii="Corbel" w:hAnsi="Corbel"/>
                                <w:sz w:val="44"/>
                                <w:szCs w:val="44"/>
                              </w:rPr>
                              <w:t>Computing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C921E0" id="_x0000_s1043" type="#_x0000_t202" style="position:absolute;margin-left:5.7pt;margin-top:2.9pt;width:510.05pt;height:3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" fillcolor="#4e95d9" strokecolor="#4e95d9" strokeweight=".5pt">
                <v:textbox>
                  <w:txbxContent>
                    <w:p w14:paraId="09FB2885" w14:textId="0ED63DA6" w:rsidR="00733D09" w:rsidRPr="00860E1E" w:rsidRDefault="00733D09" w:rsidP="00733D09">
                      <w:pPr>
                        <w:jc w:val="center"/>
                        <w:rPr>
                          <w:rFonts w:ascii="Corbel" w:hAnsi="Corbel"/>
                          <w:sz w:val="44"/>
                          <w:szCs w:val="44"/>
                        </w:rPr>
                      </w:pPr>
                      <w:r>
                        <w:rPr>
                          <w:rFonts w:ascii="Corbel" w:hAnsi="Corbel"/>
                          <w:sz w:val="44"/>
                          <w:szCs w:val="44"/>
                        </w:rPr>
                        <w:t>Computing</w:t>
                      </w:r>
                    </w:p>
                  </w:txbxContent>
                </v:textbox>
              </v:shape>
            </w:pict>
          </mc:Fallback>
        </mc:AlternateContent>
      </w:r>
    </w:p>
    <w:p w14:paraId="02F5C549" w14:textId="552FB50A" w:rsidR="00733D09" w:rsidRDefault="00733D09" w:rsidP="00660DC9">
      <w:pPr>
        <w:ind w:right="17"/>
        <w:rPr>
          <w:rFonts w:ascii="Corbel" w:hAnsi="Corbel"/>
        </w:rPr>
      </w:pPr>
    </w:p>
    <w:p w14:paraId="583B6C07" w14:textId="77777777" w:rsidR="00660DC9" w:rsidRPr="00733D09" w:rsidRDefault="00660DC9" w:rsidP="00660DC9">
      <w:pPr>
        <w:ind w:right="17"/>
        <w:rPr>
          <w:rFonts w:ascii="Corbel" w:eastAsia="Calibri" w:hAnsi="Corbel" w:cs="Calibri"/>
          <w:sz w:val="10"/>
          <w:szCs w:val="10"/>
        </w:rPr>
      </w:pPr>
    </w:p>
    <w:p w14:paraId="1823E676" w14:textId="6BC64E53" w:rsidR="00733D09" w:rsidRPr="00733D09" w:rsidRDefault="00660DC9" w:rsidP="00733D09">
      <w:pPr>
        <w:ind w:left="19" w:right="17"/>
        <w:rPr>
          <w:rFonts w:ascii="Corbel" w:hAnsi="Corbel"/>
        </w:rPr>
      </w:pPr>
      <w:r>
        <w:rPr>
          <w:rFonts w:ascii="Corbel" w:eastAsia="Calibri" w:hAnsi="Corbel" w:cs="Calibri"/>
        </w:rPr>
        <w:t>A</w:t>
      </w:r>
      <w:r w:rsidR="00733D09" w:rsidRPr="00733D09">
        <w:rPr>
          <w:rFonts w:ascii="Corbel" w:eastAsia="Calibri" w:hAnsi="Corbel" w:cs="Calibri"/>
        </w:rPr>
        <w:t xml:space="preserve">t St. </w:t>
      </w:r>
      <w:r w:rsidR="00733D09" w:rsidRPr="00733D09">
        <w:rPr>
          <w:rFonts w:ascii="Corbel" w:eastAsia="Calibri" w:hAnsi="Corbel" w:cs="Calibri"/>
        </w:rPr>
        <w:t>Oswald’s Catholic Primary School</w:t>
      </w:r>
      <w:r w:rsidR="00733D09" w:rsidRPr="00733D09">
        <w:rPr>
          <w:rFonts w:ascii="Corbel" w:eastAsia="Calibri" w:hAnsi="Corbel" w:cs="Calibri"/>
        </w:rPr>
        <w:t>, t</w:t>
      </w:r>
      <w:r w:rsidR="00733D09" w:rsidRPr="00733D09">
        <w:rPr>
          <w:rFonts w:ascii="Corbel" w:hAnsi="Corbel"/>
        </w:rPr>
        <w:t xml:space="preserve">he role of technology in RSHE is to motivate and engage children and support children in communicating their ideas. Children from Reception through to Year Six, regularly use ICT hardware (including iPads, netbooks, websites etc.) to further their understanding and application of themes. ICT is used, effectively and purposefully, to </w:t>
      </w:r>
      <w:r w:rsidR="00733D09" w:rsidRPr="00733D09">
        <w:rPr>
          <w:rFonts w:ascii="Corbel" w:eastAsia="Calibri" w:hAnsi="Corbel" w:cs="Calibri"/>
        </w:rPr>
        <w:t xml:space="preserve">demonstrate children’s learning </w:t>
      </w:r>
      <w:r w:rsidR="00733D09" w:rsidRPr="00733D09">
        <w:rPr>
          <w:rFonts w:ascii="Corbel" w:hAnsi="Corbel"/>
        </w:rPr>
        <w:t xml:space="preserve">throughout lessons. </w:t>
      </w:r>
    </w:p>
    <w:tbl>
      <w:tblPr>
        <w:tblStyle w:val="TableGrid"/>
        <w:tblpPr w:leftFromText="180" w:rightFromText="180" w:vertAnchor="text" w:horzAnchor="margin" w:tblpY="-23"/>
        <w:tblW w:w="10461" w:type="dxa"/>
        <w:tblLook w:val="04A0" w:firstRow="1" w:lastRow="0" w:firstColumn="1" w:lastColumn="0" w:noHBand="0" w:noVBand="1"/>
      </w:tblPr>
      <w:tblGrid>
        <w:gridCol w:w="5500"/>
        <w:gridCol w:w="4961"/>
      </w:tblGrid>
      <w:tr w:rsidR="00713471" w:rsidRPr="00073151" w14:paraId="0B070858" w14:textId="77777777" w:rsidTr="00713471">
        <w:tc>
          <w:tcPr>
            <w:tcW w:w="5500" w:type="dxa"/>
            <w:shd w:val="clear" w:color="auto" w:fill="A5C9EB" w:themeFill="text2" w:themeFillTint="40"/>
          </w:tcPr>
          <w:p w14:paraId="230A8CC7" w14:textId="77777777" w:rsidR="00713471" w:rsidRPr="00073151" w:rsidRDefault="00713471" w:rsidP="00713471">
            <w:pPr>
              <w:pStyle w:val="Default"/>
              <w:spacing w:line="276" w:lineRule="auto"/>
              <w:rPr>
                <w:b/>
                <w:sz w:val="22"/>
                <w:szCs w:val="22"/>
              </w:rPr>
            </w:pPr>
            <w:r w:rsidRPr="00073151">
              <w:rPr>
                <w:b/>
                <w:sz w:val="22"/>
                <w:szCs w:val="22"/>
              </w:rPr>
              <w:t>DISCUSSED AND AGREED BY RELEVANT STAFF</w:t>
            </w:r>
          </w:p>
        </w:tc>
        <w:tc>
          <w:tcPr>
            <w:tcW w:w="4961" w:type="dxa"/>
          </w:tcPr>
          <w:p w14:paraId="66C768A9" w14:textId="77777777" w:rsidR="00713471" w:rsidRPr="00073151" w:rsidRDefault="00713471" w:rsidP="00713471">
            <w:pPr>
              <w:pStyle w:val="Default"/>
              <w:spacing w:line="276" w:lineRule="auto"/>
              <w:jc w:val="both"/>
              <w:rPr>
                <w:b/>
                <w:sz w:val="22"/>
                <w:szCs w:val="22"/>
              </w:rPr>
            </w:pPr>
            <w:r>
              <w:rPr>
                <w:b/>
                <w:sz w:val="22"/>
                <w:szCs w:val="22"/>
              </w:rPr>
              <w:t>Sept 2024</w:t>
            </w:r>
          </w:p>
        </w:tc>
      </w:tr>
      <w:tr w:rsidR="00713471" w:rsidRPr="00073151" w14:paraId="365EC97A" w14:textId="77777777" w:rsidTr="00713471">
        <w:tc>
          <w:tcPr>
            <w:tcW w:w="5500" w:type="dxa"/>
            <w:shd w:val="clear" w:color="auto" w:fill="A5C9EB" w:themeFill="text2" w:themeFillTint="40"/>
          </w:tcPr>
          <w:p w14:paraId="27D7CF7E" w14:textId="77777777" w:rsidR="00713471" w:rsidRPr="00073151" w:rsidRDefault="00713471" w:rsidP="00713471">
            <w:pPr>
              <w:pStyle w:val="Default"/>
              <w:spacing w:line="276" w:lineRule="auto"/>
              <w:rPr>
                <w:b/>
                <w:sz w:val="22"/>
                <w:szCs w:val="22"/>
              </w:rPr>
            </w:pPr>
            <w:r w:rsidRPr="00073151">
              <w:rPr>
                <w:b/>
                <w:sz w:val="22"/>
                <w:szCs w:val="22"/>
              </w:rPr>
              <w:t>DISCUSSED AND AGREED BY GOVERNING BODY</w:t>
            </w:r>
          </w:p>
        </w:tc>
        <w:tc>
          <w:tcPr>
            <w:tcW w:w="4961" w:type="dxa"/>
          </w:tcPr>
          <w:p w14:paraId="1D3FDF1B" w14:textId="77777777" w:rsidR="00713471" w:rsidRPr="00073151" w:rsidRDefault="00713471" w:rsidP="00713471">
            <w:pPr>
              <w:pStyle w:val="Default"/>
              <w:spacing w:line="276" w:lineRule="auto"/>
              <w:jc w:val="both"/>
              <w:rPr>
                <w:b/>
                <w:sz w:val="22"/>
                <w:szCs w:val="22"/>
              </w:rPr>
            </w:pPr>
            <w:r>
              <w:rPr>
                <w:b/>
                <w:sz w:val="22"/>
                <w:szCs w:val="22"/>
              </w:rPr>
              <w:t>Sept 2024</w:t>
            </w:r>
          </w:p>
        </w:tc>
      </w:tr>
      <w:tr w:rsidR="00713471" w:rsidRPr="00073151" w14:paraId="38992291" w14:textId="77777777" w:rsidTr="00713471">
        <w:tc>
          <w:tcPr>
            <w:tcW w:w="5500" w:type="dxa"/>
            <w:shd w:val="clear" w:color="auto" w:fill="A5C9EB" w:themeFill="text2" w:themeFillTint="40"/>
          </w:tcPr>
          <w:p w14:paraId="6D642FC6" w14:textId="77777777" w:rsidR="00713471" w:rsidRPr="00073151" w:rsidRDefault="00713471" w:rsidP="00713471">
            <w:pPr>
              <w:pStyle w:val="Default"/>
              <w:spacing w:line="276" w:lineRule="auto"/>
              <w:rPr>
                <w:b/>
                <w:sz w:val="22"/>
                <w:szCs w:val="22"/>
              </w:rPr>
            </w:pPr>
            <w:r w:rsidRPr="00073151">
              <w:rPr>
                <w:b/>
                <w:sz w:val="22"/>
                <w:szCs w:val="22"/>
              </w:rPr>
              <w:t>MONITORING AND EVALUATION</w:t>
            </w:r>
          </w:p>
        </w:tc>
        <w:tc>
          <w:tcPr>
            <w:tcW w:w="4961" w:type="dxa"/>
          </w:tcPr>
          <w:p w14:paraId="3789B2B2" w14:textId="77777777" w:rsidR="00713471" w:rsidRPr="00073151" w:rsidRDefault="00713471" w:rsidP="00713471">
            <w:pPr>
              <w:pStyle w:val="Default"/>
              <w:spacing w:line="276" w:lineRule="auto"/>
              <w:jc w:val="both"/>
              <w:rPr>
                <w:b/>
                <w:sz w:val="22"/>
                <w:szCs w:val="22"/>
              </w:rPr>
            </w:pPr>
            <w:r w:rsidRPr="00073151">
              <w:rPr>
                <w:b/>
                <w:sz w:val="22"/>
                <w:szCs w:val="22"/>
              </w:rPr>
              <w:t>Ongoing</w:t>
            </w:r>
          </w:p>
        </w:tc>
      </w:tr>
      <w:tr w:rsidR="00713471" w:rsidRPr="00073151" w14:paraId="1CEAD5E6" w14:textId="77777777" w:rsidTr="00713471">
        <w:tc>
          <w:tcPr>
            <w:tcW w:w="5500" w:type="dxa"/>
            <w:shd w:val="clear" w:color="auto" w:fill="A5C9EB" w:themeFill="text2" w:themeFillTint="40"/>
          </w:tcPr>
          <w:p w14:paraId="65CFEE96" w14:textId="77777777" w:rsidR="00713471" w:rsidRPr="00073151" w:rsidRDefault="00713471" w:rsidP="00713471">
            <w:pPr>
              <w:pStyle w:val="Default"/>
              <w:spacing w:line="276" w:lineRule="auto"/>
              <w:rPr>
                <w:b/>
                <w:sz w:val="22"/>
                <w:szCs w:val="22"/>
              </w:rPr>
            </w:pPr>
            <w:r w:rsidRPr="00073151">
              <w:rPr>
                <w:b/>
                <w:sz w:val="22"/>
                <w:szCs w:val="22"/>
              </w:rPr>
              <w:t>REVIEW DATE(S)</w:t>
            </w:r>
          </w:p>
        </w:tc>
        <w:tc>
          <w:tcPr>
            <w:tcW w:w="4961" w:type="dxa"/>
          </w:tcPr>
          <w:p w14:paraId="7500EF7E" w14:textId="77777777" w:rsidR="00713471" w:rsidRDefault="00713471" w:rsidP="00713471">
            <w:pPr>
              <w:pStyle w:val="Default"/>
              <w:spacing w:line="276" w:lineRule="auto"/>
              <w:jc w:val="both"/>
              <w:rPr>
                <w:b/>
                <w:sz w:val="22"/>
                <w:szCs w:val="22"/>
              </w:rPr>
            </w:pPr>
            <w:r>
              <w:rPr>
                <w:b/>
                <w:sz w:val="22"/>
                <w:szCs w:val="22"/>
              </w:rPr>
              <w:t>Reviewed 13.12.19</w:t>
            </w:r>
          </w:p>
          <w:p w14:paraId="3FF0B068" w14:textId="77777777" w:rsidR="00713471" w:rsidRDefault="00713471" w:rsidP="00713471">
            <w:pPr>
              <w:pStyle w:val="Default"/>
              <w:spacing w:line="276" w:lineRule="auto"/>
              <w:jc w:val="both"/>
              <w:rPr>
                <w:b/>
                <w:sz w:val="22"/>
                <w:szCs w:val="22"/>
              </w:rPr>
            </w:pPr>
            <w:r>
              <w:rPr>
                <w:b/>
                <w:sz w:val="22"/>
                <w:szCs w:val="22"/>
              </w:rPr>
              <w:t>Reviewed 21.09.20</w:t>
            </w:r>
          </w:p>
          <w:p w14:paraId="0FAC5489" w14:textId="77777777" w:rsidR="00713471" w:rsidRDefault="00713471" w:rsidP="00713471">
            <w:pPr>
              <w:pStyle w:val="Default"/>
              <w:spacing w:line="276" w:lineRule="auto"/>
              <w:jc w:val="both"/>
              <w:rPr>
                <w:b/>
                <w:sz w:val="22"/>
                <w:szCs w:val="22"/>
              </w:rPr>
            </w:pPr>
            <w:r>
              <w:rPr>
                <w:b/>
                <w:sz w:val="22"/>
                <w:szCs w:val="22"/>
              </w:rPr>
              <w:t>Reviewed 14.09.21</w:t>
            </w:r>
          </w:p>
          <w:p w14:paraId="6133BB92" w14:textId="77777777" w:rsidR="00713471" w:rsidRDefault="00713471" w:rsidP="00713471">
            <w:pPr>
              <w:pStyle w:val="Default"/>
              <w:spacing w:line="276" w:lineRule="auto"/>
              <w:jc w:val="both"/>
              <w:rPr>
                <w:b/>
                <w:sz w:val="22"/>
                <w:szCs w:val="22"/>
              </w:rPr>
            </w:pPr>
            <w:r>
              <w:rPr>
                <w:b/>
                <w:sz w:val="22"/>
                <w:szCs w:val="22"/>
              </w:rPr>
              <w:t>Reviewed 12.09.22</w:t>
            </w:r>
          </w:p>
          <w:p w14:paraId="18AFCBE6" w14:textId="77777777" w:rsidR="00713471" w:rsidRDefault="00713471" w:rsidP="00713471">
            <w:pPr>
              <w:pStyle w:val="Default"/>
              <w:spacing w:line="276" w:lineRule="auto"/>
              <w:jc w:val="both"/>
              <w:rPr>
                <w:b/>
                <w:sz w:val="22"/>
                <w:szCs w:val="22"/>
              </w:rPr>
            </w:pPr>
            <w:r>
              <w:rPr>
                <w:b/>
                <w:sz w:val="22"/>
                <w:szCs w:val="22"/>
              </w:rPr>
              <w:t>Reviewed 15.09.23</w:t>
            </w:r>
          </w:p>
          <w:p w14:paraId="2B2DF3B3" w14:textId="77777777" w:rsidR="00713471" w:rsidRPr="00073151" w:rsidRDefault="00713471" w:rsidP="00713471">
            <w:pPr>
              <w:pStyle w:val="Default"/>
              <w:spacing w:line="276" w:lineRule="auto"/>
              <w:jc w:val="both"/>
              <w:rPr>
                <w:b/>
                <w:sz w:val="22"/>
                <w:szCs w:val="22"/>
              </w:rPr>
            </w:pPr>
            <w:r>
              <w:rPr>
                <w:b/>
                <w:sz w:val="22"/>
                <w:szCs w:val="22"/>
              </w:rPr>
              <w:t>Reviewed 1.09.25</w:t>
            </w:r>
          </w:p>
        </w:tc>
      </w:tr>
    </w:tbl>
    <w:p w14:paraId="6051679A" w14:textId="43C3BF9E" w:rsidR="007802DE" w:rsidRPr="00733D09" w:rsidRDefault="00D9243D" w:rsidP="00733D09">
      <w:pPr>
        <w:ind w:left="-5" w:right="504"/>
        <w:rPr>
          <w:rFonts w:ascii="Corbel" w:hAnsi="Corbel"/>
        </w:rPr>
      </w:pPr>
      <w:r>
        <w:rPr>
          <w:rFonts w:ascii="Century Gothic" w:hAnsi="Century Gothic"/>
          <w:b/>
          <w:bCs/>
          <w:noProof/>
          <w:sz w:val="90"/>
          <w:szCs w:val="90"/>
        </w:rPr>
        <w:lastRenderedPageBreak/>
        <mc:AlternateContent>
          <mc:Choice Requires="wps">
            <w:drawing>
              <wp:anchor distT="0" distB="0" distL="114300" distR="114300" simplePos="0" relativeHeight="251703296" behindDoc="0" locked="0" layoutInCell="1" allowOverlap="1" wp14:anchorId="7A84E59A" wp14:editId="44808132">
                <wp:simplePos x="0" y="0"/>
                <wp:positionH relativeFrom="column">
                  <wp:posOffset>109728</wp:posOffset>
                </wp:positionH>
                <wp:positionV relativeFrom="paragraph">
                  <wp:posOffset>147066</wp:posOffset>
                </wp:positionV>
                <wp:extent cx="6477635" cy="1402080"/>
                <wp:effectExtent l="0" t="0" r="18415" b="26670"/>
                <wp:wrapNone/>
                <wp:docPr id="260154376" name="Text Box 4"/>
                <wp:cNvGraphicFramePr/>
                <a:graphic xmlns:a="http://schemas.openxmlformats.org/drawingml/2006/main">
                  <a:graphicData uri="http://schemas.microsoft.com/office/word/2010/wordprocessingShape">
                    <wps:wsp>
                      <wps:cNvSpPr txBox="1"/>
                      <wps:spPr>
                        <a:xfrm>
                          <a:off x="0" y="0"/>
                          <a:ext cx="6477635" cy="1402080"/>
                        </a:xfrm>
                        <a:prstGeom prst="rect">
                          <a:avLst/>
                        </a:prstGeom>
                        <a:solidFill>
                          <a:srgbClr val="0E2841">
                            <a:lumMod val="50000"/>
                            <a:lumOff val="50000"/>
                          </a:srgbClr>
                        </a:solidFill>
                        <a:ln w="6350">
                          <a:solidFill>
                            <a:srgbClr val="0E2841">
                              <a:lumMod val="50000"/>
                              <a:lumOff val="50000"/>
                            </a:srgbClr>
                          </a:solidFill>
                        </a:ln>
                      </wps:spPr>
                      <wps:txbx>
                        <w:txbxContent>
                          <w:p w14:paraId="74CD5909" w14:textId="77777777" w:rsidR="00D9243D" w:rsidRPr="00EE7807" w:rsidRDefault="00D9243D" w:rsidP="00D9243D">
                            <w:pPr>
                              <w:jc w:val="center"/>
                              <w:rPr>
                                <w:rFonts w:ascii="Corbel" w:hAnsi="Corbel"/>
                                <w:sz w:val="160"/>
                                <w:szCs w:val="160"/>
                              </w:rPr>
                            </w:pPr>
                            <w:r w:rsidRPr="00EE7807">
                              <w:rPr>
                                <w:rFonts w:ascii="Corbel" w:hAnsi="Corbel"/>
                                <w:sz w:val="160"/>
                                <w:szCs w:val="160"/>
                              </w:rPr>
                              <w:t>Appendix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84E59A" id="_x0000_s1044" type="#_x0000_t202" style="position:absolute;left:0;text-align:left;margin-left:8.65pt;margin-top:11.6pt;width:510.05pt;height:110.4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" fillcolor="#4e95d9" strokecolor="#4e95d9" strokeweight=".5pt">
                <v:textbox>
                  <w:txbxContent>
                    <w:p w14:paraId="74CD5909" w14:textId="77777777" w:rsidR="00D9243D" w:rsidRPr="00EE7807" w:rsidRDefault="00D9243D" w:rsidP="00D9243D">
                      <w:pPr>
                        <w:jc w:val="center"/>
                        <w:rPr>
                          <w:rFonts w:ascii="Corbel" w:hAnsi="Corbel"/>
                          <w:sz w:val="160"/>
                          <w:szCs w:val="160"/>
                        </w:rPr>
                      </w:pPr>
                      <w:r w:rsidRPr="00EE7807">
                        <w:rPr>
                          <w:rFonts w:ascii="Corbel" w:hAnsi="Corbel"/>
                          <w:sz w:val="160"/>
                          <w:szCs w:val="160"/>
                        </w:rPr>
                        <w:t>Appendix</w:t>
                      </w:r>
                    </w:p>
                  </w:txbxContent>
                </v:textbox>
              </v:shape>
            </w:pict>
          </mc:Fallback>
        </mc:AlternateContent>
      </w:r>
    </w:p>
    <w:p w14:paraId="5E947D1B" w14:textId="0772DC00" w:rsidR="007802DE" w:rsidRDefault="007802DE" w:rsidP="00775FCA">
      <w:pPr>
        <w:ind w:left="-5" w:right="504"/>
      </w:pPr>
    </w:p>
    <w:p w14:paraId="1B9E4004" w14:textId="5297F4C8" w:rsidR="007802DE" w:rsidRDefault="007802DE" w:rsidP="00775FCA">
      <w:pPr>
        <w:ind w:left="-5" w:right="504"/>
      </w:pPr>
    </w:p>
    <w:p w14:paraId="315F4F00" w14:textId="28C45115" w:rsidR="007802DE" w:rsidRDefault="007802DE" w:rsidP="00775FCA">
      <w:pPr>
        <w:ind w:left="-5" w:right="504"/>
      </w:pPr>
    </w:p>
    <w:p w14:paraId="6731ECFD" w14:textId="033BCA17" w:rsidR="007802DE" w:rsidRDefault="007802DE" w:rsidP="00775FCA">
      <w:pPr>
        <w:ind w:left="-5" w:right="504"/>
      </w:pPr>
    </w:p>
    <w:p w14:paraId="7F68B75D" w14:textId="5CB4A6AF" w:rsidR="007802DE" w:rsidRDefault="007802DE" w:rsidP="00775FCA">
      <w:pPr>
        <w:ind w:left="-5" w:right="504"/>
      </w:pPr>
    </w:p>
    <w:p w14:paraId="52052902" w14:textId="180E1835" w:rsidR="007802DE" w:rsidRPr="00C833BE" w:rsidRDefault="00B23052" w:rsidP="00B23052">
      <w:pPr>
        <w:pStyle w:val="ListParagraph"/>
        <w:numPr>
          <w:ilvl w:val="0"/>
          <w:numId w:val="29"/>
        </w:numPr>
        <w:ind w:right="504"/>
        <w:rPr>
          <w:rFonts w:ascii="Corbel" w:hAnsi="Corbel"/>
          <w:sz w:val="44"/>
          <w:szCs w:val="44"/>
        </w:rPr>
      </w:pPr>
      <w:r w:rsidRPr="00C833BE">
        <w:rPr>
          <w:rFonts w:ascii="Corbel" w:hAnsi="Corbel"/>
          <w:sz w:val="44"/>
          <w:szCs w:val="44"/>
        </w:rPr>
        <w:t>Journey in Love</w:t>
      </w:r>
      <w:r w:rsidR="00B52F20" w:rsidRPr="00C833BE">
        <w:rPr>
          <w:rFonts w:ascii="Corbel" w:hAnsi="Corbel"/>
          <w:sz w:val="44"/>
          <w:szCs w:val="44"/>
        </w:rPr>
        <w:t xml:space="preserve"> Summary Grid </w:t>
      </w:r>
    </w:p>
    <w:p w14:paraId="728220AD" w14:textId="4C545C22" w:rsidR="00EE31D4" w:rsidRPr="00C833BE" w:rsidRDefault="00C833BE" w:rsidP="00B23052">
      <w:pPr>
        <w:pStyle w:val="ListParagraph"/>
        <w:numPr>
          <w:ilvl w:val="0"/>
          <w:numId w:val="29"/>
        </w:numPr>
        <w:ind w:right="504"/>
        <w:rPr>
          <w:rFonts w:ascii="Corbel" w:hAnsi="Corbel"/>
          <w:sz w:val="44"/>
          <w:szCs w:val="44"/>
        </w:rPr>
      </w:pPr>
      <w:r w:rsidRPr="00C833BE">
        <w:rPr>
          <w:rFonts w:ascii="Corbel" w:hAnsi="Corbel"/>
          <w:sz w:val="44"/>
          <w:szCs w:val="44"/>
        </w:rPr>
        <w:t>KAPOW – progression of skills and knowledge</w:t>
      </w:r>
    </w:p>
    <w:p w14:paraId="3226E596" w14:textId="6C168FBF" w:rsidR="007802DE" w:rsidRDefault="007802DE" w:rsidP="00775FCA">
      <w:pPr>
        <w:ind w:left="-5" w:right="504"/>
      </w:pPr>
    </w:p>
    <w:p w14:paraId="25D438A4" w14:textId="6C019F4C" w:rsidR="007802DE" w:rsidRDefault="007802DE" w:rsidP="00775FCA">
      <w:pPr>
        <w:ind w:left="-5" w:right="504"/>
      </w:pPr>
    </w:p>
    <w:p w14:paraId="2DDE76ED" w14:textId="7A52BB55" w:rsidR="007802DE" w:rsidRDefault="007802DE" w:rsidP="00775FCA">
      <w:pPr>
        <w:ind w:left="-5" w:right="504"/>
      </w:pPr>
    </w:p>
    <w:p w14:paraId="71231CD8" w14:textId="00AC57A3" w:rsidR="007802DE" w:rsidRDefault="007802DE" w:rsidP="00775FCA">
      <w:pPr>
        <w:ind w:left="-5" w:right="504"/>
      </w:pPr>
    </w:p>
    <w:p w14:paraId="59294D5F" w14:textId="67C60B2D" w:rsidR="007802DE" w:rsidRDefault="007802DE" w:rsidP="00775FCA">
      <w:pPr>
        <w:ind w:left="-5" w:right="504"/>
      </w:pPr>
    </w:p>
    <w:p w14:paraId="6BE33CB6" w14:textId="4734C1D1" w:rsidR="007802DE" w:rsidRDefault="007802DE" w:rsidP="00775FCA">
      <w:pPr>
        <w:ind w:left="-5" w:right="504"/>
      </w:pPr>
    </w:p>
    <w:p w14:paraId="2AC71FBC" w14:textId="3085F7C2" w:rsidR="007802DE" w:rsidRDefault="007802DE" w:rsidP="00775FCA">
      <w:pPr>
        <w:ind w:left="-5" w:right="504"/>
      </w:pPr>
    </w:p>
    <w:p w14:paraId="464615D9" w14:textId="0E112BA3" w:rsidR="007802DE" w:rsidRDefault="007802DE" w:rsidP="00775FCA">
      <w:pPr>
        <w:ind w:left="-5" w:right="504"/>
      </w:pPr>
    </w:p>
    <w:p w14:paraId="4BD55E64" w14:textId="77777777" w:rsidR="007802DE" w:rsidRDefault="007802DE" w:rsidP="00775FCA">
      <w:pPr>
        <w:ind w:left="-5" w:right="504"/>
      </w:pPr>
    </w:p>
    <w:p w14:paraId="4700C4E4" w14:textId="77777777" w:rsidR="007802DE" w:rsidRDefault="007802DE" w:rsidP="00775FCA">
      <w:pPr>
        <w:ind w:left="-5" w:right="504"/>
      </w:pPr>
    </w:p>
    <w:p w14:paraId="01B66E95" w14:textId="77777777" w:rsidR="007802DE" w:rsidRDefault="007802DE" w:rsidP="00775FCA">
      <w:pPr>
        <w:ind w:left="-5" w:right="504"/>
      </w:pPr>
    </w:p>
    <w:p w14:paraId="43235771" w14:textId="77777777" w:rsidR="007802DE" w:rsidRDefault="007802DE" w:rsidP="00775FCA">
      <w:pPr>
        <w:ind w:left="-5" w:right="504"/>
      </w:pPr>
    </w:p>
    <w:p w14:paraId="1588CC13" w14:textId="77777777" w:rsidR="007802DE" w:rsidRDefault="007802DE" w:rsidP="00775FCA">
      <w:pPr>
        <w:ind w:left="-5" w:right="504"/>
      </w:pPr>
    </w:p>
    <w:p w14:paraId="5BD7C887" w14:textId="77777777" w:rsidR="007802DE" w:rsidRDefault="007802DE" w:rsidP="00775FCA">
      <w:pPr>
        <w:ind w:left="-5" w:right="504"/>
      </w:pPr>
    </w:p>
    <w:p w14:paraId="72CB136B" w14:textId="77777777" w:rsidR="000D78FE" w:rsidRDefault="000D78FE" w:rsidP="007D050A">
      <w:pPr>
        <w:tabs>
          <w:tab w:val="left" w:pos="1027"/>
        </w:tabs>
        <w:jc w:val="both"/>
        <w:rPr>
          <w:rFonts w:ascii="Corbel" w:hAnsi="Corbel" w:cs="Arial"/>
        </w:rPr>
      </w:pPr>
    </w:p>
    <w:p w14:paraId="00427107" w14:textId="77777777" w:rsidR="000D78FE" w:rsidRDefault="000D78FE" w:rsidP="007D050A">
      <w:pPr>
        <w:tabs>
          <w:tab w:val="left" w:pos="1027"/>
        </w:tabs>
        <w:jc w:val="both"/>
        <w:rPr>
          <w:rFonts w:ascii="Corbel" w:hAnsi="Corbel" w:cs="Arial"/>
        </w:rPr>
      </w:pPr>
    </w:p>
    <w:p w14:paraId="0BD8F6D6" w14:textId="77777777" w:rsidR="000D78FE" w:rsidRDefault="000D78FE" w:rsidP="007D050A">
      <w:pPr>
        <w:tabs>
          <w:tab w:val="left" w:pos="1027"/>
        </w:tabs>
        <w:jc w:val="both"/>
        <w:rPr>
          <w:rFonts w:ascii="Corbel" w:hAnsi="Corbel" w:cs="Arial"/>
        </w:rPr>
      </w:pPr>
    </w:p>
    <w:p w14:paraId="24C0F2B9" w14:textId="77777777" w:rsidR="000D78FE" w:rsidRPr="009C0E8D" w:rsidRDefault="000D78FE" w:rsidP="007D050A">
      <w:pPr>
        <w:tabs>
          <w:tab w:val="left" w:pos="1027"/>
        </w:tabs>
        <w:jc w:val="both"/>
        <w:rPr>
          <w:rFonts w:ascii="Corbel" w:hAnsi="Corbel" w:cs="Arial"/>
        </w:rPr>
      </w:pPr>
    </w:p>
    <w:p w14:paraId="77319D85" w14:textId="77777777" w:rsidR="00134D18" w:rsidRDefault="00134D18" w:rsidP="00C25866">
      <w:pPr>
        <w:rPr>
          <w:rFonts w:ascii="Corbel" w:hAnsi="Corbel"/>
          <w:sz w:val="28"/>
          <w:szCs w:val="28"/>
        </w:rPr>
        <w:sectPr w:rsidR="00134D18" w:rsidSect="0043581E">
          <w:headerReference w:type="even" r:id="rId15"/>
          <w:headerReference w:type="default" r:id="rId16"/>
          <w:footerReference w:type="default" r:id="rId17"/>
          <w:headerReference w:type="first" r:id="rId18"/>
          <w:pgSz w:w="12240" w:h="15840"/>
          <w:pgMar w:top="142" w:right="426" w:bottom="993" w:left="851" w:header="720" w:footer="652" w:gutter="0"/>
          <w:pgBorders w:offsetFrom="page">
            <w:top w:val="single" w:sz="18" w:space="24" w:color="auto"/>
            <w:left w:val="single" w:sz="18" w:space="24" w:color="auto"/>
            <w:bottom w:val="single" w:sz="18" w:space="24" w:color="auto"/>
            <w:right w:val="single" w:sz="18" w:space="24" w:color="auto"/>
          </w:pgBorders>
          <w:cols w:space="720"/>
          <w:docGrid w:linePitch="326"/>
        </w:sectPr>
      </w:pPr>
    </w:p>
    <w:tbl>
      <w:tblPr>
        <w:tblStyle w:val="TableGrid0"/>
        <w:tblW w:w="14137" w:type="dxa"/>
        <w:tblInd w:w="-108" w:type="dxa"/>
        <w:tblCellMar>
          <w:top w:w="46" w:type="dxa"/>
          <w:left w:w="86" w:type="dxa"/>
          <w:bottom w:w="0" w:type="dxa"/>
          <w:right w:w="11" w:type="dxa"/>
        </w:tblCellMar>
        <w:tblLook w:val="04A0" w:firstRow="1" w:lastRow="0" w:firstColumn="1" w:lastColumn="0" w:noHBand="0" w:noVBand="1"/>
      </w:tblPr>
      <w:tblGrid>
        <w:gridCol w:w="1297"/>
        <w:gridCol w:w="4963"/>
        <w:gridCol w:w="2625"/>
        <w:gridCol w:w="2626"/>
        <w:gridCol w:w="2626"/>
      </w:tblGrid>
      <w:tr w:rsidR="00134D18" w14:paraId="59E69F1B" w14:textId="77777777" w:rsidTr="00C833BE">
        <w:trPr>
          <w:trHeight w:val="552"/>
        </w:trPr>
        <w:tc>
          <w:tcPr>
            <w:tcW w:w="14137" w:type="dxa"/>
            <w:gridSpan w:val="5"/>
            <w:tcBorders>
              <w:top w:val="single" w:sz="4" w:space="0" w:color="000000"/>
              <w:left w:val="single" w:sz="4" w:space="0" w:color="000000"/>
              <w:bottom w:val="single" w:sz="4" w:space="0" w:color="000000"/>
              <w:right w:val="single" w:sz="4" w:space="0" w:color="000000"/>
            </w:tcBorders>
            <w:shd w:val="clear" w:color="auto" w:fill="C1E4F5" w:themeFill="accent1" w:themeFillTint="33"/>
          </w:tcPr>
          <w:p w14:paraId="6C72D707" w14:textId="1D6640A4" w:rsidR="00134D18" w:rsidRPr="005B228F" w:rsidRDefault="006645DB" w:rsidP="006645DB">
            <w:pPr>
              <w:spacing w:line="259" w:lineRule="auto"/>
              <w:ind w:right="96"/>
              <w:jc w:val="center"/>
              <w:rPr>
                <w:rFonts w:ascii="Corbel" w:hAnsi="Corbel"/>
                <w:b/>
                <w:bCs/>
                <w:sz w:val="48"/>
                <w:szCs w:val="48"/>
              </w:rPr>
            </w:pPr>
            <w:r w:rsidRPr="005B228F">
              <w:rPr>
                <w:rFonts w:ascii="Corbel" w:hAnsi="Corbel"/>
                <w:b/>
                <w:bCs/>
                <w:sz w:val="48"/>
                <w:szCs w:val="48"/>
                <w:u w:val="single" w:color="000000"/>
              </w:rPr>
              <w:lastRenderedPageBreak/>
              <w:t>Journey In Love</w:t>
            </w:r>
          </w:p>
          <w:p w14:paraId="0CB01371" w14:textId="77777777" w:rsidR="00134D18" w:rsidRPr="006645DB" w:rsidRDefault="00134D18" w:rsidP="00D814BC">
            <w:pPr>
              <w:spacing w:line="259" w:lineRule="auto"/>
              <w:ind w:right="26"/>
              <w:jc w:val="center"/>
              <w:rPr>
                <w:rFonts w:ascii="Corbel" w:hAnsi="Corbel"/>
              </w:rPr>
            </w:pPr>
            <w:r w:rsidRPr="006645DB">
              <w:rPr>
                <w:rFonts w:ascii="Corbel" w:hAnsi="Corbel"/>
              </w:rPr>
              <w:t xml:space="preserve"> </w:t>
            </w:r>
          </w:p>
        </w:tc>
      </w:tr>
      <w:tr w:rsidR="006F1CDA" w14:paraId="3C59CFE8" w14:textId="77777777" w:rsidTr="00C833BE">
        <w:trPr>
          <w:trHeight w:val="555"/>
        </w:trPr>
        <w:tc>
          <w:tcPr>
            <w:tcW w:w="1297" w:type="dxa"/>
            <w:tcBorders>
              <w:top w:val="single" w:sz="4" w:space="0" w:color="000000"/>
              <w:left w:val="single" w:sz="4" w:space="0" w:color="000000"/>
              <w:bottom w:val="single" w:sz="4" w:space="0" w:color="000000"/>
              <w:right w:val="single" w:sz="4" w:space="0" w:color="000000"/>
            </w:tcBorders>
            <w:shd w:val="clear" w:color="auto" w:fill="C1E4F5" w:themeFill="accent1" w:themeFillTint="33"/>
          </w:tcPr>
          <w:p w14:paraId="7F72AC77" w14:textId="77777777" w:rsidR="00134D18" w:rsidRPr="006645DB" w:rsidRDefault="00134D18" w:rsidP="00D814BC">
            <w:pPr>
              <w:spacing w:line="259" w:lineRule="auto"/>
              <w:ind w:left="2"/>
              <w:rPr>
                <w:rFonts w:ascii="Corbel" w:hAnsi="Corbel"/>
              </w:rPr>
            </w:pPr>
            <w:r w:rsidRPr="006645DB">
              <w:rPr>
                <w:rFonts w:ascii="Corbel" w:hAnsi="Corbel"/>
              </w:rPr>
              <w:t xml:space="preserve"> </w:t>
            </w:r>
          </w:p>
        </w:tc>
        <w:tc>
          <w:tcPr>
            <w:tcW w:w="4963" w:type="dxa"/>
            <w:tcBorders>
              <w:top w:val="single" w:sz="4" w:space="0" w:color="000000"/>
              <w:left w:val="single" w:sz="4" w:space="0" w:color="000000"/>
              <w:bottom w:val="single" w:sz="4" w:space="0" w:color="000000"/>
              <w:right w:val="single" w:sz="4" w:space="0" w:color="000000"/>
            </w:tcBorders>
            <w:shd w:val="clear" w:color="auto" w:fill="C1E4F5" w:themeFill="accent1" w:themeFillTint="33"/>
          </w:tcPr>
          <w:p w14:paraId="6D4F5361" w14:textId="77777777" w:rsidR="00134D18" w:rsidRPr="006B3520" w:rsidRDefault="00134D18" w:rsidP="00D814BC">
            <w:pPr>
              <w:spacing w:line="259" w:lineRule="auto"/>
              <w:ind w:right="101"/>
              <w:jc w:val="center"/>
              <w:rPr>
                <w:rFonts w:ascii="Corbel" w:hAnsi="Corbel"/>
                <w:b/>
                <w:bCs/>
                <w:sz w:val="32"/>
                <w:szCs w:val="32"/>
              </w:rPr>
            </w:pPr>
            <w:r w:rsidRPr="006B3520">
              <w:rPr>
                <w:rFonts w:ascii="Corbel" w:hAnsi="Corbel"/>
                <w:b/>
                <w:bCs/>
                <w:sz w:val="32"/>
                <w:szCs w:val="32"/>
                <w:u w:val="single" w:color="000000"/>
              </w:rPr>
              <w:t>Themes</w:t>
            </w:r>
            <w:r w:rsidRPr="006B3520">
              <w:rPr>
                <w:rFonts w:ascii="Corbel" w:hAnsi="Corbel"/>
                <w:b/>
                <w:bCs/>
                <w:sz w:val="32"/>
                <w:szCs w:val="32"/>
              </w:rPr>
              <w:t xml:space="preserve"> </w:t>
            </w:r>
          </w:p>
          <w:p w14:paraId="173E9DB6" w14:textId="77777777" w:rsidR="00134D18" w:rsidRPr="006B3520" w:rsidRDefault="00134D18" w:rsidP="00D814BC">
            <w:pPr>
              <w:spacing w:line="259" w:lineRule="auto"/>
              <w:ind w:right="31"/>
              <w:jc w:val="center"/>
              <w:rPr>
                <w:rFonts w:ascii="Corbel" w:hAnsi="Corbel"/>
                <w:b/>
                <w:bCs/>
                <w:sz w:val="32"/>
                <w:szCs w:val="32"/>
              </w:rPr>
            </w:pPr>
            <w:r w:rsidRPr="006B3520">
              <w:rPr>
                <w:rFonts w:ascii="Corbel" w:hAnsi="Corbel"/>
                <w:b/>
                <w:bCs/>
                <w:sz w:val="32"/>
                <w:szCs w:val="32"/>
              </w:rPr>
              <w:t xml:space="preserve"> </w:t>
            </w:r>
          </w:p>
        </w:tc>
        <w:tc>
          <w:tcPr>
            <w:tcW w:w="2625" w:type="dxa"/>
            <w:tcBorders>
              <w:top w:val="single" w:sz="4" w:space="0" w:color="000000"/>
              <w:left w:val="single" w:sz="4" w:space="0" w:color="000000"/>
              <w:bottom w:val="single" w:sz="4" w:space="0" w:color="000000"/>
              <w:right w:val="single" w:sz="4" w:space="0" w:color="000000"/>
            </w:tcBorders>
            <w:shd w:val="clear" w:color="auto" w:fill="C1E4F5" w:themeFill="accent1" w:themeFillTint="33"/>
          </w:tcPr>
          <w:p w14:paraId="58351121" w14:textId="77777777" w:rsidR="00134D18" w:rsidRPr="006B3520" w:rsidRDefault="00134D18" w:rsidP="00D814BC">
            <w:pPr>
              <w:spacing w:line="259" w:lineRule="auto"/>
              <w:ind w:right="98"/>
              <w:jc w:val="center"/>
              <w:rPr>
                <w:rFonts w:ascii="Corbel" w:hAnsi="Corbel"/>
                <w:b/>
                <w:bCs/>
                <w:sz w:val="32"/>
                <w:szCs w:val="32"/>
              </w:rPr>
            </w:pPr>
            <w:r w:rsidRPr="006B3520">
              <w:rPr>
                <w:rFonts w:ascii="Corbel" w:hAnsi="Corbel"/>
                <w:b/>
                <w:bCs/>
                <w:sz w:val="32"/>
                <w:szCs w:val="32"/>
                <w:u w:val="single" w:color="000000"/>
              </w:rPr>
              <w:t>Social and Emotional</w:t>
            </w:r>
            <w:r w:rsidRPr="006B3520">
              <w:rPr>
                <w:rFonts w:ascii="Corbel" w:hAnsi="Corbel"/>
                <w:b/>
                <w:bCs/>
                <w:sz w:val="32"/>
                <w:szCs w:val="32"/>
              </w:rPr>
              <w:t xml:space="preserve"> </w:t>
            </w:r>
          </w:p>
        </w:tc>
        <w:tc>
          <w:tcPr>
            <w:tcW w:w="2626" w:type="dxa"/>
            <w:tcBorders>
              <w:top w:val="single" w:sz="4" w:space="0" w:color="000000"/>
              <w:left w:val="single" w:sz="4" w:space="0" w:color="000000"/>
              <w:bottom w:val="single" w:sz="4" w:space="0" w:color="000000"/>
              <w:right w:val="single" w:sz="4" w:space="0" w:color="000000"/>
            </w:tcBorders>
            <w:shd w:val="clear" w:color="auto" w:fill="C1E4F5" w:themeFill="accent1" w:themeFillTint="33"/>
          </w:tcPr>
          <w:p w14:paraId="06DEF9CE" w14:textId="77777777" w:rsidR="00134D18" w:rsidRPr="006B3520" w:rsidRDefault="00134D18" w:rsidP="00D814BC">
            <w:pPr>
              <w:spacing w:line="259" w:lineRule="auto"/>
              <w:ind w:right="97"/>
              <w:jc w:val="center"/>
              <w:rPr>
                <w:rFonts w:ascii="Corbel" w:hAnsi="Corbel"/>
                <w:b/>
                <w:bCs/>
                <w:sz w:val="32"/>
                <w:szCs w:val="32"/>
              </w:rPr>
            </w:pPr>
            <w:r w:rsidRPr="006B3520">
              <w:rPr>
                <w:rFonts w:ascii="Corbel" w:hAnsi="Corbel"/>
                <w:b/>
                <w:bCs/>
                <w:sz w:val="32"/>
                <w:szCs w:val="32"/>
                <w:u w:val="single" w:color="000000"/>
              </w:rPr>
              <w:t>Physical</w:t>
            </w:r>
            <w:r w:rsidRPr="006B3520">
              <w:rPr>
                <w:rFonts w:ascii="Corbel" w:hAnsi="Corbel"/>
                <w:b/>
                <w:bCs/>
                <w:sz w:val="32"/>
                <w:szCs w:val="32"/>
              </w:rPr>
              <w:t xml:space="preserve"> </w:t>
            </w:r>
          </w:p>
        </w:tc>
        <w:tc>
          <w:tcPr>
            <w:tcW w:w="2626" w:type="dxa"/>
            <w:tcBorders>
              <w:top w:val="single" w:sz="4" w:space="0" w:color="000000"/>
              <w:left w:val="single" w:sz="4" w:space="0" w:color="000000"/>
              <w:bottom w:val="single" w:sz="4" w:space="0" w:color="000000"/>
              <w:right w:val="single" w:sz="4" w:space="0" w:color="000000"/>
            </w:tcBorders>
            <w:shd w:val="clear" w:color="auto" w:fill="C1E4F5" w:themeFill="accent1" w:themeFillTint="33"/>
          </w:tcPr>
          <w:p w14:paraId="33220D02" w14:textId="77777777" w:rsidR="00134D18" w:rsidRPr="006B3520" w:rsidRDefault="00134D18" w:rsidP="00D814BC">
            <w:pPr>
              <w:spacing w:line="259" w:lineRule="auto"/>
              <w:ind w:right="94"/>
              <w:jc w:val="center"/>
              <w:rPr>
                <w:rFonts w:ascii="Corbel" w:hAnsi="Corbel"/>
                <w:b/>
                <w:bCs/>
                <w:sz w:val="32"/>
                <w:szCs w:val="32"/>
              </w:rPr>
            </w:pPr>
            <w:r w:rsidRPr="006B3520">
              <w:rPr>
                <w:rFonts w:ascii="Corbel" w:hAnsi="Corbel"/>
                <w:b/>
                <w:bCs/>
                <w:sz w:val="32"/>
                <w:szCs w:val="32"/>
                <w:u w:val="single" w:color="000000"/>
              </w:rPr>
              <w:t>Spiritual</w:t>
            </w:r>
            <w:r w:rsidRPr="006B3520">
              <w:rPr>
                <w:rFonts w:ascii="Corbel" w:hAnsi="Corbel"/>
                <w:b/>
                <w:bCs/>
                <w:sz w:val="32"/>
                <w:szCs w:val="32"/>
              </w:rPr>
              <w:t xml:space="preserve"> </w:t>
            </w:r>
          </w:p>
        </w:tc>
      </w:tr>
      <w:tr w:rsidR="006F1CDA" w14:paraId="4303F63E" w14:textId="77777777" w:rsidTr="00C833BE">
        <w:trPr>
          <w:trHeight w:val="2477"/>
        </w:trPr>
        <w:tc>
          <w:tcPr>
            <w:tcW w:w="1297" w:type="dxa"/>
            <w:tcBorders>
              <w:top w:val="single" w:sz="4" w:space="0" w:color="000000"/>
              <w:left w:val="single" w:sz="4" w:space="0" w:color="000000"/>
              <w:bottom w:val="single" w:sz="4" w:space="0" w:color="000000"/>
              <w:right w:val="single" w:sz="4" w:space="0" w:color="000000"/>
            </w:tcBorders>
            <w:shd w:val="clear" w:color="auto" w:fill="C1E4F5" w:themeFill="accent1" w:themeFillTint="33"/>
          </w:tcPr>
          <w:p w14:paraId="5C89CA60" w14:textId="5224B082" w:rsidR="00134D18" w:rsidRPr="006B3520" w:rsidRDefault="006B3520" w:rsidP="00005DA9">
            <w:pPr>
              <w:spacing w:line="259" w:lineRule="auto"/>
              <w:ind w:left="445" w:right="115" w:hanging="415"/>
              <w:rPr>
                <w:rFonts w:ascii="Corbel" w:hAnsi="Corbel"/>
                <w:b/>
                <w:bCs/>
                <w:sz w:val="28"/>
                <w:szCs w:val="28"/>
              </w:rPr>
            </w:pPr>
            <w:r>
              <w:rPr>
                <w:rFonts w:ascii="Corbel" w:hAnsi="Corbel"/>
                <w:b/>
                <w:bCs/>
                <w:sz w:val="36"/>
                <w:szCs w:val="36"/>
              </w:rPr>
              <w:t>EYFS</w:t>
            </w:r>
          </w:p>
        </w:tc>
        <w:tc>
          <w:tcPr>
            <w:tcW w:w="4963" w:type="dxa"/>
            <w:tcBorders>
              <w:top w:val="single" w:sz="4" w:space="0" w:color="000000"/>
              <w:left w:val="single" w:sz="4" w:space="0" w:color="000000"/>
              <w:bottom w:val="single" w:sz="4" w:space="0" w:color="000000"/>
              <w:right w:val="single" w:sz="4" w:space="0" w:color="000000"/>
            </w:tcBorders>
            <w:shd w:val="clear" w:color="auto" w:fill="FFFFCC"/>
          </w:tcPr>
          <w:p w14:paraId="2D25AF93" w14:textId="162836E5" w:rsidR="00134D18" w:rsidRPr="006645DB" w:rsidRDefault="00134D18" w:rsidP="006B3520">
            <w:pPr>
              <w:spacing w:after="1" w:line="243" w:lineRule="auto"/>
              <w:ind w:left="108" w:right="550"/>
              <w:jc w:val="center"/>
              <w:rPr>
                <w:rFonts w:ascii="Corbel" w:hAnsi="Corbel"/>
              </w:rPr>
            </w:pPr>
            <w:r w:rsidRPr="006B3520">
              <w:rPr>
                <w:rFonts w:ascii="Corbel" w:hAnsi="Corbel"/>
                <w:b/>
                <w:bCs/>
              </w:rPr>
              <w:t xml:space="preserve">The wonder of being special and </w:t>
            </w:r>
            <w:proofErr w:type="gramStart"/>
            <w:r w:rsidRPr="006B3520">
              <w:rPr>
                <w:rFonts w:ascii="Corbel" w:hAnsi="Corbel"/>
                <w:b/>
                <w:bCs/>
              </w:rPr>
              <w:t>unique</w:t>
            </w:r>
            <w:r w:rsidRPr="006645DB">
              <w:rPr>
                <w:rFonts w:ascii="Corbel" w:hAnsi="Corbel"/>
              </w:rPr>
              <w:t xml:space="preserve">  </w:t>
            </w:r>
            <w:r w:rsidRPr="006F1CDA">
              <w:rPr>
                <w:rFonts w:ascii="Corbel" w:hAnsi="Corbel"/>
                <w:b/>
                <w:bCs/>
              </w:rPr>
              <w:t>Aim</w:t>
            </w:r>
            <w:proofErr w:type="gramEnd"/>
            <w:r w:rsidRPr="006645DB">
              <w:rPr>
                <w:rFonts w:ascii="Corbel" w:hAnsi="Corbel"/>
              </w:rPr>
              <w:t>: To explore the wonder of being special and unique.</w:t>
            </w:r>
          </w:p>
          <w:p w14:paraId="2ED0731A" w14:textId="77777777" w:rsidR="006F1CDA" w:rsidRDefault="00134D18" w:rsidP="006F1CDA">
            <w:pPr>
              <w:spacing w:line="259" w:lineRule="auto"/>
              <w:ind w:right="124"/>
              <w:rPr>
                <w:rFonts w:ascii="Corbel" w:hAnsi="Corbel"/>
              </w:rPr>
            </w:pPr>
            <w:r w:rsidRPr="006645DB">
              <w:rPr>
                <w:rFonts w:ascii="Corbel" w:hAnsi="Corbel"/>
              </w:rPr>
              <w:t xml:space="preserve">Children begin to know and understand that they </w:t>
            </w:r>
            <w:r w:rsidRPr="006645DB">
              <w:rPr>
                <w:rFonts w:ascii="Corbel" w:eastAsia="Calibri" w:hAnsi="Corbel" w:cs="Calibri"/>
              </w:rPr>
              <w:t xml:space="preserve">are part of the wonder of God’s love and creation. </w:t>
            </w:r>
            <w:r w:rsidRPr="006645DB">
              <w:rPr>
                <w:rFonts w:ascii="Corbel" w:hAnsi="Corbel"/>
              </w:rPr>
              <w:t xml:space="preserve"> </w:t>
            </w:r>
          </w:p>
          <w:p w14:paraId="19CD670F" w14:textId="3987EE5F" w:rsidR="00134D18" w:rsidRPr="006645DB" w:rsidRDefault="00134D18" w:rsidP="006F1CDA">
            <w:pPr>
              <w:spacing w:line="259" w:lineRule="auto"/>
              <w:ind w:right="124"/>
              <w:rPr>
                <w:rFonts w:ascii="Corbel" w:hAnsi="Corbel"/>
              </w:rPr>
            </w:pPr>
            <w:r w:rsidRPr="006F1CDA">
              <w:rPr>
                <w:rFonts w:ascii="Corbel" w:hAnsi="Corbel"/>
                <w:b/>
                <w:bCs/>
              </w:rPr>
              <w:t>Key words</w:t>
            </w:r>
            <w:r w:rsidRPr="006645DB">
              <w:rPr>
                <w:rFonts w:ascii="Corbel" w:hAnsi="Corbel"/>
              </w:rPr>
              <w:t xml:space="preserve">: God, wonder, love, hands, fingers, nails, faces, noses, lips, ears, hair, features, colour, shape, size, unique, belonging, different, special womb, describe, friends, generous, </w:t>
            </w:r>
            <w:proofErr w:type="gramStart"/>
            <w:r w:rsidRPr="006645DB">
              <w:rPr>
                <w:rFonts w:ascii="Corbel" w:hAnsi="Corbel"/>
              </w:rPr>
              <w:t>worried,  Baptism</w:t>
            </w:r>
            <w:proofErr w:type="gramEnd"/>
            <w:r w:rsidRPr="006645DB">
              <w:rPr>
                <w:rFonts w:ascii="Corbel" w:hAnsi="Corbel"/>
              </w:rPr>
              <w:t xml:space="preserve">  </w:t>
            </w:r>
          </w:p>
        </w:tc>
        <w:tc>
          <w:tcPr>
            <w:tcW w:w="2625" w:type="dxa"/>
            <w:tcBorders>
              <w:top w:val="single" w:sz="4" w:space="0" w:color="000000"/>
              <w:left w:val="single" w:sz="4" w:space="0" w:color="000000"/>
              <w:bottom w:val="single" w:sz="4" w:space="0" w:color="000000"/>
              <w:right w:val="single" w:sz="4" w:space="0" w:color="000000"/>
            </w:tcBorders>
            <w:shd w:val="clear" w:color="auto" w:fill="FFFFCC"/>
          </w:tcPr>
          <w:p w14:paraId="77F756F4" w14:textId="77777777" w:rsidR="00134D18" w:rsidRPr="006645DB" w:rsidRDefault="00134D18" w:rsidP="006F1CDA">
            <w:pPr>
              <w:spacing w:line="259" w:lineRule="auto"/>
              <w:rPr>
                <w:rFonts w:ascii="Corbel" w:hAnsi="Corbel"/>
              </w:rPr>
            </w:pPr>
            <w:r w:rsidRPr="006645DB">
              <w:rPr>
                <w:rFonts w:ascii="Corbel" w:hAnsi="Corbel"/>
              </w:rPr>
              <w:t xml:space="preserve">To recognise being a </w:t>
            </w:r>
            <w:proofErr w:type="gramStart"/>
            <w:r w:rsidRPr="006645DB">
              <w:rPr>
                <w:rFonts w:ascii="Corbel" w:hAnsi="Corbel"/>
              </w:rPr>
              <w:t>special  person</w:t>
            </w:r>
            <w:proofErr w:type="gramEnd"/>
            <w:r w:rsidRPr="006645DB">
              <w:rPr>
                <w:rFonts w:ascii="Corbel" w:hAnsi="Corbel"/>
              </w:rPr>
              <w:t xml:space="preserve"> in my family.  </w:t>
            </w:r>
          </w:p>
        </w:tc>
        <w:tc>
          <w:tcPr>
            <w:tcW w:w="2626" w:type="dxa"/>
            <w:tcBorders>
              <w:top w:val="single" w:sz="4" w:space="0" w:color="000000"/>
              <w:left w:val="single" w:sz="4" w:space="0" w:color="000000"/>
              <w:bottom w:val="single" w:sz="4" w:space="0" w:color="000000"/>
              <w:right w:val="single" w:sz="4" w:space="0" w:color="000000"/>
            </w:tcBorders>
            <w:shd w:val="clear" w:color="auto" w:fill="FFFFCC"/>
          </w:tcPr>
          <w:p w14:paraId="66CFCACB" w14:textId="225FFC4D" w:rsidR="00134D18" w:rsidRPr="006645DB" w:rsidRDefault="00134D18" w:rsidP="006F1CDA">
            <w:pPr>
              <w:spacing w:line="259" w:lineRule="auto"/>
              <w:ind w:left="2"/>
              <w:rPr>
                <w:rFonts w:ascii="Corbel" w:hAnsi="Corbel"/>
              </w:rPr>
            </w:pPr>
            <w:r w:rsidRPr="006645DB">
              <w:rPr>
                <w:rFonts w:ascii="Corbel" w:hAnsi="Corbel"/>
              </w:rPr>
              <w:t xml:space="preserve">To recognise that we are </w:t>
            </w:r>
            <w:proofErr w:type="gramStart"/>
            <w:r w:rsidRPr="006645DB">
              <w:rPr>
                <w:rFonts w:ascii="Corbel" w:hAnsi="Corbel"/>
              </w:rPr>
              <w:t>all  different</w:t>
            </w:r>
            <w:proofErr w:type="gramEnd"/>
            <w:r w:rsidRPr="006645DB">
              <w:rPr>
                <w:rFonts w:ascii="Corbel" w:hAnsi="Corbel"/>
              </w:rPr>
              <w:t xml:space="preserve"> and unique.  </w:t>
            </w:r>
          </w:p>
        </w:tc>
        <w:tc>
          <w:tcPr>
            <w:tcW w:w="2626" w:type="dxa"/>
            <w:tcBorders>
              <w:top w:val="single" w:sz="4" w:space="0" w:color="000000"/>
              <w:left w:val="single" w:sz="4" w:space="0" w:color="000000"/>
              <w:bottom w:val="single" w:sz="4" w:space="0" w:color="000000"/>
              <w:right w:val="single" w:sz="4" w:space="0" w:color="000000"/>
            </w:tcBorders>
            <w:shd w:val="clear" w:color="auto" w:fill="FFFFCC"/>
          </w:tcPr>
          <w:p w14:paraId="4CA3CD33" w14:textId="572E32CE" w:rsidR="00134D18" w:rsidRPr="006645DB" w:rsidRDefault="00134D18" w:rsidP="00D814BC">
            <w:pPr>
              <w:spacing w:line="259" w:lineRule="auto"/>
              <w:ind w:left="3" w:right="183" w:firstLine="108"/>
              <w:rPr>
                <w:rFonts w:ascii="Corbel" w:hAnsi="Corbel"/>
              </w:rPr>
            </w:pPr>
            <w:r w:rsidRPr="006645DB">
              <w:rPr>
                <w:rFonts w:ascii="Corbel" w:hAnsi="Corbel"/>
              </w:rPr>
              <w:t xml:space="preserve">To celebrate the joy of being </w:t>
            </w:r>
            <w:r w:rsidRPr="006645DB">
              <w:rPr>
                <w:rFonts w:ascii="Corbel" w:eastAsia="Calibri" w:hAnsi="Corbel" w:cs="Calibri"/>
              </w:rPr>
              <w:t xml:space="preserve">a special person in </w:t>
            </w:r>
            <w:proofErr w:type="gramStart"/>
            <w:r w:rsidRPr="006645DB">
              <w:rPr>
                <w:rFonts w:ascii="Corbel" w:eastAsia="Calibri" w:hAnsi="Corbel" w:cs="Calibri"/>
              </w:rPr>
              <w:t xml:space="preserve">God’s </w:t>
            </w:r>
            <w:r w:rsidRPr="006645DB">
              <w:rPr>
                <w:rFonts w:ascii="Corbel" w:hAnsi="Corbel"/>
              </w:rPr>
              <w:t xml:space="preserve"> family</w:t>
            </w:r>
            <w:proofErr w:type="gramEnd"/>
            <w:r w:rsidRPr="006645DB">
              <w:rPr>
                <w:rFonts w:ascii="Corbel" w:hAnsi="Corbel"/>
              </w:rPr>
              <w:t xml:space="preserve">.  </w:t>
            </w:r>
          </w:p>
        </w:tc>
      </w:tr>
      <w:tr w:rsidR="006F1CDA" w14:paraId="4EC39977" w14:textId="77777777" w:rsidTr="00C833BE">
        <w:trPr>
          <w:trHeight w:val="2727"/>
        </w:trPr>
        <w:tc>
          <w:tcPr>
            <w:tcW w:w="1297" w:type="dxa"/>
            <w:tcBorders>
              <w:top w:val="single" w:sz="4" w:space="0" w:color="000000"/>
              <w:left w:val="single" w:sz="4" w:space="0" w:color="000000"/>
              <w:bottom w:val="single" w:sz="4" w:space="0" w:color="000000"/>
              <w:right w:val="single" w:sz="4" w:space="0" w:color="000000"/>
            </w:tcBorders>
            <w:shd w:val="clear" w:color="auto" w:fill="C1E4F5" w:themeFill="accent1" w:themeFillTint="33"/>
          </w:tcPr>
          <w:p w14:paraId="0A0A84C4" w14:textId="5FE30A31" w:rsidR="00134D18" w:rsidRPr="005B228F" w:rsidRDefault="00005DA9" w:rsidP="00005DA9">
            <w:pPr>
              <w:spacing w:line="259" w:lineRule="auto"/>
              <w:ind w:left="445" w:right="115" w:hanging="426"/>
              <w:rPr>
                <w:rFonts w:ascii="Corbel" w:hAnsi="Corbel"/>
                <w:b/>
                <w:bCs/>
                <w:sz w:val="36"/>
                <w:szCs w:val="36"/>
              </w:rPr>
            </w:pPr>
            <w:r>
              <w:rPr>
                <w:rFonts w:ascii="Corbel" w:hAnsi="Corbel"/>
                <w:b/>
                <w:bCs/>
                <w:sz w:val="36"/>
                <w:szCs w:val="36"/>
              </w:rPr>
              <w:t>Year 1</w:t>
            </w:r>
          </w:p>
        </w:tc>
        <w:tc>
          <w:tcPr>
            <w:tcW w:w="4963" w:type="dxa"/>
            <w:tcBorders>
              <w:top w:val="single" w:sz="4" w:space="0" w:color="000000"/>
              <w:left w:val="single" w:sz="4" w:space="0" w:color="000000"/>
              <w:bottom w:val="single" w:sz="4" w:space="0" w:color="000000"/>
              <w:right w:val="single" w:sz="4" w:space="0" w:color="000000"/>
            </w:tcBorders>
            <w:shd w:val="clear" w:color="auto" w:fill="FFFFCC"/>
          </w:tcPr>
          <w:p w14:paraId="5093F751" w14:textId="58C42371" w:rsidR="00134D18" w:rsidRPr="006B3520" w:rsidRDefault="00134D18" w:rsidP="006B3520">
            <w:pPr>
              <w:spacing w:line="259" w:lineRule="auto"/>
              <w:ind w:left="108"/>
              <w:jc w:val="center"/>
              <w:rPr>
                <w:rFonts w:ascii="Corbel" w:hAnsi="Corbel"/>
                <w:b/>
                <w:bCs/>
              </w:rPr>
            </w:pPr>
            <w:r w:rsidRPr="006B3520">
              <w:rPr>
                <w:rFonts w:ascii="Corbel" w:hAnsi="Corbel"/>
                <w:b/>
                <w:bCs/>
              </w:rPr>
              <w:t>We meet God's love in our family</w:t>
            </w:r>
          </w:p>
          <w:p w14:paraId="5783CD65" w14:textId="77777777" w:rsidR="00134D18" w:rsidRPr="006645DB" w:rsidRDefault="00134D18" w:rsidP="006F1CDA">
            <w:pPr>
              <w:spacing w:line="244" w:lineRule="auto"/>
              <w:ind w:right="30"/>
              <w:rPr>
                <w:rFonts w:ascii="Corbel" w:hAnsi="Corbel"/>
              </w:rPr>
            </w:pPr>
            <w:r w:rsidRPr="006F1CDA">
              <w:rPr>
                <w:rFonts w:ascii="Corbel" w:hAnsi="Corbel"/>
                <w:b/>
                <w:bCs/>
              </w:rPr>
              <w:t>Aim</w:t>
            </w:r>
            <w:r w:rsidRPr="006645DB">
              <w:rPr>
                <w:rFonts w:ascii="Corbel" w:hAnsi="Corbel"/>
              </w:rPr>
              <w:t xml:space="preserve">: To focus on families and specially growing up in a loving, secure and stable home.  </w:t>
            </w:r>
          </w:p>
          <w:p w14:paraId="5DA5CC62" w14:textId="77777777" w:rsidR="006F1CDA" w:rsidRDefault="006F1CDA" w:rsidP="00D814BC">
            <w:pPr>
              <w:spacing w:line="259" w:lineRule="auto"/>
              <w:ind w:right="72" w:firstLine="88"/>
              <w:rPr>
                <w:rFonts w:ascii="Corbel" w:hAnsi="Corbel"/>
              </w:rPr>
            </w:pPr>
          </w:p>
          <w:p w14:paraId="766B75E7" w14:textId="0DDC75F4" w:rsidR="00134D18" w:rsidRPr="006645DB" w:rsidRDefault="00134D18" w:rsidP="006F1CDA">
            <w:pPr>
              <w:spacing w:line="259" w:lineRule="auto"/>
              <w:ind w:right="72"/>
              <w:rPr>
                <w:rFonts w:ascii="Corbel" w:hAnsi="Corbel"/>
              </w:rPr>
            </w:pPr>
            <w:r w:rsidRPr="006F1CDA">
              <w:rPr>
                <w:rFonts w:ascii="Corbel" w:hAnsi="Corbel"/>
                <w:b/>
                <w:bCs/>
              </w:rPr>
              <w:t>Key words</w:t>
            </w:r>
            <w:r w:rsidRPr="006645DB">
              <w:rPr>
                <w:rFonts w:ascii="Corbel" w:hAnsi="Corbel"/>
              </w:rPr>
              <w:t xml:space="preserve">: unique, friend, respect, secure, God, love, care, commitment, stable, important, different, special, signs, healthy, safe, boundaries, kindness, teasing, bullying, positive, negative, wrong, unacceptable, truth, lies, head, eyes, nose, mouth, teeth, tongue, throat, neck, shoulders, arms, breasts, nipple, waist, elbows, penis, vagina, vulva,  bottom, anus, legs, knees, ankles, feet, toes.  </w:t>
            </w:r>
          </w:p>
        </w:tc>
        <w:tc>
          <w:tcPr>
            <w:tcW w:w="2625" w:type="dxa"/>
            <w:tcBorders>
              <w:top w:val="single" w:sz="4" w:space="0" w:color="000000"/>
              <w:left w:val="single" w:sz="4" w:space="0" w:color="000000"/>
              <w:bottom w:val="single" w:sz="4" w:space="0" w:color="000000"/>
              <w:right w:val="single" w:sz="4" w:space="0" w:color="000000"/>
            </w:tcBorders>
            <w:shd w:val="clear" w:color="auto" w:fill="FFFFCC"/>
          </w:tcPr>
          <w:p w14:paraId="1397136F" w14:textId="6564EA93" w:rsidR="00134D18" w:rsidRPr="006645DB" w:rsidRDefault="006F1CDA" w:rsidP="006F1CDA">
            <w:pPr>
              <w:spacing w:line="259" w:lineRule="auto"/>
              <w:ind w:left="2"/>
              <w:rPr>
                <w:rFonts w:ascii="Corbel" w:hAnsi="Corbel"/>
              </w:rPr>
            </w:pPr>
            <w:r>
              <w:rPr>
                <w:rFonts w:ascii="Corbel" w:hAnsi="Corbel"/>
              </w:rPr>
              <w:t>T</w:t>
            </w:r>
            <w:r w:rsidR="00134D18" w:rsidRPr="006645DB">
              <w:rPr>
                <w:rFonts w:ascii="Corbel" w:hAnsi="Corbel"/>
              </w:rPr>
              <w:t xml:space="preserve">o recognise signs that I </w:t>
            </w:r>
            <w:proofErr w:type="gramStart"/>
            <w:r w:rsidR="00134D18" w:rsidRPr="006645DB">
              <w:rPr>
                <w:rFonts w:ascii="Corbel" w:hAnsi="Corbel"/>
              </w:rPr>
              <w:t>am  loved</w:t>
            </w:r>
            <w:proofErr w:type="gramEnd"/>
            <w:r w:rsidR="00134D18" w:rsidRPr="006645DB">
              <w:rPr>
                <w:rFonts w:ascii="Corbel" w:hAnsi="Corbel"/>
              </w:rPr>
              <w:t xml:space="preserve"> in my family.  </w:t>
            </w:r>
          </w:p>
        </w:tc>
        <w:tc>
          <w:tcPr>
            <w:tcW w:w="2626" w:type="dxa"/>
            <w:tcBorders>
              <w:top w:val="single" w:sz="4" w:space="0" w:color="000000"/>
              <w:left w:val="single" w:sz="4" w:space="0" w:color="000000"/>
              <w:bottom w:val="single" w:sz="4" w:space="0" w:color="000000"/>
              <w:right w:val="single" w:sz="4" w:space="0" w:color="000000"/>
            </w:tcBorders>
            <w:shd w:val="clear" w:color="auto" w:fill="FFFFCC"/>
          </w:tcPr>
          <w:p w14:paraId="25D14E2F" w14:textId="6B87E377" w:rsidR="00134D18" w:rsidRPr="006645DB" w:rsidRDefault="00134D18" w:rsidP="006F1CDA">
            <w:pPr>
              <w:spacing w:line="259" w:lineRule="auto"/>
              <w:ind w:left="2" w:right="173"/>
              <w:rPr>
                <w:rFonts w:ascii="Corbel" w:hAnsi="Corbel"/>
              </w:rPr>
            </w:pPr>
            <w:r w:rsidRPr="006645DB">
              <w:rPr>
                <w:rFonts w:ascii="Corbel" w:hAnsi="Corbel"/>
              </w:rPr>
              <w:t xml:space="preserve">To recognise how I am cared for and kept safe in </w:t>
            </w:r>
            <w:proofErr w:type="gramStart"/>
            <w:r w:rsidRPr="006645DB">
              <w:rPr>
                <w:rFonts w:ascii="Corbel" w:hAnsi="Corbel"/>
              </w:rPr>
              <w:t>my  family</w:t>
            </w:r>
            <w:proofErr w:type="gramEnd"/>
            <w:r w:rsidRPr="006645DB">
              <w:rPr>
                <w:rFonts w:ascii="Corbel" w:hAnsi="Corbel"/>
              </w:rPr>
              <w:t xml:space="preserve">.  </w:t>
            </w:r>
          </w:p>
        </w:tc>
        <w:tc>
          <w:tcPr>
            <w:tcW w:w="2626" w:type="dxa"/>
            <w:tcBorders>
              <w:top w:val="single" w:sz="4" w:space="0" w:color="000000"/>
              <w:left w:val="single" w:sz="4" w:space="0" w:color="000000"/>
              <w:bottom w:val="single" w:sz="4" w:space="0" w:color="000000"/>
              <w:right w:val="single" w:sz="4" w:space="0" w:color="000000"/>
            </w:tcBorders>
            <w:shd w:val="clear" w:color="auto" w:fill="FFFFCC"/>
          </w:tcPr>
          <w:p w14:paraId="69B13824" w14:textId="77777777" w:rsidR="00134D18" w:rsidRPr="006645DB" w:rsidRDefault="00134D18" w:rsidP="006F1CDA">
            <w:pPr>
              <w:spacing w:line="259" w:lineRule="auto"/>
              <w:ind w:left="3"/>
              <w:rPr>
                <w:rFonts w:ascii="Corbel" w:hAnsi="Corbel"/>
              </w:rPr>
            </w:pPr>
            <w:r w:rsidRPr="006645DB">
              <w:rPr>
                <w:rFonts w:ascii="Corbel" w:hAnsi="Corbel"/>
              </w:rPr>
              <w:t xml:space="preserve"> To celebrate ways that </w:t>
            </w:r>
            <w:proofErr w:type="gramStart"/>
            <w:r w:rsidRPr="006645DB">
              <w:rPr>
                <w:rFonts w:ascii="Corbel" w:hAnsi="Corbel"/>
              </w:rPr>
              <w:t>God  loves</w:t>
            </w:r>
            <w:proofErr w:type="gramEnd"/>
            <w:r w:rsidRPr="006645DB">
              <w:rPr>
                <w:rFonts w:ascii="Corbel" w:hAnsi="Corbel"/>
              </w:rPr>
              <w:t xml:space="preserve"> and cares for us  </w:t>
            </w:r>
          </w:p>
        </w:tc>
      </w:tr>
      <w:tr w:rsidR="006F1CDA" w14:paraId="3C230B12" w14:textId="77777777" w:rsidTr="00C833BE">
        <w:trPr>
          <w:trHeight w:val="2230"/>
        </w:trPr>
        <w:tc>
          <w:tcPr>
            <w:tcW w:w="1297" w:type="dxa"/>
            <w:tcBorders>
              <w:top w:val="single" w:sz="4" w:space="0" w:color="000000"/>
              <w:left w:val="single" w:sz="4" w:space="0" w:color="000000"/>
              <w:bottom w:val="single" w:sz="4" w:space="0" w:color="000000"/>
              <w:right w:val="single" w:sz="4" w:space="0" w:color="000000"/>
            </w:tcBorders>
            <w:shd w:val="clear" w:color="auto" w:fill="C1E4F5" w:themeFill="accent1" w:themeFillTint="33"/>
          </w:tcPr>
          <w:p w14:paraId="40E342A5" w14:textId="390C3B45" w:rsidR="00005DA9" w:rsidRPr="005B228F" w:rsidRDefault="00005DA9" w:rsidP="00005DA9">
            <w:pPr>
              <w:spacing w:line="259" w:lineRule="auto"/>
              <w:rPr>
                <w:rFonts w:ascii="Corbel" w:hAnsi="Corbel"/>
                <w:b/>
                <w:bCs/>
                <w:sz w:val="36"/>
                <w:szCs w:val="36"/>
              </w:rPr>
            </w:pPr>
            <w:r>
              <w:rPr>
                <w:rFonts w:ascii="Corbel" w:hAnsi="Corbel"/>
                <w:b/>
                <w:bCs/>
                <w:sz w:val="36"/>
                <w:szCs w:val="36"/>
              </w:rPr>
              <w:lastRenderedPageBreak/>
              <w:t xml:space="preserve">Year </w:t>
            </w:r>
            <w:r>
              <w:rPr>
                <w:rFonts w:ascii="Corbel" w:hAnsi="Corbel"/>
                <w:b/>
                <w:bCs/>
                <w:sz w:val="36"/>
                <w:szCs w:val="36"/>
              </w:rPr>
              <w:t>2</w:t>
            </w:r>
          </w:p>
        </w:tc>
        <w:tc>
          <w:tcPr>
            <w:tcW w:w="4963" w:type="dxa"/>
            <w:tcBorders>
              <w:top w:val="single" w:sz="4" w:space="0" w:color="000000"/>
              <w:left w:val="single" w:sz="4" w:space="0" w:color="000000"/>
              <w:bottom w:val="single" w:sz="4" w:space="0" w:color="000000"/>
              <w:right w:val="single" w:sz="4" w:space="0" w:color="000000"/>
            </w:tcBorders>
            <w:shd w:val="clear" w:color="auto" w:fill="FFFFCC"/>
          </w:tcPr>
          <w:p w14:paraId="4CAAE8FB" w14:textId="77777777" w:rsidR="006F1CDA" w:rsidRDefault="00005DA9" w:rsidP="00005DA9">
            <w:pPr>
              <w:spacing w:after="1" w:line="243" w:lineRule="auto"/>
              <w:ind w:left="108" w:right="542"/>
              <w:jc w:val="center"/>
              <w:rPr>
                <w:rFonts w:ascii="Corbel" w:eastAsia="Calibri" w:hAnsi="Corbel" w:cs="Calibri"/>
                <w:b/>
                <w:bCs/>
              </w:rPr>
            </w:pPr>
            <w:r w:rsidRPr="006B3520">
              <w:rPr>
                <w:rFonts w:ascii="Corbel" w:eastAsia="Calibri" w:hAnsi="Corbel" w:cs="Calibri"/>
                <w:b/>
                <w:bCs/>
              </w:rPr>
              <w:t>We meet God’s love in the community</w:t>
            </w:r>
          </w:p>
          <w:p w14:paraId="69809AAA" w14:textId="53B8D3B4" w:rsidR="00005DA9" w:rsidRPr="006645DB" w:rsidRDefault="00005DA9" w:rsidP="006F1CDA">
            <w:pPr>
              <w:spacing w:after="1" w:line="243" w:lineRule="auto"/>
              <w:ind w:right="542"/>
              <w:rPr>
                <w:rFonts w:ascii="Corbel" w:hAnsi="Corbel"/>
              </w:rPr>
            </w:pPr>
            <w:r w:rsidRPr="006F1CDA">
              <w:rPr>
                <w:rFonts w:ascii="Corbel" w:hAnsi="Corbel"/>
                <w:b/>
                <w:bCs/>
              </w:rPr>
              <w:t>Aim</w:t>
            </w:r>
            <w:r w:rsidRPr="006645DB">
              <w:rPr>
                <w:rFonts w:ascii="Corbel" w:hAnsi="Corbel"/>
              </w:rPr>
              <w:t>: To describe how we are growing and developing in diverse communities that are God</w:t>
            </w:r>
            <w:r w:rsidR="006F1CDA">
              <w:rPr>
                <w:rFonts w:ascii="Corbel" w:hAnsi="Corbel"/>
              </w:rPr>
              <w:t xml:space="preserve"> </w:t>
            </w:r>
            <w:r w:rsidRPr="006645DB">
              <w:rPr>
                <w:rFonts w:ascii="Corbel" w:hAnsi="Corbel"/>
              </w:rPr>
              <w:t>given.</w:t>
            </w:r>
          </w:p>
          <w:p w14:paraId="7E4E2068" w14:textId="77777777" w:rsidR="006F1CDA" w:rsidRDefault="006F1CDA" w:rsidP="006F1CDA">
            <w:pPr>
              <w:spacing w:line="259" w:lineRule="auto"/>
              <w:ind w:right="50"/>
              <w:rPr>
                <w:rFonts w:ascii="Corbel" w:hAnsi="Corbel"/>
              </w:rPr>
            </w:pPr>
          </w:p>
          <w:p w14:paraId="05BA6D17" w14:textId="749E7728" w:rsidR="00005DA9" w:rsidRPr="006645DB" w:rsidRDefault="00005DA9" w:rsidP="006F1CDA">
            <w:pPr>
              <w:spacing w:line="259" w:lineRule="auto"/>
              <w:ind w:right="50"/>
              <w:rPr>
                <w:rFonts w:ascii="Corbel" w:hAnsi="Corbel"/>
              </w:rPr>
            </w:pPr>
            <w:r w:rsidRPr="006F1CDA">
              <w:rPr>
                <w:rFonts w:ascii="Corbel" w:hAnsi="Corbel"/>
                <w:b/>
                <w:bCs/>
              </w:rPr>
              <w:t>Key words</w:t>
            </w:r>
            <w:r w:rsidRPr="006645DB">
              <w:rPr>
                <w:rFonts w:ascii="Corbel" w:hAnsi="Corbel"/>
              </w:rPr>
              <w:t xml:space="preserve">: community, local, global, impact, responsibility, harm, improve, God-given, belonging, family, diverse, father, mother, carer, guardian, feelings, recognise, emotions, </w:t>
            </w:r>
            <w:proofErr w:type="gramStart"/>
            <w:r w:rsidRPr="006645DB">
              <w:rPr>
                <w:rFonts w:ascii="Corbel" w:hAnsi="Corbel"/>
              </w:rPr>
              <w:t>friendships,  relationships</w:t>
            </w:r>
            <w:proofErr w:type="gramEnd"/>
            <w:r w:rsidRPr="006645DB">
              <w:rPr>
                <w:rFonts w:ascii="Corbel" w:hAnsi="Corbel"/>
              </w:rPr>
              <w:t xml:space="preserve">, secrets, stereotypes, respect, equal.  </w:t>
            </w:r>
          </w:p>
        </w:tc>
        <w:tc>
          <w:tcPr>
            <w:tcW w:w="2625" w:type="dxa"/>
            <w:tcBorders>
              <w:top w:val="single" w:sz="4" w:space="0" w:color="000000"/>
              <w:left w:val="single" w:sz="4" w:space="0" w:color="000000"/>
              <w:bottom w:val="single" w:sz="4" w:space="0" w:color="000000"/>
              <w:right w:val="single" w:sz="4" w:space="0" w:color="000000"/>
            </w:tcBorders>
            <w:shd w:val="clear" w:color="auto" w:fill="FFFFCC"/>
          </w:tcPr>
          <w:p w14:paraId="5BF7AC19" w14:textId="575EEC4A" w:rsidR="00005DA9" w:rsidRPr="006645DB" w:rsidRDefault="00005DA9" w:rsidP="006F1CDA">
            <w:pPr>
              <w:spacing w:line="259" w:lineRule="auto"/>
              <w:ind w:left="2"/>
              <w:rPr>
                <w:rFonts w:ascii="Corbel" w:hAnsi="Corbel"/>
              </w:rPr>
            </w:pPr>
            <w:r w:rsidRPr="006645DB">
              <w:rPr>
                <w:rFonts w:ascii="Corbel" w:hAnsi="Corbel"/>
              </w:rPr>
              <w:t xml:space="preserve">To recognise the joy and friendship of belonging to </w:t>
            </w:r>
            <w:proofErr w:type="gramStart"/>
            <w:r w:rsidRPr="006645DB">
              <w:rPr>
                <w:rFonts w:ascii="Corbel" w:hAnsi="Corbel"/>
              </w:rPr>
              <w:t>a  diverse</w:t>
            </w:r>
            <w:proofErr w:type="gramEnd"/>
            <w:r w:rsidRPr="006645DB">
              <w:rPr>
                <w:rFonts w:ascii="Corbel" w:hAnsi="Corbel"/>
              </w:rPr>
              <w:t xml:space="preserve"> community.  </w:t>
            </w:r>
          </w:p>
        </w:tc>
        <w:tc>
          <w:tcPr>
            <w:tcW w:w="2626" w:type="dxa"/>
            <w:tcBorders>
              <w:top w:val="single" w:sz="4" w:space="0" w:color="000000"/>
              <w:left w:val="single" w:sz="4" w:space="0" w:color="000000"/>
              <w:bottom w:val="single" w:sz="4" w:space="0" w:color="000000"/>
              <w:right w:val="single" w:sz="4" w:space="0" w:color="000000"/>
            </w:tcBorders>
            <w:shd w:val="clear" w:color="auto" w:fill="FFFFCC"/>
          </w:tcPr>
          <w:p w14:paraId="47922362" w14:textId="77777777" w:rsidR="00005DA9" w:rsidRPr="006645DB" w:rsidRDefault="00005DA9" w:rsidP="006F1CDA">
            <w:pPr>
              <w:spacing w:line="259" w:lineRule="auto"/>
              <w:ind w:right="138"/>
              <w:rPr>
                <w:rFonts w:ascii="Corbel" w:hAnsi="Corbel"/>
              </w:rPr>
            </w:pPr>
            <w:r w:rsidRPr="006645DB">
              <w:rPr>
                <w:rFonts w:ascii="Corbel" w:hAnsi="Corbel"/>
              </w:rPr>
              <w:t xml:space="preserve"> To describe ways of </w:t>
            </w:r>
            <w:proofErr w:type="gramStart"/>
            <w:r w:rsidRPr="006645DB">
              <w:rPr>
                <w:rFonts w:ascii="Corbel" w:hAnsi="Corbel"/>
              </w:rPr>
              <w:t>being  safe</w:t>
            </w:r>
            <w:proofErr w:type="gramEnd"/>
            <w:r w:rsidRPr="006645DB">
              <w:rPr>
                <w:rFonts w:ascii="Corbel" w:hAnsi="Corbel"/>
              </w:rPr>
              <w:t xml:space="preserve"> in communities.  </w:t>
            </w:r>
          </w:p>
        </w:tc>
        <w:tc>
          <w:tcPr>
            <w:tcW w:w="2626" w:type="dxa"/>
            <w:tcBorders>
              <w:top w:val="single" w:sz="4" w:space="0" w:color="000000"/>
              <w:left w:val="single" w:sz="4" w:space="0" w:color="000000"/>
              <w:bottom w:val="single" w:sz="4" w:space="0" w:color="000000"/>
              <w:right w:val="single" w:sz="4" w:space="0" w:color="000000"/>
            </w:tcBorders>
            <w:shd w:val="clear" w:color="auto" w:fill="FFFFCC"/>
          </w:tcPr>
          <w:p w14:paraId="4C643A72" w14:textId="77777777" w:rsidR="00005DA9" w:rsidRPr="006645DB" w:rsidRDefault="00005DA9" w:rsidP="006F1CDA">
            <w:pPr>
              <w:spacing w:line="259" w:lineRule="auto"/>
              <w:rPr>
                <w:rFonts w:ascii="Corbel" w:hAnsi="Corbel"/>
              </w:rPr>
            </w:pPr>
            <w:r w:rsidRPr="006645DB">
              <w:rPr>
                <w:rFonts w:ascii="Corbel" w:hAnsi="Corbel"/>
              </w:rPr>
              <w:t xml:space="preserve"> To celebrate ways of </w:t>
            </w:r>
            <w:proofErr w:type="gramStart"/>
            <w:r w:rsidRPr="006645DB">
              <w:rPr>
                <w:rFonts w:ascii="Corbel" w:hAnsi="Corbel"/>
              </w:rPr>
              <w:t>meeting  God</w:t>
            </w:r>
            <w:proofErr w:type="gramEnd"/>
            <w:r w:rsidRPr="006645DB">
              <w:rPr>
                <w:rFonts w:ascii="Corbel" w:hAnsi="Corbel"/>
              </w:rPr>
              <w:t xml:space="preserve"> in our communities.  </w:t>
            </w:r>
          </w:p>
        </w:tc>
      </w:tr>
      <w:tr w:rsidR="006F1CDA" w14:paraId="24F92BB2" w14:textId="77777777" w:rsidTr="00C833BE">
        <w:trPr>
          <w:trHeight w:val="2232"/>
        </w:trPr>
        <w:tc>
          <w:tcPr>
            <w:tcW w:w="1297" w:type="dxa"/>
            <w:tcBorders>
              <w:top w:val="single" w:sz="4" w:space="0" w:color="000000"/>
              <w:left w:val="single" w:sz="4" w:space="0" w:color="000000"/>
              <w:bottom w:val="single" w:sz="4" w:space="0" w:color="000000"/>
              <w:right w:val="single" w:sz="4" w:space="0" w:color="000000"/>
            </w:tcBorders>
            <w:shd w:val="clear" w:color="auto" w:fill="C1E4F5" w:themeFill="accent1" w:themeFillTint="33"/>
          </w:tcPr>
          <w:p w14:paraId="276C7B58" w14:textId="57952B6E" w:rsidR="00005DA9" w:rsidRPr="005B228F" w:rsidRDefault="00005DA9" w:rsidP="00005DA9">
            <w:pPr>
              <w:spacing w:line="259" w:lineRule="auto"/>
              <w:rPr>
                <w:rFonts w:ascii="Corbel" w:hAnsi="Corbel"/>
                <w:b/>
                <w:bCs/>
                <w:sz w:val="36"/>
                <w:szCs w:val="36"/>
              </w:rPr>
            </w:pPr>
            <w:r>
              <w:rPr>
                <w:rFonts w:ascii="Corbel" w:hAnsi="Corbel"/>
                <w:b/>
                <w:bCs/>
                <w:sz w:val="36"/>
                <w:szCs w:val="36"/>
              </w:rPr>
              <w:t xml:space="preserve">Year </w:t>
            </w:r>
            <w:r>
              <w:rPr>
                <w:rFonts w:ascii="Corbel" w:hAnsi="Corbel"/>
                <w:b/>
                <w:bCs/>
                <w:sz w:val="36"/>
                <w:szCs w:val="36"/>
              </w:rPr>
              <w:t>3</w:t>
            </w:r>
          </w:p>
        </w:tc>
        <w:tc>
          <w:tcPr>
            <w:tcW w:w="4963" w:type="dxa"/>
            <w:tcBorders>
              <w:top w:val="single" w:sz="4" w:space="0" w:color="000000"/>
              <w:left w:val="single" w:sz="4" w:space="0" w:color="000000"/>
              <w:bottom w:val="single" w:sz="4" w:space="0" w:color="000000"/>
              <w:right w:val="single" w:sz="4" w:space="0" w:color="000000"/>
            </w:tcBorders>
            <w:shd w:val="clear" w:color="auto" w:fill="FFFFCC"/>
          </w:tcPr>
          <w:p w14:paraId="07C4B597" w14:textId="5014A75F" w:rsidR="00005DA9" w:rsidRPr="006B3520" w:rsidRDefault="00005DA9" w:rsidP="00005DA9">
            <w:pPr>
              <w:spacing w:line="259" w:lineRule="auto"/>
              <w:ind w:left="128"/>
              <w:jc w:val="center"/>
              <w:rPr>
                <w:rFonts w:ascii="Corbel" w:hAnsi="Corbel"/>
                <w:b/>
                <w:bCs/>
              </w:rPr>
            </w:pPr>
            <w:r w:rsidRPr="006B3520">
              <w:rPr>
                <w:rFonts w:ascii="Corbel" w:hAnsi="Corbel"/>
                <w:b/>
                <w:bCs/>
              </w:rPr>
              <w:t>How we live in love</w:t>
            </w:r>
          </w:p>
          <w:p w14:paraId="2077146F" w14:textId="77777777" w:rsidR="00005DA9" w:rsidRPr="006645DB" w:rsidRDefault="00005DA9" w:rsidP="006F1CDA">
            <w:pPr>
              <w:spacing w:after="1" w:line="243" w:lineRule="auto"/>
              <w:rPr>
                <w:rFonts w:ascii="Corbel" w:hAnsi="Corbel"/>
              </w:rPr>
            </w:pPr>
            <w:r w:rsidRPr="006F1CDA">
              <w:rPr>
                <w:rFonts w:ascii="Corbel" w:hAnsi="Corbel"/>
                <w:b/>
                <w:bCs/>
              </w:rPr>
              <w:t>Aim</w:t>
            </w:r>
            <w:r w:rsidRPr="006645DB">
              <w:rPr>
                <w:rFonts w:ascii="Corbel" w:hAnsi="Corbel"/>
              </w:rPr>
              <w:t xml:space="preserve">: To describe and give reasons for how we grow in love in caring and happy friends where we are secure and safe.  </w:t>
            </w:r>
          </w:p>
          <w:p w14:paraId="682EBE62" w14:textId="77777777" w:rsidR="006F1CDA" w:rsidRDefault="006F1CDA" w:rsidP="00005DA9">
            <w:pPr>
              <w:spacing w:line="231" w:lineRule="auto"/>
              <w:rPr>
                <w:rFonts w:ascii="Corbel" w:hAnsi="Corbel"/>
              </w:rPr>
            </w:pPr>
          </w:p>
          <w:p w14:paraId="1357B11B" w14:textId="163E1EC2" w:rsidR="00005DA9" w:rsidRPr="006645DB" w:rsidRDefault="00005DA9" w:rsidP="00005DA9">
            <w:pPr>
              <w:spacing w:line="231" w:lineRule="auto"/>
              <w:rPr>
                <w:rFonts w:ascii="Corbel" w:hAnsi="Corbel"/>
              </w:rPr>
            </w:pPr>
            <w:r w:rsidRPr="006F1CDA">
              <w:rPr>
                <w:rFonts w:ascii="Corbel" w:hAnsi="Corbel"/>
                <w:b/>
                <w:bCs/>
              </w:rPr>
              <w:t>Key words</w:t>
            </w:r>
            <w:r w:rsidRPr="006645DB">
              <w:rPr>
                <w:rFonts w:ascii="Corbel" w:hAnsi="Corbel"/>
              </w:rPr>
              <w:t xml:space="preserve">: community, God-given, belonging, family, diverse, father, mother, carer, guardian, feelings, emotions, friends, loyalty, kindness, trust, selfless, generous, reasons, difficulties, positive, respectful.  </w:t>
            </w:r>
          </w:p>
          <w:p w14:paraId="263216ED" w14:textId="77777777" w:rsidR="00005DA9" w:rsidRPr="006645DB" w:rsidRDefault="00005DA9" w:rsidP="00005DA9">
            <w:pPr>
              <w:spacing w:line="259" w:lineRule="auto"/>
              <w:ind w:left="20"/>
              <w:rPr>
                <w:rFonts w:ascii="Corbel" w:hAnsi="Corbel"/>
              </w:rPr>
            </w:pPr>
            <w:r w:rsidRPr="006645DB">
              <w:rPr>
                <w:rFonts w:ascii="Corbel" w:hAnsi="Corbel"/>
              </w:rPr>
              <w:t xml:space="preserve"> </w:t>
            </w:r>
          </w:p>
        </w:tc>
        <w:tc>
          <w:tcPr>
            <w:tcW w:w="2625" w:type="dxa"/>
            <w:tcBorders>
              <w:top w:val="single" w:sz="4" w:space="0" w:color="000000"/>
              <w:left w:val="single" w:sz="4" w:space="0" w:color="000000"/>
              <w:bottom w:val="single" w:sz="4" w:space="0" w:color="000000"/>
              <w:right w:val="single" w:sz="4" w:space="0" w:color="000000"/>
            </w:tcBorders>
            <w:shd w:val="clear" w:color="auto" w:fill="FFFFCC"/>
          </w:tcPr>
          <w:p w14:paraId="6AA64BD3" w14:textId="77777777" w:rsidR="00005DA9" w:rsidRPr="006645DB" w:rsidRDefault="00005DA9" w:rsidP="006F1CDA">
            <w:pPr>
              <w:spacing w:line="259" w:lineRule="auto"/>
              <w:rPr>
                <w:rFonts w:ascii="Corbel" w:hAnsi="Corbel"/>
              </w:rPr>
            </w:pPr>
            <w:r w:rsidRPr="006645DB">
              <w:rPr>
                <w:rFonts w:ascii="Corbel" w:hAnsi="Corbel"/>
              </w:rPr>
              <w:t xml:space="preserve"> To describe and give reasons how friendships make us </w:t>
            </w:r>
            <w:proofErr w:type="gramStart"/>
            <w:r w:rsidRPr="006645DB">
              <w:rPr>
                <w:rFonts w:ascii="Corbel" w:hAnsi="Corbel"/>
              </w:rPr>
              <w:t>feel  happy</w:t>
            </w:r>
            <w:proofErr w:type="gramEnd"/>
            <w:r w:rsidRPr="006645DB">
              <w:rPr>
                <w:rFonts w:ascii="Corbel" w:hAnsi="Corbel"/>
              </w:rPr>
              <w:t xml:space="preserve"> and safe.  </w:t>
            </w:r>
          </w:p>
        </w:tc>
        <w:tc>
          <w:tcPr>
            <w:tcW w:w="2626" w:type="dxa"/>
            <w:tcBorders>
              <w:top w:val="single" w:sz="4" w:space="0" w:color="000000"/>
              <w:left w:val="single" w:sz="4" w:space="0" w:color="000000"/>
              <w:bottom w:val="single" w:sz="4" w:space="0" w:color="000000"/>
              <w:right w:val="single" w:sz="4" w:space="0" w:color="000000"/>
            </w:tcBorders>
            <w:shd w:val="clear" w:color="auto" w:fill="FFFFCC"/>
          </w:tcPr>
          <w:p w14:paraId="08B7D3AB" w14:textId="43ADF653" w:rsidR="00005DA9" w:rsidRPr="006645DB" w:rsidRDefault="00005DA9" w:rsidP="006F1CDA">
            <w:pPr>
              <w:spacing w:line="259" w:lineRule="auto"/>
              <w:ind w:left="22" w:right="65"/>
              <w:rPr>
                <w:rFonts w:ascii="Corbel" w:hAnsi="Corbel"/>
              </w:rPr>
            </w:pPr>
            <w:r w:rsidRPr="006645DB">
              <w:rPr>
                <w:rFonts w:ascii="Corbel" w:hAnsi="Corbel"/>
              </w:rPr>
              <w:t xml:space="preserve">To describe and give reasons why friendships can break down, how they can </w:t>
            </w:r>
            <w:proofErr w:type="gramStart"/>
            <w:r w:rsidRPr="006645DB">
              <w:rPr>
                <w:rFonts w:ascii="Corbel" w:hAnsi="Corbel"/>
              </w:rPr>
              <w:t>be  repaired</w:t>
            </w:r>
            <w:proofErr w:type="gramEnd"/>
            <w:r w:rsidRPr="006645DB">
              <w:rPr>
                <w:rFonts w:ascii="Corbel" w:hAnsi="Corbel"/>
              </w:rPr>
              <w:t xml:space="preserve"> ad strengthened.  </w:t>
            </w:r>
          </w:p>
        </w:tc>
        <w:tc>
          <w:tcPr>
            <w:tcW w:w="2626" w:type="dxa"/>
            <w:tcBorders>
              <w:top w:val="single" w:sz="4" w:space="0" w:color="000000"/>
              <w:left w:val="single" w:sz="4" w:space="0" w:color="000000"/>
              <w:bottom w:val="single" w:sz="4" w:space="0" w:color="000000"/>
              <w:right w:val="single" w:sz="4" w:space="0" w:color="000000"/>
            </w:tcBorders>
            <w:shd w:val="clear" w:color="auto" w:fill="FFFFCC"/>
          </w:tcPr>
          <w:p w14:paraId="0F3FFDD2" w14:textId="6F9BB64F" w:rsidR="00005DA9" w:rsidRPr="006645DB" w:rsidRDefault="00005DA9" w:rsidP="006F1CDA">
            <w:pPr>
              <w:spacing w:line="259" w:lineRule="auto"/>
              <w:ind w:left="22" w:right="109"/>
              <w:rPr>
                <w:rFonts w:ascii="Corbel" w:hAnsi="Corbel"/>
              </w:rPr>
            </w:pPr>
            <w:r w:rsidRPr="006645DB">
              <w:rPr>
                <w:rFonts w:ascii="Corbel" w:hAnsi="Corbel"/>
              </w:rPr>
              <w:t xml:space="preserve">To celebrate the joy and happiness of living in friendship with God </w:t>
            </w:r>
            <w:proofErr w:type="gramStart"/>
            <w:r w:rsidRPr="006645DB">
              <w:rPr>
                <w:rFonts w:ascii="Corbel" w:hAnsi="Corbel"/>
              </w:rPr>
              <w:t>and  others</w:t>
            </w:r>
            <w:proofErr w:type="gramEnd"/>
            <w:r w:rsidRPr="006645DB">
              <w:rPr>
                <w:rFonts w:ascii="Corbel" w:hAnsi="Corbel"/>
              </w:rPr>
              <w:t xml:space="preserve">.  </w:t>
            </w:r>
          </w:p>
        </w:tc>
      </w:tr>
      <w:tr w:rsidR="006F1CDA" w14:paraId="448F8F62" w14:textId="77777777" w:rsidTr="00C833BE">
        <w:trPr>
          <w:trHeight w:val="2477"/>
        </w:trPr>
        <w:tc>
          <w:tcPr>
            <w:tcW w:w="1297" w:type="dxa"/>
            <w:tcBorders>
              <w:top w:val="single" w:sz="4" w:space="0" w:color="000000"/>
              <w:left w:val="single" w:sz="4" w:space="0" w:color="000000"/>
              <w:bottom w:val="single" w:sz="4" w:space="0" w:color="000000"/>
              <w:right w:val="single" w:sz="4" w:space="0" w:color="000000"/>
            </w:tcBorders>
            <w:shd w:val="clear" w:color="auto" w:fill="C1E4F5" w:themeFill="accent1" w:themeFillTint="33"/>
          </w:tcPr>
          <w:p w14:paraId="060E0D4E" w14:textId="302D1CA4" w:rsidR="006F1CDA" w:rsidRPr="005B228F" w:rsidRDefault="006F1CDA" w:rsidP="006F1CDA">
            <w:pPr>
              <w:spacing w:line="259" w:lineRule="auto"/>
              <w:rPr>
                <w:rFonts w:ascii="Corbel" w:hAnsi="Corbel"/>
                <w:b/>
                <w:bCs/>
                <w:sz w:val="36"/>
                <w:szCs w:val="36"/>
              </w:rPr>
            </w:pPr>
            <w:r>
              <w:rPr>
                <w:rFonts w:ascii="Corbel" w:hAnsi="Corbel"/>
                <w:b/>
                <w:bCs/>
                <w:sz w:val="36"/>
                <w:szCs w:val="36"/>
              </w:rPr>
              <w:t xml:space="preserve">Year </w:t>
            </w:r>
            <w:r>
              <w:rPr>
                <w:rFonts w:ascii="Corbel" w:hAnsi="Corbel"/>
                <w:b/>
                <w:bCs/>
                <w:sz w:val="36"/>
                <w:szCs w:val="36"/>
              </w:rPr>
              <w:t>4</w:t>
            </w:r>
          </w:p>
        </w:tc>
        <w:tc>
          <w:tcPr>
            <w:tcW w:w="4963" w:type="dxa"/>
            <w:tcBorders>
              <w:top w:val="single" w:sz="4" w:space="0" w:color="000000"/>
              <w:left w:val="single" w:sz="4" w:space="0" w:color="000000"/>
              <w:bottom w:val="single" w:sz="4" w:space="0" w:color="000000"/>
              <w:right w:val="single" w:sz="4" w:space="0" w:color="000000"/>
            </w:tcBorders>
            <w:shd w:val="clear" w:color="auto" w:fill="FFFFCC"/>
          </w:tcPr>
          <w:p w14:paraId="6421214E" w14:textId="425706B9" w:rsidR="006F1CDA" w:rsidRPr="006B3520" w:rsidRDefault="006F1CDA" w:rsidP="006F1CDA">
            <w:pPr>
              <w:spacing w:line="259" w:lineRule="auto"/>
              <w:ind w:left="20"/>
              <w:jc w:val="center"/>
              <w:rPr>
                <w:rFonts w:ascii="Corbel" w:hAnsi="Corbel"/>
                <w:b/>
                <w:bCs/>
              </w:rPr>
            </w:pPr>
            <w:r w:rsidRPr="006B3520">
              <w:rPr>
                <w:rFonts w:ascii="Corbel" w:hAnsi="Corbel"/>
                <w:b/>
                <w:bCs/>
              </w:rPr>
              <w:t>God love us in our differences</w:t>
            </w:r>
          </w:p>
          <w:p w14:paraId="6607A179" w14:textId="77777777" w:rsidR="006F1CDA" w:rsidRPr="006645DB" w:rsidRDefault="006F1CDA" w:rsidP="006F1CDA">
            <w:pPr>
              <w:spacing w:line="244" w:lineRule="auto"/>
              <w:ind w:left="20"/>
              <w:rPr>
                <w:rFonts w:ascii="Corbel" w:hAnsi="Corbel"/>
              </w:rPr>
            </w:pPr>
            <w:r w:rsidRPr="006F1CDA">
              <w:rPr>
                <w:rFonts w:ascii="Corbel" w:hAnsi="Corbel"/>
                <w:b/>
                <w:bCs/>
              </w:rPr>
              <w:t>Aim</w:t>
            </w:r>
            <w:r w:rsidRPr="006645DB">
              <w:rPr>
                <w:rFonts w:ascii="Corbel" w:hAnsi="Corbel"/>
              </w:rPr>
              <w:t xml:space="preserve">: To make links and connections to show that we are all different. To celebrate these differences as we </w:t>
            </w:r>
            <w:r w:rsidRPr="006645DB">
              <w:rPr>
                <w:rFonts w:ascii="Corbel" w:eastAsia="Calibri" w:hAnsi="Corbel" w:cs="Calibri"/>
              </w:rPr>
              <w:t xml:space="preserve">appreciate that God’s love accepts us as we are now </w:t>
            </w:r>
            <w:r w:rsidRPr="006645DB">
              <w:rPr>
                <w:rFonts w:ascii="Corbel" w:hAnsi="Corbel"/>
              </w:rPr>
              <w:t xml:space="preserve">and as we change.  </w:t>
            </w:r>
          </w:p>
          <w:p w14:paraId="1E22748F" w14:textId="77777777" w:rsidR="006F1CDA" w:rsidRDefault="006F1CDA" w:rsidP="006F1CDA">
            <w:pPr>
              <w:spacing w:line="259" w:lineRule="auto"/>
              <w:rPr>
                <w:rFonts w:ascii="Corbel" w:hAnsi="Corbel"/>
              </w:rPr>
            </w:pPr>
          </w:p>
          <w:p w14:paraId="4DCA8DA0" w14:textId="644AA17F" w:rsidR="006F1CDA" w:rsidRPr="006645DB" w:rsidRDefault="006F1CDA" w:rsidP="006F1CDA">
            <w:pPr>
              <w:spacing w:line="259" w:lineRule="auto"/>
              <w:rPr>
                <w:rFonts w:ascii="Corbel" w:hAnsi="Corbel"/>
              </w:rPr>
            </w:pPr>
            <w:r w:rsidRPr="006F1CDA">
              <w:rPr>
                <w:rFonts w:ascii="Corbel" w:hAnsi="Corbel"/>
                <w:b/>
                <w:bCs/>
              </w:rPr>
              <w:t>Key words</w:t>
            </w:r>
            <w:r w:rsidRPr="006645DB">
              <w:rPr>
                <w:rFonts w:ascii="Corbel" w:hAnsi="Corbel"/>
              </w:rPr>
              <w:t xml:space="preserve">: God, gifts, talents, difference, development, change, stereotype, acceptance, cultural, biological, respect, courtesy, manners, sensitivity, religious, belief, bullying, polite, uniqueness, innate, beauty, dignity.  </w:t>
            </w:r>
          </w:p>
        </w:tc>
        <w:tc>
          <w:tcPr>
            <w:tcW w:w="2625" w:type="dxa"/>
            <w:tcBorders>
              <w:top w:val="single" w:sz="4" w:space="0" w:color="000000"/>
              <w:left w:val="single" w:sz="4" w:space="0" w:color="000000"/>
              <w:bottom w:val="single" w:sz="4" w:space="0" w:color="000000"/>
              <w:right w:val="single" w:sz="4" w:space="0" w:color="000000"/>
            </w:tcBorders>
            <w:shd w:val="clear" w:color="auto" w:fill="FFFFCC"/>
          </w:tcPr>
          <w:p w14:paraId="6EA817D3" w14:textId="77777777" w:rsidR="006F1CDA" w:rsidRPr="006645DB" w:rsidRDefault="006F1CDA" w:rsidP="006F1CDA">
            <w:pPr>
              <w:spacing w:after="2" w:line="242" w:lineRule="auto"/>
              <w:ind w:left="22" w:right="82"/>
              <w:rPr>
                <w:rFonts w:ascii="Corbel" w:hAnsi="Corbel"/>
              </w:rPr>
            </w:pPr>
            <w:r w:rsidRPr="006645DB">
              <w:rPr>
                <w:rFonts w:ascii="Corbel" w:hAnsi="Corbel"/>
              </w:rPr>
              <w:t xml:space="preserve">To describe how we all should be accepted and respected.  </w:t>
            </w:r>
          </w:p>
          <w:p w14:paraId="41A6FEA6" w14:textId="77777777" w:rsidR="006F1CDA" w:rsidRPr="006645DB" w:rsidRDefault="006F1CDA" w:rsidP="006F1CDA">
            <w:pPr>
              <w:spacing w:line="259" w:lineRule="auto"/>
              <w:ind w:left="22"/>
              <w:rPr>
                <w:rFonts w:ascii="Corbel" w:hAnsi="Corbel"/>
              </w:rPr>
            </w:pPr>
            <w:r w:rsidRPr="006645DB">
              <w:rPr>
                <w:rFonts w:ascii="Corbel" w:hAnsi="Corbel"/>
              </w:rPr>
              <w:t xml:space="preserve"> </w:t>
            </w:r>
          </w:p>
        </w:tc>
        <w:tc>
          <w:tcPr>
            <w:tcW w:w="2626" w:type="dxa"/>
            <w:tcBorders>
              <w:top w:val="single" w:sz="4" w:space="0" w:color="000000"/>
              <w:left w:val="single" w:sz="4" w:space="0" w:color="000000"/>
              <w:bottom w:val="single" w:sz="4" w:space="0" w:color="000000"/>
              <w:right w:val="single" w:sz="4" w:space="0" w:color="000000"/>
            </w:tcBorders>
            <w:shd w:val="clear" w:color="auto" w:fill="FFFFCC"/>
          </w:tcPr>
          <w:p w14:paraId="3E841007" w14:textId="77777777" w:rsidR="006F1CDA" w:rsidRPr="006645DB" w:rsidRDefault="006F1CDA" w:rsidP="006F1CDA">
            <w:pPr>
              <w:spacing w:line="259" w:lineRule="auto"/>
              <w:ind w:left="22" w:right="167"/>
              <w:rPr>
                <w:rFonts w:ascii="Corbel" w:hAnsi="Corbel"/>
              </w:rPr>
            </w:pPr>
            <w:r w:rsidRPr="006645DB">
              <w:rPr>
                <w:rFonts w:ascii="Corbel" w:hAnsi="Corbel"/>
              </w:rPr>
              <w:t xml:space="preserve">To describe how we should treat others making links with the diverse modern society we live in.   </w:t>
            </w:r>
          </w:p>
        </w:tc>
        <w:tc>
          <w:tcPr>
            <w:tcW w:w="2626" w:type="dxa"/>
            <w:tcBorders>
              <w:top w:val="single" w:sz="4" w:space="0" w:color="000000"/>
              <w:left w:val="single" w:sz="4" w:space="0" w:color="000000"/>
              <w:bottom w:val="single" w:sz="4" w:space="0" w:color="000000"/>
              <w:right w:val="single" w:sz="4" w:space="0" w:color="000000"/>
            </w:tcBorders>
            <w:shd w:val="clear" w:color="auto" w:fill="FFFFCC"/>
          </w:tcPr>
          <w:p w14:paraId="6B67C1B2" w14:textId="77777777" w:rsidR="006F1CDA" w:rsidRPr="006645DB" w:rsidRDefault="006F1CDA" w:rsidP="006F1CDA">
            <w:pPr>
              <w:spacing w:after="2" w:line="242" w:lineRule="auto"/>
              <w:ind w:left="22"/>
              <w:rPr>
                <w:rFonts w:ascii="Corbel" w:hAnsi="Corbel"/>
              </w:rPr>
            </w:pPr>
            <w:r w:rsidRPr="006645DB">
              <w:rPr>
                <w:rFonts w:ascii="Corbel" w:hAnsi="Corbel"/>
              </w:rPr>
              <w:t xml:space="preserve">To celebrate the uniqueness and innate beauty of each of us.  </w:t>
            </w:r>
          </w:p>
          <w:p w14:paraId="067EABC0" w14:textId="77777777" w:rsidR="006F1CDA" w:rsidRPr="006645DB" w:rsidRDefault="006F1CDA" w:rsidP="006F1CDA">
            <w:pPr>
              <w:spacing w:line="259" w:lineRule="auto"/>
              <w:ind w:left="22"/>
              <w:rPr>
                <w:rFonts w:ascii="Corbel" w:hAnsi="Corbel"/>
              </w:rPr>
            </w:pPr>
            <w:r w:rsidRPr="006645DB">
              <w:rPr>
                <w:rFonts w:ascii="Corbel" w:hAnsi="Corbel"/>
              </w:rPr>
              <w:t xml:space="preserve"> </w:t>
            </w:r>
          </w:p>
        </w:tc>
      </w:tr>
      <w:tr w:rsidR="006F1CDA" w14:paraId="0FCCC1E7" w14:textId="77777777" w:rsidTr="00C833BE">
        <w:trPr>
          <w:trHeight w:val="2972"/>
        </w:trPr>
        <w:tc>
          <w:tcPr>
            <w:tcW w:w="1297" w:type="dxa"/>
            <w:tcBorders>
              <w:top w:val="single" w:sz="4" w:space="0" w:color="000000"/>
              <w:left w:val="single" w:sz="4" w:space="0" w:color="000000"/>
              <w:bottom w:val="single" w:sz="4" w:space="0" w:color="000000"/>
              <w:right w:val="single" w:sz="4" w:space="0" w:color="000000"/>
            </w:tcBorders>
            <w:shd w:val="clear" w:color="auto" w:fill="C1E4F5" w:themeFill="accent1" w:themeFillTint="33"/>
          </w:tcPr>
          <w:p w14:paraId="527C8A00" w14:textId="27C199DA" w:rsidR="006F1CDA" w:rsidRPr="005B228F" w:rsidRDefault="006F1CDA" w:rsidP="006F1CDA">
            <w:pPr>
              <w:spacing w:line="259" w:lineRule="auto"/>
              <w:ind w:left="504" w:hanging="504"/>
              <w:rPr>
                <w:rFonts w:ascii="Corbel" w:hAnsi="Corbel"/>
                <w:b/>
                <w:bCs/>
                <w:sz w:val="36"/>
                <w:szCs w:val="36"/>
              </w:rPr>
            </w:pPr>
            <w:r>
              <w:rPr>
                <w:rFonts w:ascii="Corbel" w:hAnsi="Corbel"/>
                <w:b/>
                <w:bCs/>
                <w:sz w:val="36"/>
                <w:szCs w:val="36"/>
              </w:rPr>
              <w:lastRenderedPageBreak/>
              <w:t xml:space="preserve">Year </w:t>
            </w:r>
            <w:r>
              <w:rPr>
                <w:rFonts w:ascii="Corbel" w:hAnsi="Corbel"/>
                <w:b/>
                <w:bCs/>
                <w:sz w:val="36"/>
                <w:szCs w:val="36"/>
              </w:rPr>
              <w:t>5</w:t>
            </w:r>
          </w:p>
        </w:tc>
        <w:tc>
          <w:tcPr>
            <w:tcW w:w="4963" w:type="dxa"/>
            <w:tcBorders>
              <w:top w:val="single" w:sz="4" w:space="0" w:color="000000"/>
              <w:left w:val="single" w:sz="4" w:space="0" w:color="000000"/>
              <w:bottom w:val="single" w:sz="4" w:space="0" w:color="000000"/>
              <w:right w:val="single" w:sz="4" w:space="0" w:color="000000"/>
            </w:tcBorders>
            <w:shd w:val="clear" w:color="auto" w:fill="FFFFCC"/>
          </w:tcPr>
          <w:p w14:paraId="0EC71551" w14:textId="77909205" w:rsidR="006F1CDA" w:rsidRPr="006B3520" w:rsidRDefault="006F1CDA" w:rsidP="006F1CDA">
            <w:pPr>
              <w:spacing w:line="259" w:lineRule="auto"/>
              <w:ind w:left="20"/>
              <w:jc w:val="center"/>
              <w:rPr>
                <w:rFonts w:ascii="Corbel" w:hAnsi="Corbel"/>
                <w:b/>
                <w:bCs/>
              </w:rPr>
            </w:pPr>
            <w:r w:rsidRPr="006B3520">
              <w:rPr>
                <w:rFonts w:ascii="Corbel" w:hAnsi="Corbel"/>
                <w:b/>
                <w:bCs/>
              </w:rPr>
              <w:t>God loves us in our changing and developing</w:t>
            </w:r>
          </w:p>
          <w:p w14:paraId="2CACD1AD" w14:textId="77777777" w:rsidR="006F1CDA" w:rsidRDefault="006F1CDA" w:rsidP="006F1CDA">
            <w:pPr>
              <w:spacing w:line="259" w:lineRule="auto"/>
              <w:ind w:right="109" w:firstLine="20"/>
              <w:rPr>
                <w:rFonts w:ascii="Corbel" w:hAnsi="Corbel"/>
              </w:rPr>
            </w:pPr>
            <w:r w:rsidRPr="006F1CDA">
              <w:rPr>
                <w:rFonts w:ascii="Corbel" w:hAnsi="Corbel"/>
                <w:b/>
                <w:bCs/>
              </w:rPr>
              <w:t>Aim</w:t>
            </w:r>
            <w:r w:rsidRPr="006645DB">
              <w:rPr>
                <w:rFonts w:ascii="Corbel" w:hAnsi="Corbel"/>
              </w:rPr>
              <w:t xml:space="preserve">: To show a knowledge and understanding of how we grow in awareness of the physical and emotional changes that accompany puberty </w:t>
            </w:r>
            <w:r w:rsidRPr="006645DB">
              <w:rPr>
                <w:rFonts w:ascii="Corbel" w:eastAsia="Calibri" w:hAnsi="Corbel" w:cs="Calibri"/>
              </w:rPr>
              <w:t>–</w:t>
            </w:r>
            <w:r w:rsidRPr="006645DB">
              <w:rPr>
                <w:rFonts w:ascii="Corbel" w:hAnsi="Corbel"/>
              </w:rPr>
              <w:t xml:space="preserve"> sensitivity, mood swings, anger, boredom etc. and grow further in </w:t>
            </w:r>
            <w:r w:rsidRPr="006645DB">
              <w:rPr>
                <w:rFonts w:ascii="Corbel" w:eastAsia="Calibri" w:hAnsi="Corbel" w:cs="Calibri"/>
              </w:rPr>
              <w:t xml:space="preserve">recognising God’s presence in our daily lives. </w:t>
            </w:r>
            <w:r w:rsidRPr="006645DB">
              <w:rPr>
                <w:rFonts w:ascii="Corbel" w:hAnsi="Corbel"/>
              </w:rPr>
              <w:t xml:space="preserve"> </w:t>
            </w:r>
          </w:p>
          <w:p w14:paraId="4FCCB912" w14:textId="77777777" w:rsidR="006F1CDA" w:rsidRDefault="006F1CDA" w:rsidP="006F1CDA">
            <w:pPr>
              <w:spacing w:line="259" w:lineRule="auto"/>
              <w:ind w:right="109" w:firstLine="20"/>
              <w:rPr>
                <w:rFonts w:ascii="Corbel" w:hAnsi="Corbel"/>
              </w:rPr>
            </w:pPr>
          </w:p>
          <w:p w14:paraId="06898CCF" w14:textId="7CF4A0E0" w:rsidR="006F1CDA" w:rsidRPr="006645DB" w:rsidRDefault="006F1CDA" w:rsidP="006F1CDA">
            <w:pPr>
              <w:spacing w:line="259" w:lineRule="auto"/>
              <w:ind w:right="109" w:firstLine="20"/>
              <w:rPr>
                <w:rFonts w:ascii="Corbel" w:hAnsi="Corbel"/>
              </w:rPr>
            </w:pPr>
            <w:r w:rsidRPr="006F1CDA">
              <w:rPr>
                <w:rFonts w:ascii="Corbel" w:hAnsi="Corbel"/>
                <w:b/>
                <w:bCs/>
              </w:rPr>
              <w:t>Key words</w:t>
            </w:r>
            <w:r w:rsidRPr="006645DB">
              <w:rPr>
                <w:rFonts w:ascii="Corbel" w:hAnsi="Corbel"/>
              </w:rPr>
              <w:t xml:space="preserve">: God, sensitivity, puberty, presence, celebrate, external, internal, change, develop, ovulation, biological, respect, reproduction, menstrual cycle, hormones, pituitary gland, uterus, fertilised ovum, fallopian tube, vagina, vulva, cervix, womb, period  </w:t>
            </w:r>
          </w:p>
        </w:tc>
        <w:tc>
          <w:tcPr>
            <w:tcW w:w="2625" w:type="dxa"/>
            <w:tcBorders>
              <w:top w:val="single" w:sz="4" w:space="0" w:color="000000"/>
              <w:left w:val="single" w:sz="4" w:space="0" w:color="000000"/>
              <w:bottom w:val="single" w:sz="4" w:space="0" w:color="000000"/>
              <w:right w:val="single" w:sz="4" w:space="0" w:color="000000"/>
            </w:tcBorders>
            <w:shd w:val="clear" w:color="auto" w:fill="FFFFCC"/>
          </w:tcPr>
          <w:p w14:paraId="65EBA682" w14:textId="77777777" w:rsidR="006F1CDA" w:rsidRPr="006645DB" w:rsidRDefault="006F1CDA" w:rsidP="006F1CDA">
            <w:pPr>
              <w:spacing w:line="244" w:lineRule="auto"/>
              <w:ind w:left="22"/>
              <w:rPr>
                <w:rFonts w:ascii="Corbel" w:hAnsi="Corbel"/>
              </w:rPr>
            </w:pPr>
            <w:r w:rsidRPr="006645DB">
              <w:rPr>
                <w:rFonts w:ascii="Corbel" w:hAnsi="Corbel"/>
              </w:rPr>
              <w:t xml:space="preserve">To show knowledge and understanding of emotional relationship changes as we grow and develop.  </w:t>
            </w:r>
          </w:p>
          <w:p w14:paraId="1C5FA3BE" w14:textId="77777777" w:rsidR="006F1CDA" w:rsidRPr="006645DB" w:rsidRDefault="006F1CDA" w:rsidP="006F1CDA">
            <w:pPr>
              <w:spacing w:line="259" w:lineRule="auto"/>
              <w:ind w:left="22"/>
              <w:rPr>
                <w:rFonts w:ascii="Corbel" w:hAnsi="Corbel"/>
              </w:rPr>
            </w:pPr>
            <w:r w:rsidRPr="006645DB">
              <w:rPr>
                <w:rFonts w:ascii="Corbel" w:hAnsi="Corbel"/>
              </w:rPr>
              <w:t xml:space="preserve"> </w:t>
            </w:r>
          </w:p>
        </w:tc>
        <w:tc>
          <w:tcPr>
            <w:tcW w:w="2626" w:type="dxa"/>
            <w:tcBorders>
              <w:top w:val="single" w:sz="4" w:space="0" w:color="000000"/>
              <w:left w:val="single" w:sz="4" w:space="0" w:color="000000"/>
              <w:bottom w:val="single" w:sz="4" w:space="0" w:color="000000"/>
              <w:right w:val="single" w:sz="4" w:space="0" w:color="000000"/>
            </w:tcBorders>
            <w:shd w:val="clear" w:color="auto" w:fill="FFFFCC"/>
          </w:tcPr>
          <w:p w14:paraId="1C1973B0" w14:textId="77777777" w:rsidR="006F1CDA" w:rsidRPr="006645DB" w:rsidRDefault="006F1CDA" w:rsidP="006F1CDA">
            <w:pPr>
              <w:spacing w:line="244" w:lineRule="auto"/>
              <w:ind w:left="22"/>
              <w:rPr>
                <w:rFonts w:ascii="Corbel" w:hAnsi="Corbel"/>
              </w:rPr>
            </w:pPr>
            <w:r w:rsidRPr="006645DB">
              <w:rPr>
                <w:rFonts w:ascii="Corbel" w:hAnsi="Corbel"/>
              </w:rPr>
              <w:t xml:space="preserve">To show knowledge and understanding of the physical changes in puberty.  </w:t>
            </w:r>
          </w:p>
          <w:p w14:paraId="1777DB3E" w14:textId="77777777" w:rsidR="006F1CDA" w:rsidRPr="006645DB" w:rsidRDefault="006F1CDA" w:rsidP="006F1CDA">
            <w:pPr>
              <w:spacing w:line="259" w:lineRule="auto"/>
              <w:ind w:left="22"/>
              <w:rPr>
                <w:rFonts w:ascii="Corbel" w:hAnsi="Corbel"/>
              </w:rPr>
            </w:pPr>
            <w:r w:rsidRPr="006645DB">
              <w:rPr>
                <w:rFonts w:ascii="Corbel" w:hAnsi="Corbel"/>
              </w:rPr>
              <w:t xml:space="preserve"> </w:t>
            </w:r>
          </w:p>
        </w:tc>
        <w:tc>
          <w:tcPr>
            <w:tcW w:w="2626" w:type="dxa"/>
            <w:tcBorders>
              <w:top w:val="single" w:sz="4" w:space="0" w:color="000000"/>
              <w:left w:val="single" w:sz="4" w:space="0" w:color="000000"/>
              <w:bottom w:val="single" w:sz="4" w:space="0" w:color="000000"/>
              <w:right w:val="single" w:sz="4" w:space="0" w:color="000000"/>
            </w:tcBorders>
            <w:shd w:val="clear" w:color="auto" w:fill="FFFFCC"/>
          </w:tcPr>
          <w:p w14:paraId="6C2284C1" w14:textId="77777777" w:rsidR="006F1CDA" w:rsidRPr="006645DB" w:rsidRDefault="006F1CDA" w:rsidP="006F1CDA">
            <w:pPr>
              <w:spacing w:line="244" w:lineRule="auto"/>
              <w:ind w:left="22"/>
              <w:rPr>
                <w:rFonts w:ascii="Corbel" w:hAnsi="Corbel"/>
              </w:rPr>
            </w:pPr>
            <w:r w:rsidRPr="006645DB">
              <w:rPr>
                <w:rFonts w:ascii="Corbel" w:hAnsi="Corbel"/>
              </w:rPr>
              <w:t xml:space="preserve">To celebrate the joy of growing physically and spiritually.  </w:t>
            </w:r>
          </w:p>
          <w:p w14:paraId="034BD8E7" w14:textId="77777777" w:rsidR="006F1CDA" w:rsidRPr="006645DB" w:rsidRDefault="006F1CDA" w:rsidP="006F1CDA">
            <w:pPr>
              <w:spacing w:line="259" w:lineRule="auto"/>
              <w:ind w:left="22"/>
              <w:rPr>
                <w:rFonts w:ascii="Corbel" w:hAnsi="Corbel"/>
              </w:rPr>
            </w:pPr>
            <w:r w:rsidRPr="006645DB">
              <w:rPr>
                <w:rFonts w:ascii="Corbel" w:hAnsi="Corbel"/>
              </w:rPr>
              <w:t xml:space="preserve"> </w:t>
            </w:r>
          </w:p>
        </w:tc>
      </w:tr>
      <w:tr w:rsidR="006F1CDA" w14:paraId="2EB6700B" w14:textId="77777777" w:rsidTr="00C833BE">
        <w:trPr>
          <w:trHeight w:val="2480"/>
        </w:trPr>
        <w:tc>
          <w:tcPr>
            <w:tcW w:w="1297" w:type="dxa"/>
            <w:tcBorders>
              <w:top w:val="single" w:sz="4" w:space="0" w:color="000000"/>
              <w:left w:val="single" w:sz="4" w:space="0" w:color="000000"/>
              <w:bottom w:val="single" w:sz="4" w:space="0" w:color="000000"/>
              <w:right w:val="single" w:sz="4" w:space="0" w:color="000000"/>
            </w:tcBorders>
            <w:shd w:val="clear" w:color="auto" w:fill="C1E4F5" w:themeFill="accent1" w:themeFillTint="33"/>
          </w:tcPr>
          <w:p w14:paraId="3D37864C" w14:textId="7EBE4BC1" w:rsidR="006F1CDA" w:rsidRPr="005B228F" w:rsidRDefault="006F1CDA" w:rsidP="006F1CDA">
            <w:pPr>
              <w:spacing w:line="259" w:lineRule="auto"/>
              <w:ind w:left="504" w:hanging="485"/>
              <w:rPr>
                <w:rFonts w:ascii="Corbel" w:hAnsi="Corbel"/>
                <w:b/>
                <w:bCs/>
                <w:sz w:val="36"/>
                <w:szCs w:val="36"/>
              </w:rPr>
            </w:pPr>
            <w:r>
              <w:rPr>
                <w:rFonts w:ascii="Corbel" w:hAnsi="Corbel"/>
                <w:b/>
                <w:bCs/>
                <w:sz w:val="36"/>
                <w:szCs w:val="36"/>
              </w:rPr>
              <w:t xml:space="preserve">Year </w:t>
            </w:r>
            <w:r>
              <w:rPr>
                <w:rFonts w:ascii="Corbel" w:hAnsi="Corbel"/>
                <w:b/>
                <w:bCs/>
                <w:sz w:val="36"/>
                <w:szCs w:val="36"/>
              </w:rPr>
              <w:t>6</w:t>
            </w:r>
          </w:p>
        </w:tc>
        <w:tc>
          <w:tcPr>
            <w:tcW w:w="4963" w:type="dxa"/>
            <w:tcBorders>
              <w:top w:val="single" w:sz="4" w:space="0" w:color="000000"/>
              <w:left w:val="single" w:sz="4" w:space="0" w:color="000000"/>
              <w:bottom w:val="single" w:sz="4" w:space="0" w:color="000000"/>
              <w:right w:val="single" w:sz="4" w:space="0" w:color="000000"/>
            </w:tcBorders>
            <w:shd w:val="clear" w:color="auto" w:fill="FFFFCC"/>
          </w:tcPr>
          <w:p w14:paraId="46F9AC20" w14:textId="77777777" w:rsidR="006F1CDA" w:rsidRDefault="006F1CDA" w:rsidP="006F1CDA">
            <w:pPr>
              <w:spacing w:after="1" w:line="244" w:lineRule="auto"/>
              <w:ind w:left="20" w:right="159"/>
              <w:jc w:val="center"/>
              <w:rPr>
                <w:rFonts w:ascii="Corbel" w:hAnsi="Corbel"/>
              </w:rPr>
            </w:pPr>
            <w:r w:rsidRPr="006B3520">
              <w:rPr>
                <w:rFonts w:ascii="Corbel" w:hAnsi="Corbel"/>
                <w:b/>
                <w:bCs/>
              </w:rPr>
              <w:t>The wonder of God's love in creating new life</w:t>
            </w:r>
            <w:r w:rsidRPr="006645DB">
              <w:rPr>
                <w:rFonts w:ascii="Corbel" w:hAnsi="Corbel"/>
              </w:rPr>
              <w:t xml:space="preserve">  </w:t>
            </w:r>
          </w:p>
          <w:p w14:paraId="1627F81D" w14:textId="0260646F" w:rsidR="006F1CDA" w:rsidRPr="006645DB" w:rsidRDefault="006F1CDA" w:rsidP="006F1CDA">
            <w:pPr>
              <w:spacing w:after="1" w:line="244" w:lineRule="auto"/>
              <w:ind w:left="20" w:right="159"/>
              <w:rPr>
                <w:rFonts w:ascii="Corbel" w:hAnsi="Corbel"/>
              </w:rPr>
            </w:pPr>
            <w:r w:rsidRPr="006F1CDA">
              <w:rPr>
                <w:rFonts w:ascii="Corbel" w:hAnsi="Corbel"/>
                <w:b/>
                <w:bCs/>
              </w:rPr>
              <w:t>Aim</w:t>
            </w:r>
            <w:r w:rsidRPr="006645DB">
              <w:rPr>
                <w:rFonts w:ascii="Corbel" w:hAnsi="Corbel"/>
              </w:rPr>
              <w:t>: To develop a secure understanding of what stable, caring relationships are and the different kinds there may be.</w:t>
            </w:r>
          </w:p>
          <w:p w14:paraId="16663699" w14:textId="77777777" w:rsidR="006F1CDA" w:rsidRPr="006645DB" w:rsidRDefault="006F1CDA" w:rsidP="006F1CDA">
            <w:pPr>
              <w:spacing w:after="1" w:line="243" w:lineRule="auto"/>
              <w:ind w:left="20"/>
              <w:rPr>
                <w:rFonts w:ascii="Corbel" w:hAnsi="Corbel"/>
              </w:rPr>
            </w:pPr>
            <w:r w:rsidRPr="006645DB">
              <w:rPr>
                <w:rFonts w:ascii="Corbel" w:hAnsi="Corbel"/>
              </w:rPr>
              <w:t xml:space="preserve">Focusing on Catholic teaching, children will also know and understand about the conception of a child within marriage.  </w:t>
            </w:r>
          </w:p>
          <w:p w14:paraId="11967B04" w14:textId="77777777" w:rsidR="006F1CDA" w:rsidRDefault="006F1CDA" w:rsidP="006F1CDA">
            <w:pPr>
              <w:spacing w:line="259" w:lineRule="auto"/>
              <w:rPr>
                <w:rFonts w:ascii="Corbel" w:hAnsi="Corbel"/>
              </w:rPr>
            </w:pPr>
          </w:p>
          <w:p w14:paraId="6A4938B0" w14:textId="7BE4BF94" w:rsidR="006F1CDA" w:rsidRPr="006645DB" w:rsidRDefault="006F1CDA" w:rsidP="006F1CDA">
            <w:pPr>
              <w:spacing w:line="259" w:lineRule="auto"/>
              <w:rPr>
                <w:rFonts w:ascii="Corbel" w:hAnsi="Corbel"/>
              </w:rPr>
            </w:pPr>
            <w:r w:rsidRPr="006F1CDA">
              <w:rPr>
                <w:rFonts w:ascii="Corbel" w:hAnsi="Corbel"/>
                <w:b/>
                <w:bCs/>
              </w:rPr>
              <w:t>Key words</w:t>
            </w:r>
            <w:r w:rsidRPr="006645DB">
              <w:rPr>
                <w:rFonts w:ascii="Corbel" w:hAnsi="Corbel"/>
              </w:rPr>
              <w:t xml:space="preserve">: God, Christian, appropriate, dignity, sexuality, intercourse, fallopian, conceive, relationship, uterus, cervix, fiancé, fiancée  </w:t>
            </w:r>
          </w:p>
        </w:tc>
        <w:tc>
          <w:tcPr>
            <w:tcW w:w="2625" w:type="dxa"/>
            <w:tcBorders>
              <w:top w:val="single" w:sz="4" w:space="0" w:color="000000"/>
              <w:left w:val="single" w:sz="4" w:space="0" w:color="000000"/>
              <w:bottom w:val="single" w:sz="4" w:space="0" w:color="000000"/>
              <w:right w:val="single" w:sz="4" w:space="0" w:color="000000"/>
            </w:tcBorders>
            <w:shd w:val="clear" w:color="auto" w:fill="FFFFCC"/>
          </w:tcPr>
          <w:p w14:paraId="16109F1E" w14:textId="77777777" w:rsidR="006F1CDA" w:rsidRPr="006645DB" w:rsidRDefault="006F1CDA" w:rsidP="006F1CDA">
            <w:pPr>
              <w:spacing w:line="244" w:lineRule="auto"/>
              <w:ind w:left="22"/>
              <w:rPr>
                <w:rFonts w:ascii="Corbel" w:hAnsi="Corbel"/>
              </w:rPr>
            </w:pPr>
            <w:r w:rsidRPr="006645DB">
              <w:rPr>
                <w:rFonts w:ascii="Corbel" w:hAnsi="Corbel"/>
              </w:rPr>
              <w:t xml:space="preserve">To develop a secure understanding that stable and caring relationships, which may be of different types, are at the heart of happy families.  </w:t>
            </w:r>
          </w:p>
          <w:p w14:paraId="16B4F9F3" w14:textId="77777777" w:rsidR="006F1CDA" w:rsidRPr="006645DB" w:rsidRDefault="006F1CDA" w:rsidP="006F1CDA">
            <w:pPr>
              <w:spacing w:line="259" w:lineRule="auto"/>
              <w:ind w:left="22"/>
              <w:rPr>
                <w:rFonts w:ascii="Corbel" w:hAnsi="Corbel"/>
              </w:rPr>
            </w:pPr>
            <w:r w:rsidRPr="006645DB">
              <w:rPr>
                <w:rFonts w:ascii="Corbel" w:hAnsi="Corbel"/>
              </w:rPr>
              <w:t xml:space="preserve"> </w:t>
            </w:r>
          </w:p>
        </w:tc>
        <w:tc>
          <w:tcPr>
            <w:tcW w:w="2626" w:type="dxa"/>
            <w:tcBorders>
              <w:top w:val="single" w:sz="4" w:space="0" w:color="000000"/>
              <w:left w:val="single" w:sz="4" w:space="0" w:color="000000"/>
              <w:bottom w:val="single" w:sz="4" w:space="0" w:color="000000"/>
              <w:right w:val="single" w:sz="4" w:space="0" w:color="000000"/>
            </w:tcBorders>
            <w:shd w:val="clear" w:color="auto" w:fill="FFFFCC"/>
          </w:tcPr>
          <w:p w14:paraId="37E58DA9" w14:textId="77777777" w:rsidR="006F1CDA" w:rsidRPr="006645DB" w:rsidRDefault="006F1CDA" w:rsidP="006F1CDA">
            <w:pPr>
              <w:spacing w:line="244" w:lineRule="auto"/>
              <w:ind w:left="22"/>
              <w:rPr>
                <w:rFonts w:ascii="Corbel" w:hAnsi="Corbel"/>
              </w:rPr>
            </w:pPr>
            <w:r w:rsidRPr="006645DB">
              <w:rPr>
                <w:rFonts w:ascii="Corbel" w:hAnsi="Corbel"/>
              </w:rPr>
              <w:t xml:space="preserve">To explain how human life is conceived  </w:t>
            </w:r>
          </w:p>
          <w:p w14:paraId="7C785093" w14:textId="77777777" w:rsidR="006F1CDA" w:rsidRPr="006645DB" w:rsidRDefault="006F1CDA" w:rsidP="006F1CDA">
            <w:pPr>
              <w:spacing w:line="259" w:lineRule="auto"/>
              <w:ind w:left="22"/>
              <w:rPr>
                <w:rFonts w:ascii="Corbel" w:hAnsi="Corbel"/>
              </w:rPr>
            </w:pPr>
            <w:r w:rsidRPr="006645DB">
              <w:rPr>
                <w:rFonts w:ascii="Corbel" w:hAnsi="Corbel"/>
              </w:rPr>
              <w:t xml:space="preserve"> </w:t>
            </w:r>
          </w:p>
        </w:tc>
        <w:tc>
          <w:tcPr>
            <w:tcW w:w="2626" w:type="dxa"/>
            <w:tcBorders>
              <w:top w:val="single" w:sz="4" w:space="0" w:color="000000"/>
              <w:left w:val="single" w:sz="4" w:space="0" w:color="000000"/>
              <w:bottom w:val="single" w:sz="4" w:space="0" w:color="000000"/>
              <w:right w:val="single" w:sz="4" w:space="0" w:color="000000"/>
            </w:tcBorders>
            <w:shd w:val="clear" w:color="auto" w:fill="FFFFCC"/>
          </w:tcPr>
          <w:p w14:paraId="2EB822D8" w14:textId="77777777" w:rsidR="006F1CDA" w:rsidRPr="006645DB" w:rsidRDefault="006F1CDA" w:rsidP="006F1CDA">
            <w:pPr>
              <w:spacing w:line="244" w:lineRule="auto"/>
              <w:ind w:left="22" w:right="6"/>
              <w:rPr>
                <w:rFonts w:ascii="Corbel" w:hAnsi="Corbel"/>
              </w:rPr>
            </w:pPr>
            <w:r w:rsidRPr="006645DB">
              <w:rPr>
                <w:rFonts w:ascii="Corbel" w:hAnsi="Corbel"/>
              </w:rPr>
              <w:t xml:space="preserve">To show an understanding of how being made in the image and likeness of God informs decisions and actions when building relationships with others, including life-long relationships.  </w:t>
            </w:r>
          </w:p>
          <w:p w14:paraId="691D93A8" w14:textId="77777777" w:rsidR="006F1CDA" w:rsidRPr="006645DB" w:rsidRDefault="006F1CDA" w:rsidP="006F1CDA">
            <w:pPr>
              <w:spacing w:line="259" w:lineRule="auto"/>
              <w:ind w:left="22"/>
              <w:rPr>
                <w:rFonts w:ascii="Corbel" w:hAnsi="Corbel"/>
              </w:rPr>
            </w:pPr>
            <w:r w:rsidRPr="006645DB">
              <w:rPr>
                <w:rFonts w:ascii="Corbel" w:hAnsi="Corbel"/>
              </w:rPr>
              <w:t xml:space="preserve"> </w:t>
            </w:r>
          </w:p>
        </w:tc>
      </w:tr>
    </w:tbl>
    <w:p w14:paraId="4ACEE4DD" w14:textId="77777777" w:rsidR="00836433" w:rsidRDefault="00836433" w:rsidP="000D311A">
      <w:pPr>
        <w:rPr>
          <w:rFonts w:ascii="Corbel" w:hAnsi="Corbel"/>
          <w:sz w:val="28"/>
          <w:szCs w:val="28"/>
        </w:rPr>
      </w:pPr>
    </w:p>
    <w:p w14:paraId="64D273DD" w14:textId="77777777" w:rsidR="001A350B" w:rsidRDefault="001A350B" w:rsidP="001A350B">
      <w:pPr>
        <w:rPr>
          <w:rFonts w:ascii="Corbel" w:hAnsi="Corbel"/>
          <w:sz w:val="28"/>
          <w:szCs w:val="28"/>
        </w:rPr>
      </w:pPr>
    </w:p>
    <w:p w14:paraId="6462A07A" w14:textId="77777777" w:rsidR="001414B1" w:rsidRDefault="001414B1" w:rsidP="001A350B">
      <w:pPr>
        <w:rPr>
          <w:rFonts w:ascii="Corbel" w:hAnsi="Corbel"/>
          <w:sz w:val="28"/>
          <w:szCs w:val="28"/>
        </w:rPr>
      </w:pPr>
    </w:p>
    <w:p w14:paraId="1995C72F" w14:textId="7FFA3783" w:rsidR="001414B1" w:rsidRDefault="001414B1" w:rsidP="001A350B">
      <w:pPr>
        <w:rPr>
          <w:rFonts w:ascii="Corbel" w:hAnsi="Corbel"/>
          <w:sz w:val="28"/>
          <w:szCs w:val="28"/>
        </w:rPr>
      </w:pPr>
      <w:r w:rsidRPr="001414B1">
        <w:rPr>
          <w:rFonts w:ascii="Corbel" w:hAnsi="Corbel"/>
          <w:sz w:val="28"/>
          <w:szCs w:val="28"/>
        </w:rPr>
        <w:lastRenderedPageBreak/>
        <w:drawing>
          <wp:anchor distT="0" distB="0" distL="114300" distR="114300" simplePos="0" relativeHeight="251704320" behindDoc="0" locked="0" layoutInCell="1" allowOverlap="1" wp14:anchorId="3D3092D4" wp14:editId="61D919BC">
            <wp:simplePos x="0" y="0"/>
            <wp:positionH relativeFrom="column">
              <wp:posOffset>3810</wp:posOffset>
            </wp:positionH>
            <wp:positionV relativeFrom="paragraph">
              <wp:posOffset>2540</wp:posOffset>
            </wp:positionV>
            <wp:extent cx="8655685" cy="5388610"/>
            <wp:effectExtent l="0" t="0" r="0" b="2540"/>
            <wp:wrapThrough wrapText="bothSides">
              <wp:wrapPolygon edited="0">
                <wp:start x="0" y="0"/>
                <wp:lineTo x="0" y="21534"/>
                <wp:lineTo x="21535" y="21534"/>
                <wp:lineTo x="21535" y="0"/>
                <wp:lineTo x="0" y="0"/>
              </wp:wrapPolygon>
            </wp:wrapThrough>
            <wp:docPr id="72828609" name="Picture 1" descr="A diagram of a work organiz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8609" name="Picture 1" descr="A diagram of a work organization&#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8655685" cy="5388610"/>
                    </a:xfrm>
                    <a:prstGeom prst="rect">
                      <a:avLst/>
                    </a:prstGeom>
                  </pic:spPr>
                </pic:pic>
              </a:graphicData>
            </a:graphic>
            <wp14:sizeRelH relativeFrom="margin">
              <wp14:pctWidth>0</wp14:pctWidth>
            </wp14:sizeRelH>
            <wp14:sizeRelV relativeFrom="margin">
              <wp14:pctHeight>0</wp14:pctHeight>
            </wp14:sizeRelV>
          </wp:anchor>
        </w:drawing>
      </w:r>
    </w:p>
    <w:p w14:paraId="257560BE" w14:textId="4B232871" w:rsidR="001A350B" w:rsidRDefault="001A350B" w:rsidP="001A350B">
      <w:pPr>
        <w:tabs>
          <w:tab w:val="left" w:pos="8390"/>
        </w:tabs>
        <w:rPr>
          <w:rFonts w:ascii="Corbel" w:hAnsi="Corbel"/>
          <w:sz w:val="28"/>
          <w:szCs w:val="28"/>
        </w:rPr>
      </w:pPr>
      <w:r>
        <w:rPr>
          <w:rFonts w:ascii="Corbel" w:hAnsi="Corbel"/>
          <w:sz w:val="28"/>
          <w:szCs w:val="28"/>
        </w:rPr>
        <w:tab/>
      </w:r>
    </w:p>
    <w:p w14:paraId="60AD2EA9" w14:textId="230D2A79" w:rsidR="001A350B" w:rsidRPr="001A350B" w:rsidRDefault="001A350B" w:rsidP="001A350B">
      <w:pPr>
        <w:tabs>
          <w:tab w:val="left" w:pos="8390"/>
        </w:tabs>
        <w:rPr>
          <w:rFonts w:ascii="Corbel" w:hAnsi="Corbel"/>
          <w:sz w:val="28"/>
          <w:szCs w:val="28"/>
        </w:rPr>
        <w:sectPr w:rsidR="001A350B" w:rsidRPr="001A350B" w:rsidSect="00134D18">
          <w:pgSz w:w="15840" w:h="12240" w:orient="landscape"/>
          <w:pgMar w:top="851" w:right="142" w:bottom="425" w:left="992" w:header="720" w:footer="652" w:gutter="0"/>
          <w:pgBorders w:offsetFrom="page">
            <w:top w:val="single" w:sz="18" w:space="24" w:color="auto"/>
            <w:left w:val="single" w:sz="18" w:space="24" w:color="auto"/>
            <w:bottom w:val="single" w:sz="18" w:space="24" w:color="auto"/>
            <w:right w:val="single" w:sz="18" w:space="24" w:color="auto"/>
          </w:pgBorders>
          <w:cols w:space="720"/>
          <w:docGrid w:linePitch="326"/>
        </w:sectPr>
      </w:pPr>
      <w:r>
        <w:rPr>
          <w:rFonts w:ascii="Corbel" w:hAnsi="Corbel"/>
          <w:sz w:val="28"/>
          <w:szCs w:val="28"/>
        </w:rPr>
        <w:tab/>
      </w:r>
    </w:p>
    <w:p w14:paraId="675E1AD0" w14:textId="481236E8" w:rsidR="001A350B" w:rsidRDefault="001D48A0" w:rsidP="00C25866">
      <w:pPr>
        <w:rPr>
          <w:rFonts w:ascii="Corbel" w:hAnsi="Corbel"/>
          <w:sz w:val="28"/>
          <w:szCs w:val="28"/>
        </w:rPr>
      </w:pPr>
      <w:r>
        <w:rPr>
          <w:rFonts w:ascii="Corbel" w:hAnsi="Corbel"/>
          <w:noProof/>
          <w:sz w:val="28"/>
          <w:szCs w:val="28"/>
        </w:rPr>
        <w:lastRenderedPageBreak/>
        <w:drawing>
          <wp:anchor distT="0" distB="0" distL="114300" distR="114300" simplePos="0" relativeHeight="251705344" behindDoc="0" locked="0" layoutInCell="1" allowOverlap="1" wp14:anchorId="5A198A1B" wp14:editId="3B1BF084">
            <wp:simplePos x="0" y="0"/>
            <wp:positionH relativeFrom="column">
              <wp:posOffset>-264160</wp:posOffset>
            </wp:positionH>
            <wp:positionV relativeFrom="paragraph">
              <wp:posOffset>2540</wp:posOffset>
            </wp:positionV>
            <wp:extent cx="9302115" cy="6264275"/>
            <wp:effectExtent l="0" t="0" r="0" b="3175"/>
            <wp:wrapThrough wrapText="bothSides">
              <wp:wrapPolygon edited="0">
                <wp:start x="0" y="0"/>
                <wp:lineTo x="0" y="21545"/>
                <wp:lineTo x="21542" y="21545"/>
                <wp:lineTo x="21542" y="0"/>
                <wp:lineTo x="0" y="0"/>
              </wp:wrapPolygon>
            </wp:wrapThrough>
            <wp:docPr id="16847490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02115" cy="6264275"/>
                    </a:xfrm>
                    <a:prstGeom prst="rect">
                      <a:avLst/>
                    </a:prstGeom>
                    <a:noFill/>
                  </pic:spPr>
                </pic:pic>
              </a:graphicData>
            </a:graphic>
            <wp14:sizeRelH relativeFrom="margin">
              <wp14:pctWidth>0</wp14:pctWidth>
            </wp14:sizeRelH>
          </wp:anchor>
        </w:drawing>
      </w:r>
    </w:p>
    <w:p w14:paraId="09359515" w14:textId="5E3B98C3" w:rsidR="000221A2" w:rsidRDefault="000221A2" w:rsidP="00C25866">
      <w:pPr>
        <w:rPr>
          <w:rFonts w:ascii="Corbel" w:hAnsi="Corbel"/>
          <w:sz w:val="28"/>
          <w:szCs w:val="28"/>
        </w:rPr>
      </w:pPr>
      <w:r w:rsidRPr="000221A2">
        <w:rPr>
          <w:rFonts w:ascii="Corbel" w:hAnsi="Corbel"/>
          <w:sz w:val="28"/>
          <w:szCs w:val="28"/>
        </w:rPr>
        <w:lastRenderedPageBreak/>
        <w:drawing>
          <wp:anchor distT="0" distB="0" distL="114300" distR="114300" simplePos="0" relativeHeight="251706368" behindDoc="0" locked="0" layoutInCell="1" allowOverlap="1" wp14:anchorId="0E13DFFA" wp14:editId="20D9BCFC">
            <wp:simplePos x="0" y="0"/>
            <wp:positionH relativeFrom="column">
              <wp:posOffset>-240030</wp:posOffset>
            </wp:positionH>
            <wp:positionV relativeFrom="paragraph">
              <wp:posOffset>0</wp:posOffset>
            </wp:positionV>
            <wp:extent cx="9338310" cy="4457700"/>
            <wp:effectExtent l="0" t="0" r="0" b="0"/>
            <wp:wrapThrough wrapText="bothSides">
              <wp:wrapPolygon edited="0">
                <wp:start x="0" y="0"/>
                <wp:lineTo x="0" y="21508"/>
                <wp:lineTo x="21547" y="21508"/>
                <wp:lineTo x="21547" y="0"/>
                <wp:lineTo x="0" y="0"/>
              </wp:wrapPolygon>
            </wp:wrapThrough>
            <wp:docPr id="144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 name="Picture 1" descr="A screenshot of a computer&#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9338310" cy="4457700"/>
                    </a:xfrm>
                    <a:prstGeom prst="rect">
                      <a:avLst/>
                    </a:prstGeom>
                  </pic:spPr>
                </pic:pic>
              </a:graphicData>
            </a:graphic>
          </wp:anchor>
        </w:drawing>
      </w:r>
    </w:p>
    <w:p w14:paraId="3D24A61D" w14:textId="79B9048F" w:rsidR="000221A2" w:rsidRDefault="000221A2" w:rsidP="00C25866">
      <w:pPr>
        <w:rPr>
          <w:rFonts w:ascii="Corbel" w:hAnsi="Corbel"/>
          <w:sz w:val="28"/>
          <w:szCs w:val="28"/>
        </w:rPr>
      </w:pPr>
    </w:p>
    <w:p w14:paraId="1DAD54E9" w14:textId="77777777" w:rsidR="000221A2" w:rsidRDefault="000221A2" w:rsidP="00C25866">
      <w:pPr>
        <w:rPr>
          <w:rFonts w:ascii="Corbel" w:hAnsi="Corbel"/>
          <w:sz w:val="28"/>
          <w:szCs w:val="28"/>
        </w:rPr>
      </w:pPr>
    </w:p>
    <w:p w14:paraId="4502EFDF" w14:textId="77777777" w:rsidR="000221A2" w:rsidRDefault="000221A2" w:rsidP="00C25866">
      <w:pPr>
        <w:rPr>
          <w:rFonts w:ascii="Corbel" w:hAnsi="Corbel"/>
          <w:sz w:val="28"/>
          <w:szCs w:val="28"/>
        </w:rPr>
      </w:pPr>
    </w:p>
    <w:p w14:paraId="02A9E552" w14:textId="77777777" w:rsidR="000221A2" w:rsidRDefault="000221A2" w:rsidP="00C25866">
      <w:pPr>
        <w:rPr>
          <w:rFonts w:ascii="Corbel" w:hAnsi="Corbel"/>
          <w:sz w:val="28"/>
          <w:szCs w:val="28"/>
        </w:rPr>
      </w:pPr>
    </w:p>
    <w:p w14:paraId="0A1A6DC7" w14:textId="66082AFB" w:rsidR="000221A2" w:rsidRDefault="00A22A0E" w:rsidP="00C25866">
      <w:pPr>
        <w:rPr>
          <w:rFonts w:ascii="Corbel" w:hAnsi="Corbel"/>
          <w:sz w:val="28"/>
          <w:szCs w:val="28"/>
        </w:rPr>
      </w:pPr>
      <w:r w:rsidRPr="00A22A0E">
        <w:rPr>
          <w:rFonts w:ascii="Corbel" w:hAnsi="Corbel"/>
          <w:sz w:val="28"/>
          <w:szCs w:val="28"/>
        </w:rPr>
        <w:lastRenderedPageBreak/>
        <w:drawing>
          <wp:anchor distT="0" distB="0" distL="114300" distR="114300" simplePos="0" relativeHeight="251707392" behindDoc="0" locked="0" layoutInCell="1" allowOverlap="1" wp14:anchorId="6265DEDC" wp14:editId="5429733E">
            <wp:simplePos x="0" y="0"/>
            <wp:positionH relativeFrom="column">
              <wp:posOffset>-240030</wp:posOffset>
            </wp:positionH>
            <wp:positionV relativeFrom="paragraph">
              <wp:posOffset>2540</wp:posOffset>
            </wp:positionV>
            <wp:extent cx="9338310" cy="5373370"/>
            <wp:effectExtent l="0" t="0" r="0" b="0"/>
            <wp:wrapThrough wrapText="bothSides">
              <wp:wrapPolygon edited="0">
                <wp:start x="0" y="0"/>
                <wp:lineTo x="0" y="21518"/>
                <wp:lineTo x="21547" y="21518"/>
                <wp:lineTo x="21547" y="0"/>
                <wp:lineTo x="0" y="0"/>
              </wp:wrapPolygon>
            </wp:wrapThrough>
            <wp:docPr id="1454003614" name="Picture 1" descr="A white and pink char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03614" name="Picture 1" descr="A white and pink chart with black text&#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9338310" cy="5373370"/>
                    </a:xfrm>
                    <a:prstGeom prst="rect">
                      <a:avLst/>
                    </a:prstGeom>
                  </pic:spPr>
                </pic:pic>
              </a:graphicData>
            </a:graphic>
          </wp:anchor>
        </w:drawing>
      </w:r>
    </w:p>
    <w:p w14:paraId="0C4E6BDB" w14:textId="77777777" w:rsidR="000221A2" w:rsidRDefault="000221A2" w:rsidP="00C25866">
      <w:pPr>
        <w:rPr>
          <w:rFonts w:ascii="Corbel" w:hAnsi="Corbel"/>
          <w:sz w:val="28"/>
          <w:szCs w:val="28"/>
        </w:rPr>
      </w:pPr>
    </w:p>
    <w:p w14:paraId="3ACA1419" w14:textId="77777777" w:rsidR="00A22A0E" w:rsidRDefault="00A22A0E" w:rsidP="00C25866">
      <w:pPr>
        <w:rPr>
          <w:rFonts w:ascii="Corbel" w:hAnsi="Corbel"/>
          <w:sz w:val="28"/>
          <w:szCs w:val="28"/>
        </w:rPr>
      </w:pPr>
    </w:p>
    <w:p w14:paraId="2D06F1F8" w14:textId="17B8BBB1" w:rsidR="00A22A0E" w:rsidRDefault="00B32C7B" w:rsidP="00C25866">
      <w:pPr>
        <w:rPr>
          <w:rFonts w:ascii="Corbel" w:hAnsi="Corbel"/>
          <w:sz w:val="28"/>
          <w:szCs w:val="28"/>
        </w:rPr>
      </w:pPr>
      <w:r w:rsidRPr="00B32C7B">
        <w:rPr>
          <w:rFonts w:ascii="Corbel" w:hAnsi="Corbel"/>
          <w:sz w:val="28"/>
          <w:szCs w:val="28"/>
        </w:rPr>
        <w:lastRenderedPageBreak/>
        <w:drawing>
          <wp:anchor distT="0" distB="0" distL="114300" distR="114300" simplePos="0" relativeHeight="251708416" behindDoc="0" locked="0" layoutInCell="1" allowOverlap="1" wp14:anchorId="2505355E" wp14:editId="5D1D571A">
            <wp:simplePos x="0" y="0"/>
            <wp:positionH relativeFrom="column">
              <wp:posOffset>-191135</wp:posOffset>
            </wp:positionH>
            <wp:positionV relativeFrom="paragraph">
              <wp:posOffset>2540</wp:posOffset>
            </wp:positionV>
            <wp:extent cx="9192260" cy="4814570"/>
            <wp:effectExtent l="0" t="0" r="8890" b="5080"/>
            <wp:wrapThrough wrapText="bothSides">
              <wp:wrapPolygon edited="0">
                <wp:start x="0" y="0"/>
                <wp:lineTo x="0" y="21537"/>
                <wp:lineTo x="21576" y="21537"/>
                <wp:lineTo x="21576" y="0"/>
                <wp:lineTo x="0" y="0"/>
              </wp:wrapPolygon>
            </wp:wrapThrough>
            <wp:docPr id="1970774640" name="Picture 1" descr="A white rectangular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74640" name="Picture 1" descr="A white rectangular box with black tex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9192260" cy="4814570"/>
                    </a:xfrm>
                    <a:prstGeom prst="rect">
                      <a:avLst/>
                    </a:prstGeom>
                  </pic:spPr>
                </pic:pic>
              </a:graphicData>
            </a:graphic>
            <wp14:sizeRelH relativeFrom="margin">
              <wp14:pctWidth>0</wp14:pctWidth>
            </wp14:sizeRelH>
          </wp:anchor>
        </w:drawing>
      </w:r>
    </w:p>
    <w:p w14:paraId="2D48AAE2" w14:textId="77777777" w:rsidR="00A22A0E" w:rsidRDefault="00A22A0E" w:rsidP="00C25866">
      <w:pPr>
        <w:rPr>
          <w:rFonts w:ascii="Corbel" w:hAnsi="Corbel"/>
          <w:sz w:val="28"/>
          <w:szCs w:val="28"/>
        </w:rPr>
      </w:pPr>
    </w:p>
    <w:p w14:paraId="72E5EF9A" w14:textId="77777777" w:rsidR="00A22A0E" w:rsidRDefault="00A22A0E" w:rsidP="00C25866">
      <w:pPr>
        <w:rPr>
          <w:rFonts w:ascii="Corbel" w:hAnsi="Corbel"/>
          <w:sz w:val="28"/>
          <w:szCs w:val="28"/>
        </w:rPr>
      </w:pPr>
    </w:p>
    <w:p w14:paraId="17EB538B" w14:textId="77777777" w:rsidR="00A22A0E" w:rsidRDefault="00A22A0E" w:rsidP="00C25866">
      <w:pPr>
        <w:rPr>
          <w:rFonts w:ascii="Corbel" w:hAnsi="Corbel"/>
          <w:sz w:val="28"/>
          <w:szCs w:val="28"/>
        </w:rPr>
      </w:pPr>
    </w:p>
    <w:p w14:paraId="60DA1F1C" w14:textId="77777777" w:rsidR="00A22A0E" w:rsidRDefault="00A22A0E" w:rsidP="00C25866">
      <w:pPr>
        <w:rPr>
          <w:rFonts w:ascii="Corbel" w:hAnsi="Corbel"/>
          <w:sz w:val="28"/>
          <w:szCs w:val="28"/>
        </w:rPr>
      </w:pPr>
    </w:p>
    <w:p w14:paraId="31B54384" w14:textId="77777777" w:rsidR="00A22A0E" w:rsidRDefault="00A22A0E" w:rsidP="00C25866">
      <w:pPr>
        <w:rPr>
          <w:rFonts w:ascii="Corbel" w:hAnsi="Corbel"/>
          <w:sz w:val="28"/>
          <w:szCs w:val="28"/>
        </w:rPr>
      </w:pPr>
    </w:p>
    <w:p w14:paraId="2258B094" w14:textId="77777777" w:rsidR="00A22A0E" w:rsidRDefault="00A22A0E" w:rsidP="00C25866">
      <w:pPr>
        <w:rPr>
          <w:rFonts w:ascii="Corbel" w:hAnsi="Corbel"/>
          <w:sz w:val="28"/>
          <w:szCs w:val="28"/>
        </w:rPr>
      </w:pPr>
    </w:p>
    <w:p w14:paraId="68DEE4FB" w14:textId="77777777" w:rsidR="00A22A0E" w:rsidRDefault="00A22A0E" w:rsidP="00C25866">
      <w:pPr>
        <w:rPr>
          <w:rFonts w:ascii="Corbel" w:hAnsi="Corbel"/>
          <w:sz w:val="28"/>
          <w:szCs w:val="28"/>
        </w:rPr>
      </w:pPr>
    </w:p>
    <w:p w14:paraId="009D7A97" w14:textId="77777777" w:rsidR="00A22A0E" w:rsidRDefault="00A22A0E" w:rsidP="00C25866">
      <w:pPr>
        <w:rPr>
          <w:rFonts w:ascii="Corbel" w:hAnsi="Corbel"/>
          <w:sz w:val="28"/>
          <w:szCs w:val="28"/>
        </w:rPr>
      </w:pPr>
    </w:p>
    <w:p w14:paraId="79B66134" w14:textId="77777777" w:rsidR="00A22A0E" w:rsidRDefault="00A22A0E" w:rsidP="00C25866">
      <w:pPr>
        <w:rPr>
          <w:rFonts w:ascii="Corbel" w:hAnsi="Corbel"/>
          <w:sz w:val="28"/>
          <w:szCs w:val="28"/>
        </w:rPr>
      </w:pPr>
    </w:p>
    <w:p w14:paraId="1D73D839" w14:textId="77777777" w:rsidR="00A22A0E" w:rsidRDefault="00A22A0E" w:rsidP="00C25866">
      <w:pPr>
        <w:rPr>
          <w:rFonts w:ascii="Corbel" w:hAnsi="Corbel"/>
          <w:sz w:val="28"/>
          <w:szCs w:val="28"/>
        </w:rPr>
      </w:pPr>
    </w:p>
    <w:p w14:paraId="6B90AB06" w14:textId="77777777" w:rsidR="00A22A0E" w:rsidRDefault="00A22A0E" w:rsidP="00C25866">
      <w:pPr>
        <w:rPr>
          <w:rFonts w:ascii="Corbel" w:hAnsi="Corbel"/>
          <w:sz w:val="28"/>
          <w:szCs w:val="28"/>
        </w:rPr>
      </w:pPr>
    </w:p>
    <w:p w14:paraId="53642BB9" w14:textId="77777777" w:rsidR="00A22A0E" w:rsidRDefault="00A22A0E" w:rsidP="00C25866">
      <w:pPr>
        <w:rPr>
          <w:rFonts w:ascii="Corbel" w:hAnsi="Corbel"/>
          <w:sz w:val="28"/>
          <w:szCs w:val="28"/>
        </w:rPr>
      </w:pPr>
    </w:p>
    <w:p w14:paraId="04A8FE01" w14:textId="77777777" w:rsidR="00A22A0E" w:rsidRDefault="00A22A0E" w:rsidP="00C25866">
      <w:pPr>
        <w:rPr>
          <w:rFonts w:ascii="Corbel" w:hAnsi="Corbel"/>
          <w:sz w:val="28"/>
          <w:szCs w:val="28"/>
        </w:rPr>
      </w:pPr>
    </w:p>
    <w:p w14:paraId="45B367BC" w14:textId="77777777" w:rsidR="00A22A0E" w:rsidRDefault="00A22A0E" w:rsidP="00C25866">
      <w:pPr>
        <w:rPr>
          <w:rFonts w:ascii="Corbel" w:hAnsi="Corbel"/>
          <w:sz w:val="28"/>
          <w:szCs w:val="28"/>
        </w:rPr>
      </w:pPr>
    </w:p>
    <w:p w14:paraId="149C0AB6" w14:textId="77777777" w:rsidR="00A22A0E" w:rsidRDefault="00A22A0E" w:rsidP="00C25866">
      <w:pPr>
        <w:rPr>
          <w:rFonts w:ascii="Corbel" w:hAnsi="Corbel"/>
          <w:sz w:val="28"/>
          <w:szCs w:val="28"/>
        </w:rPr>
      </w:pPr>
    </w:p>
    <w:p w14:paraId="3FD28466" w14:textId="77777777" w:rsidR="00A22A0E" w:rsidRDefault="00A22A0E" w:rsidP="00C25866">
      <w:pPr>
        <w:rPr>
          <w:rFonts w:ascii="Corbel" w:hAnsi="Corbel"/>
          <w:sz w:val="28"/>
          <w:szCs w:val="28"/>
        </w:rPr>
      </w:pPr>
    </w:p>
    <w:p w14:paraId="25B27B0C" w14:textId="77777777" w:rsidR="00A22A0E" w:rsidRDefault="00A22A0E" w:rsidP="00C25866">
      <w:pPr>
        <w:rPr>
          <w:rFonts w:ascii="Corbel" w:hAnsi="Corbel"/>
          <w:sz w:val="28"/>
          <w:szCs w:val="28"/>
        </w:rPr>
      </w:pPr>
    </w:p>
    <w:p w14:paraId="3A1FAF33" w14:textId="6662B5A0" w:rsidR="00A22A0E" w:rsidRDefault="00007690" w:rsidP="00C25866">
      <w:pPr>
        <w:rPr>
          <w:rFonts w:ascii="Corbel" w:hAnsi="Corbel"/>
          <w:sz w:val="28"/>
          <w:szCs w:val="28"/>
        </w:rPr>
      </w:pPr>
      <w:r>
        <w:rPr>
          <w:rFonts w:ascii="Corbel" w:hAnsi="Corbel"/>
          <w:noProof/>
          <w:sz w:val="28"/>
          <w:szCs w:val="28"/>
        </w:rPr>
        <w:lastRenderedPageBreak/>
        <w:drawing>
          <wp:anchor distT="0" distB="0" distL="114300" distR="114300" simplePos="0" relativeHeight="251709440" behindDoc="0" locked="0" layoutInCell="1" allowOverlap="1" wp14:anchorId="5628877D" wp14:editId="2635B636">
            <wp:simplePos x="0" y="0"/>
            <wp:positionH relativeFrom="column">
              <wp:posOffset>-264160</wp:posOffset>
            </wp:positionH>
            <wp:positionV relativeFrom="paragraph">
              <wp:posOffset>2540</wp:posOffset>
            </wp:positionV>
            <wp:extent cx="9302115" cy="4397375"/>
            <wp:effectExtent l="0" t="0" r="0" b="3175"/>
            <wp:wrapThrough wrapText="bothSides">
              <wp:wrapPolygon edited="0">
                <wp:start x="0" y="0"/>
                <wp:lineTo x="0" y="21522"/>
                <wp:lineTo x="21542" y="21522"/>
                <wp:lineTo x="21542" y="0"/>
                <wp:lineTo x="0" y="0"/>
              </wp:wrapPolygon>
            </wp:wrapThrough>
            <wp:docPr id="18382264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02115" cy="4397375"/>
                    </a:xfrm>
                    <a:prstGeom prst="rect">
                      <a:avLst/>
                    </a:prstGeom>
                    <a:noFill/>
                  </pic:spPr>
                </pic:pic>
              </a:graphicData>
            </a:graphic>
            <wp14:sizeRelH relativeFrom="margin">
              <wp14:pctWidth>0</wp14:pctWidth>
            </wp14:sizeRelH>
          </wp:anchor>
        </w:drawing>
      </w:r>
    </w:p>
    <w:p w14:paraId="117715CD" w14:textId="77777777" w:rsidR="00A22A0E" w:rsidRDefault="00A22A0E" w:rsidP="00C25866">
      <w:pPr>
        <w:rPr>
          <w:rFonts w:ascii="Corbel" w:hAnsi="Corbel"/>
          <w:sz w:val="28"/>
          <w:szCs w:val="28"/>
        </w:rPr>
      </w:pPr>
    </w:p>
    <w:p w14:paraId="3A0CFE9A" w14:textId="77777777" w:rsidR="00A22A0E" w:rsidRDefault="00A22A0E" w:rsidP="00C25866">
      <w:pPr>
        <w:rPr>
          <w:rFonts w:ascii="Corbel" w:hAnsi="Corbel"/>
          <w:sz w:val="28"/>
          <w:szCs w:val="28"/>
        </w:rPr>
      </w:pPr>
    </w:p>
    <w:p w14:paraId="79BDBC16" w14:textId="77777777" w:rsidR="00A22A0E" w:rsidRDefault="00A22A0E" w:rsidP="00C25866">
      <w:pPr>
        <w:rPr>
          <w:rFonts w:ascii="Corbel" w:hAnsi="Corbel"/>
          <w:sz w:val="28"/>
          <w:szCs w:val="28"/>
        </w:rPr>
      </w:pPr>
    </w:p>
    <w:p w14:paraId="46FB9FB5" w14:textId="77777777" w:rsidR="00A22A0E" w:rsidRDefault="00A22A0E" w:rsidP="00C25866">
      <w:pPr>
        <w:rPr>
          <w:rFonts w:ascii="Corbel" w:hAnsi="Corbel"/>
          <w:sz w:val="28"/>
          <w:szCs w:val="28"/>
        </w:rPr>
      </w:pPr>
    </w:p>
    <w:p w14:paraId="0835E908" w14:textId="29A99FE1" w:rsidR="00A22A0E" w:rsidRDefault="00180E57" w:rsidP="00C25866">
      <w:pPr>
        <w:rPr>
          <w:rFonts w:ascii="Corbel" w:hAnsi="Corbel"/>
          <w:sz w:val="28"/>
          <w:szCs w:val="28"/>
        </w:rPr>
      </w:pPr>
      <w:r w:rsidRPr="00180E57">
        <w:rPr>
          <w:rFonts w:ascii="Corbel" w:hAnsi="Corbel"/>
          <w:sz w:val="28"/>
          <w:szCs w:val="28"/>
        </w:rPr>
        <w:lastRenderedPageBreak/>
        <w:drawing>
          <wp:anchor distT="0" distB="0" distL="114300" distR="114300" simplePos="0" relativeHeight="251710464" behindDoc="0" locked="0" layoutInCell="1" allowOverlap="1" wp14:anchorId="6B67564C" wp14:editId="7411E4A7">
            <wp:simplePos x="0" y="0"/>
            <wp:positionH relativeFrom="column">
              <wp:posOffset>-227965</wp:posOffset>
            </wp:positionH>
            <wp:positionV relativeFrom="paragraph">
              <wp:posOffset>2540</wp:posOffset>
            </wp:positionV>
            <wp:extent cx="9204960" cy="5215890"/>
            <wp:effectExtent l="0" t="0" r="0" b="3810"/>
            <wp:wrapThrough wrapText="bothSides">
              <wp:wrapPolygon edited="0">
                <wp:start x="0" y="0"/>
                <wp:lineTo x="0" y="21537"/>
                <wp:lineTo x="21546" y="21537"/>
                <wp:lineTo x="21546" y="0"/>
                <wp:lineTo x="0" y="0"/>
              </wp:wrapPolygon>
            </wp:wrapThrough>
            <wp:docPr id="1964998902" name="Picture 1" descr="A white and pink char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98902" name="Picture 1" descr="A white and pink chart with black text&#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9204960" cy="5215890"/>
                    </a:xfrm>
                    <a:prstGeom prst="rect">
                      <a:avLst/>
                    </a:prstGeom>
                  </pic:spPr>
                </pic:pic>
              </a:graphicData>
            </a:graphic>
            <wp14:sizeRelH relativeFrom="margin">
              <wp14:pctWidth>0</wp14:pctWidth>
            </wp14:sizeRelH>
          </wp:anchor>
        </w:drawing>
      </w:r>
    </w:p>
    <w:p w14:paraId="1817A415" w14:textId="77777777" w:rsidR="00A22A0E" w:rsidRDefault="00A22A0E" w:rsidP="00C25866">
      <w:pPr>
        <w:rPr>
          <w:rFonts w:ascii="Corbel" w:hAnsi="Corbel"/>
          <w:sz w:val="28"/>
          <w:szCs w:val="28"/>
        </w:rPr>
      </w:pPr>
    </w:p>
    <w:p w14:paraId="07F3D0B9" w14:textId="77777777" w:rsidR="00A22A0E" w:rsidRDefault="00A22A0E" w:rsidP="00C25866">
      <w:pPr>
        <w:rPr>
          <w:rFonts w:ascii="Corbel" w:hAnsi="Corbel"/>
          <w:sz w:val="28"/>
          <w:szCs w:val="28"/>
        </w:rPr>
      </w:pPr>
    </w:p>
    <w:p w14:paraId="65AEF055" w14:textId="77777777" w:rsidR="00A22A0E" w:rsidRDefault="00A22A0E" w:rsidP="00C25866">
      <w:pPr>
        <w:rPr>
          <w:rFonts w:ascii="Corbel" w:hAnsi="Corbel"/>
          <w:sz w:val="28"/>
          <w:szCs w:val="28"/>
        </w:rPr>
      </w:pPr>
    </w:p>
    <w:p w14:paraId="52051BAE" w14:textId="77777777" w:rsidR="00A22A0E" w:rsidRDefault="00A22A0E" w:rsidP="00C25866">
      <w:pPr>
        <w:rPr>
          <w:rFonts w:ascii="Corbel" w:hAnsi="Corbel"/>
          <w:sz w:val="28"/>
          <w:szCs w:val="28"/>
        </w:rPr>
      </w:pPr>
    </w:p>
    <w:p w14:paraId="11DBCA2C" w14:textId="77777777" w:rsidR="00A22A0E" w:rsidRDefault="00A22A0E" w:rsidP="00C25866">
      <w:pPr>
        <w:rPr>
          <w:rFonts w:ascii="Corbel" w:hAnsi="Corbel"/>
          <w:sz w:val="28"/>
          <w:szCs w:val="28"/>
        </w:rPr>
      </w:pPr>
    </w:p>
    <w:p w14:paraId="50B0DA1D" w14:textId="77777777" w:rsidR="00A22A0E" w:rsidRDefault="00A22A0E" w:rsidP="00C25866">
      <w:pPr>
        <w:rPr>
          <w:rFonts w:ascii="Corbel" w:hAnsi="Corbel"/>
          <w:sz w:val="28"/>
          <w:szCs w:val="28"/>
        </w:rPr>
      </w:pPr>
    </w:p>
    <w:p w14:paraId="0EE9F02E" w14:textId="77777777" w:rsidR="00A22A0E" w:rsidRDefault="00A22A0E" w:rsidP="00C25866">
      <w:pPr>
        <w:rPr>
          <w:rFonts w:ascii="Corbel" w:hAnsi="Corbel"/>
          <w:sz w:val="28"/>
          <w:szCs w:val="28"/>
        </w:rPr>
      </w:pPr>
    </w:p>
    <w:p w14:paraId="577FB583" w14:textId="77777777" w:rsidR="00A22A0E" w:rsidRDefault="00A22A0E" w:rsidP="00C25866">
      <w:pPr>
        <w:rPr>
          <w:rFonts w:ascii="Corbel" w:hAnsi="Corbel"/>
          <w:sz w:val="28"/>
          <w:szCs w:val="28"/>
        </w:rPr>
      </w:pPr>
    </w:p>
    <w:p w14:paraId="4F59F666" w14:textId="77777777" w:rsidR="00A22A0E" w:rsidRDefault="00A22A0E" w:rsidP="00C25866">
      <w:pPr>
        <w:rPr>
          <w:rFonts w:ascii="Corbel" w:hAnsi="Corbel"/>
          <w:sz w:val="28"/>
          <w:szCs w:val="28"/>
        </w:rPr>
      </w:pPr>
    </w:p>
    <w:p w14:paraId="65712ED1" w14:textId="77777777" w:rsidR="00A22A0E" w:rsidRDefault="00A22A0E" w:rsidP="00C25866">
      <w:pPr>
        <w:rPr>
          <w:rFonts w:ascii="Corbel" w:hAnsi="Corbel"/>
          <w:sz w:val="28"/>
          <w:szCs w:val="28"/>
        </w:rPr>
      </w:pPr>
    </w:p>
    <w:p w14:paraId="115C3781" w14:textId="77777777" w:rsidR="00A22A0E" w:rsidRDefault="00A22A0E" w:rsidP="00C25866">
      <w:pPr>
        <w:rPr>
          <w:rFonts w:ascii="Corbel" w:hAnsi="Corbel"/>
          <w:sz w:val="28"/>
          <w:szCs w:val="28"/>
        </w:rPr>
      </w:pPr>
    </w:p>
    <w:p w14:paraId="7841F781" w14:textId="77777777" w:rsidR="00A22A0E" w:rsidRDefault="00A22A0E" w:rsidP="00C25866">
      <w:pPr>
        <w:rPr>
          <w:rFonts w:ascii="Corbel" w:hAnsi="Corbel"/>
          <w:sz w:val="28"/>
          <w:szCs w:val="28"/>
        </w:rPr>
      </w:pPr>
    </w:p>
    <w:p w14:paraId="29251E46" w14:textId="77777777" w:rsidR="00A22A0E" w:rsidRDefault="00A22A0E" w:rsidP="00C25866">
      <w:pPr>
        <w:rPr>
          <w:rFonts w:ascii="Corbel" w:hAnsi="Corbel"/>
          <w:sz w:val="28"/>
          <w:szCs w:val="28"/>
        </w:rPr>
      </w:pPr>
    </w:p>
    <w:p w14:paraId="7EA70A2D" w14:textId="77777777" w:rsidR="00A22A0E" w:rsidRDefault="00A22A0E" w:rsidP="00C25866">
      <w:pPr>
        <w:rPr>
          <w:rFonts w:ascii="Corbel" w:hAnsi="Corbel"/>
          <w:sz w:val="28"/>
          <w:szCs w:val="28"/>
        </w:rPr>
      </w:pPr>
    </w:p>
    <w:p w14:paraId="1AB71FA1" w14:textId="77777777" w:rsidR="00A22A0E" w:rsidRDefault="00A22A0E" w:rsidP="00C25866">
      <w:pPr>
        <w:rPr>
          <w:rFonts w:ascii="Corbel" w:hAnsi="Corbel"/>
          <w:sz w:val="28"/>
          <w:szCs w:val="28"/>
        </w:rPr>
      </w:pPr>
    </w:p>
    <w:p w14:paraId="3B74F491" w14:textId="77777777" w:rsidR="00A22A0E" w:rsidRDefault="00A22A0E" w:rsidP="00C25866">
      <w:pPr>
        <w:rPr>
          <w:rFonts w:ascii="Corbel" w:hAnsi="Corbel"/>
          <w:sz w:val="28"/>
          <w:szCs w:val="28"/>
        </w:rPr>
      </w:pPr>
    </w:p>
    <w:p w14:paraId="2B60B479" w14:textId="77777777" w:rsidR="00A22A0E" w:rsidRDefault="00A22A0E" w:rsidP="00C25866">
      <w:pPr>
        <w:rPr>
          <w:rFonts w:ascii="Corbel" w:hAnsi="Corbel"/>
          <w:sz w:val="28"/>
          <w:szCs w:val="28"/>
        </w:rPr>
      </w:pPr>
    </w:p>
    <w:p w14:paraId="4AC591B8" w14:textId="5AB4DB88" w:rsidR="00A22A0E" w:rsidRDefault="00942372" w:rsidP="00C25866">
      <w:pPr>
        <w:rPr>
          <w:rFonts w:ascii="Corbel" w:hAnsi="Corbel"/>
          <w:sz w:val="28"/>
          <w:szCs w:val="28"/>
        </w:rPr>
      </w:pPr>
      <w:r>
        <w:rPr>
          <w:rFonts w:ascii="Corbel" w:hAnsi="Corbel"/>
          <w:noProof/>
          <w:sz w:val="28"/>
          <w:szCs w:val="28"/>
        </w:rPr>
        <w:lastRenderedPageBreak/>
        <w:drawing>
          <wp:anchor distT="0" distB="0" distL="114300" distR="114300" simplePos="0" relativeHeight="251711488" behindDoc="0" locked="0" layoutInCell="1" allowOverlap="1" wp14:anchorId="14CF4267" wp14:editId="49678800">
            <wp:simplePos x="0" y="0"/>
            <wp:positionH relativeFrom="column">
              <wp:posOffset>-325120</wp:posOffset>
            </wp:positionH>
            <wp:positionV relativeFrom="paragraph">
              <wp:posOffset>2540</wp:posOffset>
            </wp:positionV>
            <wp:extent cx="9326880" cy="4702175"/>
            <wp:effectExtent l="0" t="0" r="7620" b="3175"/>
            <wp:wrapThrough wrapText="bothSides">
              <wp:wrapPolygon edited="0">
                <wp:start x="0" y="0"/>
                <wp:lineTo x="0" y="21527"/>
                <wp:lineTo x="21574" y="21527"/>
                <wp:lineTo x="21574" y="0"/>
                <wp:lineTo x="0" y="0"/>
              </wp:wrapPolygon>
            </wp:wrapThrough>
            <wp:docPr id="15621400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26880" cy="4702175"/>
                    </a:xfrm>
                    <a:prstGeom prst="rect">
                      <a:avLst/>
                    </a:prstGeom>
                    <a:noFill/>
                  </pic:spPr>
                </pic:pic>
              </a:graphicData>
            </a:graphic>
            <wp14:sizeRelH relativeFrom="margin">
              <wp14:pctWidth>0</wp14:pctWidth>
            </wp14:sizeRelH>
          </wp:anchor>
        </w:drawing>
      </w:r>
    </w:p>
    <w:p w14:paraId="370A7744" w14:textId="77777777" w:rsidR="00A22A0E" w:rsidRDefault="00A22A0E" w:rsidP="00C25866">
      <w:pPr>
        <w:rPr>
          <w:rFonts w:ascii="Corbel" w:hAnsi="Corbel"/>
          <w:sz w:val="28"/>
          <w:szCs w:val="28"/>
        </w:rPr>
      </w:pPr>
    </w:p>
    <w:p w14:paraId="18AFAFEE" w14:textId="77777777" w:rsidR="00A22A0E" w:rsidRDefault="00A22A0E" w:rsidP="00C25866">
      <w:pPr>
        <w:rPr>
          <w:rFonts w:ascii="Corbel" w:hAnsi="Corbel"/>
          <w:sz w:val="28"/>
          <w:szCs w:val="28"/>
        </w:rPr>
      </w:pPr>
    </w:p>
    <w:p w14:paraId="508BBAAB" w14:textId="77777777" w:rsidR="00A22A0E" w:rsidRDefault="00A22A0E" w:rsidP="00C25866">
      <w:pPr>
        <w:rPr>
          <w:rFonts w:ascii="Corbel" w:hAnsi="Corbel"/>
          <w:sz w:val="28"/>
          <w:szCs w:val="28"/>
        </w:rPr>
      </w:pPr>
    </w:p>
    <w:p w14:paraId="5CFD0D73" w14:textId="77777777" w:rsidR="00A22A0E" w:rsidRDefault="00A22A0E" w:rsidP="00C25866">
      <w:pPr>
        <w:rPr>
          <w:rFonts w:ascii="Corbel" w:hAnsi="Corbel"/>
          <w:sz w:val="28"/>
          <w:szCs w:val="28"/>
        </w:rPr>
      </w:pPr>
    </w:p>
    <w:p w14:paraId="73FF9A80" w14:textId="77777777" w:rsidR="00A22A0E" w:rsidRDefault="00A22A0E" w:rsidP="00C25866">
      <w:pPr>
        <w:rPr>
          <w:rFonts w:ascii="Corbel" w:hAnsi="Corbel"/>
          <w:sz w:val="28"/>
          <w:szCs w:val="28"/>
        </w:rPr>
      </w:pPr>
    </w:p>
    <w:p w14:paraId="682E8C3E" w14:textId="77777777" w:rsidR="00A22A0E" w:rsidRDefault="00A22A0E" w:rsidP="00C25866">
      <w:pPr>
        <w:rPr>
          <w:rFonts w:ascii="Corbel" w:hAnsi="Corbel"/>
          <w:sz w:val="28"/>
          <w:szCs w:val="28"/>
        </w:rPr>
      </w:pPr>
    </w:p>
    <w:p w14:paraId="5D3FB519" w14:textId="77777777" w:rsidR="00A22A0E" w:rsidRDefault="00A22A0E" w:rsidP="00C25866">
      <w:pPr>
        <w:rPr>
          <w:rFonts w:ascii="Corbel" w:hAnsi="Corbel"/>
          <w:sz w:val="28"/>
          <w:szCs w:val="28"/>
        </w:rPr>
      </w:pPr>
    </w:p>
    <w:p w14:paraId="323F5AF7" w14:textId="77777777" w:rsidR="00A22A0E" w:rsidRDefault="00A22A0E" w:rsidP="00C25866">
      <w:pPr>
        <w:rPr>
          <w:rFonts w:ascii="Corbel" w:hAnsi="Corbel"/>
          <w:sz w:val="28"/>
          <w:szCs w:val="28"/>
        </w:rPr>
      </w:pPr>
    </w:p>
    <w:p w14:paraId="43181BE2" w14:textId="77777777" w:rsidR="00A22A0E" w:rsidRDefault="00A22A0E" w:rsidP="00C25866">
      <w:pPr>
        <w:rPr>
          <w:rFonts w:ascii="Corbel" w:hAnsi="Corbel"/>
          <w:sz w:val="28"/>
          <w:szCs w:val="28"/>
        </w:rPr>
      </w:pPr>
    </w:p>
    <w:p w14:paraId="082CE8DE" w14:textId="77777777" w:rsidR="00A22A0E" w:rsidRDefault="00A22A0E" w:rsidP="00C25866">
      <w:pPr>
        <w:rPr>
          <w:rFonts w:ascii="Corbel" w:hAnsi="Corbel"/>
          <w:sz w:val="28"/>
          <w:szCs w:val="28"/>
        </w:rPr>
      </w:pPr>
    </w:p>
    <w:p w14:paraId="7624F40E" w14:textId="77777777" w:rsidR="00A22A0E" w:rsidRDefault="00A22A0E" w:rsidP="00C25866">
      <w:pPr>
        <w:rPr>
          <w:rFonts w:ascii="Corbel" w:hAnsi="Corbel"/>
          <w:sz w:val="28"/>
          <w:szCs w:val="28"/>
        </w:rPr>
      </w:pPr>
    </w:p>
    <w:p w14:paraId="43D6589D" w14:textId="77777777" w:rsidR="00A22A0E" w:rsidRDefault="00A22A0E" w:rsidP="00C25866">
      <w:pPr>
        <w:rPr>
          <w:rFonts w:ascii="Corbel" w:hAnsi="Corbel"/>
          <w:sz w:val="28"/>
          <w:szCs w:val="28"/>
        </w:rPr>
      </w:pPr>
    </w:p>
    <w:p w14:paraId="07BD53FE" w14:textId="77777777" w:rsidR="00A22A0E" w:rsidRDefault="00A22A0E" w:rsidP="00C25866">
      <w:pPr>
        <w:rPr>
          <w:rFonts w:ascii="Corbel" w:hAnsi="Corbel"/>
          <w:sz w:val="28"/>
          <w:szCs w:val="28"/>
        </w:rPr>
      </w:pPr>
    </w:p>
    <w:p w14:paraId="4E90415E" w14:textId="77777777" w:rsidR="00A22A0E" w:rsidRDefault="00A22A0E" w:rsidP="00C25866">
      <w:pPr>
        <w:rPr>
          <w:rFonts w:ascii="Corbel" w:hAnsi="Corbel"/>
          <w:sz w:val="28"/>
          <w:szCs w:val="28"/>
        </w:rPr>
      </w:pPr>
    </w:p>
    <w:p w14:paraId="21C11711" w14:textId="77777777" w:rsidR="00A22A0E" w:rsidRDefault="00A22A0E" w:rsidP="00C25866">
      <w:pPr>
        <w:rPr>
          <w:rFonts w:ascii="Corbel" w:hAnsi="Corbel"/>
          <w:sz w:val="28"/>
          <w:szCs w:val="28"/>
        </w:rPr>
      </w:pPr>
    </w:p>
    <w:p w14:paraId="6DD5E55A" w14:textId="77777777" w:rsidR="00A22A0E" w:rsidRDefault="00A22A0E" w:rsidP="00C25866">
      <w:pPr>
        <w:rPr>
          <w:rFonts w:ascii="Corbel" w:hAnsi="Corbel"/>
          <w:sz w:val="28"/>
          <w:szCs w:val="28"/>
        </w:rPr>
      </w:pPr>
    </w:p>
    <w:p w14:paraId="5FFF52ED" w14:textId="77777777" w:rsidR="00A22A0E" w:rsidRDefault="00A22A0E" w:rsidP="00C25866">
      <w:pPr>
        <w:rPr>
          <w:rFonts w:ascii="Corbel" w:hAnsi="Corbel"/>
          <w:sz w:val="28"/>
          <w:szCs w:val="28"/>
        </w:rPr>
      </w:pPr>
    </w:p>
    <w:p w14:paraId="39CAEEBE" w14:textId="59B35F50" w:rsidR="00A22A0E" w:rsidRDefault="001D642E" w:rsidP="00C25866">
      <w:pPr>
        <w:rPr>
          <w:rFonts w:ascii="Corbel" w:hAnsi="Corbel"/>
          <w:sz w:val="28"/>
          <w:szCs w:val="28"/>
        </w:rPr>
      </w:pPr>
      <w:r w:rsidRPr="001D642E">
        <w:rPr>
          <w:rFonts w:ascii="Corbel" w:hAnsi="Corbel"/>
          <w:sz w:val="28"/>
          <w:szCs w:val="28"/>
        </w:rPr>
        <w:lastRenderedPageBreak/>
        <w:drawing>
          <wp:anchor distT="0" distB="0" distL="114300" distR="114300" simplePos="0" relativeHeight="251712512" behindDoc="0" locked="0" layoutInCell="1" allowOverlap="1" wp14:anchorId="515C6178" wp14:editId="78DC758F">
            <wp:simplePos x="0" y="0"/>
            <wp:positionH relativeFrom="column">
              <wp:posOffset>-215900</wp:posOffset>
            </wp:positionH>
            <wp:positionV relativeFrom="paragraph">
              <wp:posOffset>2540</wp:posOffset>
            </wp:positionV>
            <wp:extent cx="9229090" cy="818515"/>
            <wp:effectExtent l="0" t="0" r="0" b="635"/>
            <wp:wrapThrough wrapText="bothSides">
              <wp:wrapPolygon edited="0">
                <wp:start x="0" y="0"/>
                <wp:lineTo x="0" y="21114"/>
                <wp:lineTo x="21535" y="21114"/>
                <wp:lineTo x="21535" y="0"/>
                <wp:lineTo x="0" y="0"/>
              </wp:wrapPolygon>
            </wp:wrapThrough>
            <wp:docPr id="915317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17865" name=""/>
                    <pic:cNvPicPr/>
                  </pic:nvPicPr>
                  <pic:blipFill>
                    <a:blip r:embed="rId27">
                      <a:extLst>
                        <a:ext uri="{28A0092B-C50C-407E-A947-70E740481C1C}">
                          <a14:useLocalDpi xmlns:a14="http://schemas.microsoft.com/office/drawing/2010/main" val="0"/>
                        </a:ext>
                      </a:extLst>
                    </a:blip>
                    <a:stretch>
                      <a:fillRect/>
                    </a:stretch>
                  </pic:blipFill>
                  <pic:spPr>
                    <a:xfrm>
                      <a:off x="0" y="0"/>
                      <a:ext cx="9229090" cy="818515"/>
                    </a:xfrm>
                    <a:prstGeom prst="rect">
                      <a:avLst/>
                    </a:prstGeom>
                  </pic:spPr>
                </pic:pic>
              </a:graphicData>
            </a:graphic>
            <wp14:sizeRelH relativeFrom="margin">
              <wp14:pctWidth>0</wp14:pctWidth>
            </wp14:sizeRelH>
          </wp:anchor>
        </w:drawing>
      </w:r>
    </w:p>
    <w:p w14:paraId="60506D7B" w14:textId="43DDA728" w:rsidR="00A22A0E" w:rsidRDefault="00E07FD9" w:rsidP="00C25866">
      <w:pPr>
        <w:rPr>
          <w:rFonts w:ascii="Corbel" w:hAnsi="Corbel"/>
          <w:sz w:val="28"/>
          <w:szCs w:val="28"/>
        </w:rPr>
      </w:pPr>
      <w:r w:rsidRPr="00E07FD9">
        <w:rPr>
          <w:rFonts w:ascii="Corbel" w:hAnsi="Corbel"/>
          <w:sz w:val="28"/>
          <w:szCs w:val="28"/>
        </w:rPr>
        <w:drawing>
          <wp:anchor distT="0" distB="0" distL="114300" distR="114300" simplePos="0" relativeHeight="251713536" behindDoc="0" locked="0" layoutInCell="1" allowOverlap="1" wp14:anchorId="606C73C5" wp14:editId="717A09CB">
            <wp:simplePos x="0" y="0"/>
            <wp:positionH relativeFrom="column">
              <wp:posOffset>-215900</wp:posOffset>
            </wp:positionH>
            <wp:positionV relativeFrom="paragraph">
              <wp:posOffset>368935</wp:posOffset>
            </wp:positionV>
            <wp:extent cx="9227820" cy="5781675"/>
            <wp:effectExtent l="0" t="0" r="0" b="9525"/>
            <wp:wrapThrough wrapText="bothSides">
              <wp:wrapPolygon edited="0">
                <wp:start x="0" y="0"/>
                <wp:lineTo x="0" y="21564"/>
                <wp:lineTo x="21538" y="21564"/>
                <wp:lineTo x="21538" y="0"/>
                <wp:lineTo x="0" y="0"/>
              </wp:wrapPolygon>
            </wp:wrapThrough>
            <wp:docPr id="701502291" name="Picture 1" descr="A white rectangular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02291" name="Picture 1" descr="A white rectangular box with black text&#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9227820" cy="5781675"/>
                    </a:xfrm>
                    <a:prstGeom prst="rect">
                      <a:avLst/>
                    </a:prstGeom>
                  </pic:spPr>
                </pic:pic>
              </a:graphicData>
            </a:graphic>
            <wp14:sizeRelH relativeFrom="margin">
              <wp14:pctWidth>0</wp14:pctWidth>
            </wp14:sizeRelH>
            <wp14:sizeRelV relativeFrom="margin">
              <wp14:pctHeight>0</wp14:pctHeight>
            </wp14:sizeRelV>
          </wp:anchor>
        </w:drawing>
      </w:r>
    </w:p>
    <w:p w14:paraId="6E733057" w14:textId="099F6B22" w:rsidR="00A22A0E" w:rsidRDefault="00A22A0E" w:rsidP="00C25866">
      <w:pPr>
        <w:rPr>
          <w:rFonts w:ascii="Corbel" w:hAnsi="Corbel"/>
          <w:sz w:val="28"/>
          <w:szCs w:val="28"/>
        </w:rPr>
      </w:pPr>
    </w:p>
    <w:p w14:paraId="5F3A6106" w14:textId="77777777" w:rsidR="00A22A0E" w:rsidRDefault="00A22A0E" w:rsidP="00C25866">
      <w:pPr>
        <w:rPr>
          <w:rFonts w:ascii="Corbel" w:hAnsi="Corbel"/>
          <w:sz w:val="28"/>
          <w:szCs w:val="28"/>
        </w:rPr>
      </w:pPr>
    </w:p>
    <w:p w14:paraId="37CB914F" w14:textId="77777777" w:rsidR="00A22A0E" w:rsidRDefault="00A22A0E" w:rsidP="00C25866">
      <w:pPr>
        <w:rPr>
          <w:rFonts w:ascii="Corbel" w:hAnsi="Corbel"/>
          <w:sz w:val="28"/>
          <w:szCs w:val="28"/>
        </w:rPr>
      </w:pPr>
    </w:p>
    <w:p w14:paraId="616F5318" w14:textId="77777777" w:rsidR="00A22A0E" w:rsidRDefault="00A22A0E" w:rsidP="00C25866">
      <w:pPr>
        <w:rPr>
          <w:rFonts w:ascii="Corbel" w:hAnsi="Corbel"/>
          <w:sz w:val="28"/>
          <w:szCs w:val="28"/>
        </w:rPr>
      </w:pPr>
    </w:p>
    <w:p w14:paraId="7F606CFD" w14:textId="77777777" w:rsidR="00A22A0E" w:rsidRDefault="00A22A0E" w:rsidP="00C25866">
      <w:pPr>
        <w:rPr>
          <w:rFonts w:ascii="Corbel" w:hAnsi="Corbel"/>
          <w:sz w:val="28"/>
          <w:szCs w:val="28"/>
        </w:rPr>
      </w:pPr>
    </w:p>
    <w:p w14:paraId="4FBA6F5B" w14:textId="77777777" w:rsidR="00A22A0E" w:rsidRDefault="00A22A0E" w:rsidP="00C25866">
      <w:pPr>
        <w:rPr>
          <w:rFonts w:ascii="Corbel" w:hAnsi="Corbel"/>
          <w:sz w:val="28"/>
          <w:szCs w:val="28"/>
        </w:rPr>
      </w:pPr>
    </w:p>
    <w:p w14:paraId="71C98DDE" w14:textId="77777777" w:rsidR="00A22A0E" w:rsidRDefault="00A22A0E" w:rsidP="00C25866">
      <w:pPr>
        <w:rPr>
          <w:rFonts w:ascii="Corbel" w:hAnsi="Corbel"/>
          <w:sz w:val="28"/>
          <w:szCs w:val="28"/>
        </w:rPr>
      </w:pPr>
    </w:p>
    <w:p w14:paraId="30CBC19A" w14:textId="77777777" w:rsidR="00A22A0E" w:rsidRDefault="00A22A0E" w:rsidP="00C25866">
      <w:pPr>
        <w:rPr>
          <w:rFonts w:ascii="Corbel" w:hAnsi="Corbel"/>
          <w:sz w:val="28"/>
          <w:szCs w:val="28"/>
        </w:rPr>
      </w:pPr>
    </w:p>
    <w:p w14:paraId="05AA578E" w14:textId="7371FD1F" w:rsidR="00A22A0E" w:rsidRDefault="00A22A0E" w:rsidP="00C25866">
      <w:pPr>
        <w:rPr>
          <w:rFonts w:ascii="Corbel" w:hAnsi="Corbel"/>
          <w:sz w:val="28"/>
          <w:szCs w:val="28"/>
        </w:rPr>
      </w:pPr>
    </w:p>
    <w:p w14:paraId="1D5B2FBD" w14:textId="52BB801E" w:rsidR="00A22A0E" w:rsidRDefault="00A22A0E" w:rsidP="00C25866">
      <w:pPr>
        <w:rPr>
          <w:rFonts w:ascii="Corbel" w:hAnsi="Corbel"/>
          <w:sz w:val="28"/>
          <w:szCs w:val="28"/>
        </w:rPr>
      </w:pPr>
    </w:p>
    <w:p w14:paraId="03BCF0A0" w14:textId="77B8ADBB" w:rsidR="00A22A0E" w:rsidRDefault="00A22A0E" w:rsidP="00C25866">
      <w:pPr>
        <w:rPr>
          <w:rFonts w:ascii="Corbel" w:hAnsi="Corbel"/>
          <w:sz w:val="28"/>
          <w:szCs w:val="28"/>
        </w:rPr>
      </w:pPr>
    </w:p>
    <w:p w14:paraId="6698E403" w14:textId="77777777" w:rsidR="00A22A0E" w:rsidRDefault="00A22A0E" w:rsidP="00C25866">
      <w:pPr>
        <w:rPr>
          <w:rFonts w:ascii="Corbel" w:hAnsi="Corbel"/>
          <w:sz w:val="28"/>
          <w:szCs w:val="28"/>
        </w:rPr>
      </w:pPr>
    </w:p>
    <w:p w14:paraId="73B4A73C" w14:textId="77777777" w:rsidR="00A22A0E" w:rsidRDefault="00A22A0E" w:rsidP="00C25866">
      <w:pPr>
        <w:rPr>
          <w:rFonts w:ascii="Corbel" w:hAnsi="Corbel"/>
          <w:sz w:val="28"/>
          <w:szCs w:val="28"/>
        </w:rPr>
      </w:pPr>
    </w:p>
    <w:p w14:paraId="061F9F57" w14:textId="77777777" w:rsidR="00A22A0E" w:rsidRDefault="00A22A0E" w:rsidP="00C25866">
      <w:pPr>
        <w:rPr>
          <w:rFonts w:ascii="Corbel" w:hAnsi="Corbel"/>
          <w:sz w:val="28"/>
          <w:szCs w:val="28"/>
        </w:rPr>
      </w:pPr>
    </w:p>
    <w:p w14:paraId="0EC26AE4" w14:textId="77777777" w:rsidR="00A22A0E" w:rsidRDefault="00A22A0E" w:rsidP="00C25866">
      <w:pPr>
        <w:rPr>
          <w:rFonts w:ascii="Corbel" w:hAnsi="Corbel"/>
          <w:sz w:val="28"/>
          <w:szCs w:val="28"/>
        </w:rPr>
      </w:pPr>
    </w:p>
    <w:p w14:paraId="231D377A" w14:textId="77777777" w:rsidR="00A22A0E" w:rsidRDefault="00A22A0E" w:rsidP="00C25866">
      <w:pPr>
        <w:rPr>
          <w:rFonts w:ascii="Corbel" w:hAnsi="Corbel"/>
          <w:sz w:val="28"/>
          <w:szCs w:val="28"/>
        </w:rPr>
      </w:pPr>
    </w:p>
    <w:p w14:paraId="3FF10B77" w14:textId="731F55BE" w:rsidR="00A22A0E" w:rsidRDefault="000052F9" w:rsidP="00C25866">
      <w:pPr>
        <w:rPr>
          <w:rFonts w:ascii="Corbel" w:hAnsi="Corbel"/>
          <w:sz w:val="28"/>
          <w:szCs w:val="28"/>
        </w:rPr>
      </w:pPr>
      <w:r w:rsidRPr="000052F9">
        <w:rPr>
          <w:rFonts w:ascii="Corbel" w:hAnsi="Corbel"/>
          <w:sz w:val="28"/>
          <w:szCs w:val="28"/>
        </w:rPr>
        <w:lastRenderedPageBreak/>
        <w:drawing>
          <wp:anchor distT="0" distB="0" distL="114300" distR="114300" simplePos="0" relativeHeight="251714560" behindDoc="0" locked="0" layoutInCell="1" allowOverlap="1" wp14:anchorId="1429422D" wp14:editId="4D09B6C9">
            <wp:simplePos x="0" y="0"/>
            <wp:positionH relativeFrom="column">
              <wp:posOffset>-264414</wp:posOffset>
            </wp:positionH>
            <wp:positionV relativeFrom="paragraph">
              <wp:posOffset>2540</wp:posOffset>
            </wp:positionV>
            <wp:extent cx="9338310" cy="5885815"/>
            <wp:effectExtent l="0" t="0" r="0" b="635"/>
            <wp:wrapThrough wrapText="bothSides">
              <wp:wrapPolygon edited="0">
                <wp:start x="0" y="0"/>
                <wp:lineTo x="0" y="21532"/>
                <wp:lineTo x="21547" y="21532"/>
                <wp:lineTo x="21547" y="0"/>
                <wp:lineTo x="0" y="0"/>
              </wp:wrapPolygon>
            </wp:wrapThrough>
            <wp:docPr id="1022524688" name="Picture 1" descr="A white rectangular object with pin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24688" name="Picture 1" descr="A white rectangular object with pink text&#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9338310" cy="5885815"/>
                    </a:xfrm>
                    <a:prstGeom prst="rect">
                      <a:avLst/>
                    </a:prstGeom>
                  </pic:spPr>
                </pic:pic>
              </a:graphicData>
            </a:graphic>
          </wp:anchor>
        </w:drawing>
      </w:r>
    </w:p>
    <w:p w14:paraId="60D202BF" w14:textId="455F3ED1" w:rsidR="00A22A0E" w:rsidRDefault="0016681C" w:rsidP="00C25866">
      <w:pPr>
        <w:rPr>
          <w:rFonts w:ascii="Corbel" w:hAnsi="Corbel"/>
          <w:sz w:val="28"/>
          <w:szCs w:val="28"/>
        </w:rPr>
      </w:pPr>
      <w:r w:rsidRPr="0016681C">
        <w:rPr>
          <w:rFonts w:ascii="Corbel" w:hAnsi="Corbel"/>
          <w:sz w:val="28"/>
          <w:szCs w:val="28"/>
        </w:rPr>
        <w:lastRenderedPageBreak/>
        <w:drawing>
          <wp:anchor distT="0" distB="0" distL="114300" distR="114300" simplePos="0" relativeHeight="251715584" behindDoc="0" locked="0" layoutInCell="1" allowOverlap="1" wp14:anchorId="71F9A673" wp14:editId="796C5361">
            <wp:simplePos x="0" y="0"/>
            <wp:positionH relativeFrom="column">
              <wp:posOffset>-252095</wp:posOffset>
            </wp:positionH>
            <wp:positionV relativeFrom="paragraph">
              <wp:posOffset>2540</wp:posOffset>
            </wp:positionV>
            <wp:extent cx="9217025" cy="4957445"/>
            <wp:effectExtent l="0" t="0" r="3175" b="0"/>
            <wp:wrapThrough wrapText="bothSides">
              <wp:wrapPolygon edited="0">
                <wp:start x="0" y="0"/>
                <wp:lineTo x="0" y="21498"/>
                <wp:lineTo x="21563" y="21498"/>
                <wp:lineTo x="21563" y="0"/>
                <wp:lineTo x="0" y="0"/>
              </wp:wrapPolygon>
            </wp:wrapThrough>
            <wp:docPr id="1168604828" name="Picture 1" descr="A white and pink pag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04828" name="Picture 1" descr="A white and pink page with text&#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9217025" cy="4957445"/>
                    </a:xfrm>
                    <a:prstGeom prst="rect">
                      <a:avLst/>
                    </a:prstGeom>
                  </pic:spPr>
                </pic:pic>
              </a:graphicData>
            </a:graphic>
            <wp14:sizeRelH relativeFrom="margin">
              <wp14:pctWidth>0</wp14:pctWidth>
            </wp14:sizeRelH>
          </wp:anchor>
        </w:drawing>
      </w:r>
    </w:p>
    <w:p w14:paraId="2FED0492" w14:textId="77777777" w:rsidR="00A22A0E" w:rsidRDefault="00A22A0E" w:rsidP="00C25866">
      <w:pPr>
        <w:rPr>
          <w:rFonts w:ascii="Corbel" w:hAnsi="Corbel"/>
          <w:sz w:val="28"/>
          <w:szCs w:val="28"/>
        </w:rPr>
      </w:pPr>
    </w:p>
    <w:p w14:paraId="35B3D396" w14:textId="77777777" w:rsidR="00A22A0E" w:rsidRDefault="00A22A0E" w:rsidP="00C25866">
      <w:pPr>
        <w:rPr>
          <w:rFonts w:ascii="Corbel" w:hAnsi="Corbel"/>
          <w:sz w:val="28"/>
          <w:szCs w:val="28"/>
        </w:rPr>
      </w:pPr>
    </w:p>
    <w:p w14:paraId="0DE90E5E" w14:textId="77777777" w:rsidR="00A22A0E" w:rsidRDefault="00A22A0E" w:rsidP="00C25866">
      <w:pPr>
        <w:rPr>
          <w:rFonts w:ascii="Corbel" w:hAnsi="Corbel"/>
          <w:sz w:val="28"/>
          <w:szCs w:val="28"/>
        </w:rPr>
      </w:pPr>
    </w:p>
    <w:p w14:paraId="5AC2D1E6" w14:textId="77777777" w:rsidR="00A22A0E" w:rsidRDefault="00A22A0E" w:rsidP="00C25866">
      <w:pPr>
        <w:rPr>
          <w:rFonts w:ascii="Corbel" w:hAnsi="Corbel"/>
          <w:sz w:val="28"/>
          <w:szCs w:val="28"/>
        </w:rPr>
      </w:pPr>
    </w:p>
    <w:p w14:paraId="0AD714DD" w14:textId="77777777" w:rsidR="00A22A0E" w:rsidRDefault="00A22A0E" w:rsidP="00C25866">
      <w:pPr>
        <w:rPr>
          <w:rFonts w:ascii="Corbel" w:hAnsi="Corbel"/>
          <w:sz w:val="28"/>
          <w:szCs w:val="28"/>
        </w:rPr>
      </w:pPr>
    </w:p>
    <w:p w14:paraId="7F86365F" w14:textId="77777777" w:rsidR="00A22A0E" w:rsidRDefault="00A22A0E" w:rsidP="00C25866">
      <w:pPr>
        <w:rPr>
          <w:rFonts w:ascii="Corbel" w:hAnsi="Corbel"/>
          <w:sz w:val="28"/>
          <w:szCs w:val="28"/>
        </w:rPr>
      </w:pPr>
    </w:p>
    <w:p w14:paraId="7F4A6F30" w14:textId="77777777" w:rsidR="00A22A0E" w:rsidRDefault="00A22A0E" w:rsidP="00C25866">
      <w:pPr>
        <w:rPr>
          <w:rFonts w:ascii="Corbel" w:hAnsi="Corbel"/>
          <w:sz w:val="28"/>
          <w:szCs w:val="28"/>
        </w:rPr>
      </w:pPr>
    </w:p>
    <w:p w14:paraId="28EE64D7" w14:textId="77777777" w:rsidR="00A22A0E" w:rsidRDefault="00A22A0E" w:rsidP="00C25866">
      <w:pPr>
        <w:rPr>
          <w:rFonts w:ascii="Corbel" w:hAnsi="Corbel"/>
          <w:sz w:val="28"/>
          <w:szCs w:val="28"/>
        </w:rPr>
      </w:pPr>
    </w:p>
    <w:p w14:paraId="65E696D3" w14:textId="5AFA49D0" w:rsidR="00A22A0E" w:rsidRDefault="00A22A0E" w:rsidP="00C25866">
      <w:pPr>
        <w:rPr>
          <w:rFonts w:ascii="Corbel" w:hAnsi="Corbel"/>
          <w:sz w:val="28"/>
          <w:szCs w:val="28"/>
        </w:rPr>
      </w:pPr>
    </w:p>
    <w:p w14:paraId="3D346DB2" w14:textId="77777777" w:rsidR="00A22A0E" w:rsidRDefault="00A22A0E" w:rsidP="00C25866">
      <w:pPr>
        <w:rPr>
          <w:rFonts w:ascii="Corbel" w:hAnsi="Corbel"/>
          <w:sz w:val="28"/>
          <w:szCs w:val="28"/>
        </w:rPr>
      </w:pPr>
    </w:p>
    <w:p w14:paraId="6B4791F0" w14:textId="77777777" w:rsidR="00A22A0E" w:rsidRDefault="00A22A0E" w:rsidP="00C25866">
      <w:pPr>
        <w:rPr>
          <w:rFonts w:ascii="Corbel" w:hAnsi="Corbel"/>
          <w:sz w:val="28"/>
          <w:szCs w:val="28"/>
        </w:rPr>
      </w:pPr>
    </w:p>
    <w:p w14:paraId="00A243F2" w14:textId="77777777" w:rsidR="00A22A0E" w:rsidRDefault="00A22A0E" w:rsidP="00C25866">
      <w:pPr>
        <w:rPr>
          <w:rFonts w:ascii="Corbel" w:hAnsi="Corbel"/>
          <w:sz w:val="28"/>
          <w:szCs w:val="28"/>
        </w:rPr>
      </w:pPr>
    </w:p>
    <w:p w14:paraId="061FDE84" w14:textId="77777777" w:rsidR="00A22A0E" w:rsidRDefault="00A22A0E" w:rsidP="00C25866">
      <w:pPr>
        <w:rPr>
          <w:rFonts w:ascii="Corbel" w:hAnsi="Corbel"/>
          <w:sz w:val="28"/>
          <w:szCs w:val="28"/>
        </w:rPr>
      </w:pPr>
    </w:p>
    <w:p w14:paraId="41E335F1" w14:textId="77777777" w:rsidR="00A22A0E" w:rsidRDefault="00A22A0E" w:rsidP="00C25866">
      <w:pPr>
        <w:rPr>
          <w:rFonts w:ascii="Corbel" w:hAnsi="Corbel"/>
          <w:sz w:val="28"/>
          <w:szCs w:val="28"/>
        </w:rPr>
      </w:pPr>
    </w:p>
    <w:p w14:paraId="43EFF331" w14:textId="77777777" w:rsidR="00A22A0E" w:rsidRDefault="00A22A0E" w:rsidP="00C25866">
      <w:pPr>
        <w:rPr>
          <w:rFonts w:ascii="Corbel" w:hAnsi="Corbel"/>
          <w:sz w:val="28"/>
          <w:szCs w:val="28"/>
        </w:rPr>
      </w:pPr>
    </w:p>
    <w:p w14:paraId="3B3D80DF" w14:textId="77777777" w:rsidR="00A22A0E" w:rsidRDefault="00A22A0E" w:rsidP="00C25866">
      <w:pPr>
        <w:rPr>
          <w:rFonts w:ascii="Corbel" w:hAnsi="Corbel"/>
          <w:sz w:val="28"/>
          <w:szCs w:val="28"/>
        </w:rPr>
      </w:pPr>
    </w:p>
    <w:p w14:paraId="43D7F120" w14:textId="77777777" w:rsidR="00A22A0E" w:rsidRDefault="00A22A0E" w:rsidP="00C25866">
      <w:pPr>
        <w:rPr>
          <w:rFonts w:ascii="Corbel" w:hAnsi="Corbel"/>
          <w:sz w:val="28"/>
          <w:szCs w:val="28"/>
        </w:rPr>
      </w:pPr>
    </w:p>
    <w:p w14:paraId="10A9C375" w14:textId="1830CD10" w:rsidR="00A22A0E" w:rsidRDefault="00C6214F" w:rsidP="00C25866">
      <w:pPr>
        <w:rPr>
          <w:rFonts w:ascii="Corbel" w:hAnsi="Corbel"/>
          <w:sz w:val="28"/>
          <w:szCs w:val="28"/>
        </w:rPr>
      </w:pPr>
      <w:r w:rsidRPr="00C6214F">
        <w:rPr>
          <w:rFonts w:ascii="Corbel" w:hAnsi="Corbel"/>
          <w:sz w:val="28"/>
          <w:szCs w:val="28"/>
        </w:rPr>
        <w:lastRenderedPageBreak/>
        <w:drawing>
          <wp:anchor distT="0" distB="0" distL="114300" distR="114300" simplePos="0" relativeHeight="251716608" behindDoc="0" locked="0" layoutInCell="1" allowOverlap="1" wp14:anchorId="2337A6A2" wp14:editId="6A9FE149">
            <wp:simplePos x="0" y="0"/>
            <wp:positionH relativeFrom="column">
              <wp:posOffset>-227838</wp:posOffset>
            </wp:positionH>
            <wp:positionV relativeFrom="paragraph">
              <wp:posOffset>2540</wp:posOffset>
            </wp:positionV>
            <wp:extent cx="9338310" cy="3921125"/>
            <wp:effectExtent l="0" t="0" r="0" b="3175"/>
            <wp:wrapThrough wrapText="bothSides">
              <wp:wrapPolygon edited="0">
                <wp:start x="0" y="0"/>
                <wp:lineTo x="0" y="21513"/>
                <wp:lineTo x="21547" y="21513"/>
                <wp:lineTo x="21547" y="0"/>
                <wp:lineTo x="0" y="0"/>
              </wp:wrapPolygon>
            </wp:wrapThrough>
            <wp:docPr id="13698462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46209" name="Picture 1" descr="A screenshot of a computer&#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9338310" cy="3921125"/>
                    </a:xfrm>
                    <a:prstGeom prst="rect">
                      <a:avLst/>
                    </a:prstGeom>
                  </pic:spPr>
                </pic:pic>
              </a:graphicData>
            </a:graphic>
          </wp:anchor>
        </w:drawing>
      </w:r>
    </w:p>
    <w:p w14:paraId="4669D524" w14:textId="77777777" w:rsidR="0016681C" w:rsidRDefault="0016681C" w:rsidP="00C25866">
      <w:pPr>
        <w:rPr>
          <w:rFonts w:ascii="Corbel" w:hAnsi="Corbel"/>
          <w:sz w:val="28"/>
          <w:szCs w:val="28"/>
        </w:rPr>
      </w:pPr>
    </w:p>
    <w:p w14:paraId="6519CFF8" w14:textId="77777777" w:rsidR="0016681C" w:rsidRDefault="0016681C" w:rsidP="00C25866">
      <w:pPr>
        <w:rPr>
          <w:rFonts w:ascii="Corbel" w:hAnsi="Corbel"/>
          <w:sz w:val="28"/>
          <w:szCs w:val="28"/>
        </w:rPr>
      </w:pPr>
    </w:p>
    <w:p w14:paraId="4D6D8C3F" w14:textId="77777777" w:rsidR="0016681C" w:rsidRDefault="0016681C" w:rsidP="00C25866">
      <w:pPr>
        <w:rPr>
          <w:rFonts w:ascii="Corbel" w:hAnsi="Corbel"/>
          <w:sz w:val="28"/>
          <w:szCs w:val="28"/>
        </w:rPr>
      </w:pPr>
    </w:p>
    <w:p w14:paraId="6400982F" w14:textId="77777777" w:rsidR="0016681C" w:rsidRDefault="0016681C" w:rsidP="00C25866">
      <w:pPr>
        <w:rPr>
          <w:rFonts w:ascii="Corbel" w:hAnsi="Corbel"/>
          <w:sz w:val="28"/>
          <w:szCs w:val="28"/>
        </w:rPr>
      </w:pPr>
    </w:p>
    <w:p w14:paraId="4515EA78" w14:textId="77777777" w:rsidR="0016681C" w:rsidRDefault="0016681C" w:rsidP="00C25866">
      <w:pPr>
        <w:rPr>
          <w:rFonts w:ascii="Corbel" w:hAnsi="Corbel"/>
          <w:sz w:val="28"/>
          <w:szCs w:val="28"/>
        </w:rPr>
      </w:pPr>
    </w:p>
    <w:p w14:paraId="0A6154F3" w14:textId="77777777" w:rsidR="0016681C" w:rsidRDefault="0016681C" w:rsidP="00C25866">
      <w:pPr>
        <w:rPr>
          <w:rFonts w:ascii="Corbel" w:hAnsi="Corbel"/>
          <w:sz w:val="28"/>
          <w:szCs w:val="28"/>
        </w:rPr>
      </w:pPr>
    </w:p>
    <w:p w14:paraId="7356BF70" w14:textId="5D3768E7" w:rsidR="0016681C" w:rsidRDefault="000E4E06" w:rsidP="00C25866">
      <w:pPr>
        <w:rPr>
          <w:rFonts w:ascii="Corbel" w:hAnsi="Corbel"/>
          <w:sz w:val="28"/>
          <w:szCs w:val="28"/>
        </w:rPr>
      </w:pPr>
      <w:r w:rsidRPr="000E4E06">
        <w:rPr>
          <w:rFonts w:ascii="Corbel" w:hAnsi="Corbel"/>
          <w:sz w:val="28"/>
          <w:szCs w:val="28"/>
        </w:rPr>
        <w:lastRenderedPageBreak/>
        <w:drawing>
          <wp:anchor distT="0" distB="0" distL="114300" distR="114300" simplePos="0" relativeHeight="251717632" behindDoc="0" locked="0" layoutInCell="1" allowOverlap="1" wp14:anchorId="31C05231" wp14:editId="6B4DAB22">
            <wp:simplePos x="0" y="0"/>
            <wp:positionH relativeFrom="column">
              <wp:posOffset>-215900</wp:posOffset>
            </wp:positionH>
            <wp:positionV relativeFrom="paragraph">
              <wp:posOffset>2540</wp:posOffset>
            </wp:positionV>
            <wp:extent cx="9204960" cy="810895"/>
            <wp:effectExtent l="0" t="0" r="0" b="8255"/>
            <wp:wrapThrough wrapText="bothSides">
              <wp:wrapPolygon edited="0">
                <wp:start x="0" y="0"/>
                <wp:lineTo x="0" y="21312"/>
                <wp:lineTo x="21546" y="21312"/>
                <wp:lineTo x="21546" y="0"/>
                <wp:lineTo x="0" y="0"/>
              </wp:wrapPolygon>
            </wp:wrapThrough>
            <wp:docPr id="751937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937595" name=""/>
                    <pic:cNvPicPr/>
                  </pic:nvPicPr>
                  <pic:blipFill>
                    <a:blip r:embed="rId32">
                      <a:extLst>
                        <a:ext uri="{28A0092B-C50C-407E-A947-70E740481C1C}">
                          <a14:useLocalDpi xmlns:a14="http://schemas.microsoft.com/office/drawing/2010/main" val="0"/>
                        </a:ext>
                      </a:extLst>
                    </a:blip>
                    <a:stretch>
                      <a:fillRect/>
                    </a:stretch>
                  </pic:blipFill>
                  <pic:spPr>
                    <a:xfrm>
                      <a:off x="0" y="0"/>
                      <a:ext cx="9204960" cy="810895"/>
                    </a:xfrm>
                    <a:prstGeom prst="rect">
                      <a:avLst/>
                    </a:prstGeom>
                  </pic:spPr>
                </pic:pic>
              </a:graphicData>
            </a:graphic>
            <wp14:sizeRelH relativeFrom="margin">
              <wp14:pctWidth>0</wp14:pctWidth>
            </wp14:sizeRelH>
          </wp:anchor>
        </w:drawing>
      </w:r>
    </w:p>
    <w:p w14:paraId="7AFAE524" w14:textId="6C53254D" w:rsidR="0016681C" w:rsidRDefault="0016681C" w:rsidP="00C25866">
      <w:pPr>
        <w:rPr>
          <w:rFonts w:ascii="Corbel" w:hAnsi="Corbel"/>
          <w:sz w:val="28"/>
          <w:szCs w:val="28"/>
        </w:rPr>
      </w:pPr>
    </w:p>
    <w:p w14:paraId="518271F0" w14:textId="705E536F" w:rsidR="0016681C" w:rsidRDefault="00B40C5F" w:rsidP="00C25866">
      <w:pPr>
        <w:rPr>
          <w:rFonts w:ascii="Corbel" w:hAnsi="Corbel"/>
          <w:sz w:val="28"/>
          <w:szCs w:val="28"/>
        </w:rPr>
      </w:pPr>
      <w:r w:rsidRPr="00B40C5F">
        <w:rPr>
          <w:rFonts w:ascii="Corbel" w:hAnsi="Corbel"/>
          <w:sz w:val="28"/>
          <w:szCs w:val="28"/>
        </w:rPr>
        <w:drawing>
          <wp:anchor distT="0" distB="0" distL="114300" distR="114300" simplePos="0" relativeHeight="251718656" behindDoc="0" locked="0" layoutInCell="1" allowOverlap="1" wp14:anchorId="39434F9F" wp14:editId="680D3F7C">
            <wp:simplePos x="0" y="0"/>
            <wp:positionH relativeFrom="column">
              <wp:posOffset>-349250</wp:posOffset>
            </wp:positionH>
            <wp:positionV relativeFrom="paragraph">
              <wp:posOffset>104140</wp:posOffset>
            </wp:positionV>
            <wp:extent cx="9338310" cy="5327015"/>
            <wp:effectExtent l="0" t="0" r="0" b="6985"/>
            <wp:wrapThrough wrapText="bothSides">
              <wp:wrapPolygon edited="0">
                <wp:start x="0" y="0"/>
                <wp:lineTo x="0" y="21551"/>
                <wp:lineTo x="21547" y="21551"/>
                <wp:lineTo x="21547" y="0"/>
                <wp:lineTo x="0" y="0"/>
              </wp:wrapPolygon>
            </wp:wrapThrough>
            <wp:docPr id="564490221" name="Picture 1" descr="A white gri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90221" name="Picture 1" descr="A white grid with black text&#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9338310" cy="5327015"/>
                    </a:xfrm>
                    <a:prstGeom prst="rect">
                      <a:avLst/>
                    </a:prstGeom>
                  </pic:spPr>
                </pic:pic>
              </a:graphicData>
            </a:graphic>
          </wp:anchor>
        </w:drawing>
      </w:r>
    </w:p>
    <w:p w14:paraId="59288760" w14:textId="77777777" w:rsidR="0016681C" w:rsidRDefault="0016681C" w:rsidP="00C25866">
      <w:pPr>
        <w:rPr>
          <w:rFonts w:ascii="Corbel" w:hAnsi="Corbel"/>
          <w:sz w:val="28"/>
          <w:szCs w:val="28"/>
        </w:rPr>
      </w:pPr>
    </w:p>
    <w:p w14:paraId="24A2E6F5" w14:textId="77777777" w:rsidR="0016681C" w:rsidRDefault="0016681C" w:rsidP="00C25866">
      <w:pPr>
        <w:rPr>
          <w:rFonts w:ascii="Corbel" w:hAnsi="Corbel"/>
          <w:sz w:val="28"/>
          <w:szCs w:val="28"/>
        </w:rPr>
      </w:pPr>
    </w:p>
    <w:p w14:paraId="7472049F" w14:textId="3813514D" w:rsidR="0016681C" w:rsidRDefault="0016681C" w:rsidP="00C25866">
      <w:pPr>
        <w:rPr>
          <w:rFonts w:ascii="Corbel" w:hAnsi="Corbel"/>
          <w:sz w:val="28"/>
          <w:szCs w:val="28"/>
        </w:rPr>
      </w:pPr>
    </w:p>
    <w:p w14:paraId="046C2B58" w14:textId="77777777" w:rsidR="0016681C" w:rsidRDefault="0016681C" w:rsidP="00C25866">
      <w:pPr>
        <w:rPr>
          <w:rFonts w:ascii="Corbel" w:hAnsi="Corbel"/>
          <w:sz w:val="28"/>
          <w:szCs w:val="28"/>
        </w:rPr>
      </w:pPr>
    </w:p>
    <w:p w14:paraId="3600B449" w14:textId="77777777" w:rsidR="0016681C" w:rsidRDefault="0016681C" w:rsidP="00C25866">
      <w:pPr>
        <w:rPr>
          <w:rFonts w:ascii="Corbel" w:hAnsi="Corbel"/>
          <w:sz w:val="28"/>
          <w:szCs w:val="28"/>
        </w:rPr>
      </w:pPr>
    </w:p>
    <w:p w14:paraId="2E74DBE7" w14:textId="7AF8BA97" w:rsidR="0016681C" w:rsidRDefault="0016681C" w:rsidP="00C25866">
      <w:pPr>
        <w:rPr>
          <w:rFonts w:ascii="Corbel" w:hAnsi="Corbel"/>
          <w:sz w:val="28"/>
          <w:szCs w:val="28"/>
        </w:rPr>
      </w:pPr>
    </w:p>
    <w:p w14:paraId="28E35048" w14:textId="77777777" w:rsidR="0016681C" w:rsidRDefault="0016681C" w:rsidP="00C25866">
      <w:pPr>
        <w:rPr>
          <w:rFonts w:ascii="Corbel" w:hAnsi="Corbel"/>
          <w:sz w:val="28"/>
          <w:szCs w:val="28"/>
        </w:rPr>
      </w:pPr>
    </w:p>
    <w:p w14:paraId="119EEE26" w14:textId="77777777" w:rsidR="0016681C" w:rsidRDefault="0016681C" w:rsidP="00C25866">
      <w:pPr>
        <w:rPr>
          <w:rFonts w:ascii="Corbel" w:hAnsi="Corbel"/>
          <w:sz w:val="28"/>
          <w:szCs w:val="28"/>
        </w:rPr>
      </w:pPr>
    </w:p>
    <w:p w14:paraId="6962C967" w14:textId="7A2173A4" w:rsidR="0016681C" w:rsidRDefault="0016681C" w:rsidP="00C25866">
      <w:pPr>
        <w:rPr>
          <w:rFonts w:ascii="Corbel" w:hAnsi="Corbel"/>
          <w:sz w:val="28"/>
          <w:szCs w:val="28"/>
        </w:rPr>
      </w:pPr>
    </w:p>
    <w:p w14:paraId="4FCB363C" w14:textId="172C1365" w:rsidR="0016681C" w:rsidRDefault="0016681C" w:rsidP="00C25866">
      <w:pPr>
        <w:rPr>
          <w:rFonts w:ascii="Corbel" w:hAnsi="Corbel"/>
          <w:sz w:val="28"/>
          <w:szCs w:val="28"/>
        </w:rPr>
      </w:pPr>
    </w:p>
    <w:p w14:paraId="2AFEB6A2" w14:textId="77777777" w:rsidR="0016681C" w:rsidRDefault="0016681C" w:rsidP="00C25866">
      <w:pPr>
        <w:rPr>
          <w:rFonts w:ascii="Corbel" w:hAnsi="Corbel"/>
          <w:sz w:val="28"/>
          <w:szCs w:val="28"/>
        </w:rPr>
      </w:pPr>
    </w:p>
    <w:p w14:paraId="1123D078" w14:textId="77777777" w:rsidR="0016681C" w:rsidRDefault="0016681C" w:rsidP="00C25866">
      <w:pPr>
        <w:rPr>
          <w:rFonts w:ascii="Corbel" w:hAnsi="Corbel"/>
          <w:sz w:val="28"/>
          <w:szCs w:val="28"/>
        </w:rPr>
      </w:pPr>
    </w:p>
    <w:p w14:paraId="1ADFF010" w14:textId="77777777" w:rsidR="0016681C" w:rsidRDefault="0016681C" w:rsidP="00C25866">
      <w:pPr>
        <w:rPr>
          <w:rFonts w:ascii="Corbel" w:hAnsi="Corbel"/>
          <w:sz w:val="28"/>
          <w:szCs w:val="28"/>
        </w:rPr>
      </w:pPr>
    </w:p>
    <w:p w14:paraId="2FAB9B40" w14:textId="77777777" w:rsidR="0016681C" w:rsidRDefault="0016681C" w:rsidP="00C25866">
      <w:pPr>
        <w:rPr>
          <w:rFonts w:ascii="Corbel" w:hAnsi="Corbel"/>
          <w:sz w:val="28"/>
          <w:szCs w:val="28"/>
        </w:rPr>
      </w:pPr>
    </w:p>
    <w:p w14:paraId="069158ED" w14:textId="77777777" w:rsidR="0016681C" w:rsidRDefault="0016681C" w:rsidP="00C25866">
      <w:pPr>
        <w:rPr>
          <w:rFonts w:ascii="Corbel" w:hAnsi="Corbel"/>
          <w:sz w:val="28"/>
          <w:szCs w:val="28"/>
        </w:rPr>
      </w:pPr>
    </w:p>
    <w:p w14:paraId="4176D11E" w14:textId="7F80F340" w:rsidR="0016681C" w:rsidRDefault="003604FC" w:rsidP="00C25866">
      <w:pPr>
        <w:rPr>
          <w:rFonts w:ascii="Corbel" w:hAnsi="Corbel"/>
          <w:sz w:val="28"/>
          <w:szCs w:val="28"/>
        </w:rPr>
      </w:pPr>
      <w:r>
        <w:rPr>
          <w:rFonts w:ascii="Corbel" w:hAnsi="Corbel"/>
          <w:noProof/>
          <w:sz w:val="28"/>
          <w:szCs w:val="28"/>
        </w:rPr>
        <w:lastRenderedPageBreak/>
        <w:drawing>
          <wp:anchor distT="0" distB="0" distL="114300" distR="114300" simplePos="0" relativeHeight="251719680" behindDoc="0" locked="0" layoutInCell="1" allowOverlap="1" wp14:anchorId="2861AFCB" wp14:editId="5AC68ADA">
            <wp:simplePos x="0" y="0"/>
            <wp:positionH relativeFrom="column">
              <wp:posOffset>-394462</wp:posOffset>
            </wp:positionH>
            <wp:positionV relativeFrom="paragraph">
              <wp:posOffset>254</wp:posOffset>
            </wp:positionV>
            <wp:extent cx="9502775" cy="4587875"/>
            <wp:effectExtent l="0" t="0" r="3175" b="3175"/>
            <wp:wrapThrough wrapText="bothSides">
              <wp:wrapPolygon edited="0">
                <wp:start x="0" y="0"/>
                <wp:lineTo x="0" y="21525"/>
                <wp:lineTo x="21564" y="21525"/>
                <wp:lineTo x="21564" y="0"/>
                <wp:lineTo x="0" y="0"/>
              </wp:wrapPolygon>
            </wp:wrapThrough>
            <wp:docPr id="16022251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02775" cy="4587875"/>
                    </a:xfrm>
                    <a:prstGeom prst="rect">
                      <a:avLst/>
                    </a:prstGeom>
                    <a:noFill/>
                  </pic:spPr>
                </pic:pic>
              </a:graphicData>
            </a:graphic>
          </wp:anchor>
        </w:drawing>
      </w:r>
    </w:p>
    <w:p w14:paraId="1222C991" w14:textId="77777777" w:rsidR="0016681C" w:rsidRDefault="0016681C" w:rsidP="00C25866">
      <w:pPr>
        <w:rPr>
          <w:rFonts w:ascii="Corbel" w:hAnsi="Corbel"/>
          <w:sz w:val="28"/>
          <w:szCs w:val="28"/>
        </w:rPr>
      </w:pPr>
    </w:p>
    <w:p w14:paraId="76D6C2BE" w14:textId="77777777" w:rsidR="0016681C" w:rsidRDefault="0016681C" w:rsidP="00C25866">
      <w:pPr>
        <w:rPr>
          <w:rFonts w:ascii="Corbel" w:hAnsi="Corbel"/>
          <w:sz w:val="28"/>
          <w:szCs w:val="28"/>
        </w:rPr>
      </w:pPr>
    </w:p>
    <w:p w14:paraId="36D0199D" w14:textId="77777777" w:rsidR="0016681C" w:rsidRDefault="0016681C" w:rsidP="00C25866">
      <w:pPr>
        <w:rPr>
          <w:rFonts w:ascii="Corbel" w:hAnsi="Corbel"/>
          <w:sz w:val="28"/>
          <w:szCs w:val="28"/>
        </w:rPr>
      </w:pPr>
    </w:p>
    <w:p w14:paraId="306F84B2" w14:textId="77777777" w:rsidR="0016681C" w:rsidRDefault="0016681C" w:rsidP="00C25866">
      <w:pPr>
        <w:rPr>
          <w:rFonts w:ascii="Corbel" w:hAnsi="Corbel"/>
          <w:sz w:val="28"/>
          <w:szCs w:val="28"/>
        </w:rPr>
      </w:pPr>
    </w:p>
    <w:p w14:paraId="2BA7F7F6" w14:textId="4024E7D6" w:rsidR="0016681C" w:rsidRDefault="00D26BAB" w:rsidP="00C25866">
      <w:pPr>
        <w:rPr>
          <w:rFonts w:ascii="Corbel" w:hAnsi="Corbel"/>
          <w:sz w:val="28"/>
          <w:szCs w:val="28"/>
        </w:rPr>
      </w:pPr>
      <w:r w:rsidRPr="00D26BAB">
        <w:rPr>
          <w:rFonts w:ascii="Corbel" w:hAnsi="Corbel"/>
          <w:sz w:val="28"/>
          <w:szCs w:val="28"/>
        </w:rPr>
        <w:lastRenderedPageBreak/>
        <w:drawing>
          <wp:anchor distT="0" distB="0" distL="114300" distR="114300" simplePos="0" relativeHeight="251721728" behindDoc="0" locked="0" layoutInCell="1" allowOverlap="1" wp14:anchorId="63FB7AB2" wp14:editId="24495727">
            <wp:simplePos x="0" y="0"/>
            <wp:positionH relativeFrom="column">
              <wp:posOffset>-225425</wp:posOffset>
            </wp:positionH>
            <wp:positionV relativeFrom="paragraph">
              <wp:posOffset>759587</wp:posOffset>
            </wp:positionV>
            <wp:extent cx="9297206" cy="5372566"/>
            <wp:effectExtent l="0" t="0" r="0" b="0"/>
            <wp:wrapThrough wrapText="bothSides">
              <wp:wrapPolygon edited="0">
                <wp:start x="0" y="0"/>
                <wp:lineTo x="0" y="21523"/>
                <wp:lineTo x="21554" y="21523"/>
                <wp:lineTo x="21554" y="0"/>
                <wp:lineTo x="0" y="0"/>
              </wp:wrapPolygon>
            </wp:wrapThrough>
            <wp:docPr id="472965450" name="Picture 1" descr="A white pag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65450" name="Picture 1" descr="A white page with black text&#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9297206" cy="5372566"/>
                    </a:xfrm>
                    <a:prstGeom prst="rect">
                      <a:avLst/>
                    </a:prstGeom>
                  </pic:spPr>
                </pic:pic>
              </a:graphicData>
            </a:graphic>
          </wp:anchor>
        </w:drawing>
      </w:r>
      <w:r w:rsidR="0015431E" w:rsidRPr="0015431E">
        <w:rPr>
          <w:rFonts w:ascii="Corbel" w:hAnsi="Corbel"/>
          <w:sz w:val="28"/>
          <w:szCs w:val="28"/>
        </w:rPr>
        <w:drawing>
          <wp:anchor distT="0" distB="0" distL="114300" distR="114300" simplePos="0" relativeHeight="251720704" behindDoc="0" locked="0" layoutInCell="1" allowOverlap="1" wp14:anchorId="29FE32F6" wp14:editId="2A149315">
            <wp:simplePos x="0" y="0"/>
            <wp:positionH relativeFrom="column">
              <wp:posOffset>-203454</wp:posOffset>
            </wp:positionH>
            <wp:positionV relativeFrom="paragraph">
              <wp:posOffset>0</wp:posOffset>
            </wp:positionV>
            <wp:extent cx="9274344" cy="762066"/>
            <wp:effectExtent l="0" t="0" r="3175" b="0"/>
            <wp:wrapThrough wrapText="bothSides">
              <wp:wrapPolygon edited="0">
                <wp:start x="0" y="0"/>
                <wp:lineTo x="0" y="21060"/>
                <wp:lineTo x="21563" y="21060"/>
                <wp:lineTo x="21563" y="0"/>
                <wp:lineTo x="0" y="0"/>
              </wp:wrapPolygon>
            </wp:wrapThrough>
            <wp:docPr id="2107807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07915" name=""/>
                    <pic:cNvPicPr/>
                  </pic:nvPicPr>
                  <pic:blipFill>
                    <a:blip r:embed="rId36">
                      <a:extLst>
                        <a:ext uri="{28A0092B-C50C-407E-A947-70E740481C1C}">
                          <a14:useLocalDpi xmlns:a14="http://schemas.microsoft.com/office/drawing/2010/main" val="0"/>
                        </a:ext>
                      </a:extLst>
                    </a:blip>
                    <a:stretch>
                      <a:fillRect/>
                    </a:stretch>
                  </pic:blipFill>
                  <pic:spPr>
                    <a:xfrm>
                      <a:off x="0" y="0"/>
                      <a:ext cx="9274344" cy="762066"/>
                    </a:xfrm>
                    <a:prstGeom prst="rect">
                      <a:avLst/>
                    </a:prstGeom>
                  </pic:spPr>
                </pic:pic>
              </a:graphicData>
            </a:graphic>
          </wp:anchor>
        </w:drawing>
      </w:r>
    </w:p>
    <w:p w14:paraId="6F1146D8" w14:textId="27BF4A37" w:rsidR="0016681C" w:rsidRDefault="00D7582F" w:rsidP="00C25866">
      <w:pPr>
        <w:rPr>
          <w:rFonts w:ascii="Corbel" w:hAnsi="Corbel"/>
          <w:sz w:val="28"/>
          <w:szCs w:val="28"/>
        </w:rPr>
      </w:pPr>
      <w:r w:rsidRPr="00D7582F">
        <w:rPr>
          <w:rFonts w:ascii="Corbel" w:hAnsi="Corbel"/>
          <w:sz w:val="28"/>
          <w:szCs w:val="28"/>
        </w:rPr>
        <w:lastRenderedPageBreak/>
        <w:drawing>
          <wp:anchor distT="0" distB="0" distL="114300" distR="114300" simplePos="0" relativeHeight="251722752" behindDoc="0" locked="0" layoutInCell="1" allowOverlap="1" wp14:anchorId="708EE330" wp14:editId="51ED0B19">
            <wp:simplePos x="0" y="0"/>
            <wp:positionH relativeFrom="column">
              <wp:posOffset>-300990</wp:posOffset>
            </wp:positionH>
            <wp:positionV relativeFrom="paragraph">
              <wp:posOffset>127</wp:posOffset>
            </wp:positionV>
            <wp:extent cx="9338310" cy="6192520"/>
            <wp:effectExtent l="0" t="0" r="0" b="0"/>
            <wp:wrapThrough wrapText="bothSides">
              <wp:wrapPolygon edited="0">
                <wp:start x="0" y="0"/>
                <wp:lineTo x="0" y="21529"/>
                <wp:lineTo x="21547" y="21529"/>
                <wp:lineTo x="21547" y="0"/>
                <wp:lineTo x="0" y="0"/>
              </wp:wrapPolygon>
            </wp:wrapThrough>
            <wp:docPr id="1969688954" name="Picture 1" descr="A whit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88954" name="Picture 1" descr="A white rectangular object with black text&#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9338310" cy="6192520"/>
                    </a:xfrm>
                    <a:prstGeom prst="rect">
                      <a:avLst/>
                    </a:prstGeom>
                  </pic:spPr>
                </pic:pic>
              </a:graphicData>
            </a:graphic>
          </wp:anchor>
        </w:drawing>
      </w:r>
    </w:p>
    <w:p w14:paraId="657A982A" w14:textId="6B5C6920" w:rsidR="0016681C" w:rsidRDefault="00E7787C" w:rsidP="00C25866">
      <w:pPr>
        <w:rPr>
          <w:rFonts w:ascii="Corbel" w:hAnsi="Corbel"/>
          <w:sz w:val="28"/>
          <w:szCs w:val="28"/>
        </w:rPr>
      </w:pPr>
      <w:r w:rsidRPr="00E7787C">
        <w:rPr>
          <w:rFonts w:ascii="Corbel" w:hAnsi="Corbel"/>
          <w:sz w:val="28"/>
          <w:szCs w:val="28"/>
        </w:rPr>
        <w:lastRenderedPageBreak/>
        <w:drawing>
          <wp:anchor distT="0" distB="0" distL="114300" distR="114300" simplePos="0" relativeHeight="251723776" behindDoc="0" locked="0" layoutInCell="1" allowOverlap="1" wp14:anchorId="5339D447" wp14:editId="78D78F96">
            <wp:simplePos x="0" y="0"/>
            <wp:positionH relativeFrom="column">
              <wp:posOffset>-374015</wp:posOffset>
            </wp:positionH>
            <wp:positionV relativeFrom="paragraph">
              <wp:posOffset>508</wp:posOffset>
            </wp:positionV>
            <wp:extent cx="9338310" cy="6073140"/>
            <wp:effectExtent l="0" t="0" r="0" b="3810"/>
            <wp:wrapThrough wrapText="bothSides">
              <wp:wrapPolygon edited="0">
                <wp:start x="0" y="0"/>
                <wp:lineTo x="0" y="21546"/>
                <wp:lineTo x="21547" y="21546"/>
                <wp:lineTo x="21547" y="0"/>
                <wp:lineTo x="0" y="0"/>
              </wp:wrapPolygon>
            </wp:wrapThrough>
            <wp:docPr id="20453951" name="Picture 1" descr="A whit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951" name="Picture 1" descr="A white rectangular object with black text&#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9338310" cy="6073140"/>
                    </a:xfrm>
                    <a:prstGeom prst="rect">
                      <a:avLst/>
                    </a:prstGeom>
                  </pic:spPr>
                </pic:pic>
              </a:graphicData>
            </a:graphic>
          </wp:anchor>
        </w:drawing>
      </w:r>
    </w:p>
    <w:p w14:paraId="61D0E4AC" w14:textId="77777777" w:rsidR="0016681C" w:rsidRDefault="0016681C" w:rsidP="00C25866">
      <w:pPr>
        <w:rPr>
          <w:rFonts w:ascii="Corbel" w:hAnsi="Corbel"/>
          <w:sz w:val="28"/>
          <w:szCs w:val="28"/>
        </w:rPr>
      </w:pPr>
    </w:p>
    <w:p w14:paraId="57F8A623" w14:textId="77777777" w:rsidR="0016681C" w:rsidRDefault="0016681C" w:rsidP="00C25866">
      <w:pPr>
        <w:rPr>
          <w:rFonts w:ascii="Corbel" w:hAnsi="Corbel"/>
          <w:sz w:val="28"/>
          <w:szCs w:val="28"/>
        </w:rPr>
      </w:pPr>
    </w:p>
    <w:p w14:paraId="22E71AE7" w14:textId="2FB01DE6" w:rsidR="0016681C" w:rsidRDefault="0016681C" w:rsidP="00C25866">
      <w:pPr>
        <w:rPr>
          <w:rFonts w:ascii="Corbel" w:hAnsi="Corbel"/>
          <w:sz w:val="28"/>
          <w:szCs w:val="28"/>
        </w:rPr>
      </w:pPr>
    </w:p>
    <w:p w14:paraId="6DCC81CA" w14:textId="77777777" w:rsidR="0016681C" w:rsidRDefault="0016681C" w:rsidP="00C25866">
      <w:pPr>
        <w:rPr>
          <w:rFonts w:ascii="Corbel" w:hAnsi="Corbel"/>
          <w:sz w:val="28"/>
          <w:szCs w:val="28"/>
        </w:rPr>
      </w:pPr>
    </w:p>
    <w:p w14:paraId="562123A7" w14:textId="77777777" w:rsidR="0016681C" w:rsidRDefault="0016681C" w:rsidP="00C25866">
      <w:pPr>
        <w:rPr>
          <w:rFonts w:ascii="Corbel" w:hAnsi="Corbel"/>
          <w:sz w:val="28"/>
          <w:szCs w:val="28"/>
        </w:rPr>
      </w:pPr>
    </w:p>
    <w:p w14:paraId="4B1DC67A" w14:textId="26C8BE07" w:rsidR="0016681C" w:rsidRDefault="0016681C" w:rsidP="00C25866">
      <w:pPr>
        <w:rPr>
          <w:rFonts w:ascii="Corbel" w:hAnsi="Corbel"/>
          <w:sz w:val="28"/>
          <w:szCs w:val="28"/>
        </w:rPr>
      </w:pPr>
    </w:p>
    <w:p w14:paraId="42E0335F" w14:textId="77777777" w:rsidR="0016681C" w:rsidRDefault="0016681C" w:rsidP="00C25866">
      <w:pPr>
        <w:rPr>
          <w:rFonts w:ascii="Corbel" w:hAnsi="Corbel"/>
          <w:sz w:val="28"/>
          <w:szCs w:val="28"/>
        </w:rPr>
      </w:pPr>
    </w:p>
    <w:p w14:paraId="0BB99055" w14:textId="72624CB0" w:rsidR="0016681C" w:rsidRDefault="0016681C" w:rsidP="00C25866">
      <w:pPr>
        <w:rPr>
          <w:rFonts w:ascii="Corbel" w:hAnsi="Corbel"/>
          <w:sz w:val="28"/>
          <w:szCs w:val="28"/>
        </w:rPr>
      </w:pPr>
    </w:p>
    <w:p w14:paraId="5C5F2739" w14:textId="77777777" w:rsidR="0016681C" w:rsidRDefault="0016681C" w:rsidP="00C25866">
      <w:pPr>
        <w:rPr>
          <w:rFonts w:ascii="Corbel" w:hAnsi="Corbel"/>
          <w:sz w:val="28"/>
          <w:szCs w:val="28"/>
        </w:rPr>
      </w:pPr>
    </w:p>
    <w:p w14:paraId="00424863" w14:textId="77777777" w:rsidR="0016681C" w:rsidRDefault="0016681C" w:rsidP="00C25866">
      <w:pPr>
        <w:rPr>
          <w:rFonts w:ascii="Corbel" w:hAnsi="Corbel"/>
          <w:sz w:val="28"/>
          <w:szCs w:val="28"/>
        </w:rPr>
      </w:pPr>
    </w:p>
    <w:p w14:paraId="64457DA1" w14:textId="77777777" w:rsidR="0016681C" w:rsidRDefault="0016681C" w:rsidP="00C25866">
      <w:pPr>
        <w:rPr>
          <w:rFonts w:ascii="Corbel" w:hAnsi="Corbel"/>
          <w:sz w:val="28"/>
          <w:szCs w:val="28"/>
        </w:rPr>
      </w:pPr>
    </w:p>
    <w:p w14:paraId="42CBFD06" w14:textId="77777777" w:rsidR="0016681C" w:rsidRDefault="0016681C" w:rsidP="00C25866">
      <w:pPr>
        <w:rPr>
          <w:rFonts w:ascii="Corbel" w:hAnsi="Corbel"/>
          <w:sz w:val="28"/>
          <w:szCs w:val="28"/>
        </w:rPr>
      </w:pPr>
    </w:p>
    <w:p w14:paraId="49E64652" w14:textId="77777777" w:rsidR="0016681C" w:rsidRDefault="0016681C" w:rsidP="00C25866">
      <w:pPr>
        <w:rPr>
          <w:rFonts w:ascii="Corbel" w:hAnsi="Corbel"/>
          <w:sz w:val="28"/>
          <w:szCs w:val="28"/>
        </w:rPr>
      </w:pPr>
    </w:p>
    <w:p w14:paraId="732C9A0A" w14:textId="77777777" w:rsidR="0016681C" w:rsidRDefault="0016681C" w:rsidP="00C25866">
      <w:pPr>
        <w:rPr>
          <w:rFonts w:ascii="Corbel" w:hAnsi="Corbel"/>
          <w:sz w:val="28"/>
          <w:szCs w:val="28"/>
        </w:rPr>
      </w:pPr>
    </w:p>
    <w:p w14:paraId="58EAC5F0" w14:textId="77777777" w:rsidR="0016681C" w:rsidRDefault="0016681C" w:rsidP="00C25866">
      <w:pPr>
        <w:rPr>
          <w:rFonts w:ascii="Corbel" w:hAnsi="Corbel"/>
          <w:sz w:val="28"/>
          <w:szCs w:val="28"/>
        </w:rPr>
      </w:pPr>
    </w:p>
    <w:p w14:paraId="5B3C0534" w14:textId="77777777" w:rsidR="0016681C" w:rsidRDefault="0016681C" w:rsidP="00C25866">
      <w:pPr>
        <w:rPr>
          <w:rFonts w:ascii="Corbel" w:hAnsi="Corbel"/>
          <w:sz w:val="28"/>
          <w:szCs w:val="28"/>
        </w:rPr>
      </w:pPr>
    </w:p>
    <w:p w14:paraId="2FF3AB8B" w14:textId="77777777" w:rsidR="0016681C" w:rsidRDefault="0016681C" w:rsidP="00C25866">
      <w:pPr>
        <w:rPr>
          <w:rFonts w:ascii="Corbel" w:hAnsi="Corbel"/>
          <w:sz w:val="28"/>
          <w:szCs w:val="28"/>
        </w:rPr>
      </w:pPr>
    </w:p>
    <w:p w14:paraId="178644BC" w14:textId="3486066A" w:rsidR="0016681C" w:rsidRDefault="000D324F" w:rsidP="00C25866">
      <w:pPr>
        <w:rPr>
          <w:rFonts w:ascii="Corbel" w:hAnsi="Corbel"/>
          <w:sz w:val="28"/>
          <w:szCs w:val="28"/>
        </w:rPr>
      </w:pPr>
      <w:r w:rsidRPr="000D324F">
        <w:rPr>
          <w:rFonts w:ascii="Corbel" w:hAnsi="Corbel"/>
          <w:sz w:val="28"/>
          <w:szCs w:val="28"/>
        </w:rPr>
        <w:lastRenderedPageBreak/>
        <w:drawing>
          <wp:anchor distT="0" distB="0" distL="114300" distR="114300" simplePos="0" relativeHeight="251725824" behindDoc="0" locked="0" layoutInCell="1" allowOverlap="1" wp14:anchorId="215368BA" wp14:editId="1E0F7239">
            <wp:simplePos x="0" y="0"/>
            <wp:positionH relativeFrom="column">
              <wp:posOffset>-349631</wp:posOffset>
            </wp:positionH>
            <wp:positionV relativeFrom="paragraph">
              <wp:posOffset>3009900</wp:posOffset>
            </wp:positionV>
            <wp:extent cx="9235440" cy="3503295"/>
            <wp:effectExtent l="0" t="0" r="3810" b="1905"/>
            <wp:wrapThrough wrapText="bothSides">
              <wp:wrapPolygon edited="0">
                <wp:start x="0" y="0"/>
                <wp:lineTo x="0" y="21494"/>
                <wp:lineTo x="21564" y="21494"/>
                <wp:lineTo x="21564" y="0"/>
                <wp:lineTo x="0" y="0"/>
              </wp:wrapPolygon>
            </wp:wrapThrough>
            <wp:docPr id="814777698" name="Picture 1" descr="A pink and white gri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77698" name="Picture 1" descr="A pink and white grid with text&#10;&#10;AI-generated content may be incorrect."/>
                    <pic:cNvPicPr/>
                  </pic:nvPicPr>
                  <pic:blipFill rotWithShape="1">
                    <a:blip r:embed="rId39">
                      <a:extLst>
                        <a:ext uri="{28A0092B-C50C-407E-A947-70E740481C1C}">
                          <a14:useLocalDpi xmlns:a14="http://schemas.microsoft.com/office/drawing/2010/main" val="0"/>
                        </a:ext>
                      </a:extLst>
                    </a:blip>
                    <a:srcRect t="8589"/>
                    <a:stretch>
                      <a:fillRect/>
                    </a:stretch>
                  </pic:blipFill>
                  <pic:spPr bwMode="auto">
                    <a:xfrm>
                      <a:off x="0" y="0"/>
                      <a:ext cx="9235440" cy="35032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35239">
        <w:rPr>
          <w:rFonts w:ascii="Corbel" w:hAnsi="Corbel"/>
          <w:sz w:val="28"/>
          <w:szCs w:val="28"/>
        </w:rPr>
        <w:drawing>
          <wp:anchor distT="0" distB="0" distL="114300" distR="114300" simplePos="0" relativeHeight="251724800" behindDoc="0" locked="0" layoutInCell="1" allowOverlap="1" wp14:anchorId="3F4D8EAC" wp14:editId="4CB21F51">
            <wp:simplePos x="0" y="0"/>
            <wp:positionH relativeFrom="column">
              <wp:posOffset>-240030</wp:posOffset>
            </wp:positionH>
            <wp:positionV relativeFrom="paragraph">
              <wp:posOffset>2540</wp:posOffset>
            </wp:positionV>
            <wp:extent cx="9338310" cy="3011170"/>
            <wp:effectExtent l="0" t="0" r="0" b="0"/>
            <wp:wrapThrough wrapText="bothSides">
              <wp:wrapPolygon edited="0">
                <wp:start x="0" y="0"/>
                <wp:lineTo x="0" y="21454"/>
                <wp:lineTo x="21547" y="21454"/>
                <wp:lineTo x="21547" y="0"/>
                <wp:lineTo x="0" y="0"/>
              </wp:wrapPolygon>
            </wp:wrapThrough>
            <wp:docPr id="12257074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07442" name="Picture 1" descr="A screenshot of a computer&#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9338310" cy="3011170"/>
                    </a:xfrm>
                    <a:prstGeom prst="rect">
                      <a:avLst/>
                    </a:prstGeom>
                  </pic:spPr>
                </pic:pic>
              </a:graphicData>
            </a:graphic>
            <wp14:sizeRelV relativeFrom="margin">
              <wp14:pctHeight>0</wp14:pctHeight>
            </wp14:sizeRelV>
          </wp:anchor>
        </w:drawing>
      </w:r>
    </w:p>
    <w:p w14:paraId="60D0ACAD" w14:textId="77777777" w:rsidR="0016681C" w:rsidRDefault="0016681C" w:rsidP="00C25866">
      <w:pPr>
        <w:rPr>
          <w:rFonts w:ascii="Corbel" w:hAnsi="Corbel"/>
          <w:sz w:val="28"/>
          <w:szCs w:val="28"/>
        </w:rPr>
      </w:pPr>
    </w:p>
    <w:p w14:paraId="211DC3FB" w14:textId="77777777" w:rsidR="0016681C" w:rsidRDefault="0016681C" w:rsidP="00C25866">
      <w:pPr>
        <w:rPr>
          <w:rFonts w:ascii="Corbel" w:hAnsi="Corbel"/>
          <w:sz w:val="28"/>
          <w:szCs w:val="28"/>
        </w:rPr>
      </w:pPr>
    </w:p>
    <w:p w14:paraId="6E5F8500" w14:textId="041A8080" w:rsidR="0016681C" w:rsidRDefault="0016681C" w:rsidP="00C25866">
      <w:pPr>
        <w:rPr>
          <w:rFonts w:ascii="Corbel" w:hAnsi="Corbel"/>
          <w:sz w:val="28"/>
          <w:szCs w:val="28"/>
        </w:rPr>
      </w:pPr>
    </w:p>
    <w:p w14:paraId="12942C6C" w14:textId="77777777" w:rsidR="0016681C" w:rsidRDefault="0016681C" w:rsidP="00C25866">
      <w:pPr>
        <w:rPr>
          <w:rFonts w:ascii="Corbel" w:hAnsi="Corbel"/>
          <w:sz w:val="28"/>
          <w:szCs w:val="28"/>
        </w:rPr>
      </w:pPr>
    </w:p>
    <w:p w14:paraId="15754D9E" w14:textId="77777777" w:rsidR="00A22A0E" w:rsidRDefault="00A22A0E" w:rsidP="00C25866">
      <w:pPr>
        <w:rPr>
          <w:rFonts w:ascii="Corbel" w:hAnsi="Corbel"/>
          <w:sz w:val="28"/>
          <w:szCs w:val="28"/>
        </w:rPr>
      </w:pPr>
    </w:p>
    <w:p w14:paraId="46FEB0DC" w14:textId="77777777" w:rsidR="00A22A0E" w:rsidRDefault="00A22A0E" w:rsidP="00C25866">
      <w:pPr>
        <w:rPr>
          <w:rFonts w:ascii="Corbel" w:hAnsi="Corbel"/>
          <w:sz w:val="28"/>
          <w:szCs w:val="28"/>
        </w:rPr>
      </w:pPr>
    </w:p>
    <w:p w14:paraId="6043EA69" w14:textId="77777777" w:rsidR="00A22A0E" w:rsidRDefault="00A22A0E" w:rsidP="00C25866">
      <w:pPr>
        <w:rPr>
          <w:rFonts w:ascii="Corbel" w:hAnsi="Corbel"/>
          <w:sz w:val="28"/>
          <w:szCs w:val="28"/>
        </w:rPr>
      </w:pPr>
    </w:p>
    <w:p w14:paraId="0DF4992D" w14:textId="089BDB60" w:rsidR="001A350B" w:rsidRDefault="001A350B" w:rsidP="00C25866">
      <w:pPr>
        <w:rPr>
          <w:rFonts w:ascii="Corbel" w:hAnsi="Corbel"/>
          <w:sz w:val="28"/>
          <w:szCs w:val="28"/>
        </w:rPr>
      </w:pPr>
    </w:p>
    <w:p w14:paraId="6BB88B44" w14:textId="77777777" w:rsidR="00C833BE" w:rsidRDefault="00C833BE" w:rsidP="00C25866">
      <w:pPr>
        <w:rPr>
          <w:rFonts w:ascii="Corbel" w:hAnsi="Corbel"/>
          <w:sz w:val="28"/>
          <w:szCs w:val="28"/>
        </w:rPr>
        <w:sectPr w:rsidR="00C833BE" w:rsidSect="000D324F">
          <w:pgSz w:w="15840" w:h="12240" w:orient="landscape"/>
          <w:pgMar w:top="567" w:right="142" w:bottom="425" w:left="992" w:header="720" w:footer="652" w:gutter="0"/>
          <w:pgBorders w:offsetFrom="page">
            <w:top w:val="single" w:sz="18" w:space="24" w:color="auto"/>
            <w:left w:val="single" w:sz="18" w:space="24" w:color="auto"/>
            <w:bottom w:val="single" w:sz="18" w:space="24" w:color="auto"/>
            <w:right w:val="single" w:sz="18" w:space="24" w:color="auto"/>
          </w:pgBorders>
          <w:cols w:space="720"/>
        </w:sectPr>
      </w:pPr>
    </w:p>
    <w:p w14:paraId="4F52A0E4" w14:textId="20378BA2" w:rsidR="00C25866" w:rsidRPr="00DE76EC" w:rsidRDefault="00837A24" w:rsidP="00C25866">
      <w:pPr>
        <w:rPr>
          <w:rFonts w:ascii="Corbel" w:hAnsi="Corbel"/>
          <w:sz w:val="28"/>
          <w:szCs w:val="28"/>
        </w:rPr>
      </w:pPr>
      <w:r>
        <w:rPr>
          <w:rFonts w:ascii="Century Gothic" w:hAnsi="Century Gothic"/>
          <w:b/>
          <w:bCs/>
          <w:noProof/>
          <w:sz w:val="90"/>
          <w:szCs w:val="90"/>
        </w:rPr>
        <w:lastRenderedPageBreak/>
        <w:drawing>
          <wp:anchor distT="0" distB="0" distL="114300" distR="114300" simplePos="0" relativeHeight="251663360" behindDoc="0" locked="0" layoutInCell="1" allowOverlap="1" wp14:anchorId="5F7300B6" wp14:editId="2A488143">
            <wp:simplePos x="0" y="0"/>
            <wp:positionH relativeFrom="column">
              <wp:posOffset>303530</wp:posOffset>
            </wp:positionH>
            <wp:positionV relativeFrom="paragraph">
              <wp:posOffset>57150</wp:posOffset>
            </wp:positionV>
            <wp:extent cx="6160135" cy="8855400"/>
            <wp:effectExtent l="57150" t="57150" r="50165" b="60325"/>
            <wp:wrapThrough wrapText="bothSides">
              <wp:wrapPolygon edited="0">
                <wp:start x="-200" y="-139"/>
                <wp:lineTo x="-200" y="21701"/>
                <wp:lineTo x="21709" y="21701"/>
                <wp:lineTo x="21709" y="-139"/>
                <wp:lineTo x="-200" y="-139"/>
              </wp:wrapPolygon>
            </wp:wrapThrough>
            <wp:docPr id="19930253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60135" cy="8855400"/>
                    </a:xfrm>
                    <a:prstGeom prst="rect">
                      <a:avLst/>
                    </a:prstGeom>
                    <a:noFill/>
                    <a:ln w="57150">
                      <a:solidFill>
                        <a:schemeClr val="tx2">
                          <a:lumMod val="75000"/>
                          <a:lumOff val="25000"/>
                        </a:schemeClr>
                      </a:solidFill>
                    </a:ln>
                  </pic:spPr>
                </pic:pic>
              </a:graphicData>
            </a:graphic>
            <wp14:sizeRelH relativeFrom="margin">
              <wp14:pctWidth>0</wp14:pctWidth>
            </wp14:sizeRelH>
            <wp14:sizeRelV relativeFrom="margin">
              <wp14:pctHeight>0</wp14:pctHeight>
            </wp14:sizeRelV>
          </wp:anchor>
        </w:drawing>
      </w:r>
    </w:p>
    <w:sectPr w:rsidR="00C25866" w:rsidRPr="00DE76EC" w:rsidSect="00C833BE">
      <w:pgSz w:w="12240" w:h="15840"/>
      <w:pgMar w:top="142" w:right="425" w:bottom="992" w:left="567" w:header="720" w:footer="652" w:gutter="0"/>
      <w:pgBorders w:offsetFrom="page">
        <w:top w:val="single" w:sz="18" w:space="24" w:color="auto"/>
        <w:left w:val="single" w:sz="18" w:space="24" w:color="auto"/>
        <w:bottom w:val="single" w:sz="18" w:space="24" w:color="auto"/>
        <w:right w:val="single" w:sz="18"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8E397" w14:textId="77777777" w:rsidR="009A7BFD" w:rsidRDefault="009A7BFD" w:rsidP="0019372B">
      <w:pPr>
        <w:spacing w:after="0" w:line="240" w:lineRule="auto"/>
      </w:pPr>
      <w:r>
        <w:separator/>
      </w:r>
    </w:p>
  </w:endnote>
  <w:endnote w:type="continuationSeparator" w:id="0">
    <w:p w14:paraId="754F35CF" w14:textId="77777777" w:rsidR="009A7BFD" w:rsidRDefault="009A7BFD" w:rsidP="00193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Corbel Light">
    <w:panose1 w:val="020B03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olini">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63D1D" w14:textId="58E14533" w:rsidR="00B00AF1" w:rsidRPr="00B00AF1" w:rsidRDefault="00B00AF1" w:rsidP="00B00AF1">
    <w:pPr>
      <w:pStyle w:val="Footer"/>
      <w:jc w:val="center"/>
      <w:rPr>
        <w:rFonts w:ascii="Cavolini" w:hAnsi="Cavolini" w:cs="Cavolini"/>
      </w:rPr>
    </w:pPr>
    <w:r w:rsidRPr="00B00AF1">
      <w:rPr>
        <w:rFonts w:ascii="Cavolini" w:hAnsi="Cavolini" w:cs="Cavolini"/>
      </w:rPr>
      <w:t>Love Jesus</w:t>
    </w:r>
    <w:r>
      <w:rPr>
        <w:rFonts w:ascii="Cavolini" w:hAnsi="Cavolini" w:cs="Cavolini"/>
      </w:rPr>
      <w:t xml:space="preserve">   </w:t>
    </w:r>
    <w:r w:rsidRPr="00B00AF1">
      <w:rPr>
        <w:rFonts w:ascii="Cavolini" w:hAnsi="Cavolini" w:cs="Cavolini"/>
      </w:rPr>
      <w:t xml:space="preserve"> Love Learning</w:t>
    </w:r>
    <w:r>
      <w:rPr>
        <w:rFonts w:ascii="Cavolini" w:hAnsi="Cavolini" w:cs="Cavolini"/>
      </w:rPr>
      <w:t xml:space="preserve">   </w:t>
    </w:r>
    <w:r w:rsidRPr="00B00AF1">
      <w:rPr>
        <w:rFonts w:ascii="Cavolini" w:hAnsi="Cavolini" w:cs="Cavolini"/>
      </w:rPr>
      <w:t xml:space="preserve"> Love Each Other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35F32" w14:textId="77777777" w:rsidR="009A7BFD" w:rsidRDefault="009A7BFD" w:rsidP="0019372B">
      <w:pPr>
        <w:spacing w:after="0" w:line="240" w:lineRule="auto"/>
      </w:pPr>
      <w:r>
        <w:separator/>
      </w:r>
    </w:p>
  </w:footnote>
  <w:footnote w:type="continuationSeparator" w:id="0">
    <w:p w14:paraId="7E8A94AB" w14:textId="77777777" w:rsidR="009A7BFD" w:rsidRDefault="009A7BFD" w:rsidP="001937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F2880" w14:textId="0889126F" w:rsidR="00B66FD0" w:rsidRDefault="00C833BE">
    <w:pPr>
      <w:pStyle w:val="Header"/>
    </w:pPr>
    <w:r>
      <w:rPr>
        <w:noProof/>
      </w:rPr>
      <w:pict w14:anchorId="0D94D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822094" o:spid="_x0000_s1026" type="#_x0000_t75" style="position:absolute;margin-left:0;margin-top:0;width:467.65pt;height:153.35pt;z-index:-251657216;mso-position-horizontal:center;mso-position-horizontal-relative:margin;mso-position-vertical:center;mso-position-vertical-relative:margin" o:allowincell="f">
          <v:imagedata r:id="rId1" o:title="School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00D38" w14:textId="21BC9FC5" w:rsidR="00B66FD0" w:rsidRDefault="00C833BE">
    <w:pPr>
      <w:pStyle w:val="Header"/>
    </w:pPr>
    <w:r>
      <w:rPr>
        <w:noProof/>
      </w:rPr>
      <w:pict w14:anchorId="5C4A0D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822095" o:spid="_x0000_s1027" type="#_x0000_t75" style="position:absolute;margin-left:0;margin-top:0;width:467.65pt;height:153.35pt;z-index:-251656192;mso-position-horizontal:center;mso-position-horizontal-relative:margin;mso-position-vertical:center;mso-position-vertical-relative:margin" o:allowincell="f">
          <v:imagedata r:id="rId1" o:title="School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EDE27" w14:textId="61251C32" w:rsidR="00B66FD0" w:rsidRDefault="00C833BE">
    <w:pPr>
      <w:pStyle w:val="Header"/>
    </w:pPr>
    <w:r>
      <w:rPr>
        <w:noProof/>
      </w:rPr>
      <w:pict w14:anchorId="67B79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822093" o:spid="_x0000_s1025" type="#_x0000_t75" style="position:absolute;margin-left:0;margin-top:0;width:467.65pt;height:153.35pt;z-index:-251658240;mso-position-horizontal:center;mso-position-horizontal-relative:margin;mso-position-vertical:center;mso-position-vertical-relative:margin" o:allowincell="f">
          <v:imagedata r:id="rId1" o:title="School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1F9BF3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2CDAEC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6EF15F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D8B3318"/>
    <w:multiLevelType w:val="hybridMultilevel"/>
    <w:tmpl w:val="D758F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724323"/>
    <w:multiLevelType w:val="hybridMultilevel"/>
    <w:tmpl w:val="8D70A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BC21F6"/>
    <w:multiLevelType w:val="hybridMultilevel"/>
    <w:tmpl w:val="933E24D8"/>
    <w:lvl w:ilvl="0" w:tplc="F25C550E">
      <w:start w:val="1"/>
      <w:numFmt w:val="bullet"/>
      <w:lvlText w:val="-"/>
      <w:lvlJc w:val="left"/>
      <w:pPr>
        <w:ind w:left="1080" w:hanging="360"/>
      </w:pPr>
      <w:rPr>
        <w:rFonts w:ascii="Corbel" w:eastAsiaTheme="minorHAnsi" w:hAnsi="Corbe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DD36718"/>
    <w:multiLevelType w:val="hybridMultilevel"/>
    <w:tmpl w:val="7FE4B3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EB37C6"/>
    <w:multiLevelType w:val="hybridMultilevel"/>
    <w:tmpl w:val="ED34A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63290E"/>
    <w:multiLevelType w:val="hybridMultilevel"/>
    <w:tmpl w:val="7668DF02"/>
    <w:lvl w:ilvl="0" w:tplc="DD186EA0">
      <w:start w:val="1"/>
      <w:numFmt w:val="bullet"/>
      <w:lvlText w:val="•"/>
      <w:lvlJc w:val="left"/>
      <w:pPr>
        <w:ind w:left="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C8A36C">
      <w:start w:val="1"/>
      <w:numFmt w:val="bullet"/>
      <w:lvlText w:val="o"/>
      <w:lvlJc w:val="left"/>
      <w:pPr>
        <w:ind w:left="16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7BA5ED0">
      <w:start w:val="1"/>
      <w:numFmt w:val="bullet"/>
      <w:lvlText w:val="▪"/>
      <w:lvlJc w:val="left"/>
      <w:pPr>
        <w:ind w:left="23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23CCE90">
      <w:start w:val="1"/>
      <w:numFmt w:val="bullet"/>
      <w:lvlText w:val="•"/>
      <w:lvlJc w:val="left"/>
      <w:pPr>
        <w:ind w:left="30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646916">
      <w:start w:val="1"/>
      <w:numFmt w:val="bullet"/>
      <w:lvlText w:val="o"/>
      <w:lvlJc w:val="left"/>
      <w:pPr>
        <w:ind w:left="37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542DA34">
      <w:start w:val="1"/>
      <w:numFmt w:val="bullet"/>
      <w:lvlText w:val="▪"/>
      <w:lvlJc w:val="left"/>
      <w:pPr>
        <w:ind w:left="44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B1675E4">
      <w:start w:val="1"/>
      <w:numFmt w:val="bullet"/>
      <w:lvlText w:val="•"/>
      <w:lvlJc w:val="left"/>
      <w:pPr>
        <w:ind w:left="52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C2A69E">
      <w:start w:val="1"/>
      <w:numFmt w:val="bullet"/>
      <w:lvlText w:val="o"/>
      <w:lvlJc w:val="left"/>
      <w:pPr>
        <w:ind w:left="59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0E8DFA0">
      <w:start w:val="1"/>
      <w:numFmt w:val="bullet"/>
      <w:lvlText w:val="▪"/>
      <w:lvlJc w:val="left"/>
      <w:pPr>
        <w:ind w:left="66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F7A04AC"/>
    <w:multiLevelType w:val="hybridMultilevel"/>
    <w:tmpl w:val="DDFCC6DE"/>
    <w:lvl w:ilvl="0" w:tplc="5CC6781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F41522"/>
    <w:multiLevelType w:val="hybridMultilevel"/>
    <w:tmpl w:val="E368C73E"/>
    <w:lvl w:ilvl="0" w:tplc="440610E2">
      <w:start w:val="1"/>
      <w:numFmt w:val="bullet"/>
      <w:lvlText w:val="•"/>
      <w:lvlJc w:val="left"/>
      <w:pPr>
        <w:ind w:left="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8CE1D6">
      <w:start w:val="1"/>
      <w:numFmt w:val="bullet"/>
      <w:lvlText w:val="o"/>
      <w:lvlJc w:val="left"/>
      <w:pPr>
        <w:ind w:left="12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B4A5290">
      <w:start w:val="1"/>
      <w:numFmt w:val="bullet"/>
      <w:lvlText w:val="▪"/>
      <w:lvlJc w:val="left"/>
      <w:pPr>
        <w:ind w:left="19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BCD34C">
      <w:start w:val="1"/>
      <w:numFmt w:val="bullet"/>
      <w:lvlText w:val="•"/>
      <w:lvlJc w:val="left"/>
      <w:pPr>
        <w:ind w:left="2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30FD80">
      <w:start w:val="1"/>
      <w:numFmt w:val="bullet"/>
      <w:lvlText w:val="o"/>
      <w:lvlJc w:val="left"/>
      <w:pPr>
        <w:ind w:left="34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94AD28">
      <w:start w:val="1"/>
      <w:numFmt w:val="bullet"/>
      <w:lvlText w:val="▪"/>
      <w:lvlJc w:val="left"/>
      <w:pPr>
        <w:ind w:left="41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628DAE">
      <w:start w:val="1"/>
      <w:numFmt w:val="bullet"/>
      <w:lvlText w:val="•"/>
      <w:lvlJc w:val="left"/>
      <w:pPr>
        <w:ind w:left="4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1A58E4">
      <w:start w:val="1"/>
      <w:numFmt w:val="bullet"/>
      <w:lvlText w:val="o"/>
      <w:lvlJc w:val="left"/>
      <w:pPr>
        <w:ind w:left="55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2EAC402">
      <w:start w:val="1"/>
      <w:numFmt w:val="bullet"/>
      <w:lvlText w:val="▪"/>
      <w:lvlJc w:val="left"/>
      <w:pPr>
        <w:ind w:left="62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CB9451F"/>
    <w:multiLevelType w:val="hybridMultilevel"/>
    <w:tmpl w:val="E174BD50"/>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12" w15:restartNumberingAfterBreak="0">
    <w:nsid w:val="444C6C32"/>
    <w:multiLevelType w:val="hybridMultilevel"/>
    <w:tmpl w:val="13D89314"/>
    <w:lvl w:ilvl="0" w:tplc="F112D0B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14D42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0AA870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85639E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5E912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60E5CF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ECC345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F20995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BAAD82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6E86AC4"/>
    <w:multiLevelType w:val="hybridMultilevel"/>
    <w:tmpl w:val="77A806FE"/>
    <w:lvl w:ilvl="0" w:tplc="F25C550E">
      <w:start w:val="1"/>
      <w:numFmt w:val="bullet"/>
      <w:lvlText w:val="-"/>
      <w:lvlJc w:val="left"/>
      <w:pPr>
        <w:ind w:left="720" w:hanging="360"/>
      </w:pPr>
      <w:rPr>
        <w:rFonts w:ascii="Corbel" w:eastAsiaTheme="minorHAnsi" w:hAnsi="Corbe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6A501A"/>
    <w:multiLevelType w:val="hybridMultilevel"/>
    <w:tmpl w:val="726629B8"/>
    <w:lvl w:ilvl="0" w:tplc="F25C550E">
      <w:start w:val="1"/>
      <w:numFmt w:val="bullet"/>
      <w:lvlText w:val="-"/>
      <w:lvlJc w:val="left"/>
      <w:pPr>
        <w:ind w:left="720" w:hanging="360"/>
      </w:pPr>
      <w:rPr>
        <w:rFonts w:ascii="Corbel" w:eastAsiaTheme="minorHAnsi" w:hAnsi="Corbe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AE6B71"/>
    <w:multiLevelType w:val="hybridMultilevel"/>
    <w:tmpl w:val="3EA22254"/>
    <w:lvl w:ilvl="0" w:tplc="6F00F386">
      <w:start w:val="1"/>
      <w:numFmt w:val="bullet"/>
      <w:lvlText w:val="•"/>
      <w:lvlJc w:val="left"/>
      <w:pPr>
        <w:ind w:left="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A45274">
      <w:start w:val="1"/>
      <w:numFmt w:val="bullet"/>
      <w:lvlText w:val="o"/>
      <w:lvlJc w:val="left"/>
      <w:pPr>
        <w:ind w:left="16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26FC44">
      <w:start w:val="1"/>
      <w:numFmt w:val="bullet"/>
      <w:lvlText w:val="▪"/>
      <w:lvlJc w:val="left"/>
      <w:pPr>
        <w:ind w:left="23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A4539A">
      <w:start w:val="1"/>
      <w:numFmt w:val="bullet"/>
      <w:lvlText w:val="•"/>
      <w:lvlJc w:val="left"/>
      <w:pPr>
        <w:ind w:left="30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FCF16C">
      <w:start w:val="1"/>
      <w:numFmt w:val="bullet"/>
      <w:lvlText w:val="o"/>
      <w:lvlJc w:val="left"/>
      <w:pPr>
        <w:ind w:left="37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EE9D7A">
      <w:start w:val="1"/>
      <w:numFmt w:val="bullet"/>
      <w:lvlText w:val="▪"/>
      <w:lvlJc w:val="left"/>
      <w:pPr>
        <w:ind w:left="44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C3EBFF8">
      <w:start w:val="1"/>
      <w:numFmt w:val="bullet"/>
      <w:lvlText w:val="•"/>
      <w:lvlJc w:val="left"/>
      <w:pPr>
        <w:ind w:left="52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B2F840">
      <w:start w:val="1"/>
      <w:numFmt w:val="bullet"/>
      <w:lvlText w:val="o"/>
      <w:lvlJc w:val="left"/>
      <w:pPr>
        <w:ind w:left="59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5AAC70A">
      <w:start w:val="1"/>
      <w:numFmt w:val="bullet"/>
      <w:lvlText w:val="▪"/>
      <w:lvlJc w:val="left"/>
      <w:pPr>
        <w:ind w:left="66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EC23788"/>
    <w:multiLevelType w:val="hybridMultilevel"/>
    <w:tmpl w:val="E41A7B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F0E2024"/>
    <w:multiLevelType w:val="hybridMultilevel"/>
    <w:tmpl w:val="56D6D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C903F8"/>
    <w:multiLevelType w:val="hybridMultilevel"/>
    <w:tmpl w:val="C8BEC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CC4FEB"/>
    <w:multiLevelType w:val="hybridMultilevel"/>
    <w:tmpl w:val="61741B38"/>
    <w:lvl w:ilvl="0" w:tplc="5CC6781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D1F331F"/>
    <w:multiLevelType w:val="multilevel"/>
    <w:tmpl w:val="BCD00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369E4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27E4EE2"/>
    <w:multiLevelType w:val="hybridMultilevel"/>
    <w:tmpl w:val="E90E6150"/>
    <w:lvl w:ilvl="0" w:tplc="A69E6618">
      <w:start w:val="1"/>
      <w:numFmt w:val="decimal"/>
      <w:lvlText w:val="%1."/>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15C48756">
      <w:start w:val="1"/>
      <w:numFmt w:val="lowerLetter"/>
      <w:lvlText w:val="%2"/>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850236C8">
      <w:start w:val="1"/>
      <w:numFmt w:val="lowerRoman"/>
      <w:lvlText w:val="%3"/>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FE5E11FE">
      <w:start w:val="1"/>
      <w:numFmt w:val="decimal"/>
      <w:lvlText w:val="%4"/>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93828C96">
      <w:start w:val="1"/>
      <w:numFmt w:val="lowerLetter"/>
      <w:lvlText w:val="%5"/>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FE082D90">
      <w:start w:val="1"/>
      <w:numFmt w:val="lowerRoman"/>
      <w:lvlText w:val="%6"/>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4EACA83E">
      <w:start w:val="1"/>
      <w:numFmt w:val="decimal"/>
      <w:lvlText w:val="%7"/>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C9D2FCEC">
      <w:start w:val="1"/>
      <w:numFmt w:val="lowerLetter"/>
      <w:lvlText w:val="%8"/>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81DC41DC">
      <w:start w:val="1"/>
      <w:numFmt w:val="lowerRoman"/>
      <w:lvlText w:val="%9"/>
      <w:lvlJc w:val="left"/>
      <w:pPr>
        <w:ind w:left="68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3190AC4"/>
    <w:multiLevelType w:val="hybridMultilevel"/>
    <w:tmpl w:val="457AE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B06F68"/>
    <w:multiLevelType w:val="hybridMultilevel"/>
    <w:tmpl w:val="E6E47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1967F0"/>
    <w:multiLevelType w:val="hybridMultilevel"/>
    <w:tmpl w:val="3CB09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6B5824"/>
    <w:multiLevelType w:val="hybridMultilevel"/>
    <w:tmpl w:val="4DD2E98A"/>
    <w:lvl w:ilvl="0" w:tplc="F25C550E">
      <w:start w:val="1"/>
      <w:numFmt w:val="bullet"/>
      <w:lvlText w:val="-"/>
      <w:lvlJc w:val="left"/>
      <w:pPr>
        <w:ind w:left="720" w:hanging="360"/>
      </w:pPr>
      <w:rPr>
        <w:rFonts w:ascii="Corbel" w:eastAsiaTheme="minorHAnsi" w:hAnsi="Corbe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9D0E49"/>
    <w:multiLevelType w:val="hybridMultilevel"/>
    <w:tmpl w:val="4F0AB684"/>
    <w:lvl w:ilvl="0" w:tplc="5CC6781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CB8643D"/>
    <w:multiLevelType w:val="hybridMultilevel"/>
    <w:tmpl w:val="9E385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3719288">
    <w:abstractNumId w:val="28"/>
  </w:num>
  <w:num w:numId="2" w16cid:durableId="853152846">
    <w:abstractNumId w:val="21"/>
  </w:num>
  <w:num w:numId="3" w16cid:durableId="759788078">
    <w:abstractNumId w:val="0"/>
  </w:num>
  <w:num w:numId="4" w16cid:durableId="661278161">
    <w:abstractNumId w:val="1"/>
  </w:num>
  <w:num w:numId="5" w16cid:durableId="1144277747">
    <w:abstractNumId w:val="6"/>
  </w:num>
  <w:num w:numId="6" w16cid:durableId="567813670">
    <w:abstractNumId w:val="27"/>
  </w:num>
  <w:num w:numId="7" w16cid:durableId="65231373">
    <w:abstractNumId w:val="19"/>
  </w:num>
  <w:num w:numId="8" w16cid:durableId="730418935">
    <w:abstractNumId w:val="9"/>
  </w:num>
  <w:num w:numId="9" w16cid:durableId="1611399690">
    <w:abstractNumId w:val="16"/>
  </w:num>
  <w:num w:numId="10" w16cid:durableId="1588535184">
    <w:abstractNumId w:val="23"/>
  </w:num>
  <w:num w:numId="11" w16cid:durableId="234782238">
    <w:abstractNumId w:val="4"/>
  </w:num>
  <w:num w:numId="12" w16cid:durableId="391345318">
    <w:abstractNumId w:val="17"/>
  </w:num>
  <w:num w:numId="13" w16cid:durableId="1306812682">
    <w:abstractNumId w:val="5"/>
  </w:num>
  <w:num w:numId="14" w16cid:durableId="2041205404">
    <w:abstractNumId w:val="24"/>
  </w:num>
  <w:num w:numId="15" w16cid:durableId="1277371661">
    <w:abstractNumId w:val="3"/>
  </w:num>
  <w:num w:numId="16" w16cid:durableId="1488404276">
    <w:abstractNumId w:val="25"/>
  </w:num>
  <w:num w:numId="17" w16cid:durableId="1522745043">
    <w:abstractNumId w:val="26"/>
  </w:num>
  <w:num w:numId="18" w16cid:durableId="462701924">
    <w:abstractNumId w:val="14"/>
  </w:num>
  <w:num w:numId="19" w16cid:durableId="432358435">
    <w:abstractNumId w:val="13"/>
  </w:num>
  <w:num w:numId="20" w16cid:durableId="1129126626">
    <w:abstractNumId w:val="20"/>
  </w:num>
  <w:num w:numId="21" w16cid:durableId="1070466797">
    <w:abstractNumId w:val="18"/>
  </w:num>
  <w:num w:numId="22" w16cid:durableId="853033425">
    <w:abstractNumId w:val="7"/>
  </w:num>
  <w:num w:numId="23" w16cid:durableId="1258753277">
    <w:abstractNumId w:val="2"/>
  </w:num>
  <w:num w:numId="24" w16cid:durableId="805124732">
    <w:abstractNumId w:val="8"/>
  </w:num>
  <w:num w:numId="25" w16cid:durableId="186843695">
    <w:abstractNumId w:val="22"/>
  </w:num>
  <w:num w:numId="26" w16cid:durableId="1369187468">
    <w:abstractNumId w:val="15"/>
  </w:num>
  <w:num w:numId="27" w16cid:durableId="786236654">
    <w:abstractNumId w:val="10"/>
  </w:num>
  <w:num w:numId="28" w16cid:durableId="1888376565">
    <w:abstractNumId w:val="12"/>
  </w:num>
  <w:num w:numId="29" w16cid:durableId="1213847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proofState w:spelling="clean" w:grammar="clean"/>
  <w:defaultTabStop w:val="720"/>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265"/>
    <w:rsid w:val="000052F9"/>
    <w:rsid w:val="00005DA9"/>
    <w:rsid w:val="000071CA"/>
    <w:rsid w:val="00007690"/>
    <w:rsid w:val="00016BEE"/>
    <w:rsid w:val="00022054"/>
    <w:rsid w:val="000221A2"/>
    <w:rsid w:val="000244FD"/>
    <w:rsid w:val="00030991"/>
    <w:rsid w:val="000332D7"/>
    <w:rsid w:val="00071CE4"/>
    <w:rsid w:val="00077690"/>
    <w:rsid w:val="00077F73"/>
    <w:rsid w:val="000D311A"/>
    <w:rsid w:val="000D324F"/>
    <w:rsid w:val="000D78FE"/>
    <w:rsid w:val="000E41EB"/>
    <w:rsid w:val="000E4E06"/>
    <w:rsid w:val="000F0077"/>
    <w:rsid w:val="00100107"/>
    <w:rsid w:val="00121A25"/>
    <w:rsid w:val="0012301C"/>
    <w:rsid w:val="00123806"/>
    <w:rsid w:val="00134D18"/>
    <w:rsid w:val="0014021C"/>
    <w:rsid w:val="001414B1"/>
    <w:rsid w:val="001420C2"/>
    <w:rsid w:val="0015010B"/>
    <w:rsid w:val="0015431E"/>
    <w:rsid w:val="00163171"/>
    <w:rsid w:val="00163AAE"/>
    <w:rsid w:val="0016681C"/>
    <w:rsid w:val="00180E57"/>
    <w:rsid w:val="00183E84"/>
    <w:rsid w:val="0018490B"/>
    <w:rsid w:val="001851ED"/>
    <w:rsid w:val="0019372B"/>
    <w:rsid w:val="001A350B"/>
    <w:rsid w:val="001B1BFA"/>
    <w:rsid w:val="001B4203"/>
    <w:rsid w:val="001C4EC9"/>
    <w:rsid w:val="001C517D"/>
    <w:rsid w:val="001D0973"/>
    <w:rsid w:val="001D1A46"/>
    <w:rsid w:val="001D48A0"/>
    <w:rsid w:val="001D642E"/>
    <w:rsid w:val="001E52E2"/>
    <w:rsid w:val="00200A91"/>
    <w:rsid w:val="00200CD8"/>
    <w:rsid w:val="00202CA1"/>
    <w:rsid w:val="00203F66"/>
    <w:rsid w:val="0021553E"/>
    <w:rsid w:val="00220152"/>
    <w:rsid w:val="00221BC3"/>
    <w:rsid w:val="00230913"/>
    <w:rsid w:val="002340C2"/>
    <w:rsid w:val="00247097"/>
    <w:rsid w:val="00247821"/>
    <w:rsid w:val="00277FD1"/>
    <w:rsid w:val="0028065F"/>
    <w:rsid w:val="00287042"/>
    <w:rsid w:val="00290326"/>
    <w:rsid w:val="00290FD3"/>
    <w:rsid w:val="00295B1B"/>
    <w:rsid w:val="00295CD3"/>
    <w:rsid w:val="002C3D2A"/>
    <w:rsid w:val="002E4E92"/>
    <w:rsid w:val="002F024C"/>
    <w:rsid w:val="002F0929"/>
    <w:rsid w:val="003020AF"/>
    <w:rsid w:val="0030409B"/>
    <w:rsid w:val="003048FD"/>
    <w:rsid w:val="00304D0E"/>
    <w:rsid w:val="00307AA8"/>
    <w:rsid w:val="0031711D"/>
    <w:rsid w:val="00323FDE"/>
    <w:rsid w:val="00326710"/>
    <w:rsid w:val="003604FC"/>
    <w:rsid w:val="00361CCF"/>
    <w:rsid w:val="0037574B"/>
    <w:rsid w:val="00375F02"/>
    <w:rsid w:val="0038107A"/>
    <w:rsid w:val="003859B0"/>
    <w:rsid w:val="00394921"/>
    <w:rsid w:val="00394A3A"/>
    <w:rsid w:val="003964AB"/>
    <w:rsid w:val="003A1878"/>
    <w:rsid w:val="003B0419"/>
    <w:rsid w:val="003B0714"/>
    <w:rsid w:val="003C2BF0"/>
    <w:rsid w:val="003C41E1"/>
    <w:rsid w:val="003E03C8"/>
    <w:rsid w:val="003F0A34"/>
    <w:rsid w:val="0041137D"/>
    <w:rsid w:val="00417E28"/>
    <w:rsid w:val="00431D52"/>
    <w:rsid w:val="0043581E"/>
    <w:rsid w:val="00460323"/>
    <w:rsid w:val="0046524B"/>
    <w:rsid w:val="00473E0C"/>
    <w:rsid w:val="00475322"/>
    <w:rsid w:val="00485115"/>
    <w:rsid w:val="00490BDB"/>
    <w:rsid w:val="004A1661"/>
    <w:rsid w:val="004C6576"/>
    <w:rsid w:val="004C7CE9"/>
    <w:rsid w:val="004E757D"/>
    <w:rsid w:val="004F23F6"/>
    <w:rsid w:val="005028DF"/>
    <w:rsid w:val="00507DD0"/>
    <w:rsid w:val="0051193E"/>
    <w:rsid w:val="00524A40"/>
    <w:rsid w:val="00535239"/>
    <w:rsid w:val="00543312"/>
    <w:rsid w:val="005443F1"/>
    <w:rsid w:val="005465B4"/>
    <w:rsid w:val="00565025"/>
    <w:rsid w:val="005A40DF"/>
    <w:rsid w:val="005A7C91"/>
    <w:rsid w:val="005B03FD"/>
    <w:rsid w:val="005B0591"/>
    <w:rsid w:val="005B228F"/>
    <w:rsid w:val="005B7765"/>
    <w:rsid w:val="005D363E"/>
    <w:rsid w:val="005D624D"/>
    <w:rsid w:val="005E020A"/>
    <w:rsid w:val="005E32C6"/>
    <w:rsid w:val="005E6B30"/>
    <w:rsid w:val="006035DE"/>
    <w:rsid w:val="0060697E"/>
    <w:rsid w:val="00607093"/>
    <w:rsid w:val="006232A0"/>
    <w:rsid w:val="0062730E"/>
    <w:rsid w:val="00631556"/>
    <w:rsid w:val="00632B06"/>
    <w:rsid w:val="00634164"/>
    <w:rsid w:val="00634260"/>
    <w:rsid w:val="00637711"/>
    <w:rsid w:val="00651B8A"/>
    <w:rsid w:val="00653868"/>
    <w:rsid w:val="0065545A"/>
    <w:rsid w:val="006560BE"/>
    <w:rsid w:val="00660DC9"/>
    <w:rsid w:val="00662204"/>
    <w:rsid w:val="006645DB"/>
    <w:rsid w:val="0066599F"/>
    <w:rsid w:val="0067325F"/>
    <w:rsid w:val="0067409C"/>
    <w:rsid w:val="00675A26"/>
    <w:rsid w:val="00687406"/>
    <w:rsid w:val="00697CB0"/>
    <w:rsid w:val="00697DA2"/>
    <w:rsid w:val="006B2BD8"/>
    <w:rsid w:val="006B3520"/>
    <w:rsid w:val="006B4733"/>
    <w:rsid w:val="006B754D"/>
    <w:rsid w:val="006D6B6E"/>
    <w:rsid w:val="006E550A"/>
    <w:rsid w:val="006F1CDA"/>
    <w:rsid w:val="006F322E"/>
    <w:rsid w:val="006F5E7A"/>
    <w:rsid w:val="00703F42"/>
    <w:rsid w:val="00707292"/>
    <w:rsid w:val="00713471"/>
    <w:rsid w:val="00713892"/>
    <w:rsid w:val="007152D9"/>
    <w:rsid w:val="007207D1"/>
    <w:rsid w:val="00721DFB"/>
    <w:rsid w:val="0072318E"/>
    <w:rsid w:val="00733D09"/>
    <w:rsid w:val="00746FE7"/>
    <w:rsid w:val="00752A9B"/>
    <w:rsid w:val="00775FCA"/>
    <w:rsid w:val="007802DE"/>
    <w:rsid w:val="00784C78"/>
    <w:rsid w:val="00785993"/>
    <w:rsid w:val="007931C0"/>
    <w:rsid w:val="00796325"/>
    <w:rsid w:val="007978D3"/>
    <w:rsid w:val="007B17A7"/>
    <w:rsid w:val="007B4FA9"/>
    <w:rsid w:val="007C079C"/>
    <w:rsid w:val="007D050A"/>
    <w:rsid w:val="007D1434"/>
    <w:rsid w:val="007D3882"/>
    <w:rsid w:val="007D3F70"/>
    <w:rsid w:val="007E1472"/>
    <w:rsid w:val="007E3D16"/>
    <w:rsid w:val="007E497D"/>
    <w:rsid w:val="007E6B2C"/>
    <w:rsid w:val="007E703A"/>
    <w:rsid w:val="007F3A5C"/>
    <w:rsid w:val="007F4D1A"/>
    <w:rsid w:val="00807DED"/>
    <w:rsid w:val="008150A4"/>
    <w:rsid w:val="00816FCC"/>
    <w:rsid w:val="00817D96"/>
    <w:rsid w:val="00831657"/>
    <w:rsid w:val="00832337"/>
    <w:rsid w:val="00835D2A"/>
    <w:rsid w:val="00836433"/>
    <w:rsid w:val="008376AA"/>
    <w:rsid w:val="00837A24"/>
    <w:rsid w:val="00837B00"/>
    <w:rsid w:val="00847265"/>
    <w:rsid w:val="00852EC0"/>
    <w:rsid w:val="00860E1E"/>
    <w:rsid w:val="008621A5"/>
    <w:rsid w:val="0086285C"/>
    <w:rsid w:val="00870DDD"/>
    <w:rsid w:val="0088579F"/>
    <w:rsid w:val="008A7DC2"/>
    <w:rsid w:val="008B5B11"/>
    <w:rsid w:val="008C4C8B"/>
    <w:rsid w:val="008C75B2"/>
    <w:rsid w:val="008D0429"/>
    <w:rsid w:val="008E3D2D"/>
    <w:rsid w:val="008F6B15"/>
    <w:rsid w:val="00903CD2"/>
    <w:rsid w:val="0090782C"/>
    <w:rsid w:val="00924BD9"/>
    <w:rsid w:val="00942372"/>
    <w:rsid w:val="009429C5"/>
    <w:rsid w:val="009442C1"/>
    <w:rsid w:val="0094752E"/>
    <w:rsid w:val="009672D1"/>
    <w:rsid w:val="00973661"/>
    <w:rsid w:val="00975B32"/>
    <w:rsid w:val="009825DC"/>
    <w:rsid w:val="00983B72"/>
    <w:rsid w:val="0099063F"/>
    <w:rsid w:val="009A44C5"/>
    <w:rsid w:val="009A7BFD"/>
    <w:rsid w:val="009B0019"/>
    <w:rsid w:val="009C0E8D"/>
    <w:rsid w:val="009F2347"/>
    <w:rsid w:val="009F6AD6"/>
    <w:rsid w:val="009F7BD4"/>
    <w:rsid w:val="00A15877"/>
    <w:rsid w:val="00A22A0E"/>
    <w:rsid w:val="00A35D56"/>
    <w:rsid w:val="00A36611"/>
    <w:rsid w:val="00A45763"/>
    <w:rsid w:val="00A62221"/>
    <w:rsid w:val="00A6459D"/>
    <w:rsid w:val="00A64D12"/>
    <w:rsid w:val="00A73D78"/>
    <w:rsid w:val="00A76035"/>
    <w:rsid w:val="00A839FE"/>
    <w:rsid w:val="00A858E9"/>
    <w:rsid w:val="00AA4139"/>
    <w:rsid w:val="00AA49B8"/>
    <w:rsid w:val="00AB4AB2"/>
    <w:rsid w:val="00AB5112"/>
    <w:rsid w:val="00AB6AC3"/>
    <w:rsid w:val="00AD0D92"/>
    <w:rsid w:val="00AD659F"/>
    <w:rsid w:val="00AE5DDA"/>
    <w:rsid w:val="00AF4374"/>
    <w:rsid w:val="00AF674C"/>
    <w:rsid w:val="00B00AF1"/>
    <w:rsid w:val="00B0160C"/>
    <w:rsid w:val="00B04180"/>
    <w:rsid w:val="00B0752A"/>
    <w:rsid w:val="00B23052"/>
    <w:rsid w:val="00B25B75"/>
    <w:rsid w:val="00B32C7B"/>
    <w:rsid w:val="00B3332F"/>
    <w:rsid w:val="00B33751"/>
    <w:rsid w:val="00B36F36"/>
    <w:rsid w:val="00B408E9"/>
    <w:rsid w:val="00B40C5F"/>
    <w:rsid w:val="00B4288F"/>
    <w:rsid w:val="00B52F20"/>
    <w:rsid w:val="00B571BD"/>
    <w:rsid w:val="00B57D1A"/>
    <w:rsid w:val="00B60BE0"/>
    <w:rsid w:val="00B66D7D"/>
    <w:rsid w:val="00B66FD0"/>
    <w:rsid w:val="00B72A2D"/>
    <w:rsid w:val="00B75925"/>
    <w:rsid w:val="00B80BC3"/>
    <w:rsid w:val="00B82CD3"/>
    <w:rsid w:val="00B9426B"/>
    <w:rsid w:val="00B97A1E"/>
    <w:rsid w:val="00BA03FB"/>
    <w:rsid w:val="00BA1E62"/>
    <w:rsid w:val="00BB0CBD"/>
    <w:rsid w:val="00BB2F36"/>
    <w:rsid w:val="00BB460B"/>
    <w:rsid w:val="00BB4ECE"/>
    <w:rsid w:val="00BC034A"/>
    <w:rsid w:val="00BE527F"/>
    <w:rsid w:val="00BE61CC"/>
    <w:rsid w:val="00BF3B38"/>
    <w:rsid w:val="00BF3EC9"/>
    <w:rsid w:val="00BF5C2B"/>
    <w:rsid w:val="00BF7876"/>
    <w:rsid w:val="00C077C8"/>
    <w:rsid w:val="00C07C0A"/>
    <w:rsid w:val="00C104D3"/>
    <w:rsid w:val="00C13155"/>
    <w:rsid w:val="00C14997"/>
    <w:rsid w:val="00C16C72"/>
    <w:rsid w:val="00C22322"/>
    <w:rsid w:val="00C251B2"/>
    <w:rsid w:val="00C25866"/>
    <w:rsid w:val="00C36789"/>
    <w:rsid w:val="00C36D3A"/>
    <w:rsid w:val="00C36F8C"/>
    <w:rsid w:val="00C42149"/>
    <w:rsid w:val="00C6214F"/>
    <w:rsid w:val="00C64E82"/>
    <w:rsid w:val="00C66305"/>
    <w:rsid w:val="00C76A0A"/>
    <w:rsid w:val="00C77F3A"/>
    <w:rsid w:val="00C82B43"/>
    <w:rsid w:val="00C833BE"/>
    <w:rsid w:val="00C85F3F"/>
    <w:rsid w:val="00C91D2A"/>
    <w:rsid w:val="00C94F64"/>
    <w:rsid w:val="00C97A60"/>
    <w:rsid w:val="00CB4952"/>
    <w:rsid w:val="00CD783C"/>
    <w:rsid w:val="00CE47DE"/>
    <w:rsid w:val="00CE6AE2"/>
    <w:rsid w:val="00D10E31"/>
    <w:rsid w:val="00D12829"/>
    <w:rsid w:val="00D26BAB"/>
    <w:rsid w:val="00D32362"/>
    <w:rsid w:val="00D45417"/>
    <w:rsid w:val="00D473ED"/>
    <w:rsid w:val="00D51D4E"/>
    <w:rsid w:val="00D7282E"/>
    <w:rsid w:val="00D736CE"/>
    <w:rsid w:val="00D7582F"/>
    <w:rsid w:val="00D9243D"/>
    <w:rsid w:val="00D929D3"/>
    <w:rsid w:val="00D945B6"/>
    <w:rsid w:val="00DA6390"/>
    <w:rsid w:val="00DB0E8A"/>
    <w:rsid w:val="00DC2EE3"/>
    <w:rsid w:val="00DC4053"/>
    <w:rsid w:val="00DC639A"/>
    <w:rsid w:val="00DD2660"/>
    <w:rsid w:val="00DE5A91"/>
    <w:rsid w:val="00DE76EC"/>
    <w:rsid w:val="00DF0548"/>
    <w:rsid w:val="00DF4511"/>
    <w:rsid w:val="00DF4628"/>
    <w:rsid w:val="00E0645D"/>
    <w:rsid w:val="00E07FD9"/>
    <w:rsid w:val="00E1228A"/>
    <w:rsid w:val="00E135A7"/>
    <w:rsid w:val="00E15A37"/>
    <w:rsid w:val="00E243DA"/>
    <w:rsid w:val="00E32C80"/>
    <w:rsid w:val="00E4256F"/>
    <w:rsid w:val="00E453DE"/>
    <w:rsid w:val="00E64279"/>
    <w:rsid w:val="00E72D05"/>
    <w:rsid w:val="00E7787C"/>
    <w:rsid w:val="00E837EA"/>
    <w:rsid w:val="00EB5DF8"/>
    <w:rsid w:val="00ED281A"/>
    <w:rsid w:val="00EE31D4"/>
    <w:rsid w:val="00EE7807"/>
    <w:rsid w:val="00EF6C60"/>
    <w:rsid w:val="00F07584"/>
    <w:rsid w:val="00F13633"/>
    <w:rsid w:val="00F16679"/>
    <w:rsid w:val="00F21FDC"/>
    <w:rsid w:val="00F35105"/>
    <w:rsid w:val="00F37C5A"/>
    <w:rsid w:val="00F415FB"/>
    <w:rsid w:val="00F52D76"/>
    <w:rsid w:val="00F53334"/>
    <w:rsid w:val="00F548D0"/>
    <w:rsid w:val="00F54B7F"/>
    <w:rsid w:val="00F56F72"/>
    <w:rsid w:val="00F636B8"/>
    <w:rsid w:val="00F64A7A"/>
    <w:rsid w:val="00FA42EB"/>
    <w:rsid w:val="00FB2F2A"/>
    <w:rsid w:val="00FB4EC0"/>
    <w:rsid w:val="00FC0E9F"/>
    <w:rsid w:val="00FC4B24"/>
    <w:rsid w:val="00FE2F49"/>
    <w:rsid w:val="00FE5A09"/>
    <w:rsid w:val="00FE6E61"/>
    <w:rsid w:val="00FF2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500326D2"/>
  <w15:chartTrackingRefBased/>
  <w15:docId w15:val="{95BDC616-5C67-4E14-A9EE-20BA83289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72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472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472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472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472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472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72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72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72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72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472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472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472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472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472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72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72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7265"/>
    <w:rPr>
      <w:rFonts w:eastAsiaTheme="majorEastAsia" w:cstheme="majorBidi"/>
      <w:color w:val="272727" w:themeColor="text1" w:themeTint="D8"/>
    </w:rPr>
  </w:style>
  <w:style w:type="paragraph" w:styleId="Title">
    <w:name w:val="Title"/>
    <w:basedOn w:val="Normal"/>
    <w:next w:val="Normal"/>
    <w:link w:val="TitleChar"/>
    <w:uiPriority w:val="10"/>
    <w:qFormat/>
    <w:rsid w:val="008472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72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72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72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7265"/>
    <w:pPr>
      <w:spacing w:before="160"/>
      <w:jc w:val="center"/>
    </w:pPr>
    <w:rPr>
      <w:i/>
      <w:iCs/>
      <w:color w:val="404040" w:themeColor="text1" w:themeTint="BF"/>
    </w:rPr>
  </w:style>
  <w:style w:type="character" w:customStyle="1" w:styleId="QuoteChar">
    <w:name w:val="Quote Char"/>
    <w:basedOn w:val="DefaultParagraphFont"/>
    <w:link w:val="Quote"/>
    <w:uiPriority w:val="29"/>
    <w:rsid w:val="00847265"/>
    <w:rPr>
      <w:i/>
      <w:iCs/>
      <w:color w:val="404040" w:themeColor="text1" w:themeTint="BF"/>
    </w:rPr>
  </w:style>
  <w:style w:type="paragraph" w:styleId="ListParagraph">
    <w:name w:val="List Paragraph"/>
    <w:basedOn w:val="Normal"/>
    <w:uiPriority w:val="34"/>
    <w:qFormat/>
    <w:rsid w:val="00847265"/>
    <w:pPr>
      <w:ind w:left="720"/>
      <w:contextualSpacing/>
    </w:pPr>
  </w:style>
  <w:style w:type="character" w:styleId="IntenseEmphasis">
    <w:name w:val="Intense Emphasis"/>
    <w:basedOn w:val="DefaultParagraphFont"/>
    <w:uiPriority w:val="21"/>
    <w:qFormat/>
    <w:rsid w:val="00847265"/>
    <w:rPr>
      <w:i/>
      <w:iCs/>
      <w:color w:val="0F4761" w:themeColor="accent1" w:themeShade="BF"/>
    </w:rPr>
  </w:style>
  <w:style w:type="paragraph" w:styleId="IntenseQuote">
    <w:name w:val="Intense Quote"/>
    <w:basedOn w:val="Normal"/>
    <w:next w:val="Normal"/>
    <w:link w:val="IntenseQuoteChar"/>
    <w:uiPriority w:val="30"/>
    <w:qFormat/>
    <w:rsid w:val="008472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47265"/>
    <w:rPr>
      <w:i/>
      <w:iCs/>
      <w:color w:val="0F4761" w:themeColor="accent1" w:themeShade="BF"/>
    </w:rPr>
  </w:style>
  <w:style w:type="character" w:styleId="IntenseReference">
    <w:name w:val="Intense Reference"/>
    <w:basedOn w:val="DefaultParagraphFont"/>
    <w:uiPriority w:val="32"/>
    <w:qFormat/>
    <w:rsid w:val="00847265"/>
    <w:rPr>
      <w:b/>
      <w:bCs/>
      <w:smallCaps/>
      <w:color w:val="0F4761" w:themeColor="accent1" w:themeShade="BF"/>
      <w:spacing w:val="5"/>
    </w:rPr>
  </w:style>
  <w:style w:type="paragraph" w:styleId="NormalWeb">
    <w:name w:val="Normal (Web)"/>
    <w:basedOn w:val="Normal"/>
    <w:uiPriority w:val="99"/>
    <w:unhideWhenUsed/>
    <w:rsid w:val="00C66305"/>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table" w:styleId="TableGrid">
    <w:name w:val="Table Grid"/>
    <w:basedOn w:val="TableNormal"/>
    <w:uiPriority w:val="59"/>
    <w:rsid w:val="000220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37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372B"/>
  </w:style>
  <w:style w:type="paragraph" w:styleId="Footer">
    <w:name w:val="footer"/>
    <w:basedOn w:val="Normal"/>
    <w:link w:val="FooterChar"/>
    <w:uiPriority w:val="99"/>
    <w:unhideWhenUsed/>
    <w:rsid w:val="001937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372B"/>
  </w:style>
  <w:style w:type="paragraph" w:customStyle="1" w:styleId="Default">
    <w:name w:val="Default"/>
    <w:rsid w:val="00F64A7A"/>
    <w:pPr>
      <w:autoSpaceDE w:val="0"/>
      <w:autoSpaceDN w:val="0"/>
      <w:adjustRightInd w:val="0"/>
      <w:spacing w:after="0" w:line="240" w:lineRule="auto"/>
    </w:pPr>
    <w:rPr>
      <w:rFonts w:ascii="Century Gothic" w:hAnsi="Century Gothic" w:cs="Century Gothic"/>
      <w:color w:val="000000"/>
      <w:kern w:val="0"/>
    </w:rPr>
  </w:style>
  <w:style w:type="character" w:styleId="Hyperlink">
    <w:name w:val="Hyperlink"/>
    <w:basedOn w:val="DefaultParagraphFont"/>
    <w:uiPriority w:val="99"/>
    <w:unhideWhenUsed/>
    <w:rsid w:val="004C7CE9"/>
    <w:rPr>
      <w:color w:val="467886" w:themeColor="hyperlink"/>
      <w:u w:val="single"/>
    </w:rPr>
  </w:style>
  <w:style w:type="character" w:styleId="UnresolvedMention">
    <w:name w:val="Unresolved Mention"/>
    <w:basedOn w:val="DefaultParagraphFont"/>
    <w:uiPriority w:val="99"/>
    <w:semiHidden/>
    <w:unhideWhenUsed/>
    <w:rsid w:val="004C7CE9"/>
    <w:rPr>
      <w:color w:val="605E5C"/>
      <w:shd w:val="clear" w:color="auto" w:fill="E1DFDD"/>
    </w:rPr>
  </w:style>
  <w:style w:type="table" w:customStyle="1" w:styleId="TableGrid0">
    <w:name w:val="TableGrid"/>
    <w:rsid w:val="00134D18"/>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595416">
      <w:bodyDiv w:val="1"/>
      <w:marLeft w:val="0"/>
      <w:marRight w:val="0"/>
      <w:marTop w:val="0"/>
      <w:marBottom w:val="0"/>
      <w:divBdr>
        <w:top w:val="none" w:sz="0" w:space="0" w:color="auto"/>
        <w:left w:val="none" w:sz="0" w:space="0" w:color="auto"/>
        <w:bottom w:val="none" w:sz="0" w:space="0" w:color="auto"/>
        <w:right w:val="none" w:sz="0" w:space="0" w:color="auto"/>
      </w:divBdr>
      <w:divsChild>
        <w:div w:id="1815027288">
          <w:marLeft w:val="0"/>
          <w:marRight w:val="0"/>
          <w:marTop w:val="0"/>
          <w:marBottom w:val="0"/>
          <w:divBdr>
            <w:top w:val="none" w:sz="0" w:space="0" w:color="auto"/>
            <w:left w:val="none" w:sz="0" w:space="0" w:color="auto"/>
            <w:bottom w:val="none" w:sz="0" w:space="0" w:color="auto"/>
            <w:right w:val="none" w:sz="0" w:space="0" w:color="auto"/>
          </w:divBdr>
          <w:divsChild>
            <w:div w:id="1463881255">
              <w:marLeft w:val="0"/>
              <w:marRight w:val="0"/>
              <w:marTop w:val="300"/>
              <w:marBottom w:val="150"/>
              <w:divBdr>
                <w:top w:val="none" w:sz="0" w:space="0" w:color="auto"/>
                <w:left w:val="none" w:sz="0" w:space="0" w:color="auto"/>
                <w:bottom w:val="none" w:sz="0" w:space="0" w:color="auto"/>
                <w:right w:val="none" w:sz="0" w:space="0" w:color="auto"/>
              </w:divBdr>
            </w:div>
          </w:divsChild>
        </w:div>
        <w:div w:id="1632244868">
          <w:marLeft w:val="0"/>
          <w:marRight w:val="0"/>
          <w:marTop w:val="0"/>
          <w:marBottom w:val="0"/>
          <w:divBdr>
            <w:top w:val="none" w:sz="0" w:space="0" w:color="auto"/>
            <w:left w:val="none" w:sz="0" w:space="0" w:color="auto"/>
            <w:bottom w:val="none" w:sz="0" w:space="0" w:color="auto"/>
            <w:right w:val="none" w:sz="0" w:space="0" w:color="auto"/>
          </w:divBdr>
          <w:divsChild>
            <w:div w:id="84189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91867">
      <w:bodyDiv w:val="1"/>
      <w:marLeft w:val="0"/>
      <w:marRight w:val="0"/>
      <w:marTop w:val="0"/>
      <w:marBottom w:val="0"/>
      <w:divBdr>
        <w:top w:val="none" w:sz="0" w:space="0" w:color="auto"/>
        <w:left w:val="none" w:sz="0" w:space="0" w:color="auto"/>
        <w:bottom w:val="none" w:sz="0" w:space="0" w:color="auto"/>
        <w:right w:val="none" w:sz="0" w:space="0" w:color="auto"/>
      </w:divBdr>
      <w:divsChild>
        <w:div w:id="257102491">
          <w:marLeft w:val="0"/>
          <w:marRight w:val="0"/>
          <w:marTop w:val="0"/>
          <w:marBottom w:val="0"/>
          <w:divBdr>
            <w:top w:val="none" w:sz="0" w:space="0" w:color="auto"/>
            <w:left w:val="none" w:sz="0" w:space="0" w:color="auto"/>
            <w:bottom w:val="none" w:sz="0" w:space="0" w:color="auto"/>
            <w:right w:val="none" w:sz="0" w:space="0" w:color="auto"/>
          </w:divBdr>
          <w:divsChild>
            <w:div w:id="852650455">
              <w:marLeft w:val="0"/>
              <w:marRight w:val="0"/>
              <w:marTop w:val="300"/>
              <w:marBottom w:val="150"/>
              <w:divBdr>
                <w:top w:val="none" w:sz="0" w:space="0" w:color="auto"/>
                <w:left w:val="none" w:sz="0" w:space="0" w:color="auto"/>
                <w:bottom w:val="none" w:sz="0" w:space="0" w:color="auto"/>
                <w:right w:val="none" w:sz="0" w:space="0" w:color="auto"/>
              </w:divBdr>
            </w:div>
          </w:divsChild>
        </w:div>
        <w:div w:id="1914076063">
          <w:marLeft w:val="0"/>
          <w:marRight w:val="0"/>
          <w:marTop w:val="0"/>
          <w:marBottom w:val="0"/>
          <w:divBdr>
            <w:top w:val="none" w:sz="0" w:space="0" w:color="auto"/>
            <w:left w:val="none" w:sz="0" w:space="0" w:color="auto"/>
            <w:bottom w:val="none" w:sz="0" w:space="0" w:color="auto"/>
            <w:right w:val="none" w:sz="0" w:space="0" w:color="auto"/>
          </w:divBdr>
          <w:divsChild>
            <w:div w:id="203425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4575">
      <w:bodyDiv w:val="1"/>
      <w:marLeft w:val="0"/>
      <w:marRight w:val="0"/>
      <w:marTop w:val="0"/>
      <w:marBottom w:val="0"/>
      <w:divBdr>
        <w:top w:val="none" w:sz="0" w:space="0" w:color="auto"/>
        <w:left w:val="none" w:sz="0" w:space="0" w:color="auto"/>
        <w:bottom w:val="none" w:sz="0" w:space="0" w:color="auto"/>
        <w:right w:val="none" w:sz="0" w:space="0" w:color="auto"/>
      </w:divBdr>
      <w:divsChild>
        <w:div w:id="1639918815">
          <w:marLeft w:val="0"/>
          <w:marRight w:val="0"/>
          <w:marTop w:val="0"/>
          <w:marBottom w:val="0"/>
          <w:divBdr>
            <w:top w:val="none" w:sz="0" w:space="0" w:color="auto"/>
            <w:left w:val="none" w:sz="0" w:space="0" w:color="auto"/>
            <w:bottom w:val="none" w:sz="0" w:space="0" w:color="auto"/>
            <w:right w:val="none" w:sz="0" w:space="0" w:color="auto"/>
          </w:divBdr>
        </w:div>
        <w:div w:id="1860000005">
          <w:marLeft w:val="0"/>
          <w:marRight w:val="0"/>
          <w:marTop w:val="0"/>
          <w:marBottom w:val="0"/>
          <w:divBdr>
            <w:top w:val="none" w:sz="0" w:space="0" w:color="auto"/>
            <w:left w:val="none" w:sz="0" w:space="0" w:color="auto"/>
            <w:bottom w:val="none" w:sz="0" w:space="0" w:color="auto"/>
            <w:right w:val="none" w:sz="0" w:space="0" w:color="auto"/>
          </w:divBdr>
        </w:div>
        <w:div w:id="886406985">
          <w:marLeft w:val="0"/>
          <w:marRight w:val="0"/>
          <w:marTop w:val="0"/>
          <w:marBottom w:val="0"/>
          <w:divBdr>
            <w:top w:val="none" w:sz="0" w:space="0" w:color="auto"/>
            <w:left w:val="none" w:sz="0" w:space="0" w:color="auto"/>
            <w:bottom w:val="none" w:sz="0" w:space="0" w:color="auto"/>
            <w:right w:val="none" w:sz="0" w:space="0" w:color="auto"/>
          </w:divBdr>
        </w:div>
        <w:div w:id="1221819707">
          <w:marLeft w:val="0"/>
          <w:marRight w:val="0"/>
          <w:marTop w:val="0"/>
          <w:marBottom w:val="0"/>
          <w:divBdr>
            <w:top w:val="none" w:sz="0" w:space="0" w:color="auto"/>
            <w:left w:val="none" w:sz="0" w:space="0" w:color="auto"/>
            <w:bottom w:val="none" w:sz="0" w:space="0" w:color="auto"/>
            <w:right w:val="none" w:sz="0" w:space="0" w:color="auto"/>
          </w:divBdr>
        </w:div>
        <w:div w:id="1830905958">
          <w:marLeft w:val="0"/>
          <w:marRight w:val="0"/>
          <w:marTop w:val="0"/>
          <w:marBottom w:val="0"/>
          <w:divBdr>
            <w:top w:val="none" w:sz="0" w:space="0" w:color="auto"/>
            <w:left w:val="none" w:sz="0" w:space="0" w:color="auto"/>
            <w:bottom w:val="none" w:sz="0" w:space="0" w:color="auto"/>
            <w:right w:val="none" w:sz="0" w:space="0" w:color="auto"/>
          </w:divBdr>
        </w:div>
        <w:div w:id="6962010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spcc.org.uk/" TargetMode="External"/><Relationship Id="rId18" Type="http://schemas.openxmlformats.org/officeDocument/2006/relationships/header" Target="header3.xml"/><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nspcc.org.uk/" TargetMode="External"/><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inkuknow.co.uk/"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http://www.thinkuknow.co.uk"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www.pshe-associsation.org.uk" TargetMode="External"/><Relationship Id="rId14" Type="http://schemas.openxmlformats.org/officeDocument/2006/relationships/hyperlink" Target="http://www.nspcc.org.u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54</TotalTime>
  <Pages>32</Pages>
  <Words>2760</Words>
  <Characters>15735</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V Lea</dc:creator>
  <cp:keywords/>
  <dc:description/>
  <cp:lastModifiedBy>Miss V Lea</cp:lastModifiedBy>
  <cp:revision>61</cp:revision>
  <dcterms:created xsi:type="dcterms:W3CDTF">2025-07-07T13:36:00Z</dcterms:created>
  <dcterms:modified xsi:type="dcterms:W3CDTF">2025-07-07T15:26:00Z</dcterms:modified>
</cp:coreProperties>
</file>