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446"/>
        <w:tblW w:w="14198" w:type="dxa"/>
        <w:tblLayout w:type="fixed"/>
        <w:tblLook w:val="04A0" w:firstRow="1" w:lastRow="0" w:firstColumn="1" w:lastColumn="0" w:noHBand="0" w:noVBand="1"/>
      </w:tblPr>
      <w:tblGrid>
        <w:gridCol w:w="652"/>
        <w:gridCol w:w="937"/>
        <w:gridCol w:w="332"/>
        <w:gridCol w:w="16"/>
        <w:gridCol w:w="585"/>
        <w:gridCol w:w="938"/>
        <w:gridCol w:w="1277"/>
        <w:gridCol w:w="459"/>
        <w:gridCol w:w="15"/>
        <w:gridCol w:w="11"/>
        <w:gridCol w:w="610"/>
        <w:gridCol w:w="1306"/>
        <w:gridCol w:w="1095"/>
        <w:gridCol w:w="710"/>
        <w:gridCol w:w="35"/>
        <w:gridCol w:w="533"/>
        <w:gridCol w:w="1278"/>
        <w:gridCol w:w="1136"/>
        <w:gridCol w:w="523"/>
        <w:gridCol w:w="188"/>
        <w:gridCol w:w="1562"/>
      </w:tblGrid>
      <w:tr w:rsidR="00636EDC" w:rsidRPr="003A6FF7" w14:paraId="3900F682" w14:textId="79E0241F" w:rsidTr="00636EDC">
        <w:trPr>
          <w:trHeight w:val="433"/>
        </w:trPr>
        <w:tc>
          <w:tcPr>
            <w:tcW w:w="652" w:type="dxa"/>
            <w:vMerge w:val="restart"/>
            <w:shd w:val="clear" w:color="auto" w:fill="008F00"/>
          </w:tcPr>
          <w:p w14:paraId="79423451" w14:textId="32C253A2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F10B90">
              <w:rPr>
                <w:noProof/>
                <w:sz w:val="18"/>
              </w:rPr>
              <w:drawing>
                <wp:anchor distT="0" distB="0" distL="114300" distR="114300" simplePos="0" relativeHeight="251667456" behindDoc="0" locked="0" layoutInCell="1" allowOverlap="1" wp14:anchorId="6CCF840F" wp14:editId="183A3D88">
                  <wp:simplePos x="0" y="0"/>
                  <wp:positionH relativeFrom="column">
                    <wp:posOffset>252139</wp:posOffset>
                  </wp:positionH>
                  <wp:positionV relativeFrom="paragraph">
                    <wp:posOffset>-1476995</wp:posOffset>
                  </wp:positionV>
                  <wp:extent cx="1493097" cy="1342417"/>
                  <wp:effectExtent l="0" t="0" r="0" b="0"/>
                  <wp:wrapNone/>
                  <wp:docPr id="14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97" cy="134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6FF7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937" w:type="dxa"/>
            <w:shd w:val="clear" w:color="auto" w:fill="008F00"/>
          </w:tcPr>
          <w:p w14:paraId="7BDE06E0" w14:textId="741EF9CF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933" w:type="dxa"/>
            <w:gridSpan w:val="3"/>
            <w:shd w:val="clear" w:color="auto" w:fill="008F00"/>
          </w:tcPr>
          <w:p w14:paraId="0FBABE88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38" w:type="dxa"/>
            <w:shd w:val="clear" w:color="auto" w:fill="008F00"/>
          </w:tcPr>
          <w:p w14:paraId="0A2C2454" w14:textId="398AEAFE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277" w:type="dxa"/>
            <w:shd w:val="clear" w:color="auto" w:fill="008F00"/>
          </w:tcPr>
          <w:p w14:paraId="5A7A517A" w14:textId="025BCA8C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F10B9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0FC4F" wp14:editId="64D9F0DD">
                      <wp:simplePos x="0" y="0"/>
                      <wp:positionH relativeFrom="column">
                        <wp:posOffset>709339</wp:posOffset>
                      </wp:positionH>
                      <wp:positionV relativeFrom="paragraph">
                        <wp:posOffset>-1311260</wp:posOffset>
                      </wp:positionV>
                      <wp:extent cx="4940300" cy="473075"/>
                      <wp:effectExtent l="0" t="0" r="12700" b="10160"/>
                      <wp:wrapNone/>
                      <wp:docPr id="21" name="Text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F0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1DF24" w14:textId="77777777" w:rsidR="00636EDC" w:rsidRDefault="00636EDC" w:rsidP="00A962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St. Patrick’s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>Catholic</w:t>
                                  </w: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Primary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0F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55.85pt;margin-top:-103.25pt;width:389pt;height: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" fillcolor="#008f00" strokecolor="black [3213]">
                      <v:textbox style="mso-fit-shape-to-text:t">
                        <w:txbxContent>
                          <w:p w14:paraId="5771DF24" w14:textId="77777777" w:rsidR="00636EDC" w:rsidRDefault="00636EDC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St. Patrick’s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FF7">
              <w:rPr>
                <w:rFonts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1095" w:type="dxa"/>
            <w:gridSpan w:val="4"/>
            <w:shd w:val="clear" w:color="auto" w:fill="008F00"/>
          </w:tcPr>
          <w:p w14:paraId="2194A08B" w14:textId="5635DA8D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06" w:type="dxa"/>
            <w:shd w:val="clear" w:color="auto" w:fill="008F00"/>
          </w:tcPr>
          <w:p w14:paraId="5DDFCB90" w14:textId="7C8A9E7F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095" w:type="dxa"/>
            <w:shd w:val="clear" w:color="auto" w:fill="008F00"/>
          </w:tcPr>
          <w:p w14:paraId="6D912FB2" w14:textId="66BB3183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78" w:type="dxa"/>
            <w:gridSpan w:val="3"/>
            <w:shd w:val="clear" w:color="auto" w:fill="008F00"/>
          </w:tcPr>
          <w:p w14:paraId="75DFBE71" w14:textId="4EA3E563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78" w:type="dxa"/>
            <w:shd w:val="clear" w:color="auto" w:fill="008F00"/>
          </w:tcPr>
          <w:p w14:paraId="2399DBC8" w14:textId="6C24C420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136" w:type="dxa"/>
            <w:shd w:val="clear" w:color="auto" w:fill="008F00"/>
          </w:tcPr>
          <w:p w14:paraId="60913C54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>Week 10</w:t>
            </w:r>
          </w:p>
        </w:tc>
        <w:tc>
          <w:tcPr>
            <w:tcW w:w="711" w:type="dxa"/>
            <w:gridSpan w:val="2"/>
            <w:shd w:val="clear" w:color="auto" w:fill="008F00"/>
          </w:tcPr>
          <w:p w14:paraId="3EC456F4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>Week 11</w:t>
            </w:r>
          </w:p>
        </w:tc>
        <w:tc>
          <w:tcPr>
            <w:tcW w:w="1562" w:type="dxa"/>
            <w:shd w:val="clear" w:color="auto" w:fill="008F00"/>
          </w:tcPr>
          <w:p w14:paraId="0D48B2D3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12 </w:t>
            </w:r>
          </w:p>
        </w:tc>
      </w:tr>
      <w:tr w:rsidR="00636EDC" w:rsidRPr="003A6FF7" w14:paraId="5ABA7E99" w14:textId="77777777" w:rsidTr="00636EDC">
        <w:trPr>
          <w:gridAfter w:val="20"/>
          <w:wAfter w:w="13546" w:type="dxa"/>
          <w:trHeight w:val="244"/>
        </w:trPr>
        <w:tc>
          <w:tcPr>
            <w:tcW w:w="652" w:type="dxa"/>
            <w:vMerge/>
          </w:tcPr>
          <w:p w14:paraId="49CC5E9E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6EDC" w:rsidRPr="00A9624F" w14:paraId="57D75996" w14:textId="17C3B9DD" w:rsidTr="00636EDC">
        <w:trPr>
          <w:cantSplit/>
          <w:trHeight w:val="459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4FDB95B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Autumn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4272D55B" w14:textId="3A46EE3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Getting to Know You </w:t>
            </w:r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3E6CD902" w14:textId="2EDD544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Just Like Me!</w:t>
            </w:r>
          </w:p>
          <w:p w14:paraId="0EF3EA36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69097A4E" w14:textId="2E8C068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It’s ME 1,2,3!</w:t>
            </w:r>
          </w:p>
        </w:tc>
        <w:tc>
          <w:tcPr>
            <w:tcW w:w="3409" w:type="dxa"/>
            <w:gridSpan w:val="4"/>
            <w:shd w:val="clear" w:color="auto" w:fill="DBDBDB" w:themeFill="accent3" w:themeFillTint="66"/>
          </w:tcPr>
          <w:p w14:paraId="11A9A954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 Light and Dark </w:t>
            </w:r>
          </w:p>
        </w:tc>
      </w:tr>
      <w:tr w:rsidR="00636EDC" w:rsidRPr="00A9624F" w14:paraId="01BFF850" w14:textId="77777777" w:rsidTr="00636EDC">
        <w:trPr>
          <w:cantSplit/>
          <w:trHeight w:val="226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051579A9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12494C1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Opportunities for settling in, introducing the areas of provision and getting to know the children. </w:t>
            </w:r>
          </w:p>
          <w:p w14:paraId="20F9BE3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2802267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Nursery Rhymes</w:t>
            </w:r>
          </w:p>
          <w:p w14:paraId="758B1DD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Key times of day, Class routines </w:t>
            </w:r>
          </w:p>
          <w:p w14:paraId="750597A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Exploring provision </w:t>
            </w:r>
          </w:p>
          <w:p w14:paraId="23E9014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Positional Language </w:t>
            </w:r>
          </w:p>
        </w:tc>
        <w:tc>
          <w:tcPr>
            <w:tcW w:w="1751" w:type="dxa"/>
            <w:gridSpan w:val="3"/>
            <w:shd w:val="clear" w:color="auto" w:fill="DAE2F3"/>
          </w:tcPr>
          <w:p w14:paraId="1FEC6F8A" w14:textId="39F49C6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5DF24BCB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E846363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Match and sort </w:t>
            </w:r>
          </w:p>
          <w:p w14:paraId="600C20B4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3CE2795E" w14:textId="0D08BE68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amounts </w:t>
            </w:r>
          </w:p>
        </w:tc>
        <w:tc>
          <w:tcPr>
            <w:tcW w:w="1927" w:type="dxa"/>
            <w:gridSpan w:val="3"/>
            <w:shd w:val="clear" w:color="auto" w:fill="FFE599" w:themeFill="accent4" w:themeFillTint="66"/>
          </w:tcPr>
          <w:p w14:paraId="64933416" w14:textId="6C5DC92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49574155" w14:textId="40EC94ED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7FB12F7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size, mass and capacity </w:t>
            </w:r>
          </w:p>
          <w:p w14:paraId="450294F9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756D66A" w14:textId="438CF24E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Exploring patterns </w:t>
            </w:r>
          </w:p>
        </w:tc>
        <w:tc>
          <w:tcPr>
            <w:tcW w:w="1805" w:type="dxa"/>
            <w:gridSpan w:val="2"/>
            <w:shd w:val="clear" w:color="auto" w:fill="DAE2F3"/>
          </w:tcPr>
          <w:p w14:paraId="133851D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1FCDC93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1070CE92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Representing 1,2 &amp;3 </w:t>
            </w:r>
          </w:p>
          <w:p w14:paraId="7E3B79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544C3AD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1,2 &amp; 3</w:t>
            </w:r>
          </w:p>
          <w:p w14:paraId="536936E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7BF4A20C" w14:textId="2CEA01F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Composition of 1,2 &amp; 3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846" w:type="dxa"/>
            <w:gridSpan w:val="3"/>
            <w:shd w:val="clear" w:color="auto" w:fill="FFE599" w:themeFill="accent4" w:themeFillTint="66"/>
          </w:tcPr>
          <w:p w14:paraId="7A771563" w14:textId="77C1BB2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4BFE397B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Circles and triangles</w:t>
            </w:r>
          </w:p>
          <w:p w14:paraId="7CA4266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387E1C45" w14:textId="1694CAC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Positional Language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659" w:type="dxa"/>
            <w:gridSpan w:val="2"/>
            <w:shd w:val="clear" w:color="auto" w:fill="DAE2F3"/>
          </w:tcPr>
          <w:p w14:paraId="50C0D842" w14:textId="2165DD4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F10B9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B20A5A" wp14:editId="21F17CD4">
                      <wp:simplePos x="0" y="0"/>
                      <wp:positionH relativeFrom="column">
                        <wp:posOffset>-4482465</wp:posOffset>
                      </wp:positionH>
                      <wp:positionV relativeFrom="paragraph">
                        <wp:posOffset>-1433195</wp:posOffset>
                      </wp:positionV>
                      <wp:extent cx="5854700" cy="473075"/>
                      <wp:effectExtent l="0" t="0" r="12700" b="10160"/>
                      <wp:wrapNone/>
                      <wp:docPr id="22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F0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F3EAD" w14:textId="043ED867" w:rsidR="00636EDC" w:rsidRDefault="00636EDC" w:rsidP="00A962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Mathematics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>Reception</w:t>
                                  </w: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– Yearly Overview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20A5A" id="TextBox 5" o:spid="_x0000_s1027" type="#_x0000_t202" style="position:absolute;left:0;text-align:left;margin-left:-352.95pt;margin-top:-112.85pt;width:461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" fillcolor="#008f00" strokecolor="black [3213]">
                      <v:textbox style="mso-fit-shape-to-text:t">
                        <w:txbxContent>
                          <w:p w14:paraId="286F3EAD" w14:textId="043ED867" w:rsidR="00636EDC" w:rsidRDefault="00636EDC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Mathematics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Reception</w:t>
                            </w: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– Yearly Overview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0A37A80D" w14:textId="02383AE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Representing numbers to 5 </w:t>
            </w:r>
          </w:p>
          <w:p w14:paraId="12DC542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17F49EBF" w14:textId="06998EB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One more, one less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750" w:type="dxa"/>
            <w:gridSpan w:val="2"/>
            <w:shd w:val="clear" w:color="auto" w:fill="FFE599" w:themeFill="accent4" w:themeFillTint="66"/>
          </w:tcPr>
          <w:p w14:paraId="2FFF47CA" w14:textId="33F2F72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66A0B8B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Shapes with 4 sides</w:t>
            </w:r>
          </w:p>
          <w:p w14:paraId="7A79DB2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43BFFD0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Time </w:t>
            </w:r>
          </w:p>
          <w:p w14:paraId="5F69273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2C21C468" w14:textId="02153B96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Day and Night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</w:tr>
      <w:tr w:rsidR="00636EDC" w:rsidRPr="00A9624F" w14:paraId="22AE40A0" w14:textId="7B016B60" w:rsidTr="00636EDC">
        <w:trPr>
          <w:cantSplit/>
          <w:trHeight w:val="86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B94B2EB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Spring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179BCBF5" w14:textId="7D8D8BB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Alive in 5!</w:t>
            </w:r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1FA9C5AC" w14:textId="5EDC3626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Growing 6, 7 &amp; 8 </w:t>
            </w: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22A51F57" w14:textId="0670ED8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Building 9 and 10 </w:t>
            </w:r>
          </w:p>
          <w:p w14:paraId="03A3B40F" w14:textId="3F99B2E6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409" w:type="dxa"/>
            <w:gridSpan w:val="4"/>
            <w:vMerge w:val="restart"/>
            <w:shd w:val="clear" w:color="auto" w:fill="DBDBDB" w:themeFill="accent3" w:themeFillTint="66"/>
          </w:tcPr>
          <w:p w14:paraId="66F705F8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143B172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47C4E0F6" w14:textId="74C3BD1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Consolidation</w:t>
            </w:r>
          </w:p>
        </w:tc>
      </w:tr>
      <w:tr w:rsidR="00636EDC" w:rsidRPr="00A9624F" w14:paraId="5B96CD9C" w14:textId="77777777" w:rsidTr="00636EDC">
        <w:trPr>
          <w:cantSplit/>
          <w:trHeight w:val="50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1CC368B1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85" w:type="dxa"/>
            <w:gridSpan w:val="3"/>
            <w:vMerge w:val="restart"/>
            <w:shd w:val="clear" w:color="auto" w:fill="DAE2F3"/>
          </w:tcPr>
          <w:p w14:paraId="520C1CAC" w14:textId="5C2A923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2B751272" w14:textId="019BD3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Introducing zero</w:t>
            </w:r>
          </w:p>
          <w:p w14:paraId="780147D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numbers to 5</w:t>
            </w:r>
          </w:p>
          <w:p w14:paraId="0F9415A3" w14:textId="2AF5A96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Composition of 4 &amp; 5</w:t>
            </w:r>
          </w:p>
        </w:tc>
        <w:tc>
          <w:tcPr>
            <w:tcW w:w="1523" w:type="dxa"/>
            <w:gridSpan w:val="2"/>
            <w:vMerge w:val="restart"/>
            <w:shd w:val="clear" w:color="auto" w:fill="FFE599" w:themeFill="accent4" w:themeFillTint="66"/>
          </w:tcPr>
          <w:p w14:paraId="3BE110B5" w14:textId="3AFC8D8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6522644A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mass </w:t>
            </w:r>
          </w:p>
          <w:p w14:paraId="09B6B052" w14:textId="3D081D8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capacity </w:t>
            </w:r>
          </w:p>
        </w:tc>
        <w:tc>
          <w:tcPr>
            <w:tcW w:w="1762" w:type="dxa"/>
            <w:gridSpan w:val="4"/>
            <w:vMerge w:val="restart"/>
            <w:shd w:val="clear" w:color="auto" w:fill="DAE2F3"/>
          </w:tcPr>
          <w:p w14:paraId="50F8C30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223E9F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4C9BE51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6,7 &amp; 8 making pairs </w:t>
            </w:r>
          </w:p>
          <w:p w14:paraId="33B67A26" w14:textId="5A524AB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Combining 2 groups</w:t>
            </w:r>
          </w:p>
        </w:tc>
        <w:tc>
          <w:tcPr>
            <w:tcW w:w="1916" w:type="dxa"/>
            <w:gridSpan w:val="2"/>
            <w:vMerge w:val="restart"/>
            <w:shd w:val="clear" w:color="auto" w:fill="FFE599" w:themeFill="accent4" w:themeFillTint="66"/>
          </w:tcPr>
          <w:p w14:paraId="676ED867" w14:textId="1B50B0D0" w:rsidR="00636EDC" w:rsidRPr="00753C68" w:rsidRDefault="00636EDC" w:rsidP="00A9624F">
            <w:pPr>
              <w:jc w:val="center"/>
              <w:rPr>
                <w:rFonts w:cstheme="minorHAnsi"/>
                <w:sz w:val="13"/>
                <w:szCs w:val="13"/>
                <w:highlight w:val="yellow"/>
                <w:u w:val="single"/>
              </w:rPr>
            </w:pPr>
            <w:bookmarkStart w:id="0" w:name="_GoBack"/>
            <w:bookmarkEnd w:id="0"/>
            <w:r w:rsidRPr="00753C68">
              <w:rPr>
                <w:rFonts w:cstheme="minorHAnsi"/>
                <w:sz w:val="13"/>
                <w:szCs w:val="13"/>
                <w:highlight w:val="yellow"/>
                <w:u w:val="single"/>
              </w:rPr>
              <w:t>Measure, Shape and Spatial thinking</w:t>
            </w:r>
          </w:p>
          <w:p w14:paraId="5B5F4AE3" w14:textId="77777777" w:rsidR="00636EDC" w:rsidRPr="00753C68" w:rsidRDefault="00636EDC" w:rsidP="00A9624F">
            <w:pPr>
              <w:jc w:val="center"/>
              <w:rPr>
                <w:rFonts w:cstheme="minorHAnsi"/>
                <w:sz w:val="13"/>
                <w:szCs w:val="13"/>
                <w:highlight w:val="yellow"/>
                <w:u w:val="single"/>
              </w:rPr>
            </w:pPr>
          </w:p>
          <w:p w14:paraId="07797D83" w14:textId="220A1FA9" w:rsidR="00636EDC" w:rsidRPr="00753C68" w:rsidRDefault="00636EDC" w:rsidP="00A9624F">
            <w:pPr>
              <w:jc w:val="center"/>
              <w:rPr>
                <w:rFonts w:cstheme="minorHAnsi"/>
                <w:sz w:val="13"/>
                <w:szCs w:val="13"/>
                <w:highlight w:val="yellow"/>
              </w:rPr>
            </w:pPr>
            <w:r w:rsidRPr="00753C68">
              <w:rPr>
                <w:rFonts w:cstheme="minorHAnsi"/>
                <w:sz w:val="13"/>
                <w:szCs w:val="13"/>
                <w:highlight w:val="yellow"/>
              </w:rPr>
              <w:t>Length and Height</w:t>
            </w:r>
          </w:p>
          <w:p w14:paraId="149709AC" w14:textId="77777777" w:rsidR="00636EDC" w:rsidRPr="00753C68" w:rsidRDefault="00636EDC" w:rsidP="00A9624F">
            <w:pPr>
              <w:jc w:val="center"/>
              <w:rPr>
                <w:rFonts w:cstheme="minorHAnsi"/>
                <w:sz w:val="13"/>
                <w:szCs w:val="13"/>
                <w:highlight w:val="yellow"/>
                <w:u w:val="single"/>
              </w:rPr>
            </w:pPr>
          </w:p>
          <w:p w14:paraId="4CB2B31F" w14:textId="796D588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753C68">
              <w:rPr>
                <w:rFonts w:cstheme="minorHAnsi"/>
                <w:sz w:val="13"/>
                <w:szCs w:val="13"/>
                <w:highlight w:val="yellow"/>
              </w:rPr>
              <w:t>Time</w:t>
            </w:r>
          </w:p>
        </w:tc>
        <w:tc>
          <w:tcPr>
            <w:tcW w:w="1840" w:type="dxa"/>
            <w:gridSpan w:val="3"/>
            <w:vMerge w:val="restart"/>
            <w:shd w:val="clear" w:color="auto" w:fill="DAE2F3"/>
          </w:tcPr>
          <w:p w14:paraId="7F49F170" w14:textId="72EB2855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19C17EDC" w14:textId="2F2C731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574944C0" w14:textId="427742A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9 &amp; 10</w:t>
            </w:r>
          </w:p>
          <w:p w14:paraId="29AE9ED1" w14:textId="2B0F776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B640B67" w14:textId="4C0F48A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numbers to 10</w:t>
            </w:r>
          </w:p>
          <w:p w14:paraId="01631DC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7856D3A4" w14:textId="3E5AEEB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Bonds to 10</w:t>
            </w:r>
          </w:p>
          <w:p w14:paraId="7A78C237" w14:textId="4185609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FFE599" w:themeFill="accent4" w:themeFillTint="66"/>
          </w:tcPr>
          <w:p w14:paraId="7D495867" w14:textId="60ED49E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56C68FDC" w14:textId="3129959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3D shapes</w:t>
            </w:r>
          </w:p>
          <w:p w14:paraId="51307BEE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389F756" w14:textId="1CCBCAD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Exploring more challenging patterns</w:t>
            </w:r>
          </w:p>
          <w:p w14:paraId="7F1E431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3409" w:type="dxa"/>
            <w:gridSpan w:val="4"/>
            <w:vMerge/>
            <w:shd w:val="clear" w:color="auto" w:fill="DBDBDB" w:themeFill="accent3" w:themeFillTint="66"/>
          </w:tcPr>
          <w:p w14:paraId="3CB48A78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</w:tr>
      <w:tr w:rsidR="00636EDC" w:rsidRPr="00A9624F" w14:paraId="483041A8" w14:textId="76EE0C52" w:rsidTr="00636EDC">
        <w:trPr>
          <w:cantSplit/>
          <w:trHeight w:val="47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11F1F3D3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85" w:type="dxa"/>
            <w:gridSpan w:val="3"/>
            <w:vMerge/>
            <w:shd w:val="clear" w:color="auto" w:fill="DAE2F3"/>
          </w:tcPr>
          <w:p w14:paraId="0A2393E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523" w:type="dxa"/>
            <w:gridSpan w:val="2"/>
            <w:vMerge/>
            <w:shd w:val="clear" w:color="auto" w:fill="FFE599" w:themeFill="accent4" w:themeFillTint="66"/>
          </w:tcPr>
          <w:p w14:paraId="025DDD6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62" w:type="dxa"/>
            <w:gridSpan w:val="4"/>
            <w:vMerge/>
            <w:shd w:val="clear" w:color="auto" w:fill="DAE2F3"/>
          </w:tcPr>
          <w:p w14:paraId="51333070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916" w:type="dxa"/>
            <w:gridSpan w:val="2"/>
            <w:vMerge/>
            <w:shd w:val="clear" w:color="auto" w:fill="FFE599" w:themeFill="accent4" w:themeFillTint="66"/>
          </w:tcPr>
          <w:p w14:paraId="283522D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40" w:type="dxa"/>
            <w:gridSpan w:val="3"/>
            <w:vMerge/>
            <w:shd w:val="clear" w:color="auto" w:fill="DAE2F3"/>
          </w:tcPr>
          <w:p w14:paraId="0E3CA91C" w14:textId="141416D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11" w:type="dxa"/>
            <w:gridSpan w:val="2"/>
            <w:vMerge/>
            <w:shd w:val="clear" w:color="auto" w:fill="FFE599" w:themeFill="accent4" w:themeFillTint="66"/>
          </w:tcPr>
          <w:p w14:paraId="1ECA4FBB" w14:textId="7C92A77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3409" w:type="dxa"/>
            <w:gridSpan w:val="4"/>
            <w:vMerge/>
            <w:shd w:val="clear" w:color="auto" w:fill="DBDBDB" w:themeFill="accent3" w:themeFillTint="66"/>
          </w:tcPr>
          <w:p w14:paraId="1FCFBFB5" w14:textId="75FA4F8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</w:tr>
      <w:tr w:rsidR="00636EDC" w:rsidRPr="00A9624F" w14:paraId="5D22DE99" w14:textId="32D77981" w:rsidTr="00636EDC">
        <w:trPr>
          <w:cantSplit/>
          <w:trHeight w:val="524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E53A37E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Summer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22D528FB" w14:textId="27A0D52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To 20 and Beyond</w:t>
            </w:r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18AE8DD6" w14:textId="13A7DF1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First Then Now</w:t>
            </w:r>
          </w:p>
          <w:p w14:paraId="36DB6F2F" w14:textId="1FA85AC2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529C9C3E" w14:textId="0A3D791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Find My Pattern </w:t>
            </w:r>
          </w:p>
        </w:tc>
        <w:tc>
          <w:tcPr>
            <w:tcW w:w="3409" w:type="dxa"/>
            <w:gridSpan w:val="4"/>
            <w:shd w:val="clear" w:color="auto" w:fill="DBDBDB" w:themeFill="accent3" w:themeFillTint="66"/>
          </w:tcPr>
          <w:p w14:paraId="6A4B4ABD" w14:textId="506F3AE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On the Move</w:t>
            </w:r>
          </w:p>
        </w:tc>
      </w:tr>
      <w:tr w:rsidR="00636EDC" w:rsidRPr="00A9624F" w14:paraId="57E12DBF" w14:textId="77777777" w:rsidTr="00636EDC">
        <w:trPr>
          <w:cantSplit/>
          <w:trHeight w:val="1193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760240CF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69" w:type="dxa"/>
            <w:gridSpan w:val="2"/>
            <w:shd w:val="clear" w:color="auto" w:fill="DAE2F3"/>
          </w:tcPr>
          <w:p w14:paraId="54059BA9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6286EDD2" w14:textId="1F619DB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Building numbers beyond 10</w:t>
            </w:r>
          </w:p>
          <w:p w14:paraId="4F7D4061" w14:textId="22110EE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Counting patterns beyond 10</w:t>
            </w:r>
          </w:p>
        </w:tc>
        <w:tc>
          <w:tcPr>
            <w:tcW w:w="1539" w:type="dxa"/>
            <w:gridSpan w:val="3"/>
            <w:shd w:val="clear" w:color="auto" w:fill="FFE599" w:themeFill="accent4" w:themeFillTint="66"/>
          </w:tcPr>
          <w:p w14:paraId="311B0CDC" w14:textId="7EED6AB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4066751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Spatial Reasoning </w:t>
            </w:r>
          </w:p>
          <w:p w14:paraId="48C0B301" w14:textId="7240267A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Match, rotate and manipulate</w:t>
            </w:r>
          </w:p>
        </w:tc>
        <w:tc>
          <w:tcPr>
            <w:tcW w:w="1736" w:type="dxa"/>
            <w:gridSpan w:val="2"/>
            <w:shd w:val="clear" w:color="auto" w:fill="DAE2F3"/>
          </w:tcPr>
          <w:p w14:paraId="23463285" w14:textId="7523255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2B96A314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Adding more </w:t>
            </w:r>
          </w:p>
          <w:p w14:paraId="53C8AE75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1980A4E5" w14:textId="4CFAFCFF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Taking away</w:t>
            </w:r>
          </w:p>
          <w:p w14:paraId="29D85F12" w14:textId="196E7F6F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42" w:type="dxa"/>
            <w:gridSpan w:val="4"/>
            <w:shd w:val="clear" w:color="auto" w:fill="FFE599" w:themeFill="accent4" w:themeFillTint="66"/>
          </w:tcPr>
          <w:p w14:paraId="3C8A12BC" w14:textId="75422A8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5A1643FD" w14:textId="60C1B72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Spatial Reasoning (2)</w:t>
            </w:r>
          </w:p>
          <w:p w14:paraId="7308DC20" w14:textId="233B2DB5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Compose and decompose</w:t>
            </w:r>
          </w:p>
          <w:p w14:paraId="262DDE50" w14:textId="01625EF3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05" w:type="dxa"/>
            <w:gridSpan w:val="2"/>
            <w:shd w:val="clear" w:color="auto" w:fill="DAE2F3"/>
          </w:tcPr>
          <w:p w14:paraId="36E91EE9" w14:textId="6B0296A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2A6C1E29" w14:textId="5D5B79B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Doubling</w:t>
            </w:r>
          </w:p>
          <w:p w14:paraId="207BEFA0" w14:textId="195A0A2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Sharing and Grouping</w:t>
            </w:r>
          </w:p>
          <w:p w14:paraId="4960B08D" w14:textId="1CAC7E7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Even and Odd</w:t>
            </w:r>
          </w:p>
          <w:p w14:paraId="38CE0B1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46" w:type="dxa"/>
            <w:gridSpan w:val="3"/>
            <w:shd w:val="clear" w:color="auto" w:fill="FFE599" w:themeFill="accent4" w:themeFillTint="66"/>
          </w:tcPr>
          <w:p w14:paraId="6E49CE02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30080E3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439821C" w14:textId="2071279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Spatial Reasoning (3) Visualise and build</w:t>
            </w:r>
          </w:p>
          <w:p w14:paraId="0DB3F6CE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47" w:type="dxa"/>
            <w:gridSpan w:val="3"/>
            <w:shd w:val="clear" w:color="auto" w:fill="DAE2F3"/>
          </w:tcPr>
          <w:p w14:paraId="0F66B1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79C6875A" w14:textId="4B4B477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Deepening understanding of number to 20</w:t>
            </w:r>
          </w:p>
          <w:p w14:paraId="2F28F9B7" w14:textId="5043709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Number patterns and relationships</w:t>
            </w:r>
          </w:p>
          <w:p w14:paraId="09D52E80" w14:textId="5CD25FD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FFE599" w:themeFill="accent4" w:themeFillTint="66"/>
          </w:tcPr>
          <w:p w14:paraId="7287240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5F5F3A30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Spatial Reasoning (4) </w:t>
            </w:r>
          </w:p>
          <w:p w14:paraId="3DA237E1" w14:textId="634820F2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Mapping</w:t>
            </w:r>
          </w:p>
          <w:p w14:paraId="538B56A1" w14:textId="7DC8579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14:paraId="140F9D4D" w14:textId="71DE1BFE" w:rsidR="00783CEE" w:rsidRPr="00A9624F" w:rsidRDefault="00783CEE">
      <w:pPr>
        <w:rPr>
          <w:rFonts w:cstheme="minorHAnsi"/>
          <w:sz w:val="13"/>
          <w:szCs w:val="13"/>
        </w:rPr>
      </w:pPr>
    </w:p>
    <w:p w14:paraId="36124241" w14:textId="20E0CAC6" w:rsidR="00783CEE" w:rsidRPr="003A6FF7" w:rsidRDefault="00783CEE">
      <w:pPr>
        <w:rPr>
          <w:rFonts w:cstheme="minorHAnsi"/>
          <w:sz w:val="20"/>
          <w:szCs w:val="20"/>
        </w:rPr>
      </w:pPr>
    </w:p>
    <w:p w14:paraId="758482B0" w14:textId="5626F0E8" w:rsidR="00783CEE" w:rsidRPr="003A6FF7" w:rsidRDefault="00783CEE">
      <w:pPr>
        <w:rPr>
          <w:rFonts w:cstheme="minorHAnsi"/>
          <w:sz w:val="20"/>
          <w:szCs w:val="20"/>
        </w:rPr>
      </w:pPr>
    </w:p>
    <w:p w14:paraId="77969A49" w14:textId="7A009772" w:rsidR="00773A3F" w:rsidRDefault="00753C68">
      <w:pPr>
        <w:rPr>
          <w:rFonts w:cstheme="minorHAnsi"/>
          <w:sz w:val="20"/>
          <w:szCs w:val="20"/>
        </w:rPr>
      </w:pPr>
    </w:p>
    <w:p w14:paraId="03BEDAD1" w14:textId="4BDD34B4" w:rsidR="00A9624F" w:rsidRDefault="00A9624F">
      <w:pPr>
        <w:rPr>
          <w:rFonts w:cstheme="minorHAnsi"/>
          <w:sz w:val="20"/>
          <w:szCs w:val="20"/>
        </w:rPr>
      </w:pPr>
    </w:p>
    <w:p w14:paraId="003BC0C0" w14:textId="3439160C" w:rsidR="00A9624F" w:rsidRDefault="00A9624F">
      <w:pPr>
        <w:rPr>
          <w:rFonts w:cstheme="minorHAnsi"/>
          <w:sz w:val="20"/>
          <w:szCs w:val="20"/>
        </w:rPr>
      </w:pPr>
    </w:p>
    <w:p w14:paraId="2BF18151" w14:textId="18EFF906" w:rsidR="00A9624F" w:rsidRDefault="00A9624F">
      <w:pPr>
        <w:rPr>
          <w:rFonts w:cstheme="minorHAnsi"/>
          <w:sz w:val="20"/>
          <w:szCs w:val="20"/>
        </w:rPr>
      </w:pPr>
      <w:r w:rsidRPr="00F10B90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1140D" wp14:editId="6C1F8804">
                <wp:simplePos x="0" y="0"/>
                <wp:positionH relativeFrom="column">
                  <wp:posOffset>1509823</wp:posOffset>
                </wp:positionH>
                <wp:positionV relativeFrom="paragraph">
                  <wp:posOffset>-489097</wp:posOffset>
                </wp:positionV>
                <wp:extent cx="5854700" cy="473075"/>
                <wp:effectExtent l="0" t="0" r="12700" b="10160"/>
                <wp:wrapNone/>
                <wp:docPr id="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7307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041E" w14:textId="7BD923FE" w:rsidR="00A9624F" w:rsidRDefault="00A9624F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Reception Mastering Number Overview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140D" id="_x0000_s1028" type="#_x0000_t202" style="position:absolute;margin-left:118.9pt;margin-top:-38.5pt;width:461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" fillcolor="#008f00" strokecolor="black [3213]">
                <v:textbox style="mso-fit-shape-to-text:t">
                  <w:txbxContent>
                    <w:p w14:paraId="7409041E" w14:textId="7BD923FE" w:rsidR="00A9624F" w:rsidRDefault="00A9624F" w:rsidP="00A962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Reception Mastering Number Overview </w:t>
                      </w:r>
                    </w:p>
                  </w:txbxContent>
                </v:textbox>
              </v:shape>
            </w:pict>
          </mc:Fallback>
        </mc:AlternateContent>
      </w:r>
    </w:p>
    <w:p w14:paraId="0771322E" w14:textId="280CCE31" w:rsidR="006F0F7E" w:rsidRPr="003A6FF7" w:rsidRDefault="006F0F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addition to daily maths lessons, the children in Reception are taking part in Mastering Number Programme lead by NCETM. 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4481"/>
        <w:gridCol w:w="4548"/>
      </w:tblGrid>
      <w:tr w:rsidR="00001957" w14:paraId="57632882" w14:textId="77777777" w:rsidTr="00F513E0">
        <w:trPr>
          <w:trHeight w:val="461"/>
        </w:trPr>
        <w:tc>
          <w:tcPr>
            <w:tcW w:w="4599" w:type="dxa"/>
          </w:tcPr>
          <w:p w14:paraId="46E70E6E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29216595" w14:textId="77777777" w:rsidR="00001957" w:rsidRDefault="00001957" w:rsidP="00F513E0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1</w:t>
            </w:r>
          </w:p>
        </w:tc>
        <w:tc>
          <w:tcPr>
            <w:tcW w:w="4481" w:type="dxa"/>
          </w:tcPr>
          <w:p w14:paraId="0142D3E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7BC734E7" w14:textId="77777777" w:rsidR="00001957" w:rsidRDefault="00001957" w:rsidP="00F513E0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2</w:t>
            </w:r>
          </w:p>
        </w:tc>
        <w:tc>
          <w:tcPr>
            <w:tcW w:w="4548" w:type="dxa"/>
          </w:tcPr>
          <w:p w14:paraId="24457DC7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18F7040D" w14:textId="77777777" w:rsidR="00001957" w:rsidRDefault="00001957" w:rsidP="00F513E0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3</w:t>
            </w:r>
          </w:p>
        </w:tc>
      </w:tr>
      <w:tr w:rsidR="00001957" w14:paraId="3916F80E" w14:textId="77777777" w:rsidTr="00F513E0">
        <w:trPr>
          <w:trHeight w:val="6034"/>
        </w:trPr>
        <w:tc>
          <w:tcPr>
            <w:tcW w:w="4599" w:type="dxa"/>
          </w:tcPr>
          <w:p w14:paraId="1215EF80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6E91C708" w14:textId="77777777" w:rsidR="00001957" w:rsidRDefault="00001957" w:rsidP="00F513E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color w:val="585858"/>
                <w:sz w:val="20"/>
              </w:rPr>
              <w:t>Pupils will build on previous experiences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 from their home and nursery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environments,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further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their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counting skills. They will explore the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composition of numbers within 5. They will begin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 compare sets of objects and use the language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comparison.</w:t>
            </w:r>
          </w:p>
          <w:p w14:paraId="698D6D53" w14:textId="77777777" w:rsidR="00001957" w:rsidRDefault="00001957" w:rsidP="00F513E0">
            <w:pPr>
              <w:pStyle w:val="TableParagraph"/>
              <w:spacing w:before="1"/>
              <w:rPr>
                <w:sz w:val="20"/>
              </w:rPr>
            </w:pPr>
          </w:p>
          <w:p w14:paraId="71A7E6E3" w14:textId="77777777" w:rsidR="00001957" w:rsidRDefault="00001957" w:rsidP="00F513E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51517538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3D0ACEC5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216"/>
              <w:rPr>
                <w:sz w:val="20"/>
              </w:rPr>
            </w:pPr>
            <w:r>
              <w:rPr>
                <w:color w:val="585858"/>
                <w:sz w:val="20"/>
              </w:rPr>
              <w:t>identify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subitised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 needed</w:t>
            </w:r>
          </w:p>
          <w:p w14:paraId="62AB24D8" w14:textId="77777777" w:rsidR="00001957" w:rsidRDefault="00001957" w:rsidP="00F513E0">
            <w:pPr>
              <w:pStyle w:val="TableParagraph"/>
              <w:spacing w:before="9"/>
              <w:rPr>
                <w:sz w:val="19"/>
              </w:rPr>
            </w:pPr>
          </w:p>
          <w:p w14:paraId="5AB16508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418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subitise</w:t>
            </w:r>
            <w:proofErr w:type="spellEnd"/>
            <w:r>
              <w:rPr>
                <w:color w:val="585858"/>
                <w:sz w:val="20"/>
              </w:rPr>
              <w:t xml:space="preserve"> different arrangements, both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unstructured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structured,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including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 Hungarian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frame</w:t>
            </w:r>
          </w:p>
          <w:p w14:paraId="627DD9B1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111549D3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47"/>
              <w:rPr>
                <w:sz w:val="20"/>
              </w:rPr>
            </w:pPr>
            <w:r>
              <w:rPr>
                <w:color w:val="585858"/>
                <w:sz w:val="20"/>
              </w:rPr>
              <w:t>make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different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arrangements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 5 and talk about what they can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see, to develop their conceptual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z w:val="20"/>
              </w:rPr>
              <w:t xml:space="preserve"> skills</w:t>
            </w:r>
          </w:p>
          <w:p w14:paraId="78BDD40E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257D03F7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595"/>
              <w:rPr>
                <w:sz w:val="20"/>
              </w:rPr>
            </w:pPr>
            <w:r>
              <w:rPr>
                <w:color w:val="585858"/>
                <w:sz w:val="20"/>
              </w:rPr>
              <w:t>spot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smaller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‘hiding’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inside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larger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</w:p>
        </w:tc>
        <w:tc>
          <w:tcPr>
            <w:tcW w:w="4481" w:type="dxa"/>
          </w:tcPr>
          <w:p w14:paraId="480DDD57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56F13ECD" w14:textId="77777777" w:rsidR="00001957" w:rsidRDefault="00001957" w:rsidP="00F513E0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Pupils will continue to develop their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counting skills and explore the composition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beyond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5.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They</w:t>
            </w:r>
            <w:r>
              <w:rPr>
                <w:color w:val="585858"/>
                <w:spacing w:val="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will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begin to identify when two sets are equal or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unequal and connect two equal groups to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doubles.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will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begin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connect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quantities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numerals.</w:t>
            </w:r>
          </w:p>
          <w:p w14:paraId="00032368" w14:textId="77777777" w:rsidR="00001957" w:rsidRDefault="00001957" w:rsidP="00F513E0">
            <w:pPr>
              <w:pStyle w:val="TableParagraph"/>
              <w:spacing w:before="1"/>
              <w:rPr>
                <w:sz w:val="20"/>
              </w:rPr>
            </w:pPr>
          </w:p>
          <w:p w14:paraId="1371F399" w14:textId="77777777" w:rsidR="00001957" w:rsidRDefault="00001957" w:rsidP="00F513E0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159AEB8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7349A0FE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202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continue to develop their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skills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beyond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5,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increasingly connect quantities to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numerals</w:t>
            </w:r>
          </w:p>
          <w:p w14:paraId="6AB232C2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51523616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723"/>
              <w:rPr>
                <w:sz w:val="20"/>
              </w:rPr>
            </w:pPr>
            <w:r>
              <w:rPr>
                <w:color w:val="585858"/>
                <w:sz w:val="20"/>
              </w:rPr>
              <w:t>begin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identify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missing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parts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 within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</w:t>
            </w:r>
          </w:p>
          <w:p w14:paraId="59F1BC43" w14:textId="77777777" w:rsidR="00001957" w:rsidRDefault="00001957" w:rsidP="00F513E0">
            <w:pPr>
              <w:pStyle w:val="TableParagraph"/>
              <w:spacing w:before="9"/>
              <w:rPr>
                <w:sz w:val="19"/>
              </w:rPr>
            </w:pPr>
          </w:p>
          <w:p w14:paraId="29D0411D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/>
              <w:ind w:right="265"/>
              <w:rPr>
                <w:sz w:val="20"/>
              </w:rPr>
            </w:pPr>
            <w:r>
              <w:rPr>
                <w:color w:val="585858"/>
                <w:sz w:val="20"/>
              </w:rPr>
              <w:t>explore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structure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6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7 as ‘5 and a bit’ and connect this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 finger patterns and the Hungarian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frame</w:t>
            </w:r>
          </w:p>
          <w:p w14:paraId="355EC928" w14:textId="77777777" w:rsidR="00001957" w:rsidRDefault="00001957" w:rsidP="00F513E0">
            <w:pPr>
              <w:pStyle w:val="TableParagraph"/>
              <w:spacing w:before="5"/>
              <w:rPr>
                <w:sz w:val="19"/>
              </w:rPr>
            </w:pPr>
          </w:p>
          <w:p w14:paraId="1057D249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30" w:lineRule="exact"/>
              <w:ind w:right="521"/>
              <w:rPr>
                <w:sz w:val="20"/>
              </w:rPr>
            </w:pPr>
            <w:r>
              <w:rPr>
                <w:color w:val="585858"/>
                <w:sz w:val="20"/>
              </w:rPr>
              <w:t>focus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equal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unequal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groups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comparing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</w:p>
        </w:tc>
        <w:tc>
          <w:tcPr>
            <w:tcW w:w="4548" w:type="dxa"/>
          </w:tcPr>
          <w:p w14:paraId="142AEA54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4D6C47A5" w14:textId="77777777" w:rsidR="00001957" w:rsidRDefault="00001957" w:rsidP="00F513E0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color w:val="585858"/>
                <w:sz w:val="20"/>
              </w:rPr>
              <w:t>Pupils will consolidate their counting skills,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 to larger numbers and developing a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wider range of counting strategies. They will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secure knowledge of number facts through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varied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practice.</w:t>
            </w:r>
          </w:p>
          <w:p w14:paraId="4E05687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4084BFA5" w14:textId="77777777" w:rsidR="00001957" w:rsidRDefault="00001957" w:rsidP="00F513E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3FB8FBCD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36A0BFAA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78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continue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their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skills,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 larger sets as well as counting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actions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sounds</w:t>
            </w:r>
          </w:p>
          <w:p w14:paraId="4FE5AE94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39674B18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320"/>
              <w:rPr>
                <w:sz w:val="20"/>
              </w:rPr>
            </w:pPr>
            <w:r>
              <w:rPr>
                <w:color w:val="585858"/>
                <w:sz w:val="20"/>
              </w:rPr>
              <w:t>explore a range of representations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numbers, including the 10-frame, and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how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doubles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arranged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10-frame</w:t>
            </w:r>
          </w:p>
          <w:p w14:paraId="4AB89DB4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2786CEE5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532"/>
              <w:rPr>
                <w:sz w:val="20"/>
              </w:rPr>
            </w:pPr>
            <w:r>
              <w:rPr>
                <w:color w:val="585858"/>
                <w:sz w:val="20"/>
              </w:rPr>
              <w:t>compare quantities and numbers,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including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objects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which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have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different attributes</w:t>
            </w:r>
          </w:p>
          <w:p w14:paraId="79BBEC1F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395E65A9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28"/>
              <w:rPr>
                <w:sz w:val="20"/>
              </w:rPr>
            </w:pPr>
            <w:r>
              <w:rPr>
                <w:color w:val="585858"/>
                <w:sz w:val="20"/>
              </w:rPr>
              <w:t>continue to develop a sense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magnitude,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e.g.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knowing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8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quite a</w:t>
            </w:r>
          </w:p>
          <w:p w14:paraId="756EDCBB" w14:textId="77777777" w:rsidR="00001957" w:rsidRDefault="00001957" w:rsidP="00F513E0">
            <w:pPr>
              <w:pStyle w:val="TableParagraph"/>
              <w:spacing w:line="230" w:lineRule="exact"/>
              <w:ind w:left="828" w:right="348"/>
              <w:rPr>
                <w:sz w:val="20"/>
              </w:rPr>
            </w:pPr>
            <w:r>
              <w:rPr>
                <w:color w:val="585858"/>
                <w:sz w:val="20"/>
              </w:rPr>
              <w:t>lot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more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than 2,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but 4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only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little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bit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more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</w:t>
            </w:r>
          </w:p>
        </w:tc>
      </w:tr>
      <w:tr w:rsidR="00001957" w14:paraId="601BB6A5" w14:textId="77777777" w:rsidTr="00001957">
        <w:trPr>
          <w:trHeight w:val="603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FC8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18A16D7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151"/>
              <w:rPr>
                <w:sz w:val="19"/>
              </w:rPr>
            </w:pPr>
            <w:r w:rsidRPr="00001957">
              <w:rPr>
                <w:sz w:val="19"/>
              </w:rPr>
              <w:t>connect quantities and numbers to finger patterns and explore different ways of representing numbers on their fingers</w:t>
            </w:r>
          </w:p>
          <w:p w14:paraId="599B387B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32D2A29F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772"/>
              <w:rPr>
                <w:sz w:val="19"/>
              </w:rPr>
            </w:pPr>
            <w:r w:rsidRPr="00001957">
              <w:rPr>
                <w:sz w:val="19"/>
              </w:rPr>
              <w:t>hear and join in with the counting sequence, and connect this to the ‘staircase’ pattern of the counting</w:t>
            </w:r>
          </w:p>
          <w:p w14:paraId="55B582BB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numbers, seeing that each number is made of one more than the previous number</w:t>
            </w:r>
          </w:p>
          <w:p w14:paraId="2F651906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47DD3E5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71"/>
              <w:rPr>
                <w:sz w:val="19"/>
              </w:rPr>
            </w:pPr>
            <w:r w:rsidRPr="00001957">
              <w:rPr>
                <w:sz w:val="19"/>
              </w:rPr>
              <w:t>develop counting skills and knowledge, including: that the last number in the count tells us ‘how many’ (cardinality); to be accurate in counting, each thing must be counted once and once only and in any order; the need for 1:1 correspondence; understanding that anything can be counted, including actions and sounds</w:t>
            </w:r>
          </w:p>
          <w:p w14:paraId="7A36D46D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24804A71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19"/>
              </w:rPr>
            </w:pPr>
            <w:r w:rsidRPr="00001957">
              <w:rPr>
                <w:sz w:val="19"/>
              </w:rPr>
              <w:t>compare sets of objects by matching</w:t>
            </w:r>
          </w:p>
          <w:p w14:paraId="68B499CE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37D5BFC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30" w:lineRule="exact"/>
              <w:ind w:right="192"/>
              <w:rPr>
                <w:sz w:val="19"/>
              </w:rPr>
            </w:pPr>
            <w:r w:rsidRPr="00001957">
              <w:rPr>
                <w:sz w:val="19"/>
              </w:rPr>
              <w:t>begin to develop the language of ‘whole’ when talking about objects which have parts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ED2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12B43E6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right="201"/>
              <w:rPr>
                <w:sz w:val="19"/>
              </w:rPr>
            </w:pPr>
            <w:r w:rsidRPr="00001957">
              <w:rPr>
                <w:sz w:val="19"/>
              </w:rPr>
              <w:t>understand that two equal groups can be called a ‘double’ and connect this to finger patterns</w:t>
            </w:r>
          </w:p>
          <w:p w14:paraId="13D89E95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8486D4D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right="288"/>
              <w:rPr>
                <w:sz w:val="19"/>
              </w:rPr>
            </w:pPr>
            <w:r w:rsidRPr="00001957">
              <w:rPr>
                <w:sz w:val="19"/>
              </w:rPr>
              <w:t>sort odd and even numbers according to their ‘shape’</w:t>
            </w:r>
          </w:p>
          <w:p w14:paraId="0D962580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4296329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144"/>
              <w:rPr>
                <w:sz w:val="19"/>
              </w:rPr>
            </w:pPr>
            <w:r w:rsidRPr="00001957">
              <w:rPr>
                <w:sz w:val="19"/>
              </w:rPr>
              <w:t>continue to develop their understanding of the counting sequence and link cardinality and ordinality through the</w:t>
            </w:r>
          </w:p>
          <w:p w14:paraId="52CDF68F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‘staircase’ pattern</w:t>
            </w:r>
          </w:p>
          <w:p w14:paraId="42789D8C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2840D648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hanging="361"/>
              <w:rPr>
                <w:sz w:val="19"/>
              </w:rPr>
            </w:pPr>
            <w:r w:rsidRPr="00001957">
              <w:rPr>
                <w:sz w:val="19"/>
              </w:rPr>
              <w:t>order numbers and play track games</w:t>
            </w:r>
          </w:p>
          <w:p w14:paraId="5A695A80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16C1D23E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223"/>
              <w:rPr>
                <w:sz w:val="19"/>
              </w:rPr>
            </w:pPr>
            <w:r w:rsidRPr="00001957">
              <w:rPr>
                <w:sz w:val="19"/>
              </w:rPr>
              <w:t>join in with verbal counts beyond 20, hearing the repeated pattern within the counting numbers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406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E29094D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9"/>
              </w:rPr>
            </w:pPr>
            <w:r w:rsidRPr="00001957">
              <w:rPr>
                <w:sz w:val="19"/>
              </w:rPr>
              <w:t xml:space="preserve">begin to </w:t>
            </w:r>
            <w:proofErr w:type="spellStart"/>
            <w:r w:rsidRPr="00001957">
              <w:rPr>
                <w:sz w:val="19"/>
              </w:rPr>
              <w:t>generalise</w:t>
            </w:r>
            <w:proofErr w:type="spellEnd"/>
            <w:r w:rsidRPr="00001957">
              <w:rPr>
                <w:sz w:val="19"/>
              </w:rPr>
              <w:t xml:space="preserve"> about ‘one more</w:t>
            </w:r>
          </w:p>
          <w:p w14:paraId="6756C7FB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than’ and ‘one less than’ numbers within 10</w:t>
            </w:r>
          </w:p>
          <w:p w14:paraId="0742CF70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91CBAB4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right="432"/>
              <w:rPr>
                <w:sz w:val="19"/>
              </w:rPr>
            </w:pPr>
            <w:r w:rsidRPr="00001957">
              <w:rPr>
                <w:sz w:val="19"/>
              </w:rPr>
              <w:t xml:space="preserve">continue to identify when sets can be </w:t>
            </w:r>
            <w:proofErr w:type="spellStart"/>
            <w:r w:rsidRPr="00001957">
              <w:rPr>
                <w:sz w:val="19"/>
              </w:rPr>
              <w:t>subitised</w:t>
            </w:r>
            <w:proofErr w:type="spellEnd"/>
            <w:r w:rsidRPr="00001957">
              <w:rPr>
                <w:sz w:val="19"/>
              </w:rPr>
              <w:t xml:space="preserve"> and when counting is necessary</w:t>
            </w:r>
          </w:p>
          <w:p w14:paraId="4E335C03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35DCA04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607"/>
              <w:rPr>
                <w:sz w:val="19"/>
              </w:rPr>
            </w:pPr>
            <w:r w:rsidRPr="00001957">
              <w:rPr>
                <w:sz w:val="19"/>
              </w:rPr>
              <w:t xml:space="preserve">develop conceptual </w:t>
            </w:r>
            <w:proofErr w:type="spellStart"/>
            <w:r w:rsidRPr="00001957">
              <w:rPr>
                <w:sz w:val="19"/>
              </w:rPr>
              <w:t>subitising</w:t>
            </w:r>
            <w:proofErr w:type="spellEnd"/>
            <w:r w:rsidRPr="00001957">
              <w:rPr>
                <w:sz w:val="19"/>
              </w:rPr>
              <w:t xml:space="preserve"> skills including when using a rekenrek</w:t>
            </w:r>
          </w:p>
        </w:tc>
      </w:tr>
    </w:tbl>
    <w:p w14:paraId="6DE79BF1" w14:textId="77777777" w:rsidR="00783CEE" w:rsidRDefault="00783CEE"/>
    <w:sectPr w:rsidR="00783CEE" w:rsidSect="00783C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AFE1" w14:textId="77777777" w:rsidR="006F5D79" w:rsidRDefault="006F5D79" w:rsidP="00783CEE">
      <w:pPr>
        <w:spacing w:after="0" w:line="240" w:lineRule="auto"/>
      </w:pPr>
      <w:r>
        <w:separator/>
      </w:r>
    </w:p>
  </w:endnote>
  <w:endnote w:type="continuationSeparator" w:id="0">
    <w:p w14:paraId="5BE5081D" w14:textId="77777777" w:rsidR="006F5D79" w:rsidRDefault="006F5D79" w:rsidP="0078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4A75" w14:textId="77777777" w:rsidR="006F5D79" w:rsidRDefault="006F5D79" w:rsidP="00783CEE">
      <w:pPr>
        <w:spacing w:after="0" w:line="240" w:lineRule="auto"/>
      </w:pPr>
      <w:r>
        <w:separator/>
      </w:r>
    </w:p>
  </w:footnote>
  <w:footnote w:type="continuationSeparator" w:id="0">
    <w:p w14:paraId="79D04AD9" w14:textId="77777777" w:rsidR="006F5D79" w:rsidRDefault="006F5D79" w:rsidP="0078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0AA"/>
    <w:multiLevelType w:val="hybridMultilevel"/>
    <w:tmpl w:val="C58AE800"/>
    <w:lvl w:ilvl="0" w:tplc="EAE872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A920C80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CEA04FD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FA02AF4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C106A43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40F2FEE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B2F017F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7" w:tplc="85C08A3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8" w:tplc="B41AE7A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B94DF5"/>
    <w:multiLevelType w:val="hybridMultilevel"/>
    <w:tmpl w:val="02886CB2"/>
    <w:lvl w:ilvl="0" w:tplc="761477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AFDAD76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9154CAFE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0AC4587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413ACF9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F740188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4126BAB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7" w:tplc="56D20CF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8" w:tplc="8BBE616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359A3"/>
    <w:multiLevelType w:val="hybridMultilevel"/>
    <w:tmpl w:val="139C8B90"/>
    <w:lvl w:ilvl="0" w:tplc="B33449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70805BC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1F6CCE2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7EA612D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7D243DB8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2D06C800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6" w:tplc="365CB3B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7" w:tplc="1D2A23D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8" w:tplc="92CAFE2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C0DA8"/>
    <w:multiLevelType w:val="hybridMultilevel"/>
    <w:tmpl w:val="1012C64E"/>
    <w:lvl w:ilvl="0" w:tplc="53B0F5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1D10728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92AAFC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7C789E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3861B22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5" w:tplc="397E27CC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340E817C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DF067B9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8" w:tplc="D438E00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F42FE1"/>
    <w:multiLevelType w:val="hybridMultilevel"/>
    <w:tmpl w:val="00C4DA62"/>
    <w:lvl w:ilvl="0" w:tplc="7FDC9F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3C1C6444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F2D2E9F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7982120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D8DAD6F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87542E32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6" w:tplc="B96E4EC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7" w:tplc="5646458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8" w:tplc="FD761F3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A1516E"/>
    <w:multiLevelType w:val="hybridMultilevel"/>
    <w:tmpl w:val="575A9B70"/>
    <w:lvl w:ilvl="0" w:tplc="AC84B6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21CAAD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898985E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F994309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E8CDE46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5" w:tplc="A72CCDE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A746C2AE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23F0036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8" w:tplc="F732E44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E"/>
    <w:rsid w:val="00001957"/>
    <w:rsid w:val="003A6FF7"/>
    <w:rsid w:val="004A0657"/>
    <w:rsid w:val="005F1C26"/>
    <w:rsid w:val="00636EDC"/>
    <w:rsid w:val="006F0F7E"/>
    <w:rsid w:val="006F5D79"/>
    <w:rsid w:val="00753C68"/>
    <w:rsid w:val="00783CEE"/>
    <w:rsid w:val="00843551"/>
    <w:rsid w:val="00890816"/>
    <w:rsid w:val="008D70A7"/>
    <w:rsid w:val="009A1924"/>
    <w:rsid w:val="009A6C8C"/>
    <w:rsid w:val="00A9624F"/>
    <w:rsid w:val="00BC7E88"/>
    <w:rsid w:val="00BE6C90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2AA5"/>
  <w15:chartTrackingRefBased/>
  <w15:docId w15:val="{113A8E28-4A85-4D61-8111-CAE43E6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EE"/>
  </w:style>
  <w:style w:type="paragraph" w:styleId="Footer">
    <w:name w:val="footer"/>
    <w:basedOn w:val="Normal"/>
    <w:link w:val="Foot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EE"/>
  </w:style>
  <w:style w:type="table" w:styleId="TableGrid">
    <w:name w:val="Table Grid"/>
    <w:basedOn w:val="TableNormal"/>
    <w:uiPriority w:val="39"/>
    <w:rsid w:val="00BC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FF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19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8" ma:contentTypeDescription="Create a new document." ma:contentTypeScope="" ma:versionID="7da0a9a1090b657ac250ce6e5dad36f9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2469722967fb0af5af5a82765c5bb142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B83239-0040-473C-BA7A-392AB2B69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708AF-5F7C-40CA-A0D3-9381011343F4}">
  <ds:schemaRefs>
    <ds:schemaRef ds:uri="4a07f3fc-09f1-41f4-9a5b-f3c0d8c6319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11f7aaa-dbae-4924-b957-6f83bba08f00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F5D397-756A-4F7C-AAAB-CD43381C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DDAEE-933E-4783-985B-65564BA5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Brown</dc:creator>
  <cp:keywords/>
  <dc:description/>
  <cp:lastModifiedBy>David Reid</cp:lastModifiedBy>
  <cp:revision>7</cp:revision>
  <cp:lastPrinted>2020-08-16T15:46:00Z</cp:lastPrinted>
  <dcterms:created xsi:type="dcterms:W3CDTF">2022-08-08T12:08:00Z</dcterms:created>
  <dcterms:modified xsi:type="dcterms:W3CDTF">2024-03-06T05:51:00Z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