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8D508" w14:textId="4AF37160" w:rsidR="004804AC" w:rsidRPr="00385DA5" w:rsidRDefault="00F2115D" w:rsidP="00D105DC">
      <w:pPr>
        <w:rPr>
          <w:color w:val="FF0000"/>
        </w:rPr>
      </w:pPr>
      <w:r>
        <w:t>Curriculum map: Music</w:t>
      </w:r>
      <w:r w:rsidR="00385DA5">
        <w:rPr>
          <w:color w:val="FF0000"/>
        </w:rPr>
        <w:tab/>
      </w:r>
      <w:r w:rsidR="00385DA5">
        <w:rPr>
          <w:color w:val="FF0000"/>
        </w:rPr>
        <w:tab/>
      </w:r>
      <w:r w:rsidR="00385DA5">
        <w:rPr>
          <w:color w:val="FF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824"/>
        <w:gridCol w:w="2861"/>
        <w:gridCol w:w="3275"/>
        <w:gridCol w:w="3265"/>
        <w:gridCol w:w="3232"/>
      </w:tblGrid>
      <w:tr w:rsidR="00EC110D" w14:paraId="5669C6DF" w14:textId="77777777" w:rsidTr="00EC110D">
        <w:tc>
          <w:tcPr>
            <w:tcW w:w="491" w:type="dxa"/>
          </w:tcPr>
          <w:p w14:paraId="3A916654" w14:textId="77777777" w:rsidR="00EC110D" w:rsidRDefault="00EC110D" w:rsidP="00D105DC"/>
        </w:tc>
        <w:tc>
          <w:tcPr>
            <w:tcW w:w="824" w:type="dxa"/>
          </w:tcPr>
          <w:p w14:paraId="770F76DC" w14:textId="77777777" w:rsidR="00EC110D" w:rsidRDefault="00EC110D" w:rsidP="00D105DC"/>
        </w:tc>
        <w:tc>
          <w:tcPr>
            <w:tcW w:w="2861" w:type="dxa"/>
            <w:shd w:val="clear" w:color="auto" w:fill="385623" w:themeFill="accent6" w:themeFillShade="80"/>
          </w:tcPr>
          <w:p w14:paraId="6A123CB9" w14:textId="77777777" w:rsidR="006B2BF4" w:rsidRDefault="00EC110D" w:rsidP="00385DA5">
            <w:pPr>
              <w:jc w:val="center"/>
              <w:rPr>
                <w:rFonts w:ascii="NTFPreCursive" w:hAnsi="NTFPreCursive"/>
                <w:sz w:val="24"/>
                <w:szCs w:val="24"/>
              </w:rPr>
            </w:pPr>
            <w:r>
              <w:rPr>
                <w:color w:val="FFFFFF" w:themeColor="background1"/>
              </w:rPr>
              <w:t>EYFS</w:t>
            </w:r>
            <w:r w:rsidRPr="004D2795">
              <w:rPr>
                <w:rFonts w:ascii="NTFPreCursive" w:hAnsi="NTFPreCursive"/>
                <w:sz w:val="24"/>
                <w:szCs w:val="24"/>
              </w:rPr>
              <w:t xml:space="preserve"> </w:t>
            </w:r>
          </w:p>
          <w:p w14:paraId="518A740F" w14:textId="21E5058A" w:rsidR="00EC110D" w:rsidRPr="00385DA5" w:rsidRDefault="00EC110D" w:rsidP="00385DA5">
            <w:pPr>
              <w:jc w:val="center"/>
              <w:rPr>
                <w:color w:val="FFFFFF" w:themeColor="background1"/>
              </w:rPr>
            </w:pPr>
            <w:bookmarkStart w:id="0" w:name="_GoBack"/>
            <w:bookmarkEnd w:id="0"/>
            <w:r w:rsidRPr="004D2795">
              <w:rPr>
                <w:rFonts w:ascii="NTFPreCursive" w:hAnsi="NTFPreCursive"/>
                <w:sz w:val="24"/>
                <w:szCs w:val="24"/>
              </w:rPr>
              <w:t>Nursery rhymes and action songs</w:t>
            </w:r>
            <w:r>
              <w:rPr>
                <w:rFonts w:ascii="NTFPreCursive" w:hAnsi="NTFPreCursive"/>
                <w:sz w:val="24"/>
                <w:szCs w:val="24"/>
              </w:rPr>
              <w:t xml:space="preserve"> throughout the year (cycle A and B)</w:t>
            </w:r>
          </w:p>
        </w:tc>
        <w:tc>
          <w:tcPr>
            <w:tcW w:w="3275" w:type="dxa"/>
            <w:shd w:val="clear" w:color="auto" w:fill="385623" w:themeFill="accent6" w:themeFillShade="80"/>
            <w:vAlign w:val="center"/>
          </w:tcPr>
          <w:p w14:paraId="274FC7AA" w14:textId="25D75952" w:rsidR="00EC110D" w:rsidRPr="00385DA5" w:rsidRDefault="00EC110D" w:rsidP="00385DA5">
            <w:pPr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KS1</w:t>
            </w:r>
          </w:p>
        </w:tc>
        <w:tc>
          <w:tcPr>
            <w:tcW w:w="3265" w:type="dxa"/>
            <w:shd w:val="clear" w:color="auto" w:fill="385623" w:themeFill="accent6" w:themeFillShade="80"/>
            <w:vAlign w:val="center"/>
          </w:tcPr>
          <w:p w14:paraId="3AAB9468" w14:textId="77777777" w:rsidR="00EC110D" w:rsidRPr="00385DA5" w:rsidRDefault="00EC110D" w:rsidP="00385DA5">
            <w:pPr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LKS2</w:t>
            </w:r>
          </w:p>
        </w:tc>
        <w:tc>
          <w:tcPr>
            <w:tcW w:w="3232" w:type="dxa"/>
            <w:shd w:val="clear" w:color="auto" w:fill="385623" w:themeFill="accent6" w:themeFillShade="80"/>
            <w:vAlign w:val="center"/>
          </w:tcPr>
          <w:p w14:paraId="636936D7" w14:textId="77777777" w:rsidR="00EC110D" w:rsidRPr="00385DA5" w:rsidRDefault="00EC110D" w:rsidP="00385DA5">
            <w:pPr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UKS2</w:t>
            </w:r>
          </w:p>
        </w:tc>
      </w:tr>
      <w:tr w:rsidR="00EC110D" w14:paraId="5AA18624" w14:textId="77777777" w:rsidTr="00E665F9">
        <w:trPr>
          <w:cantSplit/>
          <w:trHeight w:val="1404"/>
        </w:trPr>
        <w:tc>
          <w:tcPr>
            <w:tcW w:w="491" w:type="dxa"/>
            <w:vMerge w:val="restart"/>
            <w:shd w:val="clear" w:color="auto" w:fill="385623" w:themeFill="accent6" w:themeFillShade="80"/>
            <w:textDirection w:val="btLr"/>
          </w:tcPr>
          <w:p w14:paraId="32FF4103" w14:textId="77777777" w:rsidR="00EC110D" w:rsidRPr="00385DA5" w:rsidRDefault="00EC110D" w:rsidP="00385DA5">
            <w:pPr>
              <w:ind w:left="113" w:right="113"/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CYCLE  A</w:t>
            </w:r>
          </w:p>
        </w:tc>
        <w:tc>
          <w:tcPr>
            <w:tcW w:w="824" w:type="dxa"/>
            <w:shd w:val="clear" w:color="auto" w:fill="385623" w:themeFill="accent6" w:themeFillShade="80"/>
            <w:textDirection w:val="btLr"/>
          </w:tcPr>
          <w:p w14:paraId="056DEE6E" w14:textId="77777777" w:rsidR="00EC110D" w:rsidRPr="00385DA5" w:rsidRDefault="00EC110D" w:rsidP="00385DA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Autumn</w:t>
            </w:r>
          </w:p>
        </w:tc>
        <w:tc>
          <w:tcPr>
            <w:tcW w:w="2861" w:type="dxa"/>
          </w:tcPr>
          <w:p w14:paraId="71E76A93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Exploring sound</w:t>
            </w:r>
          </w:p>
          <w:p w14:paraId="090E88C8" w14:textId="2942AC6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159753D6" w14:textId="7DDCB2BF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Celebration music</w:t>
            </w:r>
          </w:p>
          <w:p w14:paraId="16C24698" w14:textId="361AFCC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446023AD" w14:textId="31B0C7B5" w:rsidR="00EC110D" w:rsidRPr="00EC110D" w:rsidRDefault="006B2BF4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>
              <w:rPr>
                <w:rFonts w:ascii="Kinetic Letters Unjoined" w:hAnsi="Kinetic Letters Unjoined"/>
                <w:sz w:val="28"/>
                <w:szCs w:val="28"/>
              </w:rPr>
              <w:t>EYFS S</w:t>
            </w:r>
            <w:r w:rsidR="00EC110D" w:rsidRPr="00EC110D">
              <w:rPr>
                <w:rFonts w:ascii="Kinetic Letters Unjoined" w:hAnsi="Kinetic Letters Unjoined"/>
                <w:sz w:val="28"/>
                <w:szCs w:val="28"/>
              </w:rPr>
              <w:t xml:space="preserve">ingalong preparation (Collection of Christmas songs </w:t>
            </w:r>
            <w:r w:rsidR="00EC110D" w:rsidRPr="00EC110D">
              <w:rPr>
                <w:rFonts w:ascii="Courier New" w:hAnsi="Courier New" w:cs="Courier New"/>
                <w:sz w:val="28"/>
                <w:szCs w:val="28"/>
              </w:rPr>
              <w:t>–</w:t>
            </w:r>
            <w:r w:rsidR="00EC110D" w:rsidRPr="00EC110D">
              <w:rPr>
                <w:rFonts w:ascii="Kinetic Letters Unjoined" w:hAnsi="Kinetic Letters Unjoined"/>
                <w:sz w:val="28"/>
                <w:szCs w:val="28"/>
              </w:rPr>
              <w:t xml:space="preserve"> based on well-known nursery rhymes/traditional Christmas songs/Makaton signing)</w:t>
            </w:r>
          </w:p>
          <w:p w14:paraId="51363FB4" w14:textId="27427C9F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3275" w:type="dxa"/>
          </w:tcPr>
          <w:p w14:paraId="74663873" w14:textId="4BA34260" w:rsidR="00EC110D" w:rsidRPr="00EC110D" w:rsidRDefault="00EC110D" w:rsidP="6D1A9F2F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Keeping the Pulse (My favourite things)</w:t>
            </w:r>
          </w:p>
          <w:p w14:paraId="5FD0A7AE" w14:textId="77777777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6560995F" w14:textId="405789FB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Tempo (Snail and mouse)</w:t>
            </w:r>
          </w:p>
        </w:tc>
        <w:tc>
          <w:tcPr>
            <w:tcW w:w="3265" w:type="dxa"/>
          </w:tcPr>
          <w:p w14:paraId="729DAE6D" w14:textId="416A315E" w:rsidR="00EC110D" w:rsidRPr="00EC110D" w:rsidRDefault="00EC110D" w:rsidP="00E3360B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Traditional instruments and improvisation </w:t>
            </w:r>
          </w:p>
          <w:p w14:paraId="21F4BD11" w14:textId="77777777" w:rsidR="00EC110D" w:rsidRPr="00EC110D" w:rsidRDefault="00EC110D" w:rsidP="00E3360B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45E8C02E" w14:textId="3C38ADAD" w:rsidR="00EC110D" w:rsidRPr="00EC110D" w:rsidRDefault="00EC110D" w:rsidP="00E3360B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Developing singing technique </w:t>
            </w:r>
          </w:p>
        </w:tc>
        <w:tc>
          <w:tcPr>
            <w:tcW w:w="3232" w:type="dxa"/>
          </w:tcPr>
          <w:p w14:paraId="39C6639F" w14:textId="5F32873C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 Film music </w:t>
            </w:r>
          </w:p>
          <w:p w14:paraId="307AF96A" w14:textId="77777777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0D21896B" w14:textId="37AFD72D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Composition notation </w:t>
            </w:r>
          </w:p>
        </w:tc>
      </w:tr>
      <w:tr w:rsidR="00EC110D" w14:paraId="4257F220" w14:textId="77777777" w:rsidTr="00EC110D">
        <w:trPr>
          <w:cantSplit/>
          <w:trHeight w:val="1134"/>
        </w:trPr>
        <w:tc>
          <w:tcPr>
            <w:tcW w:w="491" w:type="dxa"/>
            <w:vMerge/>
          </w:tcPr>
          <w:p w14:paraId="01A3FCBB" w14:textId="77777777" w:rsidR="00EC110D" w:rsidRPr="00385DA5" w:rsidRDefault="00EC110D" w:rsidP="00D105DC">
            <w:pPr>
              <w:rPr>
                <w:color w:val="FFFFFF" w:themeColor="background1"/>
              </w:rPr>
            </w:pPr>
          </w:p>
        </w:tc>
        <w:tc>
          <w:tcPr>
            <w:tcW w:w="824" w:type="dxa"/>
            <w:shd w:val="clear" w:color="auto" w:fill="385623" w:themeFill="accent6" w:themeFillShade="80"/>
            <w:textDirection w:val="btLr"/>
          </w:tcPr>
          <w:p w14:paraId="0B2349C2" w14:textId="77777777" w:rsidR="00EC110D" w:rsidRPr="00385DA5" w:rsidRDefault="00EC110D" w:rsidP="00385DA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Spring</w:t>
            </w:r>
          </w:p>
        </w:tc>
        <w:tc>
          <w:tcPr>
            <w:tcW w:w="2861" w:type="dxa"/>
          </w:tcPr>
          <w:p w14:paraId="66FED3AE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Music and movement</w:t>
            </w:r>
          </w:p>
          <w:p w14:paraId="13E5DF62" w14:textId="77777777" w:rsidR="00EC110D" w:rsidRPr="00EC110D" w:rsidRDefault="00EC110D" w:rsidP="00EC110D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3E4F17E3" w14:textId="25ABEED1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Musical stories</w:t>
            </w:r>
          </w:p>
          <w:p w14:paraId="335F8F61" w14:textId="550C8451" w:rsidR="00EC110D" w:rsidRPr="00EC110D" w:rsidRDefault="00EC110D" w:rsidP="00EC110D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3275" w:type="dxa"/>
          </w:tcPr>
          <w:p w14:paraId="1C02740F" w14:textId="7F95DD81" w:rsidR="00EC110D" w:rsidRPr="00EC110D" w:rsidRDefault="00EC110D" w:rsidP="00FD7C5A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Pitch (Superheroes)</w:t>
            </w:r>
          </w:p>
          <w:p w14:paraId="05234558" w14:textId="77777777" w:rsidR="00EC110D" w:rsidRPr="00EC110D" w:rsidRDefault="00EC110D" w:rsidP="00FD7C5A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63D15751" w14:textId="33C9BBF8" w:rsidR="00EC110D" w:rsidRPr="00EC110D" w:rsidRDefault="00EC110D" w:rsidP="00FD7C5A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Pitch (Musical Me)</w:t>
            </w:r>
          </w:p>
        </w:tc>
        <w:tc>
          <w:tcPr>
            <w:tcW w:w="3265" w:type="dxa"/>
          </w:tcPr>
          <w:p w14:paraId="14C5B587" w14:textId="7E4990F2" w:rsidR="00EC110D" w:rsidRPr="00EC110D" w:rsidRDefault="00EC110D" w:rsidP="00FD7C5A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Pentatonic melodies and composition </w:t>
            </w:r>
          </w:p>
          <w:p w14:paraId="1908C25E" w14:textId="00154161" w:rsidR="00EC110D" w:rsidRPr="00EC110D" w:rsidRDefault="00EC110D" w:rsidP="00FD7C5A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710F9A79" w14:textId="35ED2579" w:rsidR="00EC110D" w:rsidRPr="00EC110D" w:rsidRDefault="00EC110D" w:rsidP="00FD7C5A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Body and tuned percussion </w:t>
            </w:r>
          </w:p>
        </w:tc>
        <w:tc>
          <w:tcPr>
            <w:tcW w:w="3232" w:type="dxa"/>
          </w:tcPr>
          <w:p w14:paraId="671A3059" w14:textId="78BF3192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Musical theatre </w:t>
            </w:r>
          </w:p>
          <w:p w14:paraId="59DD949D" w14:textId="77777777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7EA60698" w14:textId="35000255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Theme and variations </w:t>
            </w:r>
          </w:p>
        </w:tc>
      </w:tr>
      <w:tr w:rsidR="00EC110D" w14:paraId="4FC2FBE7" w14:textId="77777777" w:rsidTr="00EC110D">
        <w:trPr>
          <w:cantSplit/>
          <w:trHeight w:val="1134"/>
        </w:trPr>
        <w:tc>
          <w:tcPr>
            <w:tcW w:w="491" w:type="dxa"/>
            <w:vMerge/>
          </w:tcPr>
          <w:p w14:paraId="42F087AC" w14:textId="77777777" w:rsidR="00EC110D" w:rsidRPr="00385DA5" w:rsidRDefault="00EC110D" w:rsidP="00D105DC">
            <w:pPr>
              <w:rPr>
                <w:color w:val="FFFFFF" w:themeColor="background1"/>
              </w:rPr>
            </w:pPr>
          </w:p>
        </w:tc>
        <w:tc>
          <w:tcPr>
            <w:tcW w:w="824" w:type="dxa"/>
            <w:shd w:val="clear" w:color="auto" w:fill="385623" w:themeFill="accent6" w:themeFillShade="80"/>
            <w:textDirection w:val="btLr"/>
          </w:tcPr>
          <w:p w14:paraId="2091A75B" w14:textId="77777777" w:rsidR="00EC110D" w:rsidRPr="00385DA5" w:rsidRDefault="00EC110D" w:rsidP="00385DA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Summer</w:t>
            </w:r>
          </w:p>
        </w:tc>
        <w:tc>
          <w:tcPr>
            <w:tcW w:w="2861" w:type="dxa"/>
          </w:tcPr>
          <w:p w14:paraId="54CC6F67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Transport</w:t>
            </w:r>
          </w:p>
          <w:p w14:paraId="41DAB236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68E2EB68" w14:textId="77777777" w:rsidR="00EC110D" w:rsidRPr="00EC110D" w:rsidRDefault="00EC110D" w:rsidP="00EC110D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646DDA02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Big band</w:t>
            </w:r>
          </w:p>
          <w:p w14:paraId="5CCA5D32" w14:textId="57D87D4D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3275" w:type="dxa"/>
          </w:tcPr>
          <w:p w14:paraId="25EFFD13" w14:textId="06649C3C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Singing (On this island)</w:t>
            </w:r>
          </w:p>
          <w:p w14:paraId="797D935F" w14:textId="77777777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0ECE07AF" w14:textId="36C60BE2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Instruments (Musical storytelling)</w:t>
            </w:r>
          </w:p>
        </w:tc>
        <w:tc>
          <w:tcPr>
            <w:tcW w:w="3265" w:type="dxa"/>
          </w:tcPr>
          <w:p w14:paraId="27878E6B" w14:textId="2FCA298E" w:rsidR="00EC110D" w:rsidRPr="00EC110D" w:rsidRDefault="00EC110D" w:rsidP="00673AAA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Jazz </w:t>
            </w:r>
          </w:p>
          <w:p w14:paraId="79A8ED65" w14:textId="77777777" w:rsidR="00EC110D" w:rsidRPr="00EC110D" w:rsidRDefault="00EC110D" w:rsidP="00673AAA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11096BD7" w14:textId="52556183" w:rsidR="00EC110D" w:rsidRPr="00EC110D" w:rsidRDefault="00EC110D" w:rsidP="00673AAA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Adapting and transposing motifs </w:t>
            </w:r>
          </w:p>
        </w:tc>
        <w:tc>
          <w:tcPr>
            <w:tcW w:w="3232" w:type="dxa"/>
          </w:tcPr>
          <w:p w14:paraId="196B96FC" w14:textId="249B3E80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Songs of WW2 </w:t>
            </w:r>
          </w:p>
          <w:p w14:paraId="72B98AD1" w14:textId="77777777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317AD17A" w14:textId="4F8BFEEA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Composing and performing a leavers song</w:t>
            </w:r>
          </w:p>
        </w:tc>
      </w:tr>
      <w:tr w:rsidR="00EC110D" w14:paraId="6EA8EB8D" w14:textId="77777777" w:rsidTr="00EC110D">
        <w:tc>
          <w:tcPr>
            <w:tcW w:w="491" w:type="dxa"/>
          </w:tcPr>
          <w:p w14:paraId="0646AACF" w14:textId="77777777" w:rsidR="00EC110D" w:rsidRDefault="00EC110D" w:rsidP="00D105DC"/>
        </w:tc>
        <w:tc>
          <w:tcPr>
            <w:tcW w:w="824" w:type="dxa"/>
          </w:tcPr>
          <w:p w14:paraId="60136B2A" w14:textId="77777777" w:rsidR="00EC110D" w:rsidRDefault="00EC110D" w:rsidP="00D105DC"/>
        </w:tc>
        <w:tc>
          <w:tcPr>
            <w:tcW w:w="2861" w:type="dxa"/>
          </w:tcPr>
          <w:p w14:paraId="2230C77B" w14:textId="19F68460" w:rsidR="00EC110D" w:rsidRPr="00EC110D" w:rsidRDefault="00EC110D" w:rsidP="00D105DC">
            <w:pPr>
              <w:rPr>
                <w:rFonts w:ascii="Kinetic Letters Unjoined" w:hAnsi="Kinetic Letters Unjoined"/>
                <w:i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i/>
                <w:sz w:val="28"/>
                <w:szCs w:val="28"/>
              </w:rPr>
              <w:t>Click here for end of unit knowledge expectations</w:t>
            </w:r>
          </w:p>
        </w:tc>
        <w:tc>
          <w:tcPr>
            <w:tcW w:w="3275" w:type="dxa"/>
          </w:tcPr>
          <w:p w14:paraId="64030B4A" w14:textId="64656DC3" w:rsidR="00EC110D" w:rsidRPr="00EC110D" w:rsidRDefault="00EC110D" w:rsidP="00D105DC">
            <w:pPr>
              <w:rPr>
                <w:rFonts w:ascii="Kinetic Letters Unjoined" w:hAnsi="Kinetic Letters Unjoined"/>
                <w:i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i/>
                <w:sz w:val="28"/>
                <w:szCs w:val="28"/>
              </w:rPr>
              <w:t>Click here for end of unit knowledge expectations</w:t>
            </w:r>
          </w:p>
        </w:tc>
        <w:tc>
          <w:tcPr>
            <w:tcW w:w="3265" w:type="dxa"/>
          </w:tcPr>
          <w:p w14:paraId="63D4F856" w14:textId="77777777" w:rsidR="00EC110D" w:rsidRPr="00EC110D" w:rsidRDefault="00EC110D" w:rsidP="00D105DC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i/>
                <w:sz w:val="28"/>
                <w:szCs w:val="28"/>
              </w:rPr>
              <w:t>Click here for end of unit knowledge expectations</w:t>
            </w:r>
          </w:p>
        </w:tc>
        <w:tc>
          <w:tcPr>
            <w:tcW w:w="3232" w:type="dxa"/>
          </w:tcPr>
          <w:p w14:paraId="7C47EF01" w14:textId="77777777" w:rsidR="00EC110D" w:rsidRPr="00EC110D" w:rsidRDefault="00EC110D" w:rsidP="00D105DC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i/>
                <w:sz w:val="28"/>
                <w:szCs w:val="28"/>
              </w:rPr>
              <w:t>Click here for end of unit knowledge expectations</w:t>
            </w:r>
          </w:p>
        </w:tc>
      </w:tr>
      <w:tr w:rsidR="00EC110D" w14:paraId="747385AB" w14:textId="77777777" w:rsidTr="00EC110D">
        <w:trPr>
          <w:cantSplit/>
          <w:trHeight w:val="1134"/>
        </w:trPr>
        <w:tc>
          <w:tcPr>
            <w:tcW w:w="491" w:type="dxa"/>
            <w:vMerge w:val="restart"/>
            <w:shd w:val="clear" w:color="auto" w:fill="385623" w:themeFill="accent6" w:themeFillShade="80"/>
            <w:textDirection w:val="btLr"/>
          </w:tcPr>
          <w:p w14:paraId="61617988" w14:textId="77777777" w:rsidR="00EC110D" w:rsidRPr="00385DA5" w:rsidRDefault="00EC110D" w:rsidP="00385DA5">
            <w:pPr>
              <w:ind w:left="113" w:right="113"/>
              <w:jc w:val="center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lastRenderedPageBreak/>
              <w:t>CYCLE B</w:t>
            </w:r>
          </w:p>
        </w:tc>
        <w:tc>
          <w:tcPr>
            <w:tcW w:w="824" w:type="dxa"/>
            <w:shd w:val="clear" w:color="auto" w:fill="385623" w:themeFill="accent6" w:themeFillShade="80"/>
            <w:textDirection w:val="btLr"/>
          </w:tcPr>
          <w:p w14:paraId="7380333D" w14:textId="77777777" w:rsidR="00EC110D" w:rsidRPr="00385DA5" w:rsidRDefault="00EC110D" w:rsidP="00385DA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Autumn</w:t>
            </w:r>
          </w:p>
        </w:tc>
        <w:tc>
          <w:tcPr>
            <w:tcW w:w="2861" w:type="dxa"/>
          </w:tcPr>
          <w:p w14:paraId="1BA72468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Exploring sound</w:t>
            </w:r>
          </w:p>
          <w:p w14:paraId="762C65CC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204A2FE8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Celebration music</w:t>
            </w:r>
          </w:p>
          <w:p w14:paraId="591CA73B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3B485501" w14:textId="4C061F21" w:rsidR="00EC110D" w:rsidRPr="00EC110D" w:rsidRDefault="006B2BF4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>
              <w:rPr>
                <w:rFonts w:ascii="Kinetic Letters Unjoined" w:hAnsi="Kinetic Letters Unjoined"/>
                <w:sz w:val="28"/>
                <w:szCs w:val="28"/>
              </w:rPr>
              <w:t>EYFS S</w:t>
            </w:r>
            <w:r w:rsidR="00EC110D" w:rsidRPr="00EC110D">
              <w:rPr>
                <w:rFonts w:ascii="Kinetic Letters Unjoined" w:hAnsi="Kinetic Letters Unjoined"/>
                <w:sz w:val="28"/>
                <w:szCs w:val="28"/>
              </w:rPr>
              <w:t xml:space="preserve">ingalong preparation (Collection of Christmas songs </w:t>
            </w:r>
            <w:r w:rsidR="00EC110D" w:rsidRPr="00EC110D">
              <w:rPr>
                <w:rFonts w:ascii="Courier New" w:hAnsi="Courier New" w:cs="Courier New"/>
                <w:sz w:val="28"/>
                <w:szCs w:val="28"/>
              </w:rPr>
              <w:t>–</w:t>
            </w:r>
            <w:r w:rsidR="00EC110D" w:rsidRPr="00EC110D">
              <w:rPr>
                <w:rFonts w:ascii="Kinetic Letters Unjoined" w:hAnsi="Kinetic Letters Unjoined"/>
                <w:sz w:val="28"/>
                <w:szCs w:val="28"/>
              </w:rPr>
              <w:t xml:space="preserve"> based on well-known nursery rhymes/traditional Christmas songs/Makaton signing)</w:t>
            </w:r>
          </w:p>
          <w:p w14:paraId="56FB97A6" w14:textId="77777777" w:rsidR="00EC110D" w:rsidRPr="00EC110D" w:rsidRDefault="00EC110D" w:rsidP="00304FD2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3275" w:type="dxa"/>
          </w:tcPr>
          <w:p w14:paraId="43F294DC" w14:textId="7742C139" w:rsidR="00EC110D" w:rsidRPr="00EC110D" w:rsidRDefault="00EC110D" w:rsidP="00304FD2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Musical symbols (Under the sea)</w:t>
            </w:r>
          </w:p>
          <w:p w14:paraId="086C072A" w14:textId="77777777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183AAD63" w14:textId="4E03BD41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Sound patterns (Fairytales)</w:t>
            </w:r>
          </w:p>
        </w:tc>
        <w:tc>
          <w:tcPr>
            <w:tcW w:w="3265" w:type="dxa"/>
          </w:tcPr>
          <w:p w14:paraId="1532D8BB" w14:textId="77777777" w:rsidR="00EC110D" w:rsidRPr="00EC110D" w:rsidRDefault="00EC110D" w:rsidP="00CB1A9E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Creating compositions in response to animation </w:t>
            </w:r>
          </w:p>
          <w:p w14:paraId="5AB12ABD" w14:textId="77777777" w:rsidR="00EC110D" w:rsidRPr="00EC110D" w:rsidRDefault="00EC110D" w:rsidP="00CB1A9E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1E1A7D1E" w14:textId="59C18653" w:rsidR="00EC110D" w:rsidRPr="00EC110D" w:rsidRDefault="00EC110D" w:rsidP="00CB1A9E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Rock and roll</w:t>
            </w:r>
          </w:p>
        </w:tc>
        <w:tc>
          <w:tcPr>
            <w:tcW w:w="3232" w:type="dxa"/>
          </w:tcPr>
          <w:p w14:paraId="483D01E2" w14:textId="333D4261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7FDBCF4D" w14:textId="530F575B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Looping and remixing </w:t>
            </w:r>
          </w:p>
          <w:p w14:paraId="0E971966" w14:textId="77777777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793EACAE" w14:textId="281D7E8F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Blues </w:t>
            </w:r>
          </w:p>
        </w:tc>
      </w:tr>
      <w:tr w:rsidR="00EC110D" w14:paraId="3831AFCB" w14:textId="77777777" w:rsidTr="00EC110D">
        <w:trPr>
          <w:cantSplit/>
          <w:trHeight w:val="1134"/>
        </w:trPr>
        <w:tc>
          <w:tcPr>
            <w:tcW w:w="491" w:type="dxa"/>
            <w:vMerge/>
          </w:tcPr>
          <w:p w14:paraId="0EDBF812" w14:textId="77777777" w:rsidR="00EC110D" w:rsidRPr="00385DA5" w:rsidRDefault="00EC110D" w:rsidP="00D105DC">
            <w:pPr>
              <w:rPr>
                <w:color w:val="FFFFFF" w:themeColor="background1"/>
              </w:rPr>
            </w:pPr>
          </w:p>
        </w:tc>
        <w:tc>
          <w:tcPr>
            <w:tcW w:w="824" w:type="dxa"/>
            <w:shd w:val="clear" w:color="auto" w:fill="385623" w:themeFill="accent6" w:themeFillShade="80"/>
            <w:textDirection w:val="btLr"/>
          </w:tcPr>
          <w:p w14:paraId="27C88343" w14:textId="77777777" w:rsidR="00EC110D" w:rsidRPr="00385DA5" w:rsidRDefault="00EC110D" w:rsidP="00385DA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Spring</w:t>
            </w:r>
          </w:p>
        </w:tc>
        <w:tc>
          <w:tcPr>
            <w:tcW w:w="2861" w:type="dxa"/>
          </w:tcPr>
          <w:p w14:paraId="7368D39B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Music and movement</w:t>
            </w:r>
          </w:p>
          <w:p w14:paraId="178ACA10" w14:textId="77777777" w:rsidR="00EC110D" w:rsidRPr="00EC110D" w:rsidRDefault="00EC110D" w:rsidP="00EC110D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427678E4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Musical stories</w:t>
            </w:r>
          </w:p>
          <w:p w14:paraId="16393442" w14:textId="77777777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</w:tc>
        <w:tc>
          <w:tcPr>
            <w:tcW w:w="3275" w:type="dxa"/>
          </w:tcPr>
          <w:p w14:paraId="6E329672" w14:textId="062D62F0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Call and response (Animals)</w:t>
            </w:r>
          </w:p>
          <w:p w14:paraId="3363F4A1" w14:textId="77777777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52606812" w14:textId="7A06A2A9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Dynamics (Seaside)</w:t>
            </w:r>
          </w:p>
        </w:tc>
        <w:tc>
          <w:tcPr>
            <w:tcW w:w="3265" w:type="dxa"/>
          </w:tcPr>
          <w:p w14:paraId="5D1CFE28" w14:textId="1BBF65A8" w:rsidR="00EC110D" w:rsidRPr="00EC110D" w:rsidRDefault="00EC110D" w:rsidP="00C52FB4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Ballads </w:t>
            </w:r>
          </w:p>
          <w:p w14:paraId="18ABA691" w14:textId="77777777" w:rsidR="00EC110D" w:rsidRPr="00EC110D" w:rsidRDefault="00EC110D" w:rsidP="00C52FB4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5785665C" w14:textId="7248B43E" w:rsidR="00EC110D" w:rsidRPr="00EC110D" w:rsidRDefault="00EC110D" w:rsidP="00C52FB4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Haiku, music and performance</w:t>
            </w:r>
          </w:p>
        </w:tc>
        <w:tc>
          <w:tcPr>
            <w:tcW w:w="3232" w:type="dxa"/>
          </w:tcPr>
          <w:p w14:paraId="44A097C4" w14:textId="2713357C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Dynamics, pitch and texture </w:t>
            </w:r>
          </w:p>
          <w:p w14:paraId="47356446" w14:textId="77777777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33B4BFDF" w14:textId="63F646B4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Composition to represent the festival of colour </w:t>
            </w:r>
          </w:p>
        </w:tc>
      </w:tr>
      <w:tr w:rsidR="00EC110D" w14:paraId="63E71CE8" w14:textId="77777777" w:rsidTr="00EC110D">
        <w:trPr>
          <w:cantSplit/>
          <w:trHeight w:val="1134"/>
        </w:trPr>
        <w:tc>
          <w:tcPr>
            <w:tcW w:w="491" w:type="dxa"/>
            <w:vMerge/>
          </w:tcPr>
          <w:p w14:paraId="6531DA28" w14:textId="77777777" w:rsidR="00EC110D" w:rsidRPr="00385DA5" w:rsidRDefault="00EC110D" w:rsidP="00D105DC">
            <w:pPr>
              <w:rPr>
                <w:color w:val="FFFFFF" w:themeColor="background1"/>
              </w:rPr>
            </w:pPr>
          </w:p>
        </w:tc>
        <w:tc>
          <w:tcPr>
            <w:tcW w:w="824" w:type="dxa"/>
            <w:shd w:val="clear" w:color="auto" w:fill="385623" w:themeFill="accent6" w:themeFillShade="80"/>
            <w:textDirection w:val="btLr"/>
          </w:tcPr>
          <w:p w14:paraId="448B2173" w14:textId="77777777" w:rsidR="00EC110D" w:rsidRPr="00385DA5" w:rsidRDefault="00EC110D" w:rsidP="00385DA5">
            <w:pPr>
              <w:ind w:left="113" w:right="113"/>
              <w:rPr>
                <w:color w:val="FFFFFF" w:themeColor="background1"/>
              </w:rPr>
            </w:pPr>
            <w:r w:rsidRPr="00385DA5">
              <w:rPr>
                <w:color w:val="FFFFFF" w:themeColor="background1"/>
              </w:rPr>
              <w:t>Summer</w:t>
            </w:r>
          </w:p>
        </w:tc>
        <w:tc>
          <w:tcPr>
            <w:tcW w:w="2861" w:type="dxa"/>
          </w:tcPr>
          <w:p w14:paraId="79B4E44D" w14:textId="77777777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Transport</w:t>
            </w:r>
          </w:p>
          <w:p w14:paraId="4D144A45" w14:textId="7CD1F573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7E5D85AC" w14:textId="3CDB9B43" w:rsidR="00EC110D" w:rsidRPr="00EC110D" w:rsidRDefault="00EC110D" w:rsidP="00EC110D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Kapow: Big band</w:t>
            </w:r>
          </w:p>
        </w:tc>
        <w:tc>
          <w:tcPr>
            <w:tcW w:w="3275" w:type="dxa"/>
          </w:tcPr>
          <w:p w14:paraId="4D95B952" w14:textId="40C5C684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Contrasting dynamics (Space)</w:t>
            </w:r>
          </w:p>
          <w:p w14:paraId="2973ABF9" w14:textId="77777777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288F085A" w14:textId="5FB29231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>Structure (Myths and Legends)</w:t>
            </w:r>
          </w:p>
        </w:tc>
        <w:tc>
          <w:tcPr>
            <w:tcW w:w="3265" w:type="dxa"/>
          </w:tcPr>
          <w:p w14:paraId="05F1CBB4" w14:textId="04897F49" w:rsidR="00EC110D" w:rsidRPr="00EC110D" w:rsidRDefault="00EC110D" w:rsidP="004D7E3B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Changes in pitch, tempo and dynamics </w:t>
            </w:r>
          </w:p>
          <w:p w14:paraId="29E4C9D8" w14:textId="77777777" w:rsidR="00EC110D" w:rsidRPr="00EC110D" w:rsidRDefault="00EC110D" w:rsidP="004D7E3B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12403ACB" w14:textId="4B833B5F" w:rsidR="00EC110D" w:rsidRPr="00EC110D" w:rsidRDefault="00EC110D" w:rsidP="004D7E3B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Samba and carnival sounds and instruments </w:t>
            </w:r>
          </w:p>
        </w:tc>
        <w:tc>
          <w:tcPr>
            <w:tcW w:w="3232" w:type="dxa"/>
          </w:tcPr>
          <w:p w14:paraId="574E0A56" w14:textId="50285A74" w:rsidR="00EC110D" w:rsidRPr="00EC110D" w:rsidRDefault="00EC110D" w:rsidP="00C31BA1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2000FC04" w14:textId="6654A725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South and West Africa </w:t>
            </w:r>
          </w:p>
          <w:p w14:paraId="589D2EDA" w14:textId="77777777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</w:p>
          <w:p w14:paraId="451C25E8" w14:textId="17E11EF9" w:rsidR="00EC110D" w:rsidRPr="00EC110D" w:rsidRDefault="00EC110D" w:rsidP="00BD6C43">
            <w:pPr>
              <w:jc w:val="center"/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sz w:val="28"/>
                <w:szCs w:val="28"/>
              </w:rPr>
              <w:t xml:space="preserve">Composing and performing a leavers’ song </w:t>
            </w:r>
          </w:p>
        </w:tc>
      </w:tr>
      <w:tr w:rsidR="00EC110D" w14:paraId="332446FE" w14:textId="77777777" w:rsidTr="00EC110D">
        <w:tc>
          <w:tcPr>
            <w:tcW w:w="491" w:type="dxa"/>
          </w:tcPr>
          <w:p w14:paraId="344CD223" w14:textId="77777777" w:rsidR="00EC110D" w:rsidRDefault="00EC110D" w:rsidP="00D105DC"/>
        </w:tc>
        <w:tc>
          <w:tcPr>
            <w:tcW w:w="824" w:type="dxa"/>
          </w:tcPr>
          <w:p w14:paraId="02266B1A" w14:textId="77777777" w:rsidR="00EC110D" w:rsidRDefault="00EC110D" w:rsidP="00D105DC"/>
        </w:tc>
        <w:tc>
          <w:tcPr>
            <w:tcW w:w="2861" w:type="dxa"/>
          </w:tcPr>
          <w:p w14:paraId="45E63781" w14:textId="214129BF" w:rsidR="00EC110D" w:rsidRPr="00EC110D" w:rsidRDefault="00EC110D" w:rsidP="00D105DC">
            <w:pPr>
              <w:rPr>
                <w:rFonts w:ascii="Kinetic Letters Unjoined" w:hAnsi="Kinetic Letters Unjoined"/>
                <w:i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i/>
                <w:sz w:val="28"/>
                <w:szCs w:val="28"/>
              </w:rPr>
              <w:t>Click here for end of unit knowledge expectations</w:t>
            </w:r>
          </w:p>
        </w:tc>
        <w:tc>
          <w:tcPr>
            <w:tcW w:w="3275" w:type="dxa"/>
          </w:tcPr>
          <w:p w14:paraId="16E76484" w14:textId="316D3710" w:rsidR="00EC110D" w:rsidRPr="00EC110D" w:rsidRDefault="00EC110D" w:rsidP="00D105DC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i/>
                <w:sz w:val="28"/>
                <w:szCs w:val="28"/>
              </w:rPr>
              <w:t>Click here for end of unit knowledge expectations</w:t>
            </w:r>
          </w:p>
        </w:tc>
        <w:tc>
          <w:tcPr>
            <w:tcW w:w="3265" w:type="dxa"/>
          </w:tcPr>
          <w:p w14:paraId="4607EBE7" w14:textId="77777777" w:rsidR="00EC110D" w:rsidRPr="00EC110D" w:rsidRDefault="00EC110D" w:rsidP="00D105DC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i/>
                <w:sz w:val="28"/>
                <w:szCs w:val="28"/>
              </w:rPr>
              <w:t>Click here for end of unit knowledge expectations</w:t>
            </w:r>
          </w:p>
        </w:tc>
        <w:tc>
          <w:tcPr>
            <w:tcW w:w="3232" w:type="dxa"/>
          </w:tcPr>
          <w:p w14:paraId="38F1E67E" w14:textId="77777777" w:rsidR="00EC110D" w:rsidRPr="00EC110D" w:rsidRDefault="00EC110D" w:rsidP="00D105DC">
            <w:pPr>
              <w:rPr>
                <w:rFonts w:ascii="Kinetic Letters Unjoined" w:hAnsi="Kinetic Letters Unjoined"/>
                <w:sz w:val="28"/>
                <w:szCs w:val="28"/>
              </w:rPr>
            </w:pPr>
            <w:r w:rsidRPr="00EC110D">
              <w:rPr>
                <w:rFonts w:ascii="Kinetic Letters Unjoined" w:hAnsi="Kinetic Letters Unjoined"/>
                <w:i/>
                <w:sz w:val="28"/>
                <w:szCs w:val="28"/>
              </w:rPr>
              <w:t>Click here for end of unit knowledge expectations</w:t>
            </w:r>
          </w:p>
        </w:tc>
      </w:tr>
    </w:tbl>
    <w:p w14:paraId="11C4423D" w14:textId="77777777" w:rsidR="00385DA5" w:rsidRDefault="00385DA5" w:rsidP="00D105DC"/>
    <w:sectPr w:rsidR="00385DA5" w:rsidSect="00D105DC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385623" w:themeColor="accent6" w:themeShade="80"/>
        <w:left w:val="single" w:sz="24" w:space="24" w:color="385623" w:themeColor="accent6" w:themeShade="80"/>
        <w:bottom w:val="single" w:sz="24" w:space="24" w:color="385623" w:themeColor="accent6" w:themeShade="80"/>
        <w:right w:val="single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F70ED" w14:textId="77777777" w:rsidR="001A00BE" w:rsidRDefault="001A00BE" w:rsidP="00385DA5">
      <w:pPr>
        <w:spacing w:after="0" w:line="240" w:lineRule="auto"/>
      </w:pPr>
      <w:r>
        <w:separator/>
      </w:r>
    </w:p>
  </w:endnote>
  <w:endnote w:type="continuationSeparator" w:id="0">
    <w:p w14:paraId="723ADBFB" w14:textId="77777777" w:rsidR="001A00BE" w:rsidRDefault="001A00BE" w:rsidP="0038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Kinetic Letters Unjoined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9CA6C" w14:textId="77777777" w:rsidR="001A00BE" w:rsidRDefault="001A00BE" w:rsidP="00385DA5">
      <w:pPr>
        <w:spacing w:after="0" w:line="240" w:lineRule="auto"/>
      </w:pPr>
      <w:r>
        <w:separator/>
      </w:r>
    </w:p>
  </w:footnote>
  <w:footnote w:type="continuationSeparator" w:id="0">
    <w:p w14:paraId="10D93FFA" w14:textId="77777777" w:rsidR="001A00BE" w:rsidRDefault="001A00BE" w:rsidP="0038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949DC" w14:textId="77777777" w:rsidR="00385DA5" w:rsidRDefault="00385DA5" w:rsidP="00385DA5">
    <w:pPr>
      <w:pStyle w:val="Header"/>
      <w:jc w:val="right"/>
    </w:pPr>
    <w:r>
      <w:rPr>
        <w:noProof/>
        <w:lang w:eastAsia="en-GB"/>
      </w:rPr>
      <w:drawing>
        <wp:inline distT="0" distB="0" distL="0" distR="0" wp14:anchorId="072D0978" wp14:editId="65D0FE08">
          <wp:extent cx="459713" cy="46370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56" cy="475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DC"/>
    <w:rsid w:val="000A02BA"/>
    <w:rsid w:val="001A00BE"/>
    <w:rsid w:val="00304FD2"/>
    <w:rsid w:val="00385DA5"/>
    <w:rsid w:val="00397DA1"/>
    <w:rsid w:val="004804AC"/>
    <w:rsid w:val="004D7E3B"/>
    <w:rsid w:val="005F039A"/>
    <w:rsid w:val="00673AAA"/>
    <w:rsid w:val="006B2BF4"/>
    <w:rsid w:val="00BD6C43"/>
    <w:rsid w:val="00C31BA1"/>
    <w:rsid w:val="00C52FB4"/>
    <w:rsid w:val="00CB1A9E"/>
    <w:rsid w:val="00CE001B"/>
    <w:rsid w:val="00D105DC"/>
    <w:rsid w:val="00DB163C"/>
    <w:rsid w:val="00E3360B"/>
    <w:rsid w:val="00EC110D"/>
    <w:rsid w:val="00F2115D"/>
    <w:rsid w:val="00FD7C5A"/>
    <w:rsid w:val="01E6D4B4"/>
    <w:rsid w:val="026F4C2C"/>
    <w:rsid w:val="05F09BE3"/>
    <w:rsid w:val="08EFCD19"/>
    <w:rsid w:val="0901FF3A"/>
    <w:rsid w:val="094B4423"/>
    <w:rsid w:val="0A6071F0"/>
    <w:rsid w:val="0A99CFBC"/>
    <w:rsid w:val="0D7452C8"/>
    <w:rsid w:val="10C96392"/>
    <w:rsid w:val="14ECF370"/>
    <w:rsid w:val="154F1C64"/>
    <w:rsid w:val="1D9B4E81"/>
    <w:rsid w:val="20A4EFE4"/>
    <w:rsid w:val="223246E8"/>
    <w:rsid w:val="31AEA1C5"/>
    <w:rsid w:val="39A3AE2D"/>
    <w:rsid w:val="3BF0EB6C"/>
    <w:rsid w:val="3DF2E2E6"/>
    <w:rsid w:val="3E98A9C7"/>
    <w:rsid w:val="400771BF"/>
    <w:rsid w:val="43915535"/>
    <w:rsid w:val="445B94CF"/>
    <w:rsid w:val="487A67F3"/>
    <w:rsid w:val="4A79E202"/>
    <w:rsid w:val="4BCF1937"/>
    <w:rsid w:val="58B2EC7C"/>
    <w:rsid w:val="6171EA2A"/>
    <w:rsid w:val="625C307F"/>
    <w:rsid w:val="65417CDE"/>
    <w:rsid w:val="6C651F83"/>
    <w:rsid w:val="6D1A9F2F"/>
    <w:rsid w:val="6FC3F088"/>
    <w:rsid w:val="72C71FAE"/>
    <w:rsid w:val="77769BBD"/>
    <w:rsid w:val="7845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187C77"/>
  <w15:chartTrackingRefBased/>
  <w15:docId w15:val="{32EC0296-8E1D-4B89-9C7C-BFBB6CA3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DA5"/>
  </w:style>
  <w:style w:type="paragraph" w:styleId="Footer">
    <w:name w:val="footer"/>
    <w:basedOn w:val="Normal"/>
    <w:link w:val="FooterChar"/>
    <w:uiPriority w:val="99"/>
    <w:unhideWhenUsed/>
    <w:rsid w:val="00385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c076c6-18ad-4d6d-9262-cb93881a35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37DBD6903EE4FAAAEE5EC75A12D0F" ma:contentTypeVersion="16" ma:contentTypeDescription="Create a new document." ma:contentTypeScope="" ma:versionID="0af00c5c0ce9d2375332eb68e99d646d">
  <xsd:schema xmlns:xsd="http://www.w3.org/2001/XMLSchema" xmlns:xs="http://www.w3.org/2001/XMLSchema" xmlns:p="http://schemas.microsoft.com/office/2006/metadata/properties" xmlns:ns3="8dc076c6-18ad-4d6d-9262-cb93881a35ac" xmlns:ns4="d41b66c9-dfba-4d1d-a791-4acc937e75b6" targetNamespace="http://schemas.microsoft.com/office/2006/metadata/properties" ma:root="true" ma:fieldsID="27502e7a3bc2f122cbf9d5d436605974" ns3:_="" ns4:_="">
    <xsd:import namespace="8dc076c6-18ad-4d6d-9262-cb93881a35ac"/>
    <xsd:import namespace="d41b66c9-dfba-4d1d-a791-4acc937e75b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76c6-18ad-4d6d-9262-cb93881a35a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b66c9-dfba-4d1d-a791-4acc937e7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A606-9A5E-4BFE-860B-A7DFC3375AC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d41b66c9-dfba-4d1d-a791-4acc937e75b6"/>
    <ds:schemaRef ds:uri="8dc076c6-18ad-4d6d-9262-cb93881a35ac"/>
  </ds:schemaRefs>
</ds:datastoreItem>
</file>

<file path=customXml/itemProps2.xml><?xml version="1.0" encoding="utf-8"?>
<ds:datastoreItem xmlns:ds="http://schemas.openxmlformats.org/officeDocument/2006/customXml" ds:itemID="{8F49978C-F472-42F4-90DC-4F42B1B1F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BB164-A7B3-4A75-9BC5-291799105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76c6-18ad-4d6d-9262-cb93881a35ac"/>
    <ds:schemaRef ds:uri="d41b66c9-dfba-4d1d-a791-4acc937e7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C1FDAF-3D87-4897-964E-529A3B6B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Burgess</dc:creator>
  <cp:keywords/>
  <dc:description/>
  <cp:lastModifiedBy>Beckie Roberts</cp:lastModifiedBy>
  <cp:revision>2</cp:revision>
  <dcterms:created xsi:type="dcterms:W3CDTF">2026-01-27T12:03:00Z</dcterms:created>
  <dcterms:modified xsi:type="dcterms:W3CDTF">2026-01-27T12:03:00Z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0x01010007B37DBD6903EE4FAAAEE5EC75A12D0F</vt:lpwstr>
  </property>
  <property fmtid="{D5CDD505-2E9C-101B-9397-08002B2CF9AE}" pid="3" name="MediaServiceImageTags">
    <vt:lpwstr/>
  </property>
</Properties>
</file>