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146AA" w14:textId="77777777" w:rsidR="003C4FD2" w:rsidRPr="003D18BC" w:rsidRDefault="003C4FD2" w:rsidP="003C11D5">
      <w:pPr>
        <w:widowControl w:val="0"/>
        <w:autoSpaceDE w:val="0"/>
        <w:autoSpaceDN w:val="0"/>
        <w:ind w:right="196"/>
        <w:jc w:val="center"/>
        <w:rPr>
          <w:rFonts w:ascii="Arial" w:eastAsia="Arial" w:hAnsi="Arial" w:cs="Arial"/>
          <w:sz w:val="36"/>
          <w:lang w:bidi="en-GB"/>
        </w:rPr>
      </w:pPr>
      <w:r w:rsidRPr="003D18BC">
        <w:rPr>
          <w:rFonts w:ascii="Arial" w:eastAsia="Arial" w:hAnsi="Arial" w:cs="Arial"/>
          <w:sz w:val="36"/>
          <w:lang w:bidi="en-GB"/>
        </w:rPr>
        <w:t>Darwen Saint Peter’s Church of England Primary School</w:t>
      </w:r>
    </w:p>
    <w:p w14:paraId="7070A1AD" w14:textId="77777777" w:rsidR="003C4FD2" w:rsidRPr="003D18BC" w:rsidRDefault="003C4FD2" w:rsidP="003C4FD2">
      <w:pPr>
        <w:widowControl w:val="0"/>
        <w:autoSpaceDE w:val="0"/>
        <w:autoSpaceDN w:val="0"/>
        <w:rPr>
          <w:rFonts w:ascii="Arial" w:eastAsia="Arial" w:hAnsi="Arial" w:cs="Arial"/>
          <w:lang w:bidi="en-GB"/>
        </w:rPr>
      </w:pPr>
    </w:p>
    <w:p w14:paraId="2BF75359" w14:textId="77777777" w:rsidR="003C4FD2" w:rsidRPr="003D18BC" w:rsidRDefault="003C4FD2" w:rsidP="003C4FD2">
      <w:pPr>
        <w:widowControl w:val="0"/>
        <w:autoSpaceDE w:val="0"/>
        <w:autoSpaceDN w:val="0"/>
        <w:rPr>
          <w:rFonts w:ascii="Arial" w:eastAsia="Arial" w:hAnsi="Arial" w:cs="Arial"/>
          <w:lang w:bidi="en-GB"/>
        </w:rPr>
      </w:pPr>
    </w:p>
    <w:p w14:paraId="4A454D94" w14:textId="77777777" w:rsidR="003C4FD2" w:rsidRPr="003D18BC" w:rsidRDefault="003C4FD2" w:rsidP="003C4FD2">
      <w:pPr>
        <w:widowControl w:val="0"/>
        <w:autoSpaceDE w:val="0"/>
        <w:autoSpaceDN w:val="0"/>
        <w:rPr>
          <w:rFonts w:ascii="Arial" w:eastAsia="Arial" w:hAnsi="Arial" w:cs="Arial"/>
          <w:lang w:bidi="en-GB"/>
        </w:rPr>
      </w:pPr>
    </w:p>
    <w:p w14:paraId="5FBE1535" w14:textId="38B63A7B" w:rsidR="003C4FD2" w:rsidRPr="003D18BC" w:rsidRDefault="003C11D5" w:rsidP="003C4FD2">
      <w:pPr>
        <w:widowControl w:val="0"/>
        <w:autoSpaceDE w:val="0"/>
        <w:autoSpaceDN w:val="0"/>
        <w:rPr>
          <w:rFonts w:ascii="Arial" w:eastAsia="Arial" w:hAnsi="Arial" w:cs="Arial"/>
          <w:lang w:bidi="en-GB"/>
        </w:rPr>
      </w:pPr>
      <w:r>
        <w:rPr>
          <w:noProof/>
        </w:rPr>
        <w:drawing>
          <wp:anchor distT="36576" distB="36576" distL="36576" distR="36576" simplePos="0" relativeHeight="251659264" behindDoc="1" locked="0" layoutInCell="1" allowOverlap="1" wp14:anchorId="394D8FD6" wp14:editId="3119A8CE">
            <wp:simplePos x="0" y="0"/>
            <wp:positionH relativeFrom="page">
              <wp:align>center</wp:align>
            </wp:positionH>
            <wp:positionV relativeFrom="paragraph">
              <wp:posOffset>8255</wp:posOffset>
            </wp:positionV>
            <wp:extent cx="1983105" cy="2019300"/>
            <wp:effectExtent l="0" t="0" r="0" b="0"/>
            <wp:wrapTight wrapText="bothSides">
              <wp:wrapPolygon edited="0">
                <wp:start x="0" y="0"/>
                <wp:lineTo x="0" y="21396"/>
                <wp:lineTo x="21372" y="21396"/>
                <wp:lineTo x="21372" y="0"/>
                <wp:lineTo x="0" y="0"/>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clrChange>
                        <a:clrFrom>
                          <a:srgbClr val="FEFEFE"/>
                        </a:clrFrom>
                        <a:clrTo>
                          <a:srgbClr val="FEFEFE">
                            <a:alpha val="0"/>
                          </a:srgbClr>
                        </a:clrTo>
                      </a:clrChange>
                      <a:extLst>
                        <a:ext uri="{28A0092B-C50C-407E-A947-70E740481C1C}">
                          <a14:useLocalDpi xmlns:a14="http://schemas.microsoft.com/office/drawing/2010/main" val="0"/>
                        </a:ext>
                      </a:extLst>
                    </a:blip>
                    <a:srcRect l="21149" t="12697" r="20633" b="8267"/>
                    <a:stretch>
                      <a:fillRect/>
                    </a:stretch>
                  </pic:blipFill>
                  <pic:spPr bwMode="auto">
                    <a:xfrm>
                      <a:off x="0" y="0"/>
                      <a:ext cx="1983105" cy="20193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A40886B" w14:textId="0C47C752" w:rsidR="003C4FD2" w:rsidRPr="003D18BC" w:rsidRDefault="003C4FD2" w:rsidP="003C4FD2">
      <w:pPr>
        <w:widowControl w:val="0"/>
        <w:autoSpaceDE w:val="0"/>
        <w:autoSpaceDN w:val="0"/>
        <w:rPr>
          <w:rFonts w:ascii="Arial" w:eastAsia="Arial" w:hAnsi="Arial" w:cs="Arial"/>
          <w:lang w:bidi="en-GB"/>
        </w:rPr>
      </w:pPr>
    </w:p>
    <w:p w14:paraId="38BE3582" w14:textId="77777777" w:rsidR="003C4FD2" w:rsidRPr="003D18BC" w:rsidRDefault="003C4FD2" w:rsidP="003C4FD2">
      <w:pPr>
        <w:widowControl w:val="0"/>
        <w:autoSpaceDE w:val="0"/>
        <w:autoSpaceDN w:val="0"/>
        <w:rPr>
          <w:rFonts w:ascii="Arial" w:eastAsia="Arial" w:hAnsi="Arial" w:cs="Arial"/>
          <w:lang w:bidi="en-GB"/>
        </w:rPr>
      </w:pPr>
    </w:p>
    <w:p w14:paraId="74177E63" w14:textId="77777777" w:rsidR="003C4FD2" w:rsidRPr="003D18BC" w:rsidRDefault="003C4FD2" w:rsidP="003C4FD2">
      <w:pPr>
        <w:widowControl w:val="0"/>
        <w:autoSpaceDE w:val="0"/>
        <w:autoSpaceDN w:val="0"/>
        <w:rPr>
          <w:rFonts w:ascii="Arial" w:eastAsia="Arial" w:hAnsi="Arial" w:cs="Arial"/>
          <w:lang w:bidi="en-GB"/>
        </w:rPr>
      </w:pPr>
    </w:p>
    <w:p w14:paraId="445884B7" w14:textId="77777777" w:rsidR="003C4FD2" w:rsidRPr="003D18BC" w:rsidRDefault="003C4FD2" w:rsidP="003C4FD2">
      <w:pPr>
        <w:widowControl w:val="0"/>
        <w:autoSpaceDE w:val="0"/>
        <w:autoSpaceDN w:val="0"/>
        <w:rPr>
          <w:rFonts w:ascii="Arial" w:eastAsia="Arial" w:hAnsi="Arial" w:cs="Arial"/>
          <w:lang w:bidi="en-GB"/>
        </w:rPr>
      </w:pPr>
    </w:p>
    <w:p w14:paraId="12E837ED" w14:textId="77777777" w:rsidR="003C4FD2" w:rsidRPr="003D18BC" w:rsidRDefault="003C4FD2" w:rsidP="003C4FD2">
      <w:pPr>
        <w:widowControl w:val="0"/>
        <w:autoSpaceDE w:val="0"/>
        <w:autoSpaceDN w:val="0"/>
        <w:rPr>
          <w:rFonts w:ascii="Arial" w:eastAsia="Arial" w:hAnsi="Arial" w:cs="Arial"/>
          <w:lang w:bidi="en-GB"/>
        </w:rPr>
      </w:pPr>
    </w:p>
    <w:p w14:paraId="71B63199" w14:textId="77777777" w:rsidR="003C4FD2" w:rsidRPr="003D18BC" w:rsidRDefault="003C4FD2" w:rsidP="003C4FD2">
      <w:pPr>
        <w:widowControl w:val="0"/>
        <w:autoSpaceDE w:val="0"/>
        <w:autoSpaceDN w:val="0"/>
        <w:rPr>
          <w:rFonts w:ascii="Arial" w:eastAsia="Arial" w:hAnsi="Arial" w:cs="Arial"/>
          <w:lang w:bidi="en-GB"/>
        </w:rPr>
      </w:pPr>
    </w:p>
    <w:p w14:paraId="7599A4C1" w14:textId="77777777" w:rsidR="003C4FD2" w:rsidRDefault="003C4FD2" w:rsidP="003C4FD2">
      <w:pPr>
        <w:widowControl w:val="0"/>
        <w:autoSpaceDE w:val="0"/>
        <w:autoSpaceDN w:val="0"/>
        <w:jc w:val="center"/>
        <w:rPr>
          <w:rFonts w:ascii="Arial" w:eastAsia="Arial" w:hAnsi="Arial" w:cs="Arial"/>
          <w:sz w:val="72"/>
          <w:lang w:bidi="en-GB"/>
        </w:rPr>
      </w:pPr>
    </w:p>
    <w:p w14:paraId="4E8ADDC8" w14:textId="7C1FE918" w:rsidR="003C4FD2" w:rsidRDefault="003C4FD2" w:rsidP="003C4FD2">
      <w:pPr>
        <w:widowControl w:val="0"/>
        <w:autoSpaceDE w:val="0"/>
        <w:autoSpaceDN w:val="0"/>
        <w:jc w:val="center"/>
        <w:rPr>
          <w:rFonts w:ascii="Arial" w:eastAsia="Arial" w:hAnsi="Arial" w:cs="Arial"/>
          <w:szCs w:val="24"/>
          <w:lang w:bidi="en-GB"/>
        </w:rPr>
      </w:pPr>
    </w:p>
    <w:p w14:paraId="6F3E37A0" w14:textId="40E8E358" w:rsidR="003C11D5" w:rsidRDefault="003C11D5" w:rsidP="003C4FD2">
      <w:pPr>
        <w:widowControl w:val="0"/>
        <w:autoSpaceDE w:val="0"/>
        <w:autoSpaceDN w:val="0"/>
        <w:jc w:val="center"/>
        <w:rPr>
          <w:rFonts w:ascii="Arial" w:eastAsia="Arial" w:hAnsi="Arial" w:cs="Arial"/>
          <w:szCs w:val="24"/>
          <w:lang w:bidi="en-GB"/>
        </w:rPr>
      </w:pPr>
    </w:p>
    <w:p w14:paraId="155ADF78" w14:textId="5A3BCBEB" w:rsidR="003C11D5" w:rsidRDefault="003C11D5" w:rsidP="003C4FD2">
      <w:pPr>
        <w:widowControl w:val="0"/>
        <w:autoSpaceDE w:val="0"/>
        <w:autoSpaceDN w:val="0"/>
        <w:jc w:val="center"/>
        <w:rPr>
          <w:rFonts w:ascii="Arial" w:eastAsia="Arial" w:hAnsi="Arial" w:cs="Arial"/>
          <w:szCs w:val="24"/>
          <w:lang w:bidi="en-GB"/>
        </w:rPr>
      </w:pPr>
    </w:p>
    <w:p w14:paraId="430AE198" w14:textId="137D5B4A" w:rsidR="003C11D5" w:rsidRDefault="003C11D5" w:rsidP="003C4FD2">
      <w:pPr>
        <w:widowControl w:val="0"/>
        <w:autoSpaceDE w:val="0"/>
        <w:autoSpaceDN w:val="0"/>
        <w:jc w:val="center"/>
        <w:rPr>
          <w:rFonts w:ascii="Arial" w:eastAsia="Arial" w:hAnsi="Arial" w:cs="Arial"/>
          <w:szCs w:val="24"/>
          <w:lang w:bidi="en-GB"/>
        </w:rPr>
      </w:pPr>
    </w:p>
    <w:p w14:paraId="4B23DBE8" w14:textId="77777777" w:rsidR="003C11D5" w:rsidRPr="003C11D5" w:rsidRDefault="003C11D5" w:rsidP="003C4FD2">
      <w:pPr>
        <w:widowControl w:val="0"/>
        <w:autoSpaceDE w:val="0"/>
        <w:autoSpaceDN w:val="0"/>
        <w:jc w:val="center"/>
        <w:rPr>
          <w:rFonts w:ascii="Arial" w:eastAsia="Arial" w:hAnsi="Arial" w:cs="Arial"/>
          <w:szCs w:val="24"/>
          <w:lang w:bidi="en-GB"/>
        </w:rPr>
      </w:pPr>
    </w:p>
    <w:p w14:paraId="5DB0A731" w14:textId="77777777" w:rsidR="003C11D5" w:rsidRPr="003C11D5" w:rsidRDefault="003C11D5" w:rsidP="003C11D5">
      <w:pPr>
        <w:widowControl w:val="0"/>
        <w:autoSpaceDE w:val="0"/>
        <w:autoSpaceDN w:val="0"/>
        <w:spacing w:after="0"/>
        <w:ind w:right="0"/>
        <w:jc w:val="center"/>
        <w:rPr>
          <w:rFonts w:ascii="Arial" w:eastAsia="Arial" w:hAnsi="Arial" w:cs="Arial"/>
          <w:sz w:val="72"/>
          <w:lang w:bidi="en-GB"/>
        </w:rPr>
      </w:pPr>
      <w:r w:rsidRPr="003C11D5">
        <w:rPr>
          <w:rFonts w:ascii="Arial" w:eastAsia="Arial" w:hAnsi="Arial" w:cs="Arial"/>
          <w:sz w:val="72"/>
          <w:lang w:bidi="en-GB"/>
        </w:rPr>
        <w:t>PSHE (Personal, Social, Health Education) Policy</w:t>
      </w:r>
    </w:p>
    <w:p w14:paraId="5D0AF271" w14:textId="77777777" w:rsidR="003C11D5" w:rsidRPr="003C11D5" w:rsidRDefault="003C11D5" w:rsidP="003C11D5">
      <w:pPr>
        <w:widowControl w:val="0"/>
        <w:autoSpaceDE w:val="0"/>
        <w:autoSpaceDN w:val="0"/>
        <w:spacing w:after="0"/>
        <w:ind w:right="0"/>
        <w:jc w:val="center"/>
        <w:rPr>
          <w:rFonts w:ascii="Arial" w:eastAsia="Arial" w:hAnsi="Arial" w:cs="Arial"/>
          <w:sz w:val="36"/>
          <w:lang w:bidi="en-GB"/>
        </w:rPr>
      </w:pPr>
    </w:p>
    <w:p w14:paraId="0803CB9F" w14:textId="77777777" w:rsidR="003C11D5" w:rsidRPr="003C11D5" w:rsidRDefault="003C11D5" w:rsidP="003C11D5">
      <w:pPr>
        <w:widowControl w:val="0"/>
        <w:autoSpaceDE w:val="0"/>
        <w:autoSpaceDN w:val="0"/>
        <w:spacing w:after="0"/>
        <w:ind w:right="0"/>
        <w:jc w:val="center"/>
        <w:rPr>
          <w:rFonts w:ascii="Arial" w:eastAsia="Arial" w:hAnsi="Arial" w:cs="Arial"/>
          <w:i/>
          <w:sz w:val="40"/>
          <w:lang w:bidi="en-GB"/>
        </w:rPr>
      </w:pPr>
      <w:r w:rsidRPr="003C11D5">
        <w:rPr>
          <w:rFonts w:ascii="Arial" w:eastAsia="Arial" w:hAnsi="Arial" w:cs="Arial"/>
          <w:i/>
          <w:sz w:val="40"/>
          <w:lang w:bidi="en-GB"/>
        </w:rPr>
        <w:t>Including statutory Relationships and Health Education and our position on Sex Education</w:t>
      </w:r>
    </w:p>
    <w:p w14:paraId="67780F67" w14:textId="77777777" w:rsidR="003C4FD2" w:rsidRPr="003C11D5" w:rsidRDefault="003C4FD2" w:rsidP="003C4FD2">
      <w:pPr>
        <w:widowControl w:val="0"/>
        <w:autoSpaceDE w:val="0"/>
        <w:autoSpaceDN w:val="0"/>
        <w:jc w:val="center"/>
        <w:rPr>
          <w:rFonts w:ascii="Arial" w:eastAsia="Arial" w:hAnsi="Arial" w:cs="Arial"/>
          <w:sz w:val="40"/>
          <w:lang w:bidi="en-GB"/>
        </w:rPr>
      </w:pPr>
    </w:p>
    <w:p w14:paraId="03F3CE2B" w14:textId="41EE422C" w:rsidR="003C4FD2" w:rsidRPr="003C11D5" w:rsidRDefault="003C4FD2" w:rsidP="003C4FD2">
      <w:pPr>
        <w:widowControl w:val="0"/>
        <w:autoSpaceDE w:val="0"/>
        <w:autoSpaceDN w:val="0"/>
        <w:jc w:val="center"/>
        <w:rPr>
          <w:rFonts w:ascii="Arial" w:eastAsia="Arial" w:hAnsi="Arial" w:cs="Arial"/>
          <w:sz w:val="4"/>
          <w:lang w:bidi="en-GB"/>
        </w:rPr>
      </w:pPr>
    </w:p>
    <w:p w14:paraId="6C6D6261" w14:textId="77777777" w:rsidR="003C11D5" w:rsidRPr="003D18BC" w:rsidRDefault="003C11D5" w:rsidP="003C4FD2">
      <w:pPr>
        <w:widowControl w:val="0"/>
        <w:autoSpaceDE w:val="0"/>
        <w:autoSpaceDN w:val="0"/>
        <w:jc w:val="center"/>
        <w:rPr>
          <w:rFonts w:ascii="Arial" w:eastAsia="Arial" w:hAnsi="Arial" w:cs="Arial"/>
          <w:sz w:val="72"/>
          <w:lang w:bidi="en-GB"/>
        </w:rPr>
      </w:pPr>
    </w:p>
    <w:p w14:paraId="3B3902BD" w14:textId="77777777" w:rsidR="003C4FD2" w:rsidRPr="003D18BC" w:rsidRDefault="003C4FD2" w:rsidP="003C4FD2">
      <w:pPr>
        <w:widowControl w:val="0"/>
        <w:autoSpaceDE w:val="0"/>
        <w:autoSpaceDN w:val="0"/>
        <w:spacing w:after="0"/>
        <w:ind w:right="0"/>
        <w:jc w:val="center"/>
        <w:rPr>
          <w:rFonts w:ascii="Calibri Light" w:eastAsia="Arial" w:hAnsi="Calibri Light" w:cs="Calibri Light"/>
          <w:b/>
          <w:bCs/>
          <w:i/>
          <w:sz w:val="40"/>
          <w:szCs w:val="44"/>
          <w:lang w:bidi="en-GB"/>
        </w:rPr>
      </w:pPr>
      <w:r w:rsidRPr="003D18BC">
        <w:rPr>
          <w:rFonts w:ascii="Calibri Light" w:eastAsia="Arial" w:hAnsi="Calibri Light" w:cs="Calibri Light"/>
          <w:b/>
          <w:bCs/>
          <w:i/>
          <w:sz w:val="40"/>
          <w:szCs w:val="44"/>
          <w:lang w:bidi="en-GB"/>
        </w:rPr>
        <w:t>Sowing the seeds of tomorrow</w:t>
      </w:r>
    </w:p>
    <w:p w14:paraId="152AF291" w14:textId="77777777" w:rsidR="003C4FD2" w:rsidRPr="003D18BC" w:rsidRDefault="003C4FD2" w:rsidP="003C4FD2">
      <w:pPr>
        <w:widowControl w:val="0"/>
        <w:autoSpaceDE w:val="0"/>
        <w:autoSpaceDN w:val="0"/>
        <w:spacing w:after="0"/>
        <w:ind w:right="0"/>
        <w:jc w:val="center"/>
        <w:rPr>
          <w:rFonts w:ascii="Calibri Light" w:eastAsia="Arial" w:hAnsi="Calibri Light" w:cs="Calibri Light"/>
          <w:i/>
          <w:sz w:val="32"/>
          <w:szCs w:val="44"/>
          <w:lang w:bidi="en-GB"/>
        </w:rPr>
      </w:pPr>
      <w:r w:rsidRPr="003D18BC">
        <w:rPr>
          <w:rFonts w:ascii="Calibri Light" w:eastAsia="Arial" w:hAnsi="Calibri Light" w:cs="Calibri Light"/>
          <w:i/>
          <w:sz w:val="32"/>
          <w:szCs w:val="44"/>
          <w:lang w:bidi="en-GB"/>
        </w:rPr>
        <w:t>Matthew 13:1-23</w:t>
      </w:r>
    </w:p>
    <w:p w14:paraId="2BA8595A" w14:textId="77777777" w:rsidR="003C4FD2" w:rsidRPr="000577FD" w:rsidRDefault="003C4FD2" w:rsidP="003C4FD2">
      <w:pPr>
        <w:widowControl w:val="0"/>
        <w:autoSpaceDE w:val="0"/>
        <w:autoSpaceDN w:val="0"/>
        <w:spacing w:after="0"/>
        <w:ind w:right="0"/>
        <w:jc w:val="center"/>
        <w:rPr>
          <w:rFonts w:ascii="Calibri Light" w:eastAsia="Arial" w:hAnsi="Calibri Light" w:cs="Calibri Light"/>
          <w:i/>
          <w:sz w:val="32"/>
          <w:szCs w:val="40"/>
          <w:lang w:bidi="en-GB"/>
        </w:rPr>
      </w:pPr>
      <w:r w:rsidRPr="003D18BC">
        <w:rPr>
          <w:rFonts w:ascii="Calibri Light" w:eastAsia="Arial" w:hAnsi="Calibri Light" w:cs="Calibri Light"/>
          <w:i/>
          <w:sz w:val="32"/>
          <w:szCs w:val="40"/>
          <w:lang w:bidi="en-GB"/>
        </w:rPr>
        <w:t>love, respect, trust, truthfulness, forgiveness</w:t>
      </w:r>
    </w:p>
    <w:p w14:paraId="74789FC5" w14:textId="77777777" w:rsidR="003C4FD2" w:rsidRPr="003D18BC" w:rsidRDefault="003C4FD2" w:rsidP="003C4FD2">
      <w:pPr>
        <w:widowControl w:val="0"/>
        <w:autoSpaceDE w:val="0"/>
        <w:autoSpaceDN w:val="0"/>
        <w:spacing w:after="0"/>
        <w:ind w:right="0"/>
        <w:rPr>
          <w:rFonts w:ascii="Arial" w:eastAsia="Arial" w:hAnsi="Arial" w:cs="Arial"/>
          <w:lang w:bidi="en-GB"/>
        </w:rPr>
      </w:pPr>
    </w:p>
    <w:p w14:paraId="52962CBF" w14:textId="77777777" w:rsidR="003C4FD2" w:rsidRPr="003D18BC" w:rsidRDefault="003C4FD2" w:rsidP="003C4FD2">
      <w:pPr>
        <w:widowControl w:val="0"/>
        <w:autoSpaceDE w:val="0"/>
        <w:autoSpaceDN w:val="0"/>
        <w:rPr>
          <w:rFonts w:ascii="Arial" w:eastAsia="Arial" w:hAnsi="Arial" w:cs="Arial"/>
          <w:lang w:bidi="en-GB"/>
        </w:rPr>
      </w:pPr>
    </w:p>
    <w:p w14:paraId="6C0F17BE" w14:textId="77777777" w:rsidR="003C4FD2" w:rsidRDefault="003C4FD2" w:rsidP="003C4FD2">
      <w:pPr>
        <w:widowControl w:val="0"/>
        <w:autoSpaceDE w:val="0"/>
        <w:autoSpaceDN w:val="0"/>
        <w:rPr>
          <w:rFonts w:ascii="Arial" w:eastAsia="Arial" w:hAnsi="Arial" w:cs="Arial"/>
          <w:lang w:bidi="en-GB"/>
        </w:rPr>
      </w:pPr>
    </w:p>
    <w:p w14:paraId="1A0EBCA0" w14:textId="77777777" w:rsidR="003C4FD2" w:rsidRDefault="003C4FD2" w:rsidP="003C4FD2">
      <w:pPr>
        <w:widowControl w:val="0"/>
        <w:autoSpaceDE w:val="0"/>
        <w:autoSpaceDN w:val="0"/>
        <w:rPr>
          <w:rFonts w:ascii="Arial" w:eastAsia="Arial" w:hAnsi="Arial" w:cs="Arial"/>
          <w:lang w:bidi="en-GB"/>
        </w:rPr>
      </w:pPr>
    </w:p>
    <w:p w14:paraId="42670F7B" w14:textId="77777777" w:rsidR="003C4FD2" w:rsidRPr="003D18BC" w:rsidRDefault="003C4FD2" w:rsidP="003C4FD2">
      <w:pPr>
        <w:widowControl w:val="0"/>
        <w:autoSpaceDE w:val="0"/>
        <w:autoSpaceDN w:val="0"/>
        <w:rPr>
          <w:rFonts w:ascii="Arial" w:eastAsia="Arial" w:hAnsi="Arial" w:cs="Arial"/>
          <w:lang w:bidi="en-GB"/>
        </w:rPr>
      </w:pPr>
    </w:p>
    <w:p w14:paraId="06C9B4DC" w14:textId="77777777" w:rsidR="003C4FD2" w:rsidRPr="003D18BC" w:rsidRDefault="003C4FD2" w:rsidP="003C4FD2">
      <w:pPr>
        <w:widowControl w:val="0"/>
        <w:autoSpaceDE w:val="0"/>
        <w:autoSpaceDN w:val="0"/>
        <w:jc w:val="both"/>
        <w:rPr>
          <w:rFonts w:ascii="Calibri Light" w:eastAsia="Arial" w:hAnsi="Calibri Light" w:cs="Calibri Light"/>
          <w:sz w:val="25"/>
          <w:szCs w:val="25"/>
          <w:lang w:bidi="en-GB"/>
        </w:rPr>
      </w:pPr>
      <w:r w:rsidRPr="003D18BC">
        <w:rPr>
          <w:rFonts w:ascii="Calibri Light" w:eastAsia="Arial" w:hAnsi="Calibri Light" w:cs="Calibri Light"/>
          <w:sz w:val="25"/>
          <w:szCs w:val="25"/>
          <w:lang w:bidi="en-GB"/>
        </w:rPr>
        <w:t xml:space="preserve">Date of Policy: </w:t>
      </w:r>
      <w:r>
        <w:rPr>
          <w:rFonts w:ascii="Calibri Light" w:eastAsia="Arial" w:hAnsi="Calibri Light" w:cs="Calibri Light"/>
          <w:sz w:val="25"/>
          <w:szCs w:val="25"/>
          <w:lang w:bidi="en-GB"/>
        </w:rPr>
        <w:t>September</w:t>
      </w:r>
      <w:r w:rsidRPr="003D18BC">
        <w:rPr>
          <w:rFonts w:ascii="Calibri Light" w:eastAsia="Arial" w:hAnsi="Calibri Light" w:cs="Calibri Light"/>
          <w:sz w:val="25"/>
          <w:szCs w:val="25"/>
          <w:lang w:bidi="en-GB"/>
        </w:rPr>
        <w:t xml:space="preserve"> 20</w:t>
      </w:r>
      <w:r>
        <w:rPr>
          <w:rFonts w:ascii="Calibri Light" w:eastAsia="Arial" w:hAnsi="Calibri Light" w:cs="Calibri Light"/>
          <w:sz w:val="25"/>
          <w:szCs w:val="25"/>
          <w:lang w:bidi="en-GB"/>
        </w:rPr>
        <w:t>24</w:t>
      </w:r>
    </w:p>
    <w:p w14:paraId="032C00DE" w14:textId="77777777" w:rsidR="003C4FD2" w:rsidRPr="003D18BC" w:rsidRDefault="003C4FD2" w:rsidP="003C4FD2">
      <w:pPr>
        <w:widowControl w:val="0"/>
        <w:autoSpaceDE w:val="0"/>
        <w:autoSpaceDN w:val="0"/>
        <w:jc w:val="both"/>
        <w:rPr>
          <w:rFonts w:ascii="Calibri Light" w:eastAsia="Arial" w:hAnsi="Calibri Light" w:cs="Calibri Light"/>
          <w:sz w:val="25"/>
          <w:szCs w:val="25"/>
          <w:lang w:bidi="en-GB"/>
        </w:rPr>
      </w:pPr>
      <w:r w:rsidRPr="2BD32A71">
        <w:rPr>
          <w:rFonts w:ascii="Calibri Light" w:eastAsia="Arial" w:hAnsi="Calibri Light" w:cs="Calibri Light"/>
          <w:sz w:val="25"/>
          <w:szCs w:val="25"/>
          <w:lang w:bidi="en-GB"/>
        </w:rPr>
        <w:t xml:space="preserve">Updated: </w:t>
      </w:r>
      <w:r>
        <w:rPr>
          <w:rFonts w:ascii="Calibri Light" w:eastAsia="Arial" w:hAnsi="Calibri Light" w:cs="Calibri Light"/>
          <w:sz w:val="25"/>
          <w:szCs w:val="25"/>
          <w:lang w:bidi="en-GB"/>
        </w:rPr>
        <w:t>January</w:t>
      </w:r>
      <w:r w:rsidRPr="2BD32A71">
        <w:rPr>
          <w:rFonts w:ascii="Calibri Light" w:eastAsia="Arial" w:hAnsi="Calibri Light" w:cs="Calibri Light"/>
          <w:sz w:val="25"/>
          <w:szCs w:val="25"/>
          <w:lang w:bidi="en-GB"/>
        </w:rPr>
        <w:t xml:space="preserve"> 2025</w:t>
      </w:r>
    </w:p>
    <w:p w14:paraId="4A29E6D1" w14:textId="77777777" w:rsidR="003C4FD2" w:rsidRPr="000577FD" w:rsidRDefault="003C4FD2" w:rsidP="003C4FD2">
      <w:pPr>
        <w:widowControl w:val="0"/>
        <w:autoSpaceDE w:val="0"/>
        <w:autoSpaceDN w:val="0"/>
        <w:jc w:val="both"/>
        <w:rPr>
          <w:rFonts w:ascii="Calibri Light" w:eastAsia="Arial" w:hAnsi="Calibri Light" w:cs="Calibri Light"/>
          <w:sz w:val="25"/>
          <w:szCs w:val="25"/>
          <w:lang w:bidi="en-GB"/>
        </w:rPr>
      </w:pPr>
      <w:r w:rsidRPr="2BD32A71">
        <w:rPr>
          <w:rFonts w:ascii="Calibri Light" w:eastAsia="Arial" w:hAnsi="Calibri Light" w:cs="Calibri Light"/>
          <w:sz w:val="25"/>
          <w:szCs w:val="25"/>
          <w:lang w:bidi="en-GB"/>
        </w:rPr>
        <w:t xml:space="preserve">Review Date: </w:t>
      </w:r>
      <w:r>
        <w:tab/>
      </w:r>
      <w:r w:rsidRPr="2BD32A71">
        <w:rPr>
          <w:rFonts w:ascii="Calibri Light" w:eastAsia="Arial" w:hAnsi="Calibri Light" w:cs="Calibri Light"/>
          <w:sz w:val="25"/>
          <w:szCs w:val="25"/>
          <w:lang w:bidi="en-GB"/>
        </w:rPr>
        <w:t>September 202</w:t>
      </w:r>
      <w:r>
        <w:rPr>
          <w:rFonts w:ascii="Calibri Light" w:eastAsia="Arial" w:hAnsi="Calibri Light" w:cs="Calibri Light"/>
          <w:sz w:val="25"/>
          <w:szCs w:val="25"/>
          <w:lang w:bidi="en-GB"/>
        </w:rPr>
        <w:t>6</w:t>
      </w:r>
    </w:p>
    <w:p w14:paraId="4488B32C" w14:textId="77777777" w:rsidR="003C4FD2" w:rsidRDefault="003C4FD2" w:rsidP="003C4FD2">
      <w:pPr>
        <w:rPr>
          <w:rFonts w:ascii="Arial" w:hAnsi="Arial" w:cs="Arial"/>
          <w:b/>
          <w:sz w:val="20"/>
        </w:rPr>
      </w:pPr>
    </w:p>
    <w:p w14:paraId="0A39DDD5" w14:textId="77777777" w:rsidR="003C4FD2" w:rsidRPr="00DC4F9D" w:rsidRDefault="003C4FD2" w:rsidP="003C4FD2">
      <w:pPr>
        <w:tabs>
          <w:tab w:val="left" w:pos="8789"/>
        </w:tabs>
        <w:spacing w:after="0"/>
        <w:ind w:left="0" w:right="0"/>
        <w:jc w:val="center"/>
        <w:rPr>
          <w:rFonts w:ascii="Calibri" w:hAnsi="Calibri" w:cs="Calibri"/>
          <w:b/>
          <w:szCs w:val="24"/>
        </w:rPr>
      </w:pPr>
      <w:r w:rsidRPr="00DC4F9D">
        <w:rPr>
          <w:rFonts w:ascii="Calibri" w:hAnsi="Calibri" w:cs="Calibri"/>
          <w:b/>
          <w:szCs w:val="24"/>
        </w:rPr>
        <w:lastRenderedPageBreak/>
        <w:t>Christian Vision</w:t>
      </w:r>
    </w:p>
    <w:p w14:paraId="68FFE35B" w14:textId="77777777" w:rsidR="003C4FD2" w:rsidRPr="00DC4F9D" w:rsidRDefault="003C4FD2" w:rsidP="003C4FD2">
      <w:pPr>
        <w:tabs>
          <w:tab w:val="left" w:pos="8789"/>
        </w:tabs>
        <w:spacing w:after="0"/>
        <w:ind w:left="0" w:right="0"/>
        <w:jc w:val="center"/>
        <w:rPr>
          <w:rFonts w:ascii="Calibri" w:hAnsi="Calibri" w:cs="Calibri"/>
          <w:szCs w:val="24"/>
        </w:rPr>
      </w:pPr>
    </w:p>
    <w:p w14:paraId="3BC215FE" w14:textId="77777777" w:rsidR="003C4FD2" w:rsidRPr="00DC4F9D" w:rsidRDefault="003C4FD2" w:rsidP="003C4FD2">
      <w:pPr>
        <w:tabs>
          <w:tab w:val="left" w:pos="8789"/>
        </w:tabs>
        <w:spacing w:after="0"/>
        <w:ind w:left="0" w:right="0"/>
        <w:jc w:val="center"/>
        <w:rPr>
          <w:rFonts w:ascii="Calibri" w:eastAsia="Calibri" w:hAnsi="Calibri" w:cs="Calibri"/>
          <w:b/>
          <w:szCs w:val="24"/>
        </w:rPr>
      </w:pPr>
      <w:r w:rsidRPr="00DC4F9D">
        <w:rPr>
          <w:rFonts w:ascii="Calibri" w:eastAsia="Calibri" w:hAnsi="Calibri" w:cs="Calibri"/>
          <w:b/>
          <w:szCs w:val="24"/>
        </w:rPr>
        <w:t>As a Christian family at St Peter’s School, we create a unique place of learning, nurturing the gifts that God in his awesomeness has given us. We encourage every child and prepare them for life’s journey, inspiring them to fulfil their potential, their dreams and their aspirations.</w:t>
      </w:r>
    </w:p>
    <w:p w14:paraId="1FD27563" w14:textId="77777777" w:rsidR="003C4FD2" w:rsidRPr="00DC4F9D" w:rsidRDefault="003C4FD2" w:rsidP="003C4FD2">
      <w:pPr>
        <w:tabs>
          <w:tab w:val="left" w:pos="8789"/>
        </w:tabs>
        <w:spacing w:after="0" w:line="259" w:lineRule="auto"/>
        <w:ind w:left="0" w:right="0"/>
        <w:jc w:val="center"/>
        <w:rPr>
          <w:rFonts w:ascii="Calibri" w:eastAsia="Calibri" w:hAnsi="Calibri" w:cs="Calibri"/>
          <w:b/>
          <w:szCs w:val="24"/>
        </w:rPr>
      </w:pPr>
      <w:r w:rsidRPr="00DC4F9D">
        <w:rPr>
          <w:rFonts w:ascii="Calibri" w:eastAsia="Calibri" w:hAnsi="Calibri" w:cs="Calibri"/>
          <w:b/>
          <w:szCs w:val="24"/>
        </w:rPr>
        <w:t>Sowing the seeds of tomorrow</w:t>
      </w:r>
    </w:p>
    <w:p w14:paraId="67EE0EB6" w14:textId="77777777" w:rsidR="003C4FD2" w:rsidRPr="00DC4F9D" w:rsidRDefault="003C4FD2" w:rsidP="003C4FD2">
      <w:pPr>
        <w:tabs>
          <w:tab w:val="left" w:pos="8789"/>
        </w:tabs>
        <w:spacing w:after="0" w:line="259" w:lineRule="auto"/>
        <w:ind w:left="0" w:right="0"/>
        <w:jc w:val="center"/>
        <w:rPr>
          <w:rFonts w:ascii="Calibri" w:eastAsia="Calibri" w:hAnsi="Calibri" w:cs="Calibri"/>
          <w:b/>
          <w:szCs w:val="24"/>
        </w:rPr>
      </w:pPr>
      <w:r w:rsidRPr="00DC4F9D">
        <w:rPr>
          <w:rFonts w:ascii="Calibri" w:eastAsia="Calibri" w:hAnsi="Calibri" w:cs="Calibri"/>
          <w:b/>
          <w:szCs w:val="24"/>
        </w:rPr>
        <w:t>Matthew 13:1-23</w:t>
      </w:r>
    </w:p>
    <w:p w14:paraId="791C935D" w14:textId="04599BB3" w:rsidR="00172D40" w:rsidRPr="00214D8C" w:rsidRDefault="00D02186" w:rsidP="003C11D5">
      <w:pPr>
        <w:tabs>
          <w:tab w:val="left" w:pos="8789"/>
        </w:tabs>
        <w:spacing w:after="0" w:line="259" w:lineRule="auto"/>
        <w:ind w:left="0" w:right="0" w:firstLine="0"/>
        <w:rPr>
          <w:color w:val="auto"/>
          <w:sz w:val="20"/>
          <w:szCs w:val="20"/>
        </w:rPr>
      </w:pPr>
      <w:r w:rsidRPr="00214D8C">
        <w:rPr>
          <w:b/>
          <w:color w:val="auto"/>
          <w:sz w:val="36"/>
        </w:rPr>
        <w:t xml:space="preserve"> </w:t>
      </w:r>
      <w:r w:rsidRPr="00214D8C">
        <w:rPr>
          <w:color w:val="auto"/>
          <w:sz w:val="20"/>
          <w:szCs w:val="20"/>
        </w:rPr>
        <w:t xml:space="preserve"> </w:t>
      </w:r>
    </w:p>
    <w:p w14:paraId="584E3FFC" w14:textId="77777777" w:rsidR="000B329F" w:rsidRPr="003C4FD2" w:rsidRDefault="000B329F" w:rsidP="003C4FD2">
      <w:pPr>
        <w:spacing w:after="0"/>
        <w:ind w:left="0" w:right="0" w:firstLine="0"/>
        <w:rPr>
          <w:rFonts w:asciiTheme="minorHAnsi" w:hAnsiTheme="minorHAnsi"/>
          <w:color w:val="auto"/>
          <w:szCs w:val="24"/>
        </w:rPr>
      </w:pPr>
    </w:p>
    <w:p w14:paraId="4CF98149" w14:textId="77777777" w:rsidR="000B329F" w:rsidRPr="003C4FD2" w:rsidRDefault="000B329F" w:rsidP="003C4FD2">
      <w:pPr>
        <w:spacing w:after="0"/>
        <w:ind w:left="0" w:right="0"/>
        <w:rPr>
          <w:rFonts w:asciiTheme="minorHAnsi" w:hAnsiTheme="minorHAnsi"/>
          <w:b/>
          <w:color w:val="auto"/>
          <w:szCs w:val="24"/>
        </w:rPr>
      </w:pPr>
      <w:r w:rsidRPr="003C4FD2">
        <w:rPr>
          <w:rFonts w:asciiTheme="minorHAnsi" w:hAnsiTheme="minorHAnsi"/>
          <w:b/>
          <w:color w:val="auto"/>
          <w:szCs w:val="24"/>
        </w:rPr>
        <w:t>PSHE</w:t>
      </w:r>
    </w:p>
    <w:p w14:paraId="1AE1A616" w14:textId="77777777" w:rsidR="000B329F" w:rsidRPr="003C4FD2" w:rsidRDefault="000B329F" w:rsidP="003C4FD2">
      <w:pPr>
        <w:spacing w:after="0"/>
        <w:ind w:left="0" w:right="0"/>
        <w:rPr>
          <w:rFonts w:asciiTheme="minorHAnsi" w:hAnsiTheme="minorHAnsi"/>
          <w:b/>
          <w:color w:val="auto"/>
          <w:szCs w:val="24"/>
        </w:rPr>
      </w:pPr>
    </w:p>
    <w:p w14:paraId="5DAD684A" w14:textId="77777777" w:rsidR="000E057D" w:rsidRPr="003C4FD2" w:rsidRDefault="000E057D" w:rsidP="003C4FD2">
      <w:pPr>
        <w:spacing w:after="0" w:line="240" w:lineRule="auto"/>
        <w:ind w:left="0" w:right="0" w:firstLine="0"/>
        <w:rPr>
          <w:rFonts w:asciiTheme="minorHAnsi" w:eastAsia="Aptos" w:hAnsiTheme="minorHAnsi" w:cstheme="minorHAnsi"/>
          <w:color w:val="auto"/>
          <w:kern w:val="2"/>
          <w:szCs w:val="24"/>
          <w:lang w:eastAsia="en-US"/>
          <w14:ligatures w14:val="standardContextual"/>
        </w:rPr>
      </w:pPr>
      <w:r w:rsidRPr="003C4FD2">
        <w:rPr>
          <w:rFonts w:asciiTheme="minorHAnsi" w:eastAsia="Aptos" w:hAnsiTheme="minorHAnsi" w:cstheme="minorHAnsi"/>
          <w:color w:val="auto"/>
          <w:kern w:val="2"/>
          <w:szCs w:val="24"/>
          <w:lang w:eastAsia="en-US"/>
          <w14:ligatures w14:val="standardContextual"/>
        </w:rPr>
        <w:t>Through high-quality PSHE, we equip pupils with the knowledge, skills and attributes they need to stay safe, maintain wellbeing, and build positive relationships throughout their lives.</w:t>
      </w:r>
    </w:p>
    <w:p w14:paraId="6086D7F7" w14:textId="77777777" w:rsidR="000E057D" w:rsidRPr="003C4FD2" w:rsidRDefault="000E057D" w:rsidP="003C4FD2">
      <w:pPr>
        <w:spacing w:after="0" w:line="240" w:lineRule="auto"/>
        <w:ind w:left="0" w:right="0" w:firstLine="0"/>
        <w:rPr>
          <w:rFonts w:asciiTheme="minorHAnsi" w:eastAsia="Aptos" w:hAnsiTheme="minorHAnsi" w:cstheme="minorHAnsi"/>
          <w:color w:val="auto"/>
          <w:kern w:val="2"/>
          <w:szCs w:val="24"/>
          <w:lang w:eastAsia="en-US"/>
          <w14:ligatures w14:val="standardContextual"/>
        </w:rPr>
      </w:pPr>
      <w:r w:rsidRPr="003C4FD2">
        <w:rPr>
          <w:rFonts w:asciiTheme="minorHAnsi" w:eastAsia="Aptos" w:hAnsiTheme="minorHAnsi" w:cstheme="minorHAnsi"/>
          <w:color w:val="auto"/>
          <w:kern w:val="2"/>
          <w:szCs w:val="24"/>
          <w:lang w:eastAsia="en-US"/>
          <w14:ligatures w14:val="standardContextual"/>
        </w:rPr>
        <w:t xml:space="preserve"> </w:t>
      </w:r>
    </w:p>
    <w:p w14:paraId="30180CF4" w14:textId="77777777" w:rsidR="000E057D" w:rsidRPr="003C4FD2" w:rsidRDefault="000E057D" w:rsidP="003C4FD2">
      <w:pPr>
        <w:spacing w:after="0" w:line="240" w:lineRule="auto"/>
        <w:ind w:left="0" w:right="0" w:firstLine="0"/>
        <w:rPr>
          <w:rFonts w:asciiTheme="minorHAnsi" w:eastAsia="Aptos" w:hAnsiTheme="minorHAnsi" w:cstheme="minorHAnsi"/>
          <w:color w:val="auto"/>
          <w:kern w:val="2"/>
          <w:szCs w:val="24"/>
          <w:lang w:eastAsia="en-US"/>
          <w14:ligatures w14:val="standardContextual"/>
        </w:rPr>
      </w:pPr>
      <w:r w:rsidRPr="003C4FD2">
        <w:rPr>
          <w:rFonts w:asciiTheme="minorHAnsi" w:eastAsia="Aptos" w:hAnsiTheme="minorHAnsi" w:cstheme="minorHAnsi"/>
          <w:color w:val="auto"/>
          <w:kern w:val="2"/>
          <w:szCs w:val="24"/>
          <w:lang w:eastAsia="en-US"/>
          <w14:ligatures w14:val="standardContextual"/>
        </w:rPr>
        <w:t>Our curriculum is carefully designed to be developmental and progressive. From the moment children join our school, they begin to explore emotional literacy—learning to recognise, name and talk about feelings. This foundation grows year by year, helping pupils to manage emotions, develop resilience, and make informed decisions that support their own and others’ wellbeing.</w:t>
      </w:r>
    </w:p>
    <w:p w14:paraId="25B5A789" w14:textId="77777777" w:rsidR="000E057D" w:rsidRPr="003C4FD2" w:rsidRDefault="000E057D" w:rsidP="003C4FD2">
      <w:pPr>
        <w:spacing w:after="0" w:line="240" w:lineRule="auto"/>
        <w:ind w:left="0" w:right="0" w:firstLine="0"/>
        <w:rPr>
          <w:rFonts w:asciiTheme="minorHAnsi" w:eastAsia="Aptos" w:hAnsiTheme="minorHAnsi" w:cstheme="minorHAnsi"/>
          <w:color w:val="auto"/>
          <w:kern w:val="2"/>
          <w:szCs w:val="24"/>
          <w:lang w:eastAsia="en-US"/>
          <w14:ligatures w14:val="standardContextual"/>
        </w:rPr>
      </w:pPr>
      <w:r w:rsidRPr="003C4FD2">
        <w:rPr>
          <w:rFonts w:asciiTheme="minorHAnsi" w:eastAsia="Aptos" w:hAnsiTheme="minorHAnsi" w:cstheme="minorHAnsi"/>
          <w:color w:val="auto"/>
          <w:kern w:val="2"/>
          <w:szCs w:val="24"/>
          <w:lang w:eastAsia="en-US"/>
          <w14:ligatures w14:val="standardContextual"/>
        </w:rPr>
        <w:t xml:space="preserve"> </w:t>
      </w:r>
    </w:p>
    <w:p w14:paraId="44E903C4" w14:textId="77777777" w:rsidR="000E057D" w:rsidRPr="003C4FD2" w:rsidRDefault="000E057D" w:rsidP="003C4FD2">
      <w:pPr>
        <w:spacing w:after="0" w:line="240" w:lineRule="auto"/>
        <w:ind w:left="0" w:right="0" w:firstLine="0"/>
        <w:rPr>
          <w:rFonts w:asciiTheme="minorHAnsi" w:eastAsia="Aptos" w:hAnsiTheme="minorHAnsi" w:cstheme="minorHAnsi"/>
          <w:color w:val="auto"/>
          <w:kern w:val="2"/>
          <w:szCs w:val="24"/>
          <w:lang w:eastAsia="en-US"/>
          <w14:ligatures w14:val="standardContextual"/>
        </w:rPr>
      </w:pPr>
      <w:r w:rsidRPr="003C4FD2">
        <w:rPr>
          <w:rFonts w:asciiTheme="minorHAnsi" w:eastAsia="Aptos" w:hAnsiTheme="minorHAnsi" w:cstheme="minorHAnsi"/>
          <w:color w:val="auto"/>
          <w:kern w:val="2"/>
          <w:szCs w:val="24"/>
          <w:lang w:eastAsia="en-US"/>
          <w14:ligatures w14:val="standardContextual"/>
        </w:rPr>
        <w:t>By embedding PSHE across our school culture, we nurture a community where respect, inclusivity and responsibility flourish. In doing so, we prepare our pupils not only for the challenges of childhood but also for adulthood, work and active citizenship.</w:t>
      </w:r>
    </w:p>
    <w:p w14:paraId="3A425D9B" w14:textId="77777777" w:rsidR="005A5A01" w:rsidRPr="003C4FD2" w:rsidRDefault="005A5A01" w:rsidP="003C4FD2">
      <w:pPr>
        <w:spacing w:after="0"/>
        <w:ind w:left="0" w:right="0" w:firstLine="0"/>
        <w:rPr>
          <w:rFonts w:asciiTheme="minorHAnsi" w:hAnsiTheme="minorHAnsi" w:cstheme="minorHAnsi"/>
          <w:color w:val="auto"/>
          <w:szCs w:val="24"/>
        </w:rPr>
      </w:pPr>
    </w:p>
    <w:p w14:paraId="1F0DD043" w14:textId="77777777" w:rsidR="000E057D" w:rsidRPr="003C4FD2" w:rsidRDefault="000E057D" w:rsidP="003C4FD2">
      <w:pPr>
        <w:spacing w:after="0" w:line="240" w:lineRule="auto"/>
        <w:ind w:left="0" w:right="0" w:firstLine="0"/>
        <w:rPr>
          <w:rFonts w:asciiTheme="minorHAnsi" w:eastAsia="Aptos" w:hAnsiTheme="minorHAnsi" w:cstheme="minorHAnsi"/>
          <w:color w:val="auto"/>
          <w:kern w:val="2"/>
          <w:szCs w:val="24"/>
          <w:lang w:eastAsia="en-US"/>
          <w14:ligatures w14:val="standardContextual"/>
        </w:rPr>
      </w:pPr>
      <w:r w:rsidRPr="003C4FD2">
        <w:rPr>
          <w:rFonts w:asciiTheme="minorHAnsi" w:eastAsia="Aptos" w:hAnsiTheme="minorHAnsi" w:cstheme="minorHAnsi"/>
          <w:color w:val="auto"/>
          <w:kern w:val="2"/>
          <w:szCs w:val="24"/>
          <w:lang w:eastAsia="en-US"/>
          <w14:ligatures w14:val="standardContextual"/>
        </w:rPr>
        <w:t xml:space="preserve">We are required by law to teach </w:t>
      </w:r>
      <w:r w:rsidRPr="003C4FD2">
        <w:rPr>
          <w:rFonts w:asciiTheme="minorHAnsi" w:eastAsia="Aptos" w:hAnsiTheme="minorHAnsi" w:cstheme="minorHAnsi"/>
          <w:bCs/>
          <w:color w:val="auto"/>
          <w:kern w:val="2"/>
          <w:szCs w:val="24"/>
          <w:lang w:eastAsia="en-US"/>
          <w14:ligatures w14:val="standardContextual"/>
        </w:rPr>
        <w:t>Relationships Education</w:t>
      </w:r>
      <w:r w:rsidRPr="003C4FD2">
        <w:rPr>
          <w:rFonts w:asciiTheme="minorHAnsi" w:eastAsia="Aptos" w:hAnsiTheme="minorHAnsi" w:cstheme="minorHAnsi"/>
          <w:color w:val="auto"/>
          <w:kern w:val="2"/>
          <w:szCs w:val="24"/>
          <w:lang w:eastAsia="en-US"/>
          <w14:ligatures w14:val="standardContextual"/>
        </w:rPr>
        <w:t xml:space="preserve"> and </w:t>
      </w:r>
      <w:r w:rsidRPr="003C4FD2">
        <w:rPr>
          <w:rFonts w:asciiTheme="minorHAnsi" w:eastAsia="Aptos" w:hAnsiTheme="minorHAnsi" w:cstheme="minorHAnsi"/>
          <w:bCs/>
          <w:color w:val="auto"/>
          <w:kern w:val="2"/>
          <w:szCs w:val="24"/>
          <w:lang w:eastAsia="en-US"/>
          <w14:ligatures w14:val="standardContextual"/>
        </w:rPr>
        <w:t>Health Education</w:t>
      </w:r>
      <w:r w:rsidRPr="003C4FD2">
        <w:rPr>
          <w:rFonts w:asciiTheme="minorHAnsi" w:eastAsia="Aptos" w:hAnsiTheme="minorHAnsi" w:cstheme="minorHAnsi"/>
          <w:color w:val="auto"/>
          <w:kern w:val="2"/>
          <w:szCs w:val="24"/>
          <w:lang w:eastAsia="en-US"/>
          <w14:ligatures w14:val="standardContextual"/>
        </w:rPr>
        <w:t xml:space="preserve"> to all primary-aged pupils. We deliver these statutory subjects within our broader PSHE programme. Where we teach about human reproduction (sex education), we do so in line with the principles and approach of the </w:t>
      </w:r>
      <w:proofErr w:type="gramStart"/>
      <w:r w:rsidRPr="003C4FD2">
        <w:rPr>
          <w:rFonts w:asciiTheme="minorHAnsi" w:eastAsia="Aptos" w:hAnsiTheme="minorHAnsi" w:cstheme="minorHAnsi"/>
          <w:color w:val="auto"/>
          <w:kern w:val="2"/>
          <w:szCs w:val="24"/>
          <w:lang w:eastAsia="en-US"/>
          <w14:ligatures w14:val="standardContextual"/>
        </w:rPr>
        <w:t>2025  Relationships</w:t>
      </w:r>
      <w:proofErr w:type="gramEnd"/>
      <w:r w:rsidRPr="003C4FD2">
        <w:rPr>
          <w:rFonts w:asciiTheme="minorHAnsi" w:eastAsia="Aptos" w:hAnsiTheme="minorHAnsi" w:cstheme="minorHAnsi"/>
          <w:color w:val="auto"/>
          <w:kern w:val="2"/>
          <w:szCs w:val="24"/>
          <w:lang w:eastAsia="en-US"/>
          <w14:ligatures w14:val="standardContextual"/>
        </w:rPr>
        <w:t>, Sex and Health Education (RSHE) statutory guidance, in which sex education itself remains non-statutory (but recommended) in primary schools.</w:t>
      </w:r>
    </w:p>
    <w:p w14:paraId="6FFB62B8" w14:textId="77777777" w:rsidR="000E057D" w:rsidRPr="003C4FD2" w:rsidRDefault="000E057D" w:rsidP="003C4FD2">
      <w:pPr>
        <w:spacing w:after="0" w:line="240" w:lineRule="auto"/>
        <w:ind w:left="0" w:right="0" w:firstLine="0"/>
        <w:rPr>
          <w:rFonts w:asciiTheme="minorHAnsi" w:eastAsia="Aptos" w:hAnsiTheme="minorHAnsi" w:cstheme="minorHAnsi"/>
          <w:color w:val="auto"/>
          <w:kern w:val="2"/>
          <w:szCs w:val="24"/>
          <w:lang w:eastAsia="en-US"/>
          <w14:ligatures w14:val="standardContextual"/>
        </w:rPr>
      </w:pPr>
    </w:p>
    <w:p w14:paraId="1A071885" w14:textId="77777777" w:rsidR="000E057D" w:rsidRPr="003C4FD2" w:rsidRDefault="000E057D" w:rsidP="003C4FD2">
      <w:pPr>
        <w:spacing w:after="0" w:line="240" w:lineRule="auto"/>
        <w:ind w:left="0" w:right="0" w:firstLine="0"/>
        <w:rPr>
          <w:rFonts w:asciiTheme="minorHAnsi" w:eastAsia="Aptos" w:hAnsiTheme="minorHAnsi" w:cstheme="minorHAnsi"/>
          <w:color w:val="auto"/>
          <w:kern w:val="2"/>
          <w:szCs w:val="24"/>
          <w:lang w:eastAsia="en-US"/>
          <w14:ligatures w14:val="standardContextual"/>
        </w:rPr>
      </w:pPr>
      <w:r w:rsidRPr="003C4FD2">
        <w:rPr>
          <w:rFonts w:asciiTheme="minorHAnsi" w:eastAsia="Aptos" w:hAnsiTheme="minorHAnsi" w:cstheme="minorHAnsi"/>
          <w:color w:val="auto"/>
          <w:kern w:val="2"/>
          <w:szCs w:val="24"/>
          <w:lang w:eastAsia="en-US"/>
          <w14:ligatures w14:val="standardContextual"/>
        </w:rPr>
        <w:t xml:space="preserve">Our PSHE curriculum also includes age-appropriate aspects of </w:t>
      </w:r>
      <w:r w:rsidRPr="003C4FD2">
        <w:rPr>
          <w:rFonts w:asciiTheme="minorHAnsi" w:eastAsia="Aptos" w:hAnsiTheme="minorHAnsi" w:cstheme="minorHAnsi"/>
          <w:bCs/>
          <w:color w:val="auto"/>
          <w:kern w:val="2"/>
          <w:szCs w:val="24"/>
          <w:lang w:eastAsia="en-US"/>
          <w14:ligatures w14:val="standardContextual"/>
        </w:rPr>
        <w:t>economic education</w:t>
      </w:r>
      <w:r w:rsidRPr="003C4FD2">
        <w:rPr>
          <w:rFonts w:asciiTheme="minorHAnsi" w:eastAsia="Aptos" w:hAnsiTheme="minorHAnsi" w:cstheme="minorHAnsi"/>
          <w:color w:val="auto"/>
          <w:kern w:val="2"/>
          <w:szCs w:val="24"/>
          <w:lang w:eastAsia="en-US"/>
          <w14:ligatures w14:val="standardContextual"/>
        </w:rPr>
        <w:t xml:space="preserve">, preparing children to understand spending, saving and the world of work, and </w:t>
      </w:r>
      <w:r w:rsidRPr="003C4FD2">
        <w:rPr>
          <w:rFonts w:asciiTheme="minorHAnsi" w:eastAsia="Aptos" w:hAnsiTheme="minorHAnsi" w:cstheme="minorHAnsi"/>
          <w:bCs/>
          <w:color w:val="auto"/>
          <w:kern w:val="2"/>
          <w:szCs w:val="24"/>
          <w:lang w:eastAsia="en-US"/>
          <w14:ligatures w14:val="standardContextual"/>
        </w:rPr>
        <w:t>citizenship education</w:t>
      </w:r>
      <w:r w:rsidRPr="003C4FD2">
        <w:rPr>
          <w:rFonts w:asciiTheme="minorHAnsi" w:eastAsia="Aptos" w:hAnsiTheme="minorHAnsi" w:cstheme="minorHAnsi"/>
          <w:color w:val="auto"/>
          <w:kern w:val="2"/>
          <w:szCs w:val="24"/>
          <w:lang w:eastAsia="en-US"/>
          <w14:ligatures w14:val="standardContextual"/>
        </w:rPr>
        <w:t xml:space="preserve"> including British Values, helping children understand their rights, responsibilities and role in society.</w:t>
      </w:r>
    </w:p>
    <w:p w14:paraId="1D445A8B" w14:textId="77777777" w:rsidR="000E057D" w:rsidRPr="003C4FD2" w:rsidRDefault="000E057D" w:rsidP="003C4FD2">
      <w:pPr>
        <w:spacing w:after="0" w:line="240" w:lineRule="auto"/>
        <w:ind w:left="0" w:right="0" w:firstLine="0"/>
        <w:rPr>
          <w:rFonts w:asciiTheme="minorHAnsi" w:eastAsia="Aptos" w:hAnsiTheme="minorHAnsi" w:cstheme="minorHAnsi"/>
          <w:color w:val="auto"/>
          <w:kern w:val="2"/>
          <w:szCs w:val="24"/>
          <w:lang w:eastAsia="en-US"/>
          <w14:ligatures w14:val="standardContextual"/>
        </w:rPr>
      </w:pPr>
    </w:p>
    <w:p w14:paraId="6252511F" w14:textId="77777777" w:rsidR="000E057D" w:rsidRPr="003C4FD2" w:rsidRDefault="000E057D" w:rsidP="003C4FD2">
      <w:pPr>
        <w:spacing w:after="0" w:line="240" w:lineRule="auto"/>
        <w:ind w:left="0" w:right="0" w:firstLine="0"/>
        <w:rPr>
          <w:rFonts w:asciiTheme="minorHAnsi" w:eastAsia="Aptos" w:hAnsiTheme="minorHAnsi" w:cstheme="minorHAnsi"/>
          <w:color w:val="auto"/>
          <w:kern w:val="2"/>
          <w:szCs w:val="24"/>
          <w:lang w:eastAsia="en-US"/>
          <w14:ligatures w14:val="standardContextual"/>
        </w:rPr>
      </w:pPr>
      <w:r w:rsidRPr="003C4FD2">
        <w:rPr>
          <w:rFonts w:asciiTheme="minorHAnsi" w:eastAsia="Aptos" w:hAnsiTheme="minorHAnsi" w:cstheme="minorHAnsi"/>
          <w:color w:val="auto"/>
          <w:kern w:val="2"/>
          <w:szCs w:val="24"/>
          <w:lang w:eastAsia="en-US"/>
          <w14:ligatures w14:val="standardContextual"/>
        </w:rPr>
        <w:t>This policy explains our whole-school approach to PSHE education and how we meet our statutory duties.</w:t>
      </w:r>
    </w:p>
    <w:p w14:paraId="0AFF0F2C" w14:textId="77777777" w:rsidR="000E057D" w:rsidRPr="003C4FD2" w:rsidRDefault="000E057D" w:rsidP="003C4FD2">
      <w:pPr>
        <w:spacing w:after="0"/>
        <w:ind w:left="0" w:right="0" w:firstLine="0"/>
        <w:rPr>
          <w:rFonts w:asciiTheme="minorHAnsi" w:hAnsiTheme="minorHAnsi"/>
          <w:color w:val="auto"/>
          <w:szCs w:val="24"/>
        </w:rPr>
      </w:pPr>
    </w:p>
    <w:p w14:paraId="75F5B697" w14:textId="77777777" w:rsidR="00172D40" w:rsidRPr="003C4FD2" w:rsidRDefault="00D02186" w:rsidP="003C4FD2">
      <w:pPr>
        <w:pStyle w:val="Heading1"/>
        <w:ind w:left="0" w:firstLine="0"/>
        <w:rPr>
          <w:rFonts w:asciiTheme="minorHAnsi" w:hAnsiTheme="minorHAnsi"/>
          <w:color w:val="auto"/>
          <w:sz w:val="24"/>
          <w:szCs w:val="24"/>
        </w:rPr>
      </w:pPr>
      <w:r w:rsidRPr="003C4FD2">
        <w:rPr>
          <w:rFonts w:asciiTheme="minorHAnsi" w:hAnsiTheme="minorHAnsi"/>
          <w:color w:val="auto"/>
          <w:sz w:val="24"/>
          <w:szCs w:val="24"/>
        </w:rPr>
        <w:t xml:space="preserve">Aims </w:t>
      </w:r>
    </w:p>
    <w:p w14:paraId="6E6AB41E" w14:textId="77777777" w:rsidR="00172D40" w:rsidRPr="003C4FD2" w:rsidRDefault="00D02186" w:rsidP="003C4FD2">
      <w:pPr>
        <w:spacing w:after="0" w:line="259" w:lineRule="auto"/>
        <w:ind w:left="0" w:right="0" w:firstLine="0"/>
        <w:rPr>
          <w:rFonts w:asciiTheme="minorHAnsi" w:hAnsiTheme="minorHAnsi"/>
          <w:color w:val="auto"/>
          <w:szCs w:val="24"/>
        </w:rPr>
      </w:pPr>
      <w:r w:rsidRPr="003C4FD2">
        <w:rPr>
          <w:rFonts w:asciiTheme="minorHAnsi" w:eastAsia="Times New Roman" w:hAnsiTheme="minorHAnsi" w:cs="Times New Roman"/>
          <w:color w:val="auto"/>
          <w:szCs w:val="24"/>
        </w:rPr>
        <w:t xml:space="preserve"> </w:t>
      </w:r>
    </w:p>
    <w:p w14:paraId="0E8CC715" w14:textId="77777777" w:rsidR="000E057D" w:rsidRPr="003C4FD2" w:rsidRDefault="000E057D" w:rsidP="003C4FD2">
      <w:pPr>
        <w:pStyle w:val="ListParagraph"/>
        <w:numPr>
          <w:ilvl w:val="0"/>
          <w:numId w:val="6"/>
        </w:numPr>
        <w:ind w:left="0"/>
      </w:pPr>
      <w:r w:rsidRPr="003C4FD2">
        <w:t>Supporting the whole child - recognising that children's emotional and social development directly impacts their capacity to learn</w:t>
      </w:r>
    </w:p>
    <w:p w14:paraId="49BE1E8F" w14:textId="77777777" w:rsidR="000E057D" w:rsidRPr="003C4FD2" w:rsidRDefault="000E057D" w:rsidP="003C4FD2">
      <w:pPr>
        <w:pStyle w:val="ListParagraph"/>
        <w:numPr>
          <w:ilvl w:val="0"/>
          <w:numId w:val="6"/>
        </w:numPr>
        <w:ind w:left="0"/>
      </w:pPr>
      <w:r w:rsidRPr="003C4FD2">
        <w:t>Creating a safe, inclusive environment where every child feels valued and able to discuss concerns without fear or stigma</w:t>
      </w:r>
    </w:p>
    <w:p w14:paraId="1DA73B0E" w14:textId="77777777" w:rsidR="000E057D" w:rsidRPr="003C4FD2" w:rsidRDefault="000E057D" w:rsidP="003C4FD2">
      <w:pPr>
        <w:pStyle w:val="ListParagraph"/>
        <w:numPr>
          <w:ilvl w:val="0"/>
          <w:numId w:val="6"/>
        </w:numPr>
        <w:ind w:left="0"/>
      </w:pPr>
      <w:r w:rsidRPr="003C4FD2">
        <w:t>Building foundations for the future - providing age-appropriate learning that prepares children for the challenges and opportunities of adolescence and beyond</w:t>
      </w:r>
    </w:p>
    <w:p w14:paraId="3391392A" w14:textId="77777777" w:rsidR="000E057D" w:rsidRPr="003C4FD2" w:rsidRDefault="000E057D" w:rsidP="003C4FD2">
      <w:pPr>
        <w:pStyle w:val="ListParagraph"/>
        <w:numPr>
          <w:ilvl w:val="0"/>
          <w:numId w:val="6"/>
        </w:numPr>
        <w:ind w:left="0"/>
      </w:pPr>
      <w:r w:rsidRPr="003C4FD2">
        <w:t>Working in partnership with families, recognising that parents are children's first educators in many aspects of relationships and health</w:t>
      </w:r>
    </w:p>
    <w:p w14:paraId="654AD91F" w14:textId="77777777" w:rsidR="000E057D" w:rsidRPr="003C4FD2" w:rsidRDefault="000E057D" w:rsidP="003C4FD2">
      <w:pPr>
        <w:pStyle w:val="ListParagraph"/>
        <w:numPr>
          <w:ilvl w:val="0"/>
          <w:numId w:val="6"/>
        </w:numPr>
        <w:ind w:left="0"/>
      </w:pPr>
      <w:r w:rsidRPr="003C4FD2">
        <w:t>Embedding PSHE across school life - not just in weekly lessons, but through our values, relationships, and everyday interactions</w:t>
      </w:r>
    </w:p>
    <w:p w14:paraId="03786470" w14:textId="77777777" w:rsidR="000E057D" w:rsidRPr="003C4FD2" w:rsidRDefault="000E057D" w:rsidP="003C4FD2">
      <w:pPr>
        <w:spacing w:after="0"/>
        <w:ind w:left="0" w:right="0"/>
        <w:rPr>
          <w:rFonts w:asciiTheme="minorHAnsi" w:hAnsiTheme="minorHAnsi"/>
          <w:color w:val="auto"/>
          <w:szCs w:val="24"/>
        </w:rPr>
      </w:pPr>
    </w:p>
    <w:p w14:paraId="3CB1DEED" w14:textId="77777777" w:rsidR="000E057D" w:rsidRPr="003C4FD2" w:rsidRDefault="000E057D" w:rsidP="003C4FD2">
      <w:pPr>
        <w:spacing w:after="0"/>
        <w:ind w:left="0" w:right="0"/>
        <w:rPr>
          <w:rFonts w:asciiTheme="minorHAnsi" w:hAnsiTheme="minorHAnsi"/>
          <w:color w:val="auto"/>
          <w:szCs w:val="24"/>
        </w:rPr>
      </w:pPr>
    </w:p>
    <w:p w14:paraId="0EC1F375" w14:textId="77777777" w:rsidR="00172D40" w:rsidRPr="003C4FD2" w:rsidRDefault="00D02186" w:rsidP="003C4FD2">
      <w:pPr>
        <w:pStyle w:val="Heading1"/>
        <w:ind w:left="0"/>
        <w:rPr>
          <w:rFonts w:asciiTheme="minorHAnsi" w:hAnsiTheme="minorHAnsi"/>
          <w:color w:val="auto"/>
          <w:sz w:val="24"/>
          <w:szCs w:val="24"/>
        </w:rPr>
      </w:pPr>
      <w:r w:rsidRPr="003C4FD2">
        <w:rPr>
          <w:rFonts w:asciiTheme="minorHAnsi" w:hAnsiTheme="minorHAnsi"/>
          <w:color w:val="auto"/>
          <w:sz w:val="24"/>
          <w:szCs w:val="24"/>
        </w:rPr>
        <w:t xml:space="preserve">Whole School Approach to Teaching and Learning </w:t>
      </w:r>
    </w:p>
    <w:p w14:paraId="41A57C50" w14:textId="77777777" w:rsidR="00172D40" w:rsidRPr="003C4FD2" w:rsidRDefault="00D02186" w:rsidP="003C4FD2">
      <w:pPr>
        <w:spacing w:after="0" w:line="259" w:lineRule="auto"/>
        <w:ind w:left="0" w:right="0" w:firstLine="0"/>
        <w:rPr>
          <w:rFonts w:asciiTheme="minorHAnsi" w:hAnsiTheme="minorHAnsi"/>
          <w:color w:val="auto"/>
          <w:szCs w:val="24"/>
        </w:rPr>
      </w:pPr>
      <w:r w:rsidRPr="003C4FD2">
        <w:rPr>
          <w:rFonts w:asciiTheme="minorHAnsi" w:eastAsia="Times New Roman" w:hAnsiTheme="minorHAnsi" w:cs="Times New Roman"/>
          <w:color w:val="auto"/>
          <w:szCs w:val="24"/>
        </w:rPr>
        <w:t xml:space="preserve"> </w:t>
      </w:r>
    </w:p>
    <w:p w14:paraId="049ED45F" w14:textId="77777777" w:rsidR="000E057D" w:rsidRPr="003C4FD2" w:rsidRDefault="000E057D"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Statutory Requirements and Curriculum Framework</w:t>
      </w:r>
    </w:p>
    <w:p w14:paraId="5C45E2AD"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00160076"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Under the Education Act 2002 and the Academies Act 2010, all schools must provide a curriculum that:</w:t>
      </w:r>
    </w:p>
    <w:p w14:paraId="671C5AC6"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45D348B4" w14:textId="77777777" w:rsidR="000E057D" w:rsidRPr="003C4FD2" w:rsidRDefault="000E057D" w:rsidP="003C4FD2">
      <w:pPr>
        <w:numPr>
          <w:ilvl w:val="0"/>
          <w:numId w:val="7"/>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Promotes the spiritual, moral, cultural, mental and physical development of pupils</w:t>
      </w:r>
    </w:p>
    <w:p w14:paraId="559902A6" w14:textId="77777777" w:rsidR="000E057D" w:rsidRPr="003C4FD2" w:rsidRDefault="000E057D" w:rsidP="003C4FD2">
      <w:pPr>
        <w:numPr>
          <w:ilvl w:val="0"/>
          <w:numId w:val="7"/>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Prepares pupils for the opportunities, responsibilities and experiences of later life</w:t>
      </w:r>
    </w:p>
    <w:p w14:paraId="6A076B4D"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39AC5060"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The Relationships Education, Relationships and Sex Education and Health Education (England) Regulations (updated July 2025) make Relationships Education and Health Education statutory for all primary-aged pupils. These subjects must be taught in all maintained schools, academies, independent schools, maintained special schools, non-maintained special schools, and alternative provision settings.</w:t>
      </w:r>
    </w:p>
    <w:p w14:paraId="22943FD4"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2C617066"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We deliver statutory Relationships and Health Education within our comprehensive PSHE programme, using materials from Jigsaw PSHE 3-11. This provides children with a carefully sequenced, age-appropriate curriculum that meets all statutory requirements whilst also developing wider personal and social capabilities.</w:t>
      </w:r>
    </w:p>
    <w:p w14:paraId="3121BE5D"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7690D04C"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Our curriculum addresses all statutory requirements including:</w:t>
      </w:r>
    </w:p>
    <w:p w14:paraId="2C93DDA2"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3FAA6A97"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Families and people who care for me</w:t>
      </w:r>
    </w:p>
    <w:p w14:paraId="07C7FB6D"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Caring friendships</w:t>
      </w:r>
    </w:p>
    <w:p w14:paraId="1E052C89"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Respectful, kind relationships</w:t>
      </w:r>
    </w:p>
    <w:p w14:paraId="478A567D"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Online safety and awareness</w:t>
      </w:r>
    </w:p>
    <w:p w14:paraId="2124E7A2"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Being safe</w:t>
      </w:r>
    </w:p>
    <w:p w14:paraId="1FD6ECBF"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Mental wellbeing</w:t>
      </w:r>
    </w:p>
    <w:p w14:paraId="13452C63"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Internet safety and harms</w:t>
      </w:r>
    </w:p>
    <w:p w14:paraId="5FC49300"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Physical health and fitness</w:t>
      </w:r>
    </w:p>
    <w:p w14:paraId="13485A51"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Healthy eating</w:t>
      </w:r>
    </w:p>
    <w:p w14:paraId="59BD9DCE"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Drugs, alcohol, tobacco and vaping</w:t>
      </w:r>
    </w:p>
    <w:p w14:paraId="5A5BD382"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Health protection and prevention</w:t>
      </w:r>
    </w:p>
    <w:p w14:paraId="0FCDFCBE"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Basic first aid</w:t>
      </w:r>
    </w:p>
    <w:p w14:paraId="6C65C8AE"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Developing bodies (including puberty as part of Health Education)</w:t>
      </w:r>
    </w:p>
    <w:p w14:paraId="17D0BC3E"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3DD241E8"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463741A4" w14:textId="77777777" w:rsidR="000E057D" w:rsidRPr="003C4FD2" w:rsidRDefault="000E057D"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3.</w:t>
      </w:r>
      <w:r w:rsidRPr="003C4FD2">
        <w:rPr>
          <w:rFonts w:asciiTheme="minorHAnsi" w:eastAsia="Aptos" w:hAnsiTheme="minorHAnsi" w:cs="Times New Roman"/>
          <w:color w:val="auto"/>
          <w:kern w:val="2"/>
          <w:szCs w:val="24"/>
          <w:lang w:eastAsia="en-US"/>
          <w14:ligatures w14:val="standardContextual"/>
        </w:rPr>
        <w:t xml:space="preserve"> </w:t>
      </w:r>
      <w:r w:rsidRPr="003C4FD2">
        <w:rPr>
          <w:rFonts w:asciiTheme="minorHAnsi" w:eastAsia="Aptos" w:hAnsiTheme="minorHAnsi" w:cs="Times New Roman"/>
          <w:b/>
          <w:bCs/>
          <w:color w:val="auto"/>
          <w:kern w:val="2"/>
          <w:szCs w:val="24"/>
          <w:lang w:eastAsia="en-US"/>
          <w14:ligatures w14:val="standardContextual"/>
        </w:rPr>
        <w:t>The Jigsaw Approach: A Whole-School Framework</w:t>
      </w:r>
    </w:p>
    <w:p w14:paraId="50DDFAAE"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6EE6D7B3"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 xml:space="preserve">We use Jigsaw PSHE as our curriculum framework because it provides a comprehensive, carefully sequenced scheme of work that brings consistency and progression to children's learning across their primary years. Built on current research and best practice in child development, safeguarding and health education, it is kept continuously up to date with evolving statutory guidance and enables us to deliver high-quality PSHE education that meets our children's needs. </w:t>
      </w:r>
    </w:p>
    <w:p w14:paraId="28EDDCD9"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483E3D2F" w14:textId="77777777" w:rsidR="000E057D" w:rsidRPr="003C4FD2" w:rsidRDefault="000E057D"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The Six Jigsaw Puzzles</w:t>
      </w:r>
    </w:p>
    <w:p w14:paraId="16BE1170" w14:textId="77777777" w:rsidR="00C1311F"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Our PSHE curriculum is organised into six themed units ('Puzzles')</w:t>
      </w:r>
      <w:r w:rsidR="00D441F4" w:rsidRPr="003C4FD2">
        <w:rPr>
          <w:rFonts w:asciiTheme="minorHAnsi" w:eastAsia="Aptos" w:hAnsiTheme="minorHAnsi" w:cs="Times New Roman"/>
          <w:color w:val="auto"/>
          <w:kern w:val="2"/>
          <w:szCs w:val="24"/>
          <w:lang w:eastAsia="en-US"/>
          <w14:ligatures w14:val="standardContextual"/>
        </w:rPr>
        <w:t>:</w:t>
      </w:r>
    </w:p>
    <w:tbl>
      <w:tblPr>
        <w:tblStyle w:val="TableGrid"/>
        <w:tblpPr w:leftFromText="180" w:rightFromText="180" w:vertAnchor="text" w:horzAnchor="margin" w:tblpXSpec="center" w:tblpY="361"/>
        <w:tblW w:w="9730" w:type="dxa"/>
        <w:tblLook w:val="04A0" w:firstRow="1" w:lastRow="0" w:firstColumn="1" w:lastColumn="0" w:noHBand="0" w:noVBand="1"/>
      </w:tblPr>
      <w:tblGrid>
        <w:gridCol w:w="2895"/>
        <w:gridCol w:w="6835"/>
      </w:tblGrid>
      <w:tr w:rsidR="00214D8C" w:rsidRPr="003C4FD2" w14:paraId="4DA30AB3" w14:textId="77777777" w:rsidTr="000E057D">
        <w:tc>
          <w:tcPr>
            <w:tcW w:w="2895" w:type="dxa"/>
          </w:tcPr>
          <w:p w14:paraId="14AFB59B" w14:textId="77777777" w:rsidR="00C1311F" w:rsidRPr="003C4FD2" w:rsidRDefault="00C1311F" w:rsidP="003C4FD2">
            <w:pPr>
              <w:spacing w:after="0" w:line="259" w:lineRule="auto"/>
              <w:ind w:left="0" w:right="0" w:firstLine="0"/>
              <w:jc w:val="center"/>
              <w:rPr>
                <w:rFonts w:asciiTheme="minorHAnsi" w:hAnsiTheme="minorHAnsi"/>
                <w:b/>
                <w:color w:val="auto"/>
                <w:szCs w:val="24"/>
              </w:rPr>
            </w:pPr>
            <w:r w:rsidRPr="003C4FD2">
              <w:rPr>
                <w:rFonts w:asciiTheme="minorHAnsi" w:hAnsiTheme="minorHAnsi"/>
                <w:b/>
                <w:color w:val="auto"/>
                <w:szCs w:val="24"/>
              </w:rPr>
              <w:lastRenderedPageBreak/>
              <w:t>Puzzle (Unit)</w:t>
            </w:r>
          </w:p>
        </w:tc>
        <w:tc>
          <w:tcPr>
            <w:tcW w:w="6835" w:type="dxa"/>
          </w:tcPr>
          <w:p w14:paraId="33D6AC76" w14:textId="77777777" w:rsidR="00C1311F" w:rsidRPr="003C4FD2" w:rsidRDefault="00C1311F" w:rsidP="003C4FD2">
            <w:pPr>
              <w:spacing w:after="0" w:line="259" w:lineRule="auto"/>
              <w:ind w:left="0" w:right="0" w:firstLine="0"/>
              <w:jc w:val="center"/>
              <w:rPr>
                <w:rFonts w:asciiTheme="minorHAnsi" w:hAnsiTheme="minorHAnsi"/>
                <w:b/>
                <w:color w:val="auto"/>
                <w:szCs w:val="24"/>
              </w:rPr>
            </w:pPr>
            <w:r w:rsidRPr="003C4FD2">
              <w:rPr>
                <w:rFonts w:asciiTheme="minorHAnsi" w:hAnsiTheme="minorHAnsi"/>
                <w:b/>
                <w:color w:val="auto"/>
                <w:szCs w:val="24"/>
              </w:rPr>
              <w:t>Content</w:t>
            </w:r>
          </w:p>
        </w:tc>
      </w:tr>
      <w:tr w:rsidR="00214D8C" w:rsidRPr="003C4FD2" w14:paraId="1B11CB5D" w14:textId="77777777" w:rsidTr="000E057D">
        <w:tc>
          <w:tcPr>
            <w:tcW w:w="2895" w:type="dxa"/>
          </w:tcPr>
          <w:p w14:paraId="02DE5B15"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Being Me in My World</w:t>
            </w:r>
          </w:p>
        </w:tc>
        <w:tc>
          <w:tcPr>
            <w:tcW w:w="6835" w:type="dxa"/>
          </w:tcPr>
          <w:p w14:paraId="2758F73E"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 xml:space="preserve">Understanding personal identity, my place in the class and school community, rights and responsibilities, democracy, making a positive contribution. </w:t>
            </w:r>
          </w:p>
        </w:tc>
      </w:tr>
      <w:tr w:rsidR="00214D8C" w:rsidRPr="003C4FD2" w14:paraId="178796B7" w14:textId="77777777" w:rsidTr="000E057D">
        <w:tc>
          <w:tcPr>
            <w:tcW w:w="2895" w:type="dxa"/>
          </w:tcPr>
          <w:p w14:paraId="14B35DFE"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Celebrating Difference</w:t>
            </w:r>
          </w:p>
        </w:tc>
        <w:tc>
          <w:tcPr>
            <w:tcW w:w="6835" w:type="dxa"/>
          </w:tcPr>
          <w:p w14:paraId="40299D62"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Recognising and respecting diversity, challenging stereotypes, understanding difference and similarity, addressing bullying, building empathy and compassion.</w:t>
            </w:r>
          </w:p>
        </w:tc>
      </w:tr>
      <w:tr w:rsidR="00214D8C" w:rsidRPr="003C4FD2" w14:paraId="715C3B5D" w14:textId="77777777" w:rsidTr="000E057D">
        <w:tc>
          <w:tcPr>
            <w:tcW w:w="2895" w:type="dxa"/>
          </w:tcPr>
          <w:p w14:paraId="47ADA35A"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Dreams and Goals</w:t>
            </w:r>
          </w:p>
        </w:tc>
        <w:tc>
          <w:tcPr>
            <w:tcW w:w="6835" w:type="dxa"/>
          </w:tcPr>
          <w:p w14:paraId="6B60885D"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Setting and working towards goals, understanding aspirations and future possibilities, developing perseverance and resilience, recognising achievements, working collaboratively.</w:t>
            </w:r>
          </w:p>
        </w:tc>
      </w:tr>
      <w:tr w:rsidR="00214D8C" w:rsidRPr="003C4FD2" w14:paraId="15A937ED" w14:textId="77777777" w:rsidTr="000E057D">
        <w:tc>
          <w:tcPr>
            <w:tcW w:w="2895" w:type="dxa"/>
          </w:tcPr>
          <w:p w14:paraId="7A5E480E"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Healthy Me</w:t>
            </w:r>
          </w:p>
        </w:tc>
        <w:tc>
          <w:tcPr>
            <w:tcW w:w="6835" w:type="dxa"/>
          </w:tcPr>
          <w:p w14:paraId="0DFF493C"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The relationship between physical and emotional health; nutrition, sleep, exercise and hygiene; emotional wellbeing; drug education (including medicines); keeping safe; understanding habits and making healthy lifestyle choices.</w:t>
            </w:r>
          </w:p>
        </w:tc>
      </w:tr>
      <w:tr w:rsidR="00214D8C" w:rsidRPr="003C4FD2" w14:paraId="4122DF6E" w14:textId="77777777" w:rsidTr="000E057D">
        <w:tc>
          <w:tcPr>
            <w:tcW w:w="2895" w:type="dxa"/>
          </w:tcPr>
          <w:p w14:paraId="17D32A42"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Relationships</w:t>
            </w:r>
          </w:p>
        </w:tc>
        <w:tc>
          <w:tcPr>
            <w:tcW w:w="6835" w:type="dxa"/>
          </w:tcPr>
          <w:p w14:paraId="1B08F16F"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Understanding different relationships and their characteristics, our families, managing friendship challenges, conflict resolution and communication skills, recognising when relationships are unhealthy, understanding loss and bereavement.</w:t>
            </w:r>
          </w:p>
        </w:tc>
      </w:tr>
      <w:tr w:rsidR="00214D8C" w:rsidRPr="003C4FD2" w14:paraId="5398B87B" w14:textId="77777777" w:rsidTr="000E057D">
        <w:tc>
          <w:tcPr>
            <w:tcW w:w="2895" w:type="dxa"/>
          </w:tcPr>
          <w:p w14:paraId="71E249F6"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Changing Me</w:t>
            </w:r>
          </w:p>
        </w:tc>
        <w:tc>
          <w:tcPr>
            <w:tcW w:w="6835" w:type="dxa"/>
          </w:tcPr>
          <w:p w14:paraId="113C5BC1"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Understanding life cycles and human growth, coping positively with change, body image and self-esteem, puberty education, changing relationships, and for upper Key Stage 2, human reproduction (where taught as sex education).</w:t>
            </w:r>
          </w:p>
        </w:tc>
      </w:tr>
    </w:tbl>
    <w:p w14:paraId="24EA1775" w14:textId="77777777" w:rsidR="00172D40" w:rsidRPr="003C4FD2" w:rsidRDefault="00172D40" w:rsidP="003C4FD2">
      <w:pPr>
        <w:spacing w:after="0"/>
        <w:ind w:left="0" w:right="0" w:firstLine="0"/>
        <w:rPr>
          <w:rFonts w:asciiTheme="minorHAnsi" w:hAnsiTheme="minorHAnsi"/>
          <w:color w:val="auto"/>
          <w:szCs w:val="24"/>
        </w:rPr>
      </w:pPr>
    </w:p>
    <w:p w14:paraId="4392B600"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PSHE is taught weekly through dedicated curriculum time of one hour per week by their class teachers. Learning is integrated naturally into the classroom environment so that teachers can draw connections between PSHE and other areas of learning.</w:t>
      </w:r>
    </w:p>
    <w:p w14:paraId="6E5CF750"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7F88A5AE" w14:textId="77777777" w:rsidR="000E057D" w:rsidRPr="003C4FD2" w:rsidRDefault="000E057D"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Beyond the Classroom: Embedding PSHE in School Life</w:t>
      </w:r>
    </w:p>
    <w:p w14:paraId="3848FA86"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We recognise that effective PSHE education extends far beyond weekly lessons. The skills, values and understanding developed in PSHE sessions are reinforced and 'lived' throughout our school day and across all areas of school life such as:</w:t>
      </w:r>
    </w:p>
    <w:p w14:paraId="62BFB953" w14:textId="77777777" w:rsidR="000E057D" w:rsidRPr="003C4FD2" w:rsidRDefault="000E057D" w:rsidP="003C4FD2">
      <w:pPr>
        <w:numPr>
          <w:ilvl w:val="0"/>
          <w:numId w:val="9"/>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Collective worship and assemblies regularly explore PSHE themes, celebrating successes, exploring moral questions, and building whole-school awareness of current wellbeing and relationship topics.</w:t>
      </w:r>
    </w:p>
    <w:p w14:paraId="70358C67" w14:textId="77777777" w:rsidR="000E057D" w:rsidRPr="003C4FD2" w:rsidRDefault="000E057D" w:rsidP="003C4FD2">
      <w:pPr>
        <w:numPr>
          <w:ilvl w:val="0"/>
          <w:numId w:val="9"/>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Our behaviour policy reflects the principles taught in PSHE, emphasising respect, kindness, responsibility and positive conflict resolution. Adults model these values in all interactions with children and each other.</w:t>
      </w:r>
    </w:p>
    <w:p w14:paraId="515830CC" w14:textId="77777777" w:rsidR="000E057D" w:rsidRPr="003C4FD2" w:rsidRDefault="000E057D" w:rsidP="003C4FD2">
      <w:pPr>
        <w:numPr>
          <w:ilvl w:val="0"/>
          <w:numId w:val="9"/>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 xml:space="preserve">The Jigsaw Learning Charter established in each class at the start of the year becomes a living document that children refer to and use to guide behaviour and resolve difficulties. </w:t>
      </w:r>
    </w:p>
    <w:p w14:paraId="3F54D2CF" w14:textId="77777777" w:rsidR="000E057D" w:rsidRPr="003C4FD2" w:rsidRDefault="000E057D" w:rsidP="003C4FD2">
      <w:pPr>
        <w:numPr>
          <w:ilvl w:val="0"/>
          <w:numId w:val="9"/>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Playground and social times provide opportunities for children to practise the friendship and conflict-resolution skills learned in PSHE, supported by staff who understand the PSHE curriculum and can reference learning when supporting children.</w:t>
      </w:r>
    </w:p>
    <w:p w14:paraId="34281ABA" w14:textId="77777777" w:rsidR="000E057D" w:rsidRPr="003C4FD2" w:rsidRDefault="000E057D" w:rsidP="003C4FD2">
      <w:pPr>
        <w:spacing w:after="0"/>
        <w:ind w:left="0" w:right="0" w:firstLine="0"/>
        <w:rPr>
          <w:rFonts w:asciiTheme="minorHAnsi" w:hAnsiTheme="minorHAnsi"/>
          <w:color w:val="auto"/>
          <w:szCs w:val="24"/>
        </w:rPr>
      </w:pPr>
    </w:p>
    <w:p w14:paraId="01962F03"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Relationships and Health Education: Statutory Content</w:t>
      </w:r>
    </w:p>
    <w:p w14:paraId="7996269B"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p>
    <w:p w14:paraId="10540212"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Relationships Education is compulsory for all primary-aged children and there is no right of withdrawal. It focuses on teaching children the fundamental building blocks of positive, respectful relationships with family, friends, peers and adults.</w:t>
      </w:r>
    </w:p>
    <w:p w14:paraId="01E03200"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10EAEC17"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lastRenderedPageBreak/>
        <w:t>By the end of primary school, our children will understand:</w:t>
      </w:r>
    </w:p>
    <w:p w14:paraId="1F6FE9C7" w14:textId="77777777" w:rsidR="005F202E" w:rsidRPr="003C4FD2" w:rsidRDefault="005F202E" w:rsidP="003C4FD2">
      <w:pPr>
        <w:numPr>
          <w:ilvl w:val="0"/>
          <w:numId w:val="10"/>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Families and people who care for me - That families come in many forms and all can provide love, security and stability; the characteristics of healthy family life; how to recognise unhealthy family relationships and seek help; marriage and civil partnerships as legal commitments.</w:t>
      </w:r>
    </w:p>
    <w:p w14:paraId="23684359" w14:textId="77777777" w:rsidR="005F202E" w:rsidRPr="003C4FD2" w:rsidRDefault="005F202E" w:rsidP="003C4FD2">
      <w:pPr>
        <w:numPr>
          <w:ilvl w:val="0"/>
          <w:numId w:val="10"/>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Caring friendships - How friendships contribute to happiness and security; characteristics of healthy friendships including mutual respect, trust, loyalty and kindness; how to recognise and navigate friendship difficulties; how to make and maintain positive friendships.</w:t>
      </w:r>
    </w:p>
    <w:p w14:paraId="71EC6ED1" w14:textId="77777777" w:rsidR="005F202E" w:rsidRPr="003C4FD2" w:rsidRDefault="005F202E" w:rsidP="003C4FD2">
      <w:pPr>
        <w:numPr>
          <w:ilvl w:val="0"/>
          <w:numId w:val="10"/>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Respectful, kind relationships - The importance of paying attention to others' needs; setting and respecting boundaries; communicating effectively and managing conflict with kindness; the importance of respect and self-respect; different types of bullying and how to respond; understanding stereotypes and how to challenge them.</w:t>
      </w:r>
    </w:p>
    <w:p w14:paraId="16643EB1" w14:textId="77777777" w:rsidR="005F202E" w:rsidRPr="003C4FD2" w:rsidRDefault="005F202E" w:rsidP="003C4FD2">
      <w:pPr>
        <w:numPr>
          <w:ilvl w:val="0"/>
          <w:numId w:val="10"/>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Online safety and awareness - How to behave respectfully online; critically evaluating online relationships and information; understanding privacy and personal information; recognising and reporting online risks; age restrictions for social media; understanding that content online can be inappropriate or upsetting.</w:t>
      </w:r>
    </w:p>
    <w:p w14:paraId="1EC5BC08" w14:textId="77777777" w:rsidR="005F202E" w:rsidRPr="003C4FD2" w:rsidRDefault="005F202E" w:rsidP="003C4FD2">
      <w:pPr>
        <w:numPr>
          <w:ilvl w:val="0"/>
          <w:numId w:val="10"/>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Being safe - Understanding appropriate and inappropriate boundaries; concepts of privacy and consent; that each person's body belongs to them; how to recognise when relationships are unsafe; how to respond to concerning adults; how to report abuse and seek help with confidence.</w:t>
      </w:r>
    </w:p>
    <w:p w14:paraId="22CB4D6F" w14:textId="77777777" w:rsidR="005F202E" w:rsidRPr="003C4FD2" w:rsidRDefault="005F202E" w:rsidP="003C4FD2">
      <w:pPr>
        <w:spacing w:after="0" w:line="240" w:lineRule="auto"/>
        <w:ind w:left="0" w:right="0" w:firstLine="0"/>
        <w:contextualSpacing/>
        <w:rPr>
          <w:rFonts w:asciiTheme="minorHAnsi" w:eastAsia="Aptos" w:hAnsiTheme="minorHAnsi" w:cs="Times New Roman"/>
          <w:color w:val="auto"/>
          <w:kern w:val="2"/>
          <w:szCs w:val="24"/>
          <w:lang w:eastAsia="en-US"/>
          <w14:ligatures w14:val="standardContextual"/>
        </w:rPr>
      </w:pPr>
    </w:p>
    <w:p w14:paraId="6C665C96"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Health Education</w:t>
      </w:r>
    </w:p>
    <w:p w14:paraId="2DFAC85A"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Health Education is compulsory for all primary-aged children and there is no right of withdrawal. It focuses on supporting children to make informed decisions about their health and wellbeing.</w:t>
      </w:r>
    </w:p>
    <w:p w14:paraId="08E4E0DE"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4F9352A7"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By the end of primary school, our children will understand:</w:t>
      </w:r>
    </w:p>
    <w:p w14:paraId="61D6BEBC" w14:textId="77777777" w:rsidR="005F202E" w:rsidRPr="003C4FD2" w:rsidRDefault="005F202E" w:rsidP="003C4FD2">
      <w:pPr>
        <w:numPr>
          <w:ilvl w:val="0"/>
          <w:numId w:val="11"/>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Mental wellbeing - The normal range of emotions; how to recognise, talk about and manage feelings; simple self-care techniques; that mental health challenges are common and can be supported; where and how to seek help when needed.</w:t>
      </w:r>
    </w:p>
    <w:p w14:paraId="06602BFC" w14:textId="77777777" w:rsidR="005F202E" w:rsidRPr="003C4FD2" w:rsidRDefault="005F202E" w:rsidP="003C4FD2">
      <w:pPr>
        <w:numPr>
          <w:ilvl w:val="0"/>
          <w:numId w:val="11"/>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Internet safety and harms - The benefits and risks of internet use; rationing screen time; recognising and displaying respectful online behaviour; age restrictions on games and apps; being discerning about online information; where to report concerns.</w:t>
      </w:r>
    </w:p>
    <w:p w14:paraId="3284156D" w14:textId="77777777" w:rsidR="005F202E" w:rsidRPr="003C4FD2" w:rsidRDefault="005F202E" w:rsidP="003C4FD2">
      <w:pPr>
        <w:numPr>
          <w:ilvl w:val="0"/>
          <w:numId w:val="11"/>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Physical health and fitness - Benefits of an active lifestyle; building regular physical activity into routines; risks of inactive lifestyles; when to seek health support.</w:t>
      </w:r>
    </w:p>
    <w:p w14:paraId="1036B6E4" w14:textId="77777777" w:rsidR="005F202E" w:rsidRPr="003C4FD2" w:rsidRDefault="005F202E" w:rsidP="003C4FD2">
      <w:pPr>
        <w:numPr>
          <w:ilvl w:val="0"/>
          <w:numId w:val="11"/>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Healthy eating - What constitutes a healthy diet; principles of healthy meal planning; risks of unhealthy eating including impacts on teeth and weight; impacts of alcohol on health.</w:t>
      </w:r>
    </w:p>
    <w:p w14:paraId="1E12F676" w14:textId="77777777" w:rsidR="005F202E" w:rsidRPr="003C4FD2" w:rsidRDefault="005F202E" w:rsidP="003C4FD2">
      <w:pPr>
        <w:numPr>
          <w:ilvl w:val="0"/>
          <w:numId w:val="11"/>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Drugs, alcohol, tobacco and vaping - Age-appropriate facts about legal and illegal substances and associated risks, including the risks of nicotine addiction.</w:t>
      </w:r>
    </w:p>
    <w:p w14:paraId="5885D818" w14:textId="77777777" w:rsidR="005F202E" w:rsidRPr="003C4FD2" w:rsidRDefault="005F202E" w:rsidP="003C4FD2">
      <w:pPr>
        <w:numPr>
          <w:ilvl w:val="0"/>
          <w:numId w:val="11"/>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Health protection and prevention - Recognising early signs of illness; sun safety; importance of good quality sleep; dental health and oral hygiene; personal hygiene and germ spread; facts about vaccination and immunisation.</w:t>
      </w:r>
    </w:p>
    <w:p w14:paraId="21BFF8A5" w14:textId="77777777" w:rsidR="005F202E" w:rsidRPr="003C4FD2" w:rsidRDefault="005F202E" w:rsidP="003C4FD2">
      <w:pPr>
        <w:numPr>
          <w:ilvl w:val="0"/>
          <w:numId w:val="11"/>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Personal safety - Recognising hazards and reducing risks; road, water and rail safety; when and how to seek help in emergencies.</w:t>
      </w:r>
    </w:p>
    <w:p w14:paraId="5CB2A94E" w14:textId="77777777" w:rsidR="005F202E" w:rsidRPr="003C4FD2" w:rsidRDefault="005F202E" w:rsidP="003C4FD2">
      <w:pPr>
        <w:numPr>
          <w:ilvl w:val="0"/>
          <w:numId w:val="11"/>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Basic first aid - How to make emergency calls; dealing with common injuries including head injuries.</w:t>
      </w:r>
    </w:p>
    <w:p w14:paraId="4D160D98" w14:textId="77777777" w:rsidR="005F202E" w:rsidRPr="003C4FD2" w:rsidRDefault="005F202E" w:rsidP="003C4FD2">
      <w:pPr>
        <w:numPr>
          <w:ilvl w:val="0"/>
          <w:numId w:val="11"/>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 xml:space="preserve">Developing bodies - Understanding growth and body changes during adolescence; correct names for body parts; facts about the menstrual cycle including physical and emotional changes (noting that whilst average age of menstruation is 12, it can begin from age 8, so we teach this content before </w:t>
      </w:r>
      <w:proofErr w:type="gramStart"/>
      <w:r w:rsidRPr="003C4FD2">
        <w:rPr>
          <w:rFonts w:asciiTheme="minorHAnsi" w:eastAsia="Aptos" w:hAnsiTheme="minorHAnsi" w:cs="Times New Roman"/>
          <w:color w:val="auto"/>
          <w:kern w:val="2"/>
          <w:szCs w:val="24"/>
          <w:lang w:eastAsia="en-US"/>
          <w14:ligatures w14:val="standardContextual"/>
        </w:rPr>
        <w:t>girls</w:t>
      </w:r>
      <w:proofErr w:type="gramEnd"/>
      <w:r w:rsidRPr="003C4FD2">
        <w:rPr>
          <w:rFonts w:asciiTheme="minorHAnsi" w:eastAsia="Aptos" w:hAnsiTheme="minorHAnsi" w:cs="Times New Roman"/>
          <w:color w:val="auto"/>
          <w:kern w:val="2"/>
          <w:szCs w:val="24"/>
          <w:lang w:eastAsia="en-US"/>
          <w14:ligatures w14:val="standardContextual"/>
        </w:rPr>
        <w:t xml:space="preserve"> experience menstruation).</w:t>
      </w:r>
    </w:p>
    <w:p w14:paraId="62146E83" w14:textId="77777777" w:rsidR="005F202E" w:rsidRPr="003C4FD2" w:rsidRDefault="005F202E" w:rsidP="003C4FD2">
      <w:pPr>
        <w:spacing w:after="0" w:line="240" w:lineRule="auto"/>
        <w:ind w:left="0" w:right="0" w:firstLine="0"/>
        <w:contextualSpacing/>
        <w:rPr>
          <w:rFonts w:asciiTheme="minorHAnsi" w:eastAsia="Aptos" w:hAnsiTheme="minorHAnsi" w:cs="Times New Roman"/>
          <w:color w:val="auto"/>
          <w:kern w:val="2"/>
          <w:szCs w:val="24"/>
          <w:lang w:eastAsia="en-US"/>
          <w14:ligatures w14:val="standardContextual"/>
        </w:rPr>
      </w:pPr>
    </w:p>
    <w:p w14:paraId="44E07FD1"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p>
    <w:p w14:paraId="739441CD"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Challenging Stereotypes and Promoting Respect</w:t>
      </w:r>
    </w:p>
    <w:p w14:paraId="19AD3D40" w14:textId="77777777" w:rsidR="00110DAE" w:rsidRPr="003C4FD2" w:rsidRDefault="00110DA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p>
    <w:p w14:paraId="261389C2"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Throughout our PSHE curriculum, we actively work to break down harmful stereotypes, including gender stereotypes that can limit children's aspirations, reinforce inequalities, or contribute to disrespectful behaviour, and explain how some characteristics are protected under UK law. As children progress through the programme, they encounter a number of protected characteristics in age-appropriate ways, understanding why certain groups have legal protection from discrimination and how this relates to treating all people with dignity and respect.</w:t>
      </w:r>
    </w:p>
    <w:p w14:paraId="56989238"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362E57C5"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For example, children learn that all people deserve respect regardless of their sex, and we challenge outdated ideas about what boys and girls "should" be like, what they can achieve, or how they should behave. We help children understand that boys and girls can have diverse interests, strengths, and personalities, and that qualities like kindness, strength, nurturing, and courage are human qualities that everyone can demonstrate, not traits that belong only to one sex.</w:t>
      </w:r>
    </w:p>
    <w:p w14:paraId="2AE9E9D9"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6ABCF608"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Age-appropriately, we address how stereotypes and prejudiced attitudes, including misogyny, can lead to unkind behaviour, bullying, and a lack of respect in relationships. We make clear that everyone - boys and girls - has responsibility for treating others with kindness and respect, and that harmful attitudes or language are never acceptable.</w:t>
      </w:r>
    </w:p>
    <w:p w14:paraId="6E3786B1"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633722D1"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This approach supports both safeguarding and the development of healthy, equal relationships, helping all children to feel valued and to respect others.</w:t>
      </w:r>
    </w:p>
    <w:p w14:paraId="553FA921"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064844D6" w14:textId="77777777" w:rsidR="005F202E" w:rsidRPr="003C4FD2" w:rsidRDefault="005F202E" w:rsidP="003C4FD2">
      <w:pPr>
        <w:spacing w:after="0" w:line="240" w:lineRule="auto"/>
        <w:ind w:left="0" w:right="0" w:firstLine="0"/>
        <w:rPr>
          <w:rFonts w:asciiTheme="minorHAnsi" w:eastAsia="Aptos" w:hAnsiTheme="minorHAnsi" w:cs="Times New Roman"/>
          <w:b/>
          <w:color w:val="auto"/>
          <w:kern w:val="2"/>
          <w:szCs w:val="24"/>
          <w:lang w:eastAsia="en-US"/>
          <w14:ligatures w14:val="standardContextual"/>
        </w:rPr>
      </w:pPr>
      <w:r w:rsidRPr="003C4FD2">
        <w:rPr>
          <w:rFonts w:asciiTheme="minorHAnsi" w:eastAsia="Aptos" w:hAnsiTheme="minorHAnsi" w:cs="Times New Roman"/>
          <w:b/>
          <w:color w:val="auto"/>
          <w:kern w:val="2"/>
          <w:szCs w:val="24"/>
          <w:lang w:eastAsia="en-US"/>
          <w14:ligatures w14:val="standardContextual"/>
        </w:rPr>
        <w:t>Sex Education</w:t>
      </w:r>
    </w:p>
    <w:p w14:paraId="1D858429" w14:textId="77777777" w:rsidR="005F202E" w:rsidRPr="003C4FD2" w:rsidRDefault="005F202E" w:rsidP="003C4FD2">
      <w:pPr>
        <w:spacing w:after="0" w:line="240" w:lineRule="auto"/>
        <w:ind w:left="0" w:right="0" w:firstLine="0"/>
        <w:rPr>
          <w:rFonts w:asciiTheme="minorHAnsi" w:eastAsia="Aptos" w:hAnsiTheme="minorHAnsi" w:cs="Times New Roman"/>
          <w:b/>
          <w:color w:val="auto"/>
          <w:kern w:val="2"/>
          <w:szCs w:val="24"/>
          <w:u w:val="single"/>
          <w:lang w:eastAsia="en-US"/>
          <w14:ligatures w14:val="standardContextual"/>
        </w:rPr>
      </w:pPr>
    </w:p>
    <w:p w14:paraId="262BD823"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 xml:space="preserve">Sex education is not compulsory in primary </w:t>
      </w:r>
      <w:proofErr w:type="gramStart"/>
      <w:r w:rsidRPr="003C4FD2">
        <w:rPr>
          <w:rFonts w:asciiTheme="minorHAnsi" w:eastAsia="Aptos" w:hAnsiTheme="minorHAnsi" w:cs="Times New Roman"/>
          <w:color w:val="auto"/>
          <w:kern w:val="2"/>
          <w:szCs w:val="24"/>
          <w:lang w:eastAsia="en-US"/>
          <w14:ligatures w14:val="standardContextual"/>
        </w:rPr>
        <w:t>schools,</w:t>
      </w:r>
      <w:proofErr w:type="gramEnd"/>
      <w:r w:rsidRPr="003C4FD2">
        <w:rPr>
          <w:rFonts w:asciiTheme="minorHAnsi" w:eastAsia="Aptos" w:hAnsiTheme="minorHAnsi" w:cs="Times New Roman"/>
          <w:color w:val="auto"/>
          <w:kern w:val="2"/>
          <w:szCs w:val="24"/>
          <w:lang w:eastAsia="en-US"/>
          <w14:ligatures w14:val="standardContextual"/>
        </w:rPr>
        <w:t xml:space="preserve"> however the Department for Education recommends that all primary schools teach age-appropriate sex education to ensure children are prepared for the changes adolescence brings and understand how human life begins.</w:t>
      </w:r>
    </w:p>
    <w:p w14:paraId="7B0F75E0" w14:textId="77777777" w:rsidR="00214D8C" w:rsidRPr="003C4FD2" w:rsidRDefault="00214D8C"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1B2A174D"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We teach age-appropriate sex education in Years 5 and 6 as part of our PSHE curriculum, going beyond the statutory content about puberty to include factual information about human reproduction. We believe this information is important for children before they leave primary school, particularly as children naturally become more aware and curious about how life begins, and may seek information from less reliable sources if we do not provide age-appropriate, factual teaching.</w:t>
      </w:r>
    </w:p>
    <w:p w14:paraId="38CCA171"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shd w:val="clear" w:color="auto" w:fill="FFFFFF"/>
          <w:lang w:eastAsia="en-US"/>
          <w14:ligatures w14:val="standardContextual"/>
        </w:rPr>
        <w:t>We define sex education as learning about human reproduction. It is defined as those lessons covering sexual intercourse, conception, the stages of pregnancy and birth. It includes the emotional impact of having a baby as well as the physical facts. Sex education is not learning about different types of sexual activity. </w:t>
      </w:r>
    </w:p>
    <w:p w14:paraId="1D5A35EF"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This is distinct from the statutory Health Education content about puberty and menstruation, and from Science curriculum content about life cycles and reproduction in mammals, from which children cannot be withdrawn.</w:t>
      </w:r>
    </w:p>
    <w:p w14:paraId="28D3C90C"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5FD4A62D"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The following Jigsaw lessons in the Changing Me Puzzle contain non-statutory sex education content:</w:t>
      </w:r>
    </w:p>
    <w:p w14:paraId="7BF7FDDC"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73D2E83D"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Year 5: Conception</w:t>
      </w:r>
    </w:p>
    <w:p w14:paraId="7D246E28"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Year 6: Babies: Conception to Birth</w:t>
      </w:r>
      <w:r w:rsidRPr="003C4FD2">
        <w:rPr>
          <w:rFonts w:asciiTheme="minorHAnsi" w:eastAsia="Aptos" w:hAnsiTheme="minorHAnsi" w:cs="Times New Roman"/>
          <w:b/>
          <w:bCs/>
          <w:color w:val="auto"/>
          <w:kern w:val="2"/>
          <w:szCs w:val="24"/>
          <w:lang w:eastAsia="en-US"/>
          <w14:ligatures w14:val="standardContextual"/>
        </w:rPr>
        <w:t xml:space="preserve"> </w:t>
      </w:r>
    </w:p>
    <w:p w14:paraId="79A2FA6D"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p>
    <w:p w14:paraId="7C6E1836"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Parent Engagement and the Right to Withdraw from Sex Education</w:t>
      </w:r>
    </w:p>
    <w:p w14:paraId="26A3D01F" w14:textId="77777777" w:rsidR="00110DAE" w:rsidRPr="003C4FD2" w:rsidRDefault="00110DA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p>
    <w:p w14:paraId="7573FC84"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lastRenderedPageBreak/>
        <w:t>Parents have the right to request that their child be withdrawn from some or all of sex education taught as part of PSHE. Parents do NOT have the right to withdraw children from:</w:t>
      </w:r>
    </w:p>
    <w:p w14:paraId="7DAB4A30"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p>
    <w:p w14:paraId="2F4A058E" w14:textId="77777777" w:rsidR="005F202E" w:rsidRPr="003C4FD2" w:rsidRDefault="005F202E" w:rsidP="003C4FD2">
      <w:pPr>
        <w:numPr>
          <w:ilvl w:val="0"/>
          <w:numId w:val="14"/>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Relationships Education (statutory)</w:t>
      </w:r>
    </w:p>
    <w:p w14:paraId="45C3E4A3" w14:textId="77777777" w:rsidR="005F202E" w:rsidRPr="003C4FD2" w:rsidRDefault="005F202E" w:rsidP="003C4FD2">
      <w:pPr>
        <w:numPr>
          <w:ilvl w:val="0"/>
          <w:numId w:val="14"/>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Health Education, including puberty education (statutory)</w:t>
      </w:r>
    </w:p>
    <w:p w14:paraId="07272912" w14:textId="77777777" w:rsidR="005F202E" w:rsidRPr="003C4FD2" w:rsidRDefault="005F202E" w:rsidP="003C4FD2">
      <w:pPr>
        <w:numPr>
          <w:ilvl w:val="0"/>
          <w:numId w:val="14"/>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Science curriculum content, including content about reproduction (statutory)</w:t>
      </w:r>
    </w:p>
    <w:p w14:paraId="045F4194"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55637A6B"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 xml:space="preserve">Before </w:t>
      </w:r>
      <w:proofErr w:type="gramStart"/>
      <w:r w:rsidRPr="003C4FD2">
        <w:rPr>
          <w:rFonts w:asciiTheme="minorHAnsi" w:eastAsia="Aptos" w:hAnsiTheme="minorHAnsi" w:cs="Times New Roman"/>
          <w:color w:val="auto"/>
          <w:kern w:val="2"/>
          <w:szCs w:val="24"/>
          <w:lang w:eastAsia="en-US"/>
          <w14:ligatures w14:val="standardContextual"/>
        </w:rPr>
        <w:t>making a decision</w:t>
      </w:r>
      <w:proofErr w:type="gramEnd"/>
      <w:r w:rsidRPr="003C4FD2">
        <w:rPr>
          <w:rFonts w:asciiTheme="minorHAnsi" w:eastAsia="Aptos" w:hAnsiTheme="minorHAnsi" w:cs="Times New Roman"/>
          <w:color w:val="auto"/>
          <w:kern w:val="2"/>
          <w:szCs w:val="24"/>
          <w:lang w:eastAsia="en-US"/>
          <w14:ligatures w14:val="standardContextual"/>
        </w:rPr>
        <w:t xml:space="preserve"> to withdraw a child from sex education, we invite parents to discuss their concerns with the head teacher. This discussion helps us to understand the request and enables us to clarify the nature and purpose of the curriculum, discuss the benefits of the education, and consider any potential impacts of withdrawal on the child. </w:t>
      </w:r>
    </w:p>
    <w:p w14:paraId="645C48CA"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43615921"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Where a parent requests withdrawal, we will:</w:t>
      </w:r>
    </w:p>
    <w:p w14:paraId="08A52879" w14:textId="77777777" w:rsidR="005F202E" w:rsidRPr="003C4FD2" w:rsidRDefault="005F202E" w:rsidP="003C4FD2">
      <w:pPr>
        <w:numPr>
          <w:ilvl w:val="0"/>
          <w:numId w:val="13"/>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Arrange a meeting to discuss the request and the curriculum content in detail</w:t>
      </w:r>
    </w:p>
    <w:p w14:paraId="430E697F" w14:textId="77777777" w:rsidR="005F202E" w:rsidRPr="003C4FD2" w:rsidRDefault="005F202E" w:rsidP="003C4FD2">
      <w:pPr>
        <w:numPr>
          <w:ilvl w:val="0"/>
          <w:numId w:val="13"/>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Share relevant teaching materials so parents can see exactly what will be taught</w:t>
      </w:r>
    </w:p>
    <w:p w14:paraId="1AF2082D" w14:textId="77777777" w:rsidR="005F202E" w:rsidRPr="003C4FD2" w:rsidRDefault="005F202E" w:rsidP="003C4FD2">
      <w:pPr>
        <w:numPr>
          <w:ilvl w:val="0"/>
          <w:numId w:val="13"/>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Explain how we will support the child during withdrawal (ensuring they receive appropriate, purposeful education)</w:t>
      </w:r>
    </w:p>
    <w:p w14:paraId="5230746C" w14:textId="77777777" w:rsidR="005F202E" w:rsidRPr="003C4FD2" w:rsidRDefault="005F202E" w:rsidP="003C4FD2">
      <w:pPr>
        <w:numPr>
          <w:ilvl w:val="0"/>
          <w:numId w:val="13"/>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Respect the parent's final decision whilst documenting our professional advice</w:t>
      </w:r>
    </w:p>
    <w:p w14:paraId="27EF376A"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1F2DB1BB" w14:textId="77777777" w:rsidR="005F202E" w:rsidRPr="003C4FD2" w:rsidRDefault="005F202E" w:rsidP="003C4FD2">
      <w:pPr>
        <w:spacing w:after="0"/>
        <w:ind w:left="0" w:right="0" w:firstLine="0"/>
        <w:rPr>
          <w:rFonts w:asciiTheme="minorHAnsi" w:hAnsiTheme="minorHAnsi"/>
          <w:color w:val="auto"/>
          <w:szCs w:val="24"/>
        </w:rPr>
      </w:pPr>
    </w:p>
    <w:p w14:paraId="37080CB4"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Responding to children's questions</w:t>
      </w:r>
    </w:p>
    <w:p w14:paraId="4ADC30F4"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We recognise that children may ask questions beyond our planned curriculum. Teachers use professional judgement to respond, and may answer briefly and factually if age-appropriate, suggest the child speaks with their parent or carer, or acknowledge the question while explaining they'll learn more when older.</w:t>
      </w:r>
    </w:p>
    <w:p w14:paraId="7C4ED921"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p>
    <w:p w14:paraId="77ECB4AE"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If a withdrawn child asks questions about sex education content, teachers will sensitively explain this is something their parents would like to discuss at home. We will inform parents so they can follow up.</w:t>
      </w:r>
    </w:p>
    <w:p w14:paraId="4EDC746A"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7A6AF46D"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Inclusive Practice and Equality</w:t>
      </w:r>
    </w:p>
    <w:p w14:paraId="742FE557"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We are committed to an inclusive PSHE curriculum that is accessible to and respectful of all children and families.</w:t>
      </w:r>
    </w:p>
    <w:p w14:paraId="6C7E4299"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42CDDB7F"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Meeting the Equality Act 2010</w:t>
      </w:r>
    </w:p>
    <w:p w14:paraId="6E6A70F9"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We comply with the Equality Act 2010 and the Public Sector Equality Duty, ensuring that PSHE is taught in a way that:</w:t>
      </w:r>
    </w:p>
    <w:p w14:paraId="047CF87F"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4955D350" w14:textId="77777777" w:rsidR="005F202E" w:rsidRPr="003C4FD2" w:rsidRDefault="005F202E" w:rsidP="003C4FD2">
      <w:pPr>
        <w:numPr>
          <w:ilvl w:val="0"/>
          <w:numId w:val="15"/>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Does not subject pupils to discrimination</w:t>
      </w:r>
    </w:p>
    <w:p w14:paraId="7C988039" w14:textId="77777777" w:rsidR="005F202E" w:rsidRPr="003C4FD2" w:rsidRDefault="005F202E" w:rsidP="003C4FD2">
      <w:pPr>
        <w:numPr>
          <w:ilvl w:val="0"/>
          <w:numId w:val="15"/>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Promotes equality of opportunity</w:t>
      </w:r>
    </w:p>
    <w:p w14:paraId="017BF496" w14:textId="77777777" w:rsidR="005F202E" w:rsidRPr="003C4FD2" w:rsidRDefault="005F202E" w:rsidP="003C4FD2">
      <w:pPr>
        <w:numPr>
          <w:ilvl w:val="0"/>
          <w:numId w:val="15"/>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Fosters good relations between people with protected characteristics and those without</w:t>
      </w:r>
    </w:p>
    <w:p w14:paraId="0B62C4EF"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6729BF44"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The protected characteristics are: age, disability, gender reassignment, marriage or civil partnership, pregnancy and maternity, race, religion or belief, sex, and sexual orientation.</w:t>
      </w:r>
    </w:p>
    <w:p w14:paraId="479B931E"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3667CE59"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Teaching about Families and Relationships</w:t>
      </w:r>
    </w:p>
    <w:p w14:paraId="47640E1D"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Our curriculum presents families in all their forms, recognising that children come from diverse family backgrounds including:</w:t>
      </w:r>
    </w:p>
    <w:p w14:paraId="647E49F2"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5BE7B9D4" w14:textId="77777777" w:rsidR="005F202E" w:rsidRPr="003C4FD2" w:rsidRDefault="005F202E" w:rsidP="003C4FD2">
      <w:pPr>
        <w:numPr>
          <w:ilvl w:val="0"/>
          <w:numId w:val="16"/>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Single parent families</w:t>
      </w:r>
    </w:p>
    <w:p w14:paraId="63D0EFF3" w14:textId="77777777" w:rsidR="005F202E" w:rsidRPr="003C4FD2" w:rsidRDefault="005F202E" w:rsidP="003C4FD2">
      <w:pPr>
        <w:numPr>
          <w:ilvl w:val="0"/>
          <w:numId w:val="16"/>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lastRenderedPageBreak/>
        <w:t>Same-sex parent families</w:t>
      </w:r>
    </w:p>
    <w:p w14:paraId="619239BB" w14:textId="77777777" w:rsidR="005F202E" w:rsidRPr="003C4FD2" w:rsidRDefault="005F202E" w:rsidP="003C4FD2">
      <w:pPr>
        <w:numPr>
          <w:ilvl w:val="0"/>
          <w:numId w:val="16"/>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Families headed by grandparents or other relatives</w:t>
      </w:r>
    </w:p>
    <w:p w14:paraId="41BDAFD2" w14:textId="77777777" w:rsidR="005F202E" w:rsidRPr="003C4FD2" w:rsidRDefault="005F202E" w:rsidP="003C4FD2">
      <w:pPr>
        <w:numPr>
          <w:ilvl w:val="0"/>
          <w:numId w:val="16"/>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Adoptive families</w:t>
      </w:r>
    </w:p>
    <w:p w14:paraId="250EF2EB" w14:textId="77777777" w:rsidR="005F202E" w:rsidRPr="003C4FD2" w:rsidRDefault="005F202E" w:rsidP="003C4FD2">
      <w:pPr>
        <w:numPr>
          <w:ilvl w:val="0"/>
          <w:numId w:val="16"/>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Foster families</w:t>
      </w:r>
    </w:p>
    <w:p w14:paraId="4989DCDD" w14:textId="77777777" w:rsidR="005F202E" w:rsidRPr="003C4FD2" w:rsidRDefault="005F202E" w:rsidP="003C4FD2">
      <w:pPr>
        <w:numPr>
          <w:ilvl w:val="0"/>
          <w:numId w:val="16"/>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Kinship care arrangements</w:t>
      </w:r>
    </w:p>
    <w:p w14:paraId="48EAECAA" w14:textId="77777777" w:rsidR="005F202E" w:rsidRPr="003C4FD2" w:rsidRDefault="005F202E" w:rsidP="003C4FD2">
      <w:pPr>
        <w:numPr>
          <w:ilvl w:val="0"/>
          <w:numId w:val="16"/>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Blended families</w:t>
      </w:r>
    </w:p>
    <w:p w14:paraId="7786228D" w14:textId="77777777" w:rsidR="005F202E" w:rsidRPr="003C4FD2" w:rsidRDefault="005F202E" w:rsidP="003C4FD2">
      <w:pPr>
        <w:numPr>
          <w:ilvl w:val="0"/>
          <w:numId w:val="16"/>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Families from different cultural and religious backgrounds</w:t>
      </w:r>
    </w:p>
    <w:p w14:paraId="6FE87188"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4358676A"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We ensure that no child is stigmatised based on their home circumstances and that all family structures are represented positively in our teaching. When discussing families, we emphasise that the key characteristic of families is that they provide love, care, stability and security for children, not a particular structure.</w:t>
      </w:r>
    </w:p>
    <w:p w14:paraId="318434D6"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37EBBBBA"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 xml:space="preserve">Including LGBT Content </w:t>
      </w:r>
    </w:p>
    <w:p w14:paraId="698D9B12" w14:textId="77777777" w:rsidR="00110DAE" w:rsidRPr="003C4FD2" w:rsidRDefault="00110DA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p>
    <w:p w14:paraId="7882ECD5"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Throughout PSHE education, children learn that all people deserve to be treated with respect and kindness, regardless of difference. This is a fundamental principle that runs through all our teaching.</w:t>
      </w:r>
    </w:p>
    <w:p w14:paraId="51C4ABC7"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In teaching about families and relationships, we include same-sex parents alongside other family structures, presented naturally as one of the many different types of families that children may have or encounter. This content is integrated throughout the curriculum rather than taught as a standalone topic, ensuring that diverse families are visible and valued within our school community.</w:t>
      </w:r>
    </w:p>
    <w:p w14:paraId="00FEC9A3"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Children learn about treating others with kindness and respect, understanding that people have protection from discrimination and should be treated with dignity and respect, and that there are laws in place to protect people’s rights. Pupils learn how bullying or discriminatory behaviour is never acceptable and how to report this for themselves or others.</w:t>
      </w:r>
    </w:p>
    <w:p w14:paraId="498A2B9C"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54B7DEC2"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Jigsaw PSHE 3-11 does not include content on gender questioning or transgender topics. Our focus at primary level is on teaching children to respect all people and to challenge stereotypes about what boys and girls can do, be, or achieve, without introducing complex concepts about gender identity.</w:t>
      </w:r>
    </w:p>
    <w:p w14:paraId="2CE98AAD"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p>
    <w:p w14:paraId="1679CC4B"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Supporting Children with SEND</w:t>
      </w:r>
    </w:p>
    <w:p w14:paraId="599F0A9F" w14:textId="77777777" w:rsidR="00110DAE" w:rsidRPr="003C4FD2" w:rsidRDefault="00110DA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p>
    <w:p w14:paraId="45676A80"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Children with special educational needs and/or disabilities receive appropriate, differentiated PSHE education that meets their needs. PSHE is particularly important for children with SEND, who may be more vulnerable to exploitation, abuse and bullying. Teachers adapt lessons to ensure content is accessible, using:</w:t>
      </w:r>
    </w:p>
    <w:p w14:paraId="2B6D8A31"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245B3D8A" w14:textId="77777777" w:rsidR="005F202E" w:rsidRPr="003C4FD2" w:rsidRDefault="005F202E" w:rsidP="003C4FD2">
      <w:pPr>
        <w:numPr>
          <w:ilvl w:val="0"/>
          <w:numId w:val="17"/>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Visual supports, simplified language, concrete examples</w:t>
      </w:r>
    </w:p>
    <w:p w14:paraId="5B549266" w14:textId="77777777" w:rsidR="005F202E" w:rsidRPr="003C4FD2" w:rsidRDefault="005F202E" w:rsidP="003C4FD2">
      <w:pPr>
        <w:numPr>
          <w:ilvl w:val="0"/>
          <w:numId w:val="17"/>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Additional pre-teaching or small group work where needed</w:t>
      </w:r>
    </w:p>
    <w:p w14:paraId="568146E5" w14:textId="77777777" w:rsidR="005F202E" w:rsidRPr="003C4FD2" w:rsidRDefault="005F202E" w:rsidP="003C4FD2">
      <w:pPr>
        <w:numPr>
          <w:ilvl w:val="0"/>
          <w:numId w:val="17"/>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Multi-sensory approaches and practical activities</w:t>
      </w:r>
    </w:p>
    <w:p w14:paraId="388991FD" w14:textId="77777777" w:rsidR="005F202E" w:rsidRPr="003C4FD2" w:rsidRDefault="005F202E" w:rsidP="003C4FD2">
      <w:pPr>
        <w:numPr>
          <w:ilvl w:val="0"/>
          <w:numId w:val="17"/>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Extended time for processing and responding</w:t>
      </w:r>
    </w:p>
    <w:p w14:paraId="10B265BD" w14:textId="77777777" w:rsidR="005F202E" w:rsidRPr="003C4FD2" w:rsidRDefault="005F202E" w:rsidP="003C4FD2">
      <w:pPr>
        <w:numPr>
          <w:ilvl w:val="0"/>
          <w:numId w:val="17"/>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Personalised social stories or resources where appropriate</w:t>
      </w:r>
    </w:p>
    <w:p w14:paraId="26F5BA6F"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3BFE05B2"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For some children with SEND, certain PSHE content may need to be taught in different ways or at different times to ensure understanding and safety. The SENCO works closely with the PSHE lead and class teachers to ensure appropriate provision.</w:t>
      </w:r>
    </w:p>
    <w:p w14:paraId="1B2D618C"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3703F035" w14:textId="77777777" w:rsidR="00214D8C" w:rsidRPr="003C4FD2" w:rsidRDefault="00214D8C"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PSHE education has a crucial role in our safeguarding provision, equipping children with the knowledge and skills to keep themselves safe and to seek help when needed.</w:t>
      </w:r>
    </w:p>
    <w:p w14:paraId="2D22EB82" w14:textId="77777777" w:rsidR="00214D8C" w:rsidRPr="003C4FD2" w:rsidRDefault="00214D8C"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lastRenderedPageBreak/>
        <w:t>Through PSHE, children learn to:</w:t>
      </w:r>
    </w:p>
    <w:p w14:paraId="2FB1B44B" w14:textId="77777777" w:rsidR="00214D8C" w:rsidRPr="003C4FD2" w:rsidRDefault="00214D8C"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4F5E6176" w14:textId="77777777" w:rsidR="00214D8C" w:rsidRPr="003C4FD2" w:rsidRDefault="00214D8C" w:rsidP="003C4FD2">
      <w:pPr>
        <w:numPr>
          <w:ilvl w:val="0"/>
          <w:numId w:val="1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Recognise when relationships or situations are unsafe</w:t>
      </w:r>
    </w:p>
    <w:p w14:paraId="72CDB8E4" w14:textId="77777777" w:rsidR="00214D8C" w:rsidRPr="003C4FD2" w:rsidRDefault="00214D8C" w:rsidP="003C4FD2">
      <w:pPr>
        <w:numPr>
          <w:ilvl w:val="0"/>
          <w:numId w:val="1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Understand that abuse is never their fault</w:t>
      </w:r>
    </w:p>
    <w:p w14:paraId="593AF88A" w14:textId="77777777" w:rsidR="00214D8C" w:rsidRPr="003C4FD2" w:rsidRDefault="00214D8C" w:rsidP="003C4FD2">
      <w:pPr>
        <w:numPr>
          <w:ilvl w:val="0"/>
          <w:numId w:val="1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Know a range of trusted adults they can talk to</w:t>
      </w:r>
    </w:p>
    <w:p w14:paraId="465DADC2" w14:textId="77777777" w:rsidR="00214D8C" w:rsidRPr="003C4FD2" w:rsidRDefault="00214D8C" w:rsidP="003C4FD2">
      <w:pPr>
        <w:numPr>
          <w:ilvl w:val="0"/>
          <w:numId w:val="1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Develop vocabulary to express concerns clearly</w:t>
      </w:r>
    </w:p>
    <w:p w14:paraId="12DFCD56" w14:textId="77777777" w:rsidR="00214D8C" w:rsidRPr="003C4FD2" w:rsidRDefault="00214D8C" w:rsidP="003C4FD2">
      <w:pPr>
        <w:numPr>
          <w:ilvl w:val="0"/>
          <w:numId w:val="1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Build confidence to keep asking for help until they are heard</w:t>
      </w:r>
    </w:p>
    <w:p w14:paraId="2ED51843" w14:textId="77777777" w:rsidR="00214D8C" w:rsidRPr="003C4FD2" w:rsidRDefault="00214D8C" w:rsidP="003C4FD2">
      <w:pPr>
        <w:numPr>
          <w:ilvl w:val="0"/>
          <w:numId w:val="1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Understand their rights over their own bodies and personal information</w:t>
      </w:r>
    </w:p>
    <w:p w14:paraId="401088C6" w14:textId="77777777" w:rsidR="00214D8C" w:rsidRPr="003C4FD2" w:rsidRDefault="00214D8C" w:rsidP="003C4FD2">
      <w:pPr>
        <w:numPr>
          <w:ilvl w:val="0"/>
          <w:numId w:val="1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Recognise emotional, physical and sexual abuse</w:t>
      </w:r>
    </w:p>
    <w:p w14:paraId="555BE3E1" w14:textId="77777777" w:rsidR="00214D8C" w:rsidRPr="003C4FD2" w:rsidRDefault="00214D8C" w:rsidP="003C4FD2">
      <w:pPr>
        <w:numPr>
          <w:ilvl w:val="0"/>
          <w:numId w:val="1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Identify risks online and in the physical world</w:t>
      </w:r>
    </w:p>
    <w:p w14:paraId="4142014F" w14:textId="77777777" w:rsidR="00214D8C" w:rsidRPr="003C4FD2" w:rsidRDefault="00214D8C" w:rsidP="003C4FD2">
      <w:pPr>
        <w:numPr>
          <w:ilvl w:val="0"/>
          <w:numId w:val="1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Develop resilience and strategies for managing difficult situations</w:t>
      </w:r>
    </w:p>
    <w:p w14:paraId="1C3913FC" w14:textId="77777777" w:rsidR="00214D8C" w:rsidRPr="003C4FD2" w:rsidRDefault="00214D8C" w:rsidP="003C4FD2">
      <w:p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p>
    <w:p w14:paraId="54C06DAF" w14:textId="77777777" w:rsidR="00214D8C" w:rsidRPr="003C4FD2" w:rsidRDefault="00214D8C" w:rsidP="003C4FD2">
      <w:p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p>
    <w:p w14:paraId="753CA2D2" w14:textId="77777777" w:rsidR="00214D8C" w:rsidRPr="003C4FD2" w:rsidRDefault="00214D8C"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Assessment, Monitoring and Evaluation</w:t>
      </w:r>
    </w:p>
    <w:p w14:paraId="323F40BC" w14:textId="77777777" w:rsidR="00214D8C" w:rsidRPr="003C4FD2" w:rsidRDefault="00214D8C"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p>
    <w:p w14:paraId="3FA33C3F" w14:textId="77777777" w:rsidR="00214D8C" w:rsidRPr="003C4FD2" w:rsidRDefault="00214D8C"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We monitor and evaluate our PSHE provision to ensure it is meeting children's needs, is delivered consistently across the school, and is having positive impact on children's wellbeing and development. We track children's progress to ensure learning is embedded and to identify where additional support may be needed. Assessment in PSHE focuses on:</w:t>
      </w:r>
    </w:p>
    <w:p w14:paraId="744B0F74" w14:textId="77777777" w:rsidR="00214D8C" w:rsidRPr="003C4FD2" w:rsidRDefault="00214D8C"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7E9CDBC9" w14:textId="77777777" w:rsidR="00214D8C" w:rsidRPr="003C4FD2" w:rsidRDefault="00214D8C" w:rsidP="003C4FD2">
      <w:pPr>
        <w:numPr>
          <w:ilvl w:val="0"/>
          <w:numId w:val="19"/>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Knowledge and understanding of key concepts</w:t>
      </w:r>
    </w:p>
    <w:p w14:paraId="62A89797" w14:textId="77777777" w:rsidR="00214D8C" w:rsidRPr="003C4FD2" w:rsidRDefault="00214D8C" w:rsidP="003C4FD2">
      <w:pPr>
        <w:numPr>
          <w:ilvl w:val="0"/>
          <w:numId w:val="19"/>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Development of skills (e.g., communication, conflict resolution, decision-making)</w:t>
      </w:r>
    </w:p>
    <w:p w14:paraId="78CC7982" w14:textId="77777777" w:rsidR="00214D8C" w:rsidRPr="003C4FD2" w:rsidRDefault="00214D8C" w:rsidP="003C4FD2">
      <w:pPr>
        <w:numPr>
          <w:ilvl w:val="0"/>
          <w:numId w:val="19"/>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Ability to apply learning to real situations</w:t>
      </w:r>
    </w:p>
    <w:p w14:paraId="575E6184" w14:textId="77777777" w:rsidR="00214D8C" w:rsidRPr="003C4FD2" w:rsidRDefault="00214D8C"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5ACFF75E" w14:textId="77777777" w:rsidR="00214D8C" w:rsidRPr="003C4FD2" w:rsidRDefault="00214D8C"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The Jigsaw programme includes assessment materials and opportunities for children to reflect on their learning. Teachers use a range of strategies including:</w:t>
      </w:r>
    </w:p>
    <w:p w14:paraId="7751B8FF" w14:textId="77777777" w:rsidR="00214D8C" w:rsidRPr="003C4FD2" w:rsidRDefault="00214D8C"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15330567" w14:textId="77777777" w:rsidR="00214D8C" w:rsidRPr="003C4FD2" w:rsidRDefault="00214D8C" w:rsidP="003C4FD2">
      <w:pPr>
        <w:numPr>
          <w:ilvl w:val="0"/>
          <w:numId w:val="20"/>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Observation of discussions, role plays and collaborative activities</w:t>
      </w:r>
    </w:p>
    <w:p w14:paraId="6162F025" w14:textId="77777777" w:rsidR="00214D8C" w:rsidRPr="003C4FD2" w:rsidRDefault="00214D8C" w:rsidP="003C4FD2">
      <w:pPr>
        <w:numPr>
          <w:ilvl w:val="0"/>
          <w:numId w:val="20"/>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Review of written work, children's self-assessments and reflections</w:t>
      </w:r>
    </w:p>
    <w:p w14:paraId="2BA3B055" w14:textId="77777777" w:rsidR="00214D8C" w:rsidRPr="003C4FD2" w:rsidRDefault="00214D8C" w:rsidP="003C4FD2">
      <w:pPr>
        <w:numPr>
          <w:ilvl w:val="0"/>
          <w:numId w:val="20"/>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Brief formative assessments to check understanding</w:t>
      </w:r>
    </w:p>
    <w:p w14:paraId="41B06E24" w14:textId="77777777" w:rsidR="00214D8C" w:rsidRPr="003C4FD2" w:rsidRDefault="00214D8C" w:rsidP="003C4FD2">
      <w:p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p>
    <w:p w14:paraId="287E3CF0" w14:textId="77777777" w:rsidR="00214D8C" w:rsidRPr="003C4FD2" w:rsidRDefault="00214D8C"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0DF47F35" w14:textId="77777777" w:rsidR="00172D40" w:rsidRPr="003C4FD2" w:rsidRDefault="00172D40" w:rsidP="003C4FD2">
      <w:pPr>
        <w:spacing w:after="0" w:line="259" w:lineRule="auto"/>
        <w:ind w:left="0" w:right="0" w:firstLine="0"/>
        <w:rPr>
          <w:rFonts w:asciiTheme="minorHAnsi" w:hAnsiTheme="minorHAnsi"/>
          <w:szCs w:val="24"/>
        </w:rPr>
      </w:pPr>
    </w:p>
    <w:p w14:paraId="77C0DAAF" w14:textId="77777777" w:rsidR="000F0077" w:rsidRPr="003C4FD2" w:rsidRDefault="000F0077" w:rsidP="003C4FD2">
      <w:pPr>
        <w:pStyle w:val="Heading1"/>
        <w:ind w:left="0"/>
        <w:rPr>
          <w:rFonts w:asciiTheme="minorHAnsi" w:hAnsiTheme="minorHAnsi"/>
          <w:sz w:val="24"/>
          <w:szCs w:val="24"/>
        </w:rPr>
      </w:pPr>
    </w:p>
    <w:p w14:paraId="3C9261E3" w14:textId="77777777" w:rsidR="00715947" w:rsidRPr="003C4FD2" w:rsidRDefault="00715947" w:rsidP="003C4FD2">
      <w:pPr>
        <w:spacing w:after="0"/>
        <w:ind w:left="0" w:right="0"/>
        <w:rPr>
          <w:rFonts w:asciiTheme="minorHAnsi" w:hAnsiTheme="minorHAnsi"/>
          <w:b/>
          <w:szCs w:val="24"/>
        </w:rPr>
      </w:pPr>
    </w:p>
    <w:p w14:paraId="56C2141C" w14:textId="77777777" w:rsidR="00715947" w:rsidRPr="003C4FD2" w:rsidRDefault="00715947" w:rsidP="003C4FD2">
      <w:pPr>
        <w:spacing w:after="0"/>
        <w:ind w:left="0" w:right="0"/>
        <w:rPr>
          <w:rFonts w:asciiTheme="minorHAnsi" w:hAnsiTheme="minorHAnsi"/>
          <w:b/>
          <w:szCs w:val="24"/>
        </w:rPr>
      </w:pPr>
    </w:p>
    <w:p w14:paraId="6E8A5D6C" w14:textId="77777777" w:rsidR="00172D40" w:rsidRDefault="00172D40" w:rsidP="003C4FD2">
      <w:pPr>
        <w:spacing w:after="0"/>
        <w:ind w:left="0" w:right="0" w:firstLine="0"/>
        <w:rPr>
          <w:rFonts w:asciiTheme="minorHAnsi" w:hAnsiTheme="minorHAnsi"/>
          <w:b/>
          <w:szCs w:val="24"/>
        </w:rPr>
      </w:pPr>
    </w:p>
    <w:p w14:paraId="4D2EDD9D" w14:textId="77777777" w:rsidR="003C4FD2" w:rsidRPr="00DC4F9D" w:rsidRDefault="003C4FD2" w:rsidP="003C4FD2">
      <w:pPr>
        <w:pStyle w:val="DefaultText"/>
        <w:jc w:val="both"/>
        <w:rPr>
          <w:rFonts w:ascii="Calibri" w:hAnsi="Calibri" w:cs="Calibri"/>
          <w:b/>
          <w:szCs w:val="24"/>
        </w:rPr>
      </w:pPr>
    </w:p>
    <w:p w14:paraId="19F8A0BC" w14:textId="77777777" w:rsidR="003C4FD2" w:rsidRPr="00DC4F9D" w:rsidRDefault="003C4FD2" w:rsidP="003C4FD2">
      <w:pPr>
        <w:pStyle w:val="DefaultText"/>
        <w:jc w:val="both"/>
        <w:rPr>
          <w:rFonts w:ascii="Calibri" w:hAnsi="Calibri" w:cs="Calibri"/>
          <w:b/>
          <w:szCs w:val="24"/>
        </w:rPr>
      </w:pPr>
    </w:p>
    <w:p w14:paraId="723B17D2" w14:textId="77777777" w:rsidR="003C4FD2" w:rsidRPr="001A2C92" w:rsidRDefault="003C4FD2" w:rsidP="003C4FD2">
      <w:pPr>
        <w:pStyle w:val="DefaultText"/>
        <w:rPr>
          <w:rFonts w:ascii="Calibri" w:hAnsi="Calibri" w:cs="Calibri"/>
          <w:b/>
          <w:szCs w:val="24"/>
        </w:rPr>
      </w:pPr>
      <w:r w:rsidRPr="001A2C92">
        <w:rPr>
          <w:rFonts w:ascii="Calibri" w:hAnsi="Calibri" w:cs="Calibri"/>
          <w:b/>
          <w:szCs w:val="24"/>
        </w:rPr>
        <w:t>Signed:</w:t>
      </w:r>
      <w:r w:rsidRPr="001A2C92">
        <w:rPr>
          <w:rFonts w:ascii="Calibri" w:hAnsi="Calibri" w:cs="Calibri"/>
          <w:b/>
          <w:szCs w:val="24"/>
        </w:rPr>
        <w:tab/>
      </w:r>
      <w:r w:rsidRPr="001A2C92">
        <w:rPr>
          <w:rFonts w:ascii="Calibri" w:hAnsi="Calibri" w:cs="Calibri"/>
          <w:b/>
          <w:szCs w:val="24"/>
        </w:rPr>
        <w:tab/>
      </w:r>
      <w:r w:rsidRPr="001A2C92">
        <w:rPr>
          <w:rFonts w:ascii="Calibri" w:hAnsi="Calibri" w:cs="Calibri"/>
          <w:b/>
          <w:szCs w:val="24"/>
        </w:rPr>
        <w:tab/>
      </w:r>
      <w:r w:rsidRPr="001A2C92">
        <w:rPr>
          <w:rFonts w:ascii="Calibri" w:hAnsi="Calibri" w:cs="Calibri"/>
          <w:b/>
          <w:szCs w:val="24"/>
        </w:rPr>
        <w:tab/>
      </w:r>
      <w:r w:rsidRPr="001A2C92">
        <w:rPr>
          <w:rFonts w:ascii="Calibri" w:hAnsi="Calibri" w:cs="Calibri"/>
          <w:b/>
          <w:szCs w:val="24"/>
        </w:rPr>
        <w:tab/>
      </w:r>
      <w:r w:rsidRPr="001A2C92">
        <w:rPr>
          <w:rFonts w:ascii="Calibri" w:hAnsi="Calibri" w:cs="Calibri"/>
          <w:szCs w:val="24"/>
        </w:rPr>
        <w:t>(Headteacher)</w:t>
      </w:r>
      <w:r w:rsidRPr="001A2C92">
        <w:rPr>
          <w:rFonts w:ascii="Calibri" w:hAnsi="Calibri" w:cs="Calibri"/>
          <w:b/>
          <w:szCs w:val="24"/>
        </w:rPr>
        <w:t xml:space="preserve"> </w:t>
      </w:r>
      <w:r w:rsidRPr="001A2C92">
        <w:rPr>
          <w:rFonts w:ascii="Calibri" w:hAnsi="Calibri" w:cs="Calibri"/>
          <w:b/>
          <w:szCs w:val="24"/>
        </w:rPr>
        <w:tab/>
        <w:t>Date:</w:t>
      </w:r>
    </w:p>
    <w:p w14:paraId="600DD716" w14:textId="77777777" w:rsidR="003C4FD2" w:rsidRPr="001A2C92" w:rsidRDefault="003C4FD2" w:rsidP="003C4FD2">
      <w:pPr>
        <w:pStyle w:val="DefaultText"/>
        <w:rPr>
          <w:rFonts w:ascii="Calibri" w:hAnsi="Calibri" w:cs="Calibri"/>
          <w:b/>
          <w:szCs w:val="24"/>
        </w:rPr>
      </w:pPr>
    </w:p>
    <w:p w14:paraId="0E015451" w14:textId="77777777" w:rsidR="003C4FD2" w:rsidRPr="001A2C92" w:rsidRDefault="003C4FD2" w:rsidP="003C4FD2">
      <w:pPr>
        <w:pStyle w:val="DefaultText"/>
        <w:rPr>
          <w:rFonts w:ascii="Calibri" w:hAnsi="Calibri" w:cs="Calibri"/>
          <w:b/>
          <w:szCs w:val="24"/>
        </w:rPr>
      </w:pPr>
    </w:p>
    <w:p w14:paraId="640C5B6D" w14:textId="77777777" w:rsidR="003C4FD2" w:rsidRDefault="003C4FD2" w:rsidP="003C4FD2">
      <w:pPr>
        <w:pStyle w:val="DefaultText"/>
        <w:rPr>
          <w:rFonts w:ascii="Calibri" w:hAnsi="Calibri" w:cs="Arial"/>
          <w:b/>
          <w:szCs w:val="24"/>
        </w:rPr>
      </w:pPr>
    </w:p>
    <w:p w14:paraId="491C40AF" w14:textId="77777777" w:rsidR="003C4FD2" w:rsidRDefault="003C4FD2" w:rsidP="003C4FD2">
      <w:pPr>
        <w:pStyle w:val="DefaultText"/>
        <w:rPr>
          <w:rFonts w:ascii="Calibri" w:hAnsi="Calibri" w:cs="Arial"/>
          <w:b/>
          <w:szCs w:val="24"/>
        </w:rPr>
      </w:pPr>
      <w:r>
        <w:rPr>
          <w:rFonts w:ascii="Calibri" w:hAnsi="Calibri" w:cs="Arial"/>
          <w:b/>
          <w:szCs w:val="24"/>
        </w:rPr>
        <w:t>Signed:</w:t>
      </w:r>
      <w:r>
        <w:rPr>
          <w:rFonts w:ascii="Calibri" w:hAnsi="Calibri" w:cs="Arial"/>
          <w:b/>
          <w:szCs w:val="24"/>
        </w:rPr>
        <w:tab/>
      </w:r>
      <w:r>
        <w:rPr>
          <w:rFonts w:ascii="Calibri" w:hAnsi="Calibri" w:cs="Arial"/>
          <w:b/>
          <w:szCs w:val="24"/>
        </w:rPr>
        <w:tab/>
      </w:r>
      <w:r>
        <w:rPr>
          <w:rFonts w:ascii="Calibri" w:hAnsi="Calibri" w:cs="Arial"/>
          <w:b/>
          <w:szCs w:val="24"/>
        </w:rPr>
        <w:tab/>
      </w:r>
      <w:r>
        <w:rPr>
          <w:rFonts w:ascii="Calibri" w:hAnsi="Calibri" w:cs="Arial"/>
          <w:b/>
          <w:szCs w:val="24"/>
        </w:rPr>
        <w:tab/>
      </w:r>
      <w:r>
        <w:rPr>
          <w:rFonts w:ascii="Calibri" w:hAnsi="Calibri" w:cs="Arial"/>
          <w:b/>
          <w:szCs w:val="24"/>
        </w:rPr>
        <w:tab/>
      </w:r>
      <w:r>
        <w:rPr>
          <w:rFonts w:ascii="Calibri" w:hAnsi="Calibri" w:cs="Arial"/>
          <w:szCs w:val="24"/>
        </w:rPr>
        <w:t>(Chair of Governors)</w:t>
      </w:r>
      <w:r>
        <w:rPr>
          <w:rFonts w:ascii="Calibri" w:hAnsi="Calibri" w:cs="Arial"/>
          <w:szCs w:val="24"/>
        </w:rPr>
        <w:tab/>
      </w:r>
      <w:r>
        <w:rPr>
          <w:rFonts w:ascii="Calibri" w:hAnsi="Calibri" w:cs="Arial"/>
          <w:b/>
          <w:szCs w:val="24"/>
        </w:rPr>
        <w:t>Date:</w:t>
      </w:r>
    </w:p>
    <w:p w14:paraId="5BEA5C7A" w14:textId="77777777" w:rsidR="003C4FD2" w:rsidRPr="00DC4F9D" w:rsidRDefault="003C4FD2" w:rsidP="003C4FD2">
      <w:pPr>
        <w:pStyle w:val="DefaultText"/>
        <w:jc w:val="both"/>
        <w:rPr>
          <w:rFonts w:ascii="Calibri" w:hAnsi="Calibri" w:cs="Calibri"/>
          <w:szCs w:val="24"/>
        </w:rPr>
      </w:pPr>
    </w:p>
    <w:p w14:paraId="48EAAB88" w14:textId="77777777" w:rsidR="003C4FD2" w:rsidRPr="00DC4F9D" w:rsidRDefault="003C4FD2" w:rsidP="003C4FD2">
      <w:pPr>
        <w:pStyle w:val="DefaultText"/>
        <w:jc w:val="both"/>
        <w:rPr>
          <w:rFonts w:ascii="Calibri" w:hAnsi="Calibri" w:cs="Calibri"/>
          <w:szCs w:val="24"/>
        </w:rPr>
      </w:pPr>
    </w:p>
    <w:p w14:paraId="6DC359DE" w14:textId="77777777" w:rsidR="003C4FD2" w:rsidRPr="00DC4F9D" w:rsidRDefault="003C4FD2" w:rsidP="003C4FD2">
      <w:pPr>
        <w:pStyle w:val="DefaultText"/>
        <w:jc w:val="both"/>
        <w:rPr>
          <w:rFonts w:ascii="Calibri" w:hAnsi="Calibri" w:cs="Calibri"/>
          <w:szCs w:val="24"/>
        </w:rPr>
      </w:pPr>
    </w:p>
    <w:p w14:paraId="5EF185C3" w14:textId="77777777" w:rsidR="003C4FD2" w:rsidRPr="003C4FD2" w:rsidRDefault="003C4FD2" w:rsidP="003C4FD2">
      <w:pPr>
        <w:spacing w:after="0"/>
        <w:ind w:left="0" w:right="0" w:firstLine="0"/>
        <w:rPr>
          <w:rFonts w:asciiTheme="minorHAnsi" w:hAnsiTheme="minorHAnsi"/>
          <w:szCs w:val="24"/>
        </w:rPr>
      </w:pPr>
      <w:bookmarkStart w:id="0" w:name="_GoBack"/>
      <w:bookmarkEnd w:id="0"/>
    </w:p>
    <w:sectPr w:rsidR="003C4FD2" w:rsidRPr="003C4FD2" w:rsidSect="003C11D5">
      <w:footerReference w:type="default" r:id="rId12"/>
      <w:pgSz w:w="11906" w:h="16838"/>
      <w:pgMar w:top="851" w:right="707" w:bottom="1440" w:left="1080" w:header="720" w:footer="720" w:gutter="0"/>
      <w:pgBorders w:display="firstPage" w:offsetFrom="page">
        <w:top w:val="single" w:sz="24" w:space="24" w:color="385623" w:themeColor="accent6" w:themeShade="80"/>
        <w:left w:val="single" w:sz="24" w:space="24" w:color="385623" w:themeColor="accent6" w:themeShade="80"/>
        <w:bottom w:val="single" w:sz="24" w:space="24" w:color="385623" w:themeColor="accent6" w:themeShade="80"/>
        <w:right w:val="single" w:sz="24" w:space="24" w:color="385623" w:themeColor="accent6" w:themeShade="80"/>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11D48" w14:textId="77777777" w:rsidR="003C11D5" w:rsidRDefault="003C11D5" w:rsidP="003C11D5">
      <w:pPr>
        <w:spacing w:after="0" w:line="240" w:lineRule="auto"/>
      </w:pPr>
      <w:r>
        <w:separator/>
      </w:r>
    </w:p>
  </w:endnote>
  <w:endnote w:type="continuationSeparator" w:id="0">
    <w:p w14:paraId="493257C0" w14:textId="77777777" w:rsidR="003C11D5" w:rsidRDefault="003C11D5" w:rsidP="003C1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496865"/>
      <w:docPartObj>
        <w:docPartGallery w:val="Page Numbers (Bottom of Page)"/>
        <w:docPartUnique/>
      </w:docPartObj>
    </w:sdtPr>
    <w:sdtEndPr>
      <w:rPr>
        <w:noProof/>
      </w:rPr>
    </w:sdtEndPr>
    <w:sdtContent>
      <w:p w14:paraId="2CCC1695" w14:textId="6DC46D12" w:rsidR="003C11D5" w:rsidRDefault="003C11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7E8BB7" w14:textId="77777777" w:rsidR="003C11D5" w:rsidRDefault="003C1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E5345" w14:textId="77777777" w:rsidR="003C11D5" w:rsidRDefault="003C11D5" w:rsidP="003C11D5">
      <w:pPr>
        <w:spacing w:after="0" w:line="240" w:lineRule="auto"/>
      </w:pPr>
      <w:r>
        <w:separator/>
      </w:r>
    </w:p>
  </w:footnote>
  <w:footnote w:type="continuationSeparator" w:id="0">
    <w:p w14:paraId="102564AD" w14:textId="77777777" w:rsidR="003C11D5" w:rsidRDefault="003C11D5" w:rsidP="003C1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3BEC"/>
    <w:multiLevelType w:val="hybridMultilevel"/>
    <w:tmpl w:val="2AF8B336"/>
    <w:lvl w:ilvl="0" w:tplc="DB001AA8">
      <w:start w:val="1"/>
      <w:numFmt w:val="bullet"/>
      <w:lvlText w:val=""/>
      <w:lvlJc w:val="left"/>
      <w:pPr>
        <w:ind w:left="360" w:hanging="360"/>
      </w:pPr>
      <w:rPr>
        <w:rFonts w:ascii="Symbol" w:hAnsi="Symbol" w:hint="default"/>
      </w:rPr>
    </w:lvl>
    <w:lvl w:ilvl="1" w:tplc="0F2A1594" w:tentative="1">
      <w:start w:val="1"/>
      <w:numFmt w:val="bullet"/>
      <w:lvlText w:val="o"/>
      <w:lvlJc w:val="left"/>
      <w:pPr>
        <w:ind w:left="1080" w:hanging="360"/>
      </w:pPr>
      <w:rPr>
        <w:rFonts w:ascii="Courier New" w:hAnsi="Courier New" w:hint="default"/>
      </w:rPr>
    </w:lvl>
    <w:lvl w:ilvl="2" w:tplc="12165972" w:tentative="1">
      <w:start w:val="1"/>
      <w:numFmt w:val="bullet"/>
      <w:lvlText w:val=""/>
      <w:lvlJc w:val="left"/>
      <w:pPr>
        <w:ind w:left="1800" w:hanging="360"/>
      </w:pPr>
      <w:rPr>
        <w:rFonts w:ascii="Wingdings" w:hAnsi="Wingdings" w:hint="default"/>
      </w:rPr>
    </w:lvl>
    <w:lvl w:ilvl="3" w:tplc="FF88C258" w:tentative="1">
      <w:start w:val="1"/>
      <w:numFmt w:val="bullet"/>
      <w:lvlText w:val=""/>
      <w:lvlJc w:val="left"/>
      <w:pPr>
        <w:ind w:left="2520" w:hanging="360"/>
      </w:pPr>
      <w:rPr>
        <w:rFonts w:ascii="Symbol" w:hAnsi="Symbol" w:hint="default"/>
      </w:rPr>
    </w:lvl>
    <w:lvl w:ilvl="4" w:tplc="534C21D0" w:tentative="1">
      <w:start w:val="1"/>
      <w:numFmt w:val="bullet"/>
      <w:lvlText w:val="o"/>
      <w:lvlJc w:val="left"/>
      <w:pPr>
        <w:ind w:left="3240" w:hanging="360"/>
      </w:pPr>
      <w:rPr>
        <w:rFonts w:ascii="Courier New" w:hAnsi="Courier New" w:hint="default"/>
      </w:rPr>
    </w:lvl>
    <w:lvl w:ilvl="5" w:tplc="962C799A" w:tentative="1">
      <w:start w:val="1"/>
      <w:numFmt w:val="bullet"/>
      <w:lvlText w:val=""/>
      <w:lvlJc w:val="left"/>
      <w:pPr>
        <w:ind w:left="3960" w:hanging="360"/>
      </w:pPr>
      <w:rPr>
        <w:rFonts w:ascii="Wingdings" w:hAnsi="Wingdings" w:hint="default"/>
      </w:rPr>
    </w:lvl>
    <w:lvl w:ilvl="6" w:tplc="96AA96D0" w:tentative="1">
      <w:start w:val="1"/>
      <w:numFmt w:val="bullet"/>
      <w:lvlText w:val=""/>
      <w:lvlJc w:val="left"/>
      <w:pPr>
        <w:ind w:left="4680" w:hanging="360"/>
      </w:pPr>
      <w:rPr>
        <w:rFonts w:ascii="Symbol" w:hAnsi="Symbol" w:hint="default"/>
      </w:rPr>
    </w:lvl>
    <w:lvl w:ilvl="7" w:tplc="167854D0" w:tentative="1">
      <w:start w:val="1"/>
      <w:numFmt w:val="bullet"/>
      <w:lvlText w:val="o"/>
      <w:lvlJc w:val="left"/>
      <w:pPr>
        <w:ind w:left="5400" w:hanging="360"/>
      </w:pPr>
      <w:rPr>
        <w:rFonts w:ascii="Courier New" w:hAnsi="Courier New" w:hint="default"/>
      </w:rPr>
    </w:lvl>
    <w:lvl w:ilvl="8" w:tplc="3F7A75A6" w:tentative="1">
      <w:start w:val="1"/>
      <w:numFmt w:val="bullet"/>
      <w:lvlText w:val=""/>
      <w:lvlJc w:val="left"/>
      <w:pPr>
        <w:ind w:left="6120" w:hanging="360"/>
      </w:pPr>
      <w:rPr>
        <w:rFonts w:ascii="Wingdings" w:hAnsi="Wingdings" w:hint="default"/>
      </w:rPr>
    </w:lvl>
  </w:abstractNum>
  <w:abstractNum w:abstractNumId="1" w15:restartNumberingAfterBreak="0">
    <w:nsid w:val="031E3C26"/>
    <w:multiLevelType w:val="hybridMultilevel"/>
    <w:tmpl w:val="6374F422"/>
    <w:lvl w:ilvl="0" w:tplc="FED275E8">
      <w:start w:val="1"/>
      <w:numFmt w:val="bullet"/>
      <w:lvlText w:val=""/>
      <w:lvlJc w:val="left"/>
      <w:pPr>
        <w:ind w:left="360" w:hanging="360"/>
      </w:pPr>
      <w:rPr>
        <w:rFonts w:ascii="Symbol" w:hAnsi="Symbol" w:hint="default"/>
      </w:rPr>
    </w:lvl>
    <w:lvl w:ilvl="1" w:tplc="A66E3746" w:tentative="1">
      <w:start w:val="1"/>
      <w:numFmt w:val="bullet"/>
      <w:lvlText w:val="o"/>
      <w:lvlJc w:val="left"/>
      <w:pPr>
        <w:ind w:left="1080" w:hanging="360"/>
      </w:pPr>
      <w:rPr>
        <w:rFonts w:ascii="Courier New" w:hAnsi="Courier New" w:hint="default"/>
      </w:rPr>
    </w:lvl>
    <w:lvl w:ilvl="2" w:tplc="DF5E9E4A" w:tentative="1">
      <w:start w:val="1"/>
      <w:numFmt w:val="bullet"/>
      <w:lvlText w:val=""/>
      <w:lvlJc w:val="left"/>
      <w:pPr>
        <w:ind w:left="1800" w:hanging="360"/>
      </w:pPr>
      <w:rPr>
        <w:rFonts w:ascii="Wingdings" w:hAnsi="Wingdings" w:hint="default"/>
      </w:rPr>
    </w:lvl>
    <w:lvl w:ilvl="3" w:tplc="F71C74A4" w:tentative="1">
      <w:start w:val="1"/>
      <w:numFmt w:val="bullet"/>
      <w:lvlText w:val=""/>
      <w:lvlJc w:val="left"/>
      <w:pPr>
        <w:ind w:left="2520" w:hanging="360"/>
      </w:pPr>
      <w:rPr>
        <w:rFonts w:ascii="Symbol" w:hAnsi="Symbol" w:hint="default"/>
      </w:rPr>
    </w:lvl>
    <w:lvl w:ilvl="4" w:tplc="4250810A" w:tentative="1">
      <w:start w:val="1"/>
      <w:numFmt w:val="bullet"/>
      <w:lvlText w:val="o"/>
      <w:lvlJc w:val="left"/>
      <w:pPr>
        <w:ind w:left="3240" w:hanging="360"/>
      </w:pPr>
      <w:rPr>
        <w:rFonts w:ascii="Courier New" w:hAnsi="Courier New" w:hint="default"/>
      </w:rPr>
    </w:lvl>
    <w:lvl w:ilvl="5" w:tplc="BA86543A" w:tentative="1">
      <w:start w:val="1"/>
      <w:numFmt w:val="bullet"/>
      <w:lvlText w:val=""/>
      <w:lvlJc w:val="left"/>
      <w:pPr>
        <w:ind w:left="3960" w:hanging="360"/>
      </w:pPr>
      <w:rPr>
        <w:rFonts w:ascii="Wingdings" w:hAnsi="Wingdings" w:hint="default"/>
      </w:rPr>
    </w:lvl>
    <w:lvl w:ilvl="6" w:tplc="9F762058" w:tentative="1">
      <w:start w:val="1"/>
      <w:numFmt w:val="bullet"/>
      <w:lvlText w:val=""/>
      <w:lvlJc w:val="left"/>
      <w:pPr>
        <w:ind w:left="4680" w:hanging="360"/>
      </w:pPr>
      <w:rPr>
        <w:rFonts w:ascii="Symbol" w:hAnsi="Symbol" w:hint="default"/>
      </w:rPr>
    </w:lvl>
    <w:lvl w:ilvl="7" w:tplc="44D87D7E" w:tentative="1">
      <w:start w:val="1"/>
      <w:numFmt w:val="bullet"/>
      <w:lvlText w:val="o"/>
      <w:lvlJc w:val="left"/>
      <w:pPr>
        <w:ind w:left="5400" w:hanging="360"/>
      </w:pPr>
      <w:rPr>
        <w:rFonts w:ascii="Courier New" w:hAnsi="Courier New" w:hint="default"/>
      </w:rPr>
    </w:lvl>
    <w:lvl w:ilvl="8" w:tplc="BE3CBD7A" w:tentative="1">
      <w:start w:val="1"/>
      <w:numFmt w:val="bullet"/>
      <w:lvlText w:val=""/>
      <w:lvlJc w:val="left"/>
      <w:pPr>
        <w:ind w:left="6120" w:hanging="360"/>
      </w:pPr>
      <w:rPr>
        <w:rFonts w:ascii="Wingdings" w:hAnsi="Wingdings" w:hint="default"/>
      </w:rPr>
    </w:lvl>
  </w:abstractNum>
  <w:abstractNum w:abstractNumId="2" w15:restartNumberingAfterBreak="0">
    <w:nsid w:val="03810A5A"/>
    <w:multiLevelType w:val="hybridMultilevel"/>
    <w:tmpl w:val="9A7AC592"/>
    <w:lvl w:ilvl="0" w:tplc="E9C847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FEBA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9E00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3213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BE93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7675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EC5E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B458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20DB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202F39"/>
    <w:multiLevelType w:val="hybridMultilevel"/>
    <w:tmpl w:val="C3CE4E86"/>
    <w:lvl w:ilvl="0" w:tplc="D9ECD7DA">
      <w:start w:val="1"/>
      <w:numFmt w:val="bullet"/>
      <w:lvlText w:val=""/>
      <w:lvlJc w:val="left"/>
      <w:pPr>
        <w:ind w:left="360" w:hanging="360"/>
      </w:pPr>
      <w:rPr>
        <w:rFonts w:ascii="Symbol" w:hAnsi="Symbol" w:hint="default"/>
      </w:rPr>
    </w:lvl>
    <w:lvl w:ilvl="1" w:tplc="5A000D6C" w:tentative="1">
      <w:start w:val="1"/>
      <w:numFmt w:val="bullet"/>
      <w:lvlText w:val="o"/>
      <w:lvlJc w:val="left"/>
      <w:pPr>
        <w:ind w:left="1080" w:hanging="360"/>
      </w:pPr>
      <w:rPr>
        <w:rFonts w:ascii="Courier New" w:hAnsi="Courier New" w:hint="default"/>
      </w:rPr>
    </w:lvl>
    <w:lvl w:ilvl="2" w:tplc="52F25ED8" w:tentative="1">
      <w:start w:val="1"/>
      <w:numFmt w:val="bullet"/>
      <w:lvlText w:val=""/>
      <w:lvlJc w:val="left"/>
      <w:pPr>
        <w:ind w:left="1800" w:hanging="360"/>
      </w:pPr>
      <w:rPr>
        <w:rFonts w:ascii="Wingdings" w:hAnsi="Wingdings" w:hint="default"/>
      </w:rPr>
    </w:lvl>
    <w:lvl w:ilvl="3" w:tplc="F68AD782" w:tentative="1">
      <w:start w:val="1"/>
      <w:numFmt w:val="bullet"/>
      <w:lvlText w:val=""/>
      <w:lvlJc w:val="left"/>
      <w:pPr>
        <w:ind w:left="2520" w:hanging="360"/>
      </w:pPr>
      <w:rPr>
        <w:rFonts w:ascii="Symbol" w:hAnsi="Symbol" w:hint="default"/>
      </w:rPr>
    </w:lvl>
    <w:lvl w:ilvl="4" w:tplc="1096CC2A" w:tentative="1">
      <w:start w:val="1"/>
      <w:numFmt w:val="bullet"/>
      <w:lvlText w:val="o"/>
      <w:lvlJc w:val="left"/>
      <w:pPr>
        <w:ind w:left="3240" w:hanging="360"/>
      </w:pPr>
      <w:rPr>
        <w:rFonts w:ascii="Courier New" w:hAnsi="Courier New" w:hint="default"/>
      </w:rPr>
    </w:lvl>
    <w:lvl w:ilvl="5" w:tplc="E1CA86CA" w:tentative="1">
      <w:start w:val="1"/>
      <w:numFmt w:val="bullet"/>
      <w:lvlText w:val=""/>
      <w:lvlJc w:val="left"/>
      <w:pPr>
        <w:ind w:left="3960" w:hanging="360"/>
      </w:pPr>
      <w:rPr>
        <w:rFonts w:ascii="Wingdings" w:hAnsi="Wingdings" w:hint="default"/>
      </w:rPr>
    </w:lvl>
    <w:lvl w:ilvl="6" w:tplc="74ECDF58" w:tentative="1">
      <w:start w:val="1"/>
      <w:numFmt w:val="bullet"/>
      <w:lvlText w:val=""/>
      <w:lvlJc w:val="left"/>
      <w:pPr>
        <w:ind w:left="4680" w:hanging="360"/>
      </w:pPr>
      <w:rPr>
        <w:rFonts w:ascii="Symbol" w:hAnsi="Symbol" w:hint="default"/>
      </w:rPr>
    </w:lvl>
    <w:lvl w:ilvl="7" w:tplc="C9FA2120" w:tentative="1">
      <w:start w:val="1"/>
      <w:numFmt w:val="bullet"/>
      <w:lvlText w:val="o"/>
      <w:lvlJc w:val="left"/>
      <w:pPr>
        <w:ind w:left="5400" w:hanging="360"/>
      </w:pPr>
      <w:rPr>
        <w:rFonts w:ascii="Courier New" w:hAnsi="Courier New" w:hint="default"/>
      </w:rPr>
    </w:lvl>
    <w:lvl w:ilvl="8" w:tplc="1AC8AD5E" w:tentative="1">
      <w:start w:val="1"/>
      <w:numFmt w:val="bullet"/>
      <w:lvlText w:val=""/>
      <w:lvlJc w:val="left"/>
      <w:pPr>
        <w:ind w:left="6120" w:hanging="360"/>
      </w:pPr>
      <w:rPr>
        <w:rFonts w:ascii="Wingdings" w:hAnsi="Wingdings" w:hint="default"/>
      </w:rPr>
    </w:lvl>
  </w:abstractNum>
  <w:abstractNum w:abstractNumId="4" w15:restartNumberingAfterBreak="0">
    <w:nsid w:val="1A735900"/>
    <w:multiLevelType w:val="hybridMultilevel"/>
    <w:tmpl w:val="2FB6C504"/>
    <w:lvl w:ilvl="0" w:tplc="0542ED76">
      <w:start w:val="1"/>
      <w:numFmt w:val="bullet"/>
      <w:lvlText w:val=""/>
      <w:lvlJc w:val="left"/>
      <w:pPr>
        <w:ind w:left="360" w:hanging="360"/>
      </w:pPr>
      <w:rPr>
        <w:rFonts w:ascii="Symbol" w:hAnsi="Symbol" w:hint="default"/>
      </w:rPr>
    </w:lvl>
    <w:lvl w:ilvl="1" w:tplc="829AE9BC" w:tentative="1">
      <w:start w:val="1"/>
      <w:numFmt w:val="bullet"/>
      <w:lvlText w:val="o"/>
      <w:lvlJc w:val="left"/>
      <w:pPr>
        <w:ind w:left="1080" w:hanging="360"/>
      </w:pPr>
      <w:rPr>
        <w:rFonts w:ascii="Courier New" w:hAnsi="Courier New" w:hint="default"/>
      </w:rPr>
    </w:lvl>
    <w:lvl w:ilvl="2" w:tplc="76121896" w:tentative="1">
      <w:start w:val="1"/>
      <w:numFmt w:val="bullet"/>
      <w:lvlText w:val=""/>
      <w:lvlJc w:val="left"/>
      <w:pPr>
        <w:ind w:left="1800" w:hanging="360"/>
      </w:pPr>
      <w:rPr>
        <w:rFonts w:ascii="Wingdings" w:hAnsi="Wingdings" w:hint="default"/>
      </w:rPr>
    </w:lvl>
    <w:lvl w:ilvl="3" w:tplc="8AC2AE0A" w:tentative="1">
      <w:start w:val="1"/>
      <w:numFmt w:val="bullet"/>
      <w:lvlText w:val=""/>
      <w:lvlJc w:val="left"/>
      <w:pPr>
        <w:ind w:left="2520" w:hanging="360"/>
      </w:pPr>
      <w:rPr>
        <w:rFonts w:ascii="Symbol" w:hAnsi="Symbol" w:hint="default"/>
      </w:rPr>
    </w:lvl>
    <w:lvl w:ilvl="4" w:tplc="340E6DFA" w:tentative="1">
      <w:start w:val="1"/>
      <w:numFmt w:val="bullet"/>
      <w:lvlText w:val="o"/>
      <w:lvlJc w:val="left"/>
      <w:pPr>
        <w:ind w:left="3240" w:hanging="360"/>
      </w:pPr>
      <w:rPr>
        <w:rFonts w:ascii="Courier New" w:hAnsi="Courier New" w:hint="default"/>
      </w:rPr>
    </w:lvl>
    <w:lvl w:ilvl="5" w:tplc="9C5AAFA2" w:tentative="1">
      <w:start w:val="1"/>
      <w:numFmt w:val="bullet"/>
      <w:lvlText w:val=""/>
      <w:lvlJc w:val="left"/>
      <w:pPr>
        <w:ind w:left="3960" w:hanging="360"/>
      </w:pPr>
      <w:rPr>
        <w:rFonts w:ascii="Wingdings" w:hAnsi="Wingdings" w:hint="default"/>
      </w:rPr>
    </w:lvl>
    <w:lvl w:ilvl="6" w:tplc="6E8EB5C0" w:tentative="1">
      <w:start w:val="1"/>
      <w:numFmt w:val="bullet"/>
      <w:lvlText w:val=""/>
      <w:lvlJc w:val="left"/>
      <w:pPr>
        <w:ind w:left="4680" w:hanging="360"/>
      </w:pPr>
      <w:rPr>
        <w:rFonts w:ascii="Symbol" w:hAnsi="Symbol" w:hint="default"/>
      </w:rPr>
    </w:lvl>
    <w:lvl w:ilvl="7" w:tplc="03C4F91A" w:tentative="1">
      <w:start w:val="1"/>
      <w:numFmt w:val="bullet"/>
      <w:lvlText w:val="o"/>
      <w:lvlJc w:val="left"/>
      <w:pPr>
        <w:ind w:left="5400" w:hanging="360"/>
      </w:pPr>
      <w:rPr>
        <w:rFonts w:ascii="Courier New" w:hAnsi="Courier New" w:hint="default"/>
      </w:rPr>
    </w:lvl>
    <w:lvl w:ilvl="8" w:tplc="0F2ED900" w:tentative="1">
      <w:start w:val="1"/>
      <w:numFmt w:val="bullet"/>
      <w:lvlText w:val=""/>
      <w:lvlJc w:val="left"/>
      <w:pPr>
        <w:ind w:left="6120" w:hanging="360"/>
      </w:pPr>
      <w:rPr>
        <w:rFonts w:ascii="Wingdings" w:hAnsi="Wingdings" w:hint="default"/>
      </w:rPr>
    </w:lvl>
  </w:abstractNum>
  <w:abstractNum w:abstractNumId="5" w15:restartNumberingAfterBreak="0">
    <w:nsid w:val="1AA96B6F"/>
    <w:multiLevelType w:val="hybridMultilevel"/>
    <w:tmpl w:val="88269142"/>
    <w:lvl w:ilvl="0" w:tplc="FEDE2CB0">
      <w:start w:val="1"/>
      <w:numFmt w:val="bullet"/>
      <w:lvlText w:val="-"/>
      <w:lvlJc w:val="left"/>
      <w:pPr>
        <w:ind w:left="173"/>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B6A442DA">
      <w:start w:val="1"/>
      <w:numFmt w:val="bullet"/>
      <w:lvlText w:val="o"/>
      <w:lvlJc w:val="left"/>
      <w:pPr>
        <w:ind w:left="10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037CF2E6">
      <w:start w:val="1"/>
      <w:numFmt w:val="bullet"/>
      <w:lvlText w:val="▪"/>
      <w:lvlJc w:val="left"/>
      <w:pPr>
        <w:ind w:left="18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1B4EEE62">
      <w:start w:val="1"/>
      <w:numFmt w:val="bullet"/>
      <w:lvlText w:val="•"/>
      <w:lvlJc w:val="left"/>
      <w:pPr>
        <w:ind w:left="25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C8FC0B1A">
      <w:start w:val="1"/>
      <w:numFmt w:val="bullet"/>
      <w:lvlText w:val="o"/>
      <w:lvlJc w:val="left"/>
      <w:pPr>
        <w:ind w:left="32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4BEE473C">
      <w:start w:val="1"/>
      <w:numFmt w:val="bullet"/>
      <w:lvlText w:val="▪"/>
      <w:lvlJc w:val="left"/>
      <w:pPr>
        <w:ind w:left="39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3E7EDD64">
      <w:start w:val="1"/>
      <w:numFmt w:val="bullet"/>
      <w:lvlText w:val="•"/>
      <w:lvlJc w:val="left"/>
      <w:pPr>
        <w:ind w:left="46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EB34E6BC">
      <w:start w:val="1"/>
      <w:numFmt w:val="bullet"/>
      <w:lvlText w:val="o"/>
      <w:lvlJc w:val="left"/>
      <w:pPr>
        <w:ind w:left="54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5B3680B4">
      <w:start w:val="1"/>
      <w:numFmt w:val="bullet"/>
      <w:lvlText w:val="▪"/>
      <w:lvlJc w:val="left"/>
      <w:pPr>
        <w:ind w:left="61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3D6F54"/>
    <w:multiLevelType w:val="hybridMultilevel"/>
    <w:tmpl w:val="9606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7EA9B"/>
    <w:multiLevelType w:val="hybridMultilevel"/>
    <w:tmpl w:val="4516C8C8"/>
    <w:lvl w:ilvl="0" w:tplc="545A9682">
      <w:start w:val="1"/>
      <w:numFmt w:val="bullet"/>
      <w:lvlText w:val=""/>
      <w:lvlJc w:val="left"/>
      <w:pPr>
        <w:ind w:left="360" w:hanging="360"/>
      </w:pPr>
      <w:rPr>
        <w:rFonts w:ascii="Symbol" w:hAnsi="Symbol" w:hint="default"/>
      </w:rPr>
    </w:lvl>
    <w:lvl w:ilvl="1" w:tplc="A12CA204">
      <w:start w:val="1"/>
      <w:numFmt w:val="bullet"/>
      <w:lvlText w:val="o"/>
      <w:lvlJc w:val="left"/>
      <w:pPr>
        <w:ind w:left="1080" w:hanging="360"/>
      </w:pPr>
      <w:rPr>
        <w:rFonts w:ascii="Courier New" w:hAnsi="Courier New" w:hint="default"/>
      </w:rPr>
    </w:lvl>
    <w:lvl w:ilvl="2" w:tplc="0F7AFE78">
      <w:start w:val="1"/>
      <w:numFmt w:val="bullet"/>
      <w:lvlText w:val=""/>
      <w:lvlJc w:val="left"/>
      <w:pPr>
        <w:ind w:left="1800" w:hanging="360"/>
      </w:pPr>
      <w:rPr>
        <w:rFonts w:ascii="Wingdings" w:hAnsi="Wingdings" w:hint="default"/>
      </w:rPr>
    </w:lvl>
    <w:lvl w:ilvl="3" w:tplc="F328D5A4">
      <w:start w:val="1"/>
      <w:numFmt w:val="bullet"/>
      <w:lvlText w:val=""/>
      <w:lvlJc w:val="left"/>
      <w:pPr>
        <w:ind w:left="2520" w:hanging="360"/>
      </w:pPr>
      <w:rPr>
        <w:rFonts w:ascii="Symbol" w:hAnsi="Symbol" w:hint="default"/>
      </w:rPr>
    </w:lvl>
    <w:lvl w:ilvl="4" w:tplc="7BEC96B8">
      <w:start w:val="1"/>
      <w:numFmt w:val="bullet"/>
      <w:lvlText w:val="o"/>
      <w:lvlJc w:val="left"/>
      <w:pPr>
        <w:ind w:left="3240" w:hanging="360"/>
      </w:pPr>
      <w:rPr>
        <w:rFonts w:ascii="Courier New" w:hAnsi="Courier New" w:hint="default"/>
      </w:rPr>
    </w:lvl>
    <w:lvl w:ilvl="5" w:tplc="9B64DD98">
      <w:start w:val="1"/>
      <w:numFmt w:val="bullet"/>
      <w:lvlText w:val=""/>
      <w:lvlJc w:val="left"/>
      <w:pPr>
        <w:ind w:left="3960" w:hanging="360"/>
      </w:pPr>
      <w:rPr>
        <w:rFonts w:ascii="Wingdings" w:hAnsi="Wingdings" w:hint="default"/>
      </w:rPr>
    </w:lvl>
    <w:lvl w:ilvl="6" w:tplc="B046E98A">
      <w:start w:val="1"/>
      <w:numFmt w:val="bullet"/>
      <w:lvlText w:val=""/>
      <w:lvlJc w:val="left"/>
      <w:pPr>
        <w:ind w:left="4680" w:hanging="360"/>
      </w:pPr>
      <w:rPr>
        <w:rFonts w:ascii="Symbol" w:hAnsi="Symbol" w:hint="default"/>
      </w:rPr>
    </w:lvl>
    <w:lvl w:ilvl="7" w:tplc="D338A584">
      <w:start w:val="1"/>
      <w:numFmt w:val="bullet"/>
      <w:lvlText w:val="o"/>
      <w:lvlJc w:val="left"/>
      <w:pPr>
        <w:ind w:left="5400" w:hanging="360"/>
      </w:pPr>
      <w:rPr>
        <w:rFonts w:ascii="Courier New" w:hAnsi="Courier New" w:hint="default"/>
      </w:rPr>
    </w:lvl>
    <w:lvl w:ilvl="8" w:tplc="2D52FA7E">
      <w:start w:val="1"/>
      <w:numFmt w:val="bullet"/>
      <w:lvlText w:val=""/>
      <w:lvlJc w:val="left"/>
      <w:pPr>
        <w:ind w:left="6120" w:hanging="360"/>
      </w:pPr>
      <w:rPr>
        <w:rFonts w:ascii="Wingdings" w:hAnsi="Wingdings" w:hint="default"/>
      </w:rPr>
    </w:lvl>
  </w:abstractNum>
  <w:abstractNum w:abstractNumId="8" w15:restartNumberingAfterBreak="0">
    <w:nsid w:val="2E0402F2"/>
    <w:multiLevelType w:val="hybridMultilevel"/>
    <w:tmpl w:val="666470C2"/>
    <w:lvl w:ilvl="0" w:tplc="27B6FA06">
      <w:start w:val="1"/>
      <w:numFmt w:val="bullet"/>
      <w:lvlText w:val=""/>
      <w:lvlJc w:val="left"/>
      <w:pPr>
        <w:ind w:left="360" w:hanging="360"/>
      </w:pPr>
      <w:rPr>
        <w:rFonts w:ascii="Symbol" w:hAnsi="Symbol" w:hint="default"/>
      </w:rPr>
    </w:lvl>
    <w:lvl w:ilvl="1" w:tplc="83444F46" w:tentative="1">
      <w:start w:val="1"/>
      <w:numFmt w:val="bullet"/>
      <w:lvlText w:val="o"/>
      <w:lvlJc w:val="left"/>
      <w:pPr>
        <w:ind w:left="1080" w:hanging="360"/>
      </w:pPr>
      <w:rPr>
        <w:rFonts w:ascii="Courier New" w:hAnsi="Courier New" w:hint="default"/>
      </w:rPr>
    </w:lvl>
    <w:lvl w:ilvl="2" w:tplc="A3E288D8" w:tentative="1">
      <w:start w:val="1"/>
      <w:numFmt w:val="bullet"/>
      <w:lvlText w:val=""/>
      <w:lvlJc w:val="left"/>
      <w:pPr>
        <w:ind w:left="1800" w:hanging="360"/>
      </w:pPr>
      <w:rPr>
        <w:rFonts w:ascii="Wingdings" w:hAnsi="Wingdings" w:hint="default"/>
      </w:rPr>
    </w:lvl>
    <w:lvl w:ilvl="3" w:tplc="3E8AB8EC" w:tentative="1">
      <w:start w:val="1"/>
      <w:numFmt w:val="bullet"/>
      <w:lvlText w:val=""/>
      <w:lvlJc w:val="left"/>
      <w:pPr>
        <w:ind w:left="2520" w:hanging="360"/>
      </w:pPr>
      <w:rPr>
        <w:rFonts w:ascii="Symbol" w:hAnsi="Symbol" w:hint="default"/>
      </w:rPr>
    </w:lvl>
    <w:lvl w:ilvl="4" w:tplc="C512D05E" w:tentative="1">
      <w:start w:val="1"/>
      <w:numFmt w:val="bullet"/>
      <w:lvlText w:val="o"/>
      <w:lvlJc w:val="left"/>
      <w:pPr>
        <w:ind w:left="3240" w:hanging="360"/>
      </w:pPr>
      <w:rPr>
        <w:rFonts w:ascii="Courier New" w:hAnsi="Courier New" w:hint="default"/>
      </w:rPr>
    </w:lvl>
    <w:lvl w:ilvl="5" w:tplc="60120BA6" w:tentative="1">
      <w:start w:val="1"/>
      <w:numFmt w:val="bullet"/>
      <w:lvlText w:val=""/>
      <w:lvlJc w:val="left"/>
      <w:pPr>
        <w:ind w:left="3960" w:hanging="360"/>
      </w:pPr>
      <w:rPr>
        <w:rFonts w:ascii="Wingdings" w:hAnsi="Wingdings" w:hint="default"/>
      </w:rPr>
    </w:lvl>
    <w:lvl w:ilvl="6" w:tplc="3CA4EB78" w:tentative="1">
      <w:start w:val="1"/>
      <w:numFmt w:val="bullet"/>
      <w:lvlText w:val=""/>
      <w:lvlJc w:val="left"/>
      <w:pPr>
        <w:ind w:left="4680" w:hanging="360"/>
      </w:pPr>
      <w:rPr>
        <w:rFonts w:ascii="Symbol" w:hAnsi="Symbol" w:hint="default"/>
      </w:rPr>
    </w:lvl>
    <w:lvl w:ilvl="7" w:tplc="0C2A1196" w:tentative="1">
      <w:start w:val="1"/>
      <w:numFmt w:val="bullet"/>
      <w:lvlText w:val="o"/>
      <w:lvlJc w:val="left"/>
      <w:pPr>
        <w:ind w:left="5400" w:hanging="360"/>
      </w:pPr>
      <w:rPr>
        <w:rFonts w:ascii="Courier New" w:hAnsi="Courier New" w:hint="default"/>
      </w:rPr>
    </w:lvl>
    <w:lvl w:ilvl="8" w:tplc="FEDA7A9A" w:tentative="1">
      <w:start w:val="1"/>
      <w:numFmt w:val="bullet"/>
      <w:lvlText w:val=""/>
      <w:lvlJc w:val="left"/>
      <w:pPr>
        <w:ind w:left="6120" w:hanging="360"/>
      </w:pPr>
      <w:rPr>
        <w:rFonts w:ascii="Wingdings" w:hAnsi="Wingdings" w:hint="default"/>
      </w:rPr>
    </w:lvl>
  </w:abstractNum>
  <w:abstractNum w:abstractNumId="9" w15:restartNumberingAfterBreak="0">
    <w:nsid w:val="3AA347CA"/>
    <w:multiLevelType w:val="hybridMultilevel"/>
    <w:tmpl w:val="B4F6B0C0"/>
    <w:lvl w:ilvl="0" w:tplc="3D4CEB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86B0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28CA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62B8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1AD8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A01A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B2C0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30C8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40BC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FB033C"/>
    <w:multiLevelType w:val="hybridMultilevel"/>
    <w:tmpl w:val="717A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3D3D5A"/>
    <w:multiLevelType w:val="hybridMultilevel"/>
    <w:tmpl w:val="C712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A17EDD"/>
    <w:multiLevelType w:val="hybridMultilevel"/>
    <w:tmpl w:val="633A2C4E"/>
    <w:lvl w:ilvl="0" w:tplc="C4CE8C14">
      <w:start w:val="1"/>
      <w:numFmt w:val="bullet"/>
      <w:lvlText w:val=""/>
      <w:lvlJc w:val="left"/>
      <w:pPr>
        <w:ind w:left="360" w:hanging="360"/>
      </w:pPr>
      <w:rPr>
        <w:rFonts w:ascii="Symbol" w:hAnsi="Symbol" w:hint="default"/>
      </w:rPr>
    </w:lvl>
    <w:lvl w:ilvl="1" w:tplc="56DA436E" w:tentative="1">
      <w:start w:val="1"/>
      <w:numFmt w:val="bullet"/>
      <w:lvlText w:val="o"/>
      <w:lvlJc w:val="left"/>
      <w:pPr>
        <w:ind w:left="1080" w:hanging="360"/>
      </w:pPr>
      <w:rPr>
        <w:rFonts w:ascii="Courier New" w:hAnsi="Courier New" w:hint="default"/>
      </w:rPr>
    </w:lvl>
    <w:lvl w:ilvl="2" w:tplc="3314D47A" w:tentative="1">
      <w:start w:val="1"/>
      <w:numFmt w:val="bullet"/>
      <w:lvlText w:val=""/>
      <w:lvlJc w:val="left"/>
      <w:pPr>
        <w:ind w:left="1800" w:hanging="360"/>
      </w:pPr>
      <w:rPr>
        <w:rFonts w:ascii="Wingdings" w:hAnsi="Wingdings" w:hint="default"/>
      </w:rPr>
    </w:lvl>
    <w:lvl w:ilvl="3" w:tplc="DBFE3934" w:tentative="1">
      <w:start w:val="1"/>
      <w:numFmt w:val="bullet"/>
      <w:lvlText w:val=""/>
      <w:lvlJc w:val="left"/>
      <w:pPr>
        <w:ind w:left="2520" w:hanging="360"/>
      </w:pPr>
      <w:rPr>
        <w:rFonts w:ascii="Symbol" w:hAnsi="Symbol" w:hint="default"/>
      </w:rPr>
    </w:lvl>
    <w:lvl w:ilvl="4" w:tplc="08E823F0" w:tentative="1">
      <w:start w:val="1"/>
      <w:numFmt w:val="bullet"/>
      <w:lvlText w:val="o"/>
      <w:lvlJc w:val="left"/>
      <w:pPr>
        <w:ind w:left="3240" w:hanging="360"/>
      </w:pPr>
      <w:rPr>
        <w:rFonts w:ascii="Courier New" w:hAnsi="Courier New" w:hint="default"/>
      </w:rPr>
    </w:lvl>
    <w:lvl w:ilvl="5" w:tplc="EFC85A2E" w:tentative="1">
      <w:start w:val="1"/>
      <w:numFmt w:val="bullet"/>
      <w:lvlText w:val=""/>
      <w:lvlJc w:val="left"/>
      <w:pPr>
        <w:ind w:left="3960" w:hanging="360"/>
      </w:pPr>
      <w:rPr>
        <w:rFonts w:ascii="Wingdings" w:hAnsi="Wingdings" w:hint="default"/>
      </w:rPr>
    </w:lvl>
    <w:lvl w:ilvl="6" w:tplc="EE26CB10" w:tentative="1">
      <w:start w:val="1"/>
      <w:numFmt w:val="bullet"/>
      <w:lvlText w:val=""/>
      <w:lvlJc w:val="left"/>
      <w:pPr>
        <w:ind w:left="4680" w:hanging="360"/>
      </w:pPr>
      <w:rPr>
        <w:rFonts w:ascii="Symbol" w:hAnsi="Symbol" w:hint="default"/>
      </w:rPr>
    </w:lvl>
    <w:lvl w:ilvl="7" w:tplc="9AFE6D56" w:tentative="1">
      <w:start w:val="1"/>
      <w:numFmt w:val="bullet"/>
      <w:lvlText w:val="o"/>
      <w:lvlJc w:val="left"/>
      <w:pPr>
        <w:ind w:left="5400" w:hanging="360"/>
      </w:pPr>
      <w:rPr>
        <w:rFonts w:ascii="Courier New" w:hAnsi="Courier New" w:hint="default"/>
      </w:rPr>
    </w:lvl>
    <w:lvl w:ilvl="8" w:tplc="F050C88A" w:tentative="1">
      <w:start w:val="1"/>
      <w:numFmt w:val="bullet"/>
      <w:lvlText w:val=""/>
      <w:lvlJc w:val="left"/>
      <w:pPr>
        <w:ind w:left="6120" w:hanging="360"/>
      </w:pPr>
      <w:rPr>
        <w:rFonts w:ascii="Wingdings" w:hAnsi="Wingdings" w:hint="default"/>
      </w:rPr>
    </w:lvl>
  </w:abstractNum>
  <w:abstractNum w:abstractNumId="13" w15:restartNumberingAfterBreak="0">
    <w:nsid w:val="64932FA5"/>
    <w:multiLevelType w:val="hybridMultilevel"/>
    <w:tmpl w:val="199E1C30"/>
    <w:lvl w:ilvl="0" w:tplc="0A06EE02">
      <w:start w:val="1"/>
      <w:numFmt w:val="bullet"/>
      <w:lvlText w:val=""/>
      <w:lvlJc w:val="left"/>
      <w:pPr>
        <w:ind w:left="360" w:hanging="360"/>
      </w:pPr>
      <w:rPr>
        <w:rFonts w:ascii="Symbol" w:hAnsi="Symbol" w:hint="default"/>
      </w:rPr>
    </w:lvl>
    <w:lvl w:ilvl="1" w:tplc="5E7C4ECA" w:tentative="1">
      <w:start w:val="1"/>
      <w:numFmt w:val="bullet"/>
      <w:lvlText w:val="o"/>
      <w:lvlJc w:val="left"/>
      <w:pPr>
        <w:ind w:left="1080" w:hanging="360"/>
      </w:pPr>
      <w:rPr>
        <w:rFonts w:ascii="Courier New" w:hAnsi="Courier New" w:hint="default"/>
      </w:rPr>
    </w:lvl>
    <w:lvl w:ilvl="2" w:tplc="F65E1D92" w:tentative="1">
      <w:start w:val="1"/>
      <w:numFmt w:val="bullet"/>
      <w:lvlText w:val=""/>
      <w:lvlJc w:val="left"/>
      <w:pPr>
        <w:ind w:left="1800" w:hanging="360"/>
      </w:pPr>
      <w:rPr>
        <w:rFonts w:ascii="Wingdings" w:hAnsi="Wingdings" w:hint="default"/>
      </w:rPr>
    </w:lvl>
    <w:lvl w:ilvl="3" w:tplc="D75A2A2E" w:tentative="1">
      <w:start w:val="1"/>
      <w:numFmt w:val="bullet"/>
      <w:lvlText w:val=""/>
      <w:lvlJc w:val="left"/>
      <w:pPr>
        <w:ind w:left="2520" w:hanging="360"/>
      </w:pPr>
      <w:rPr>
        <w:rFonts w:ascii="Symbol" w:hAnsi="Symbol" w:hint="default"/>
      </w:rPr>
    </w:lvl>
    <w:lvl w:ilvl="4" w:tplc="90A6AD86" w:tentative="1">
      <w:start w:val="1"/>
      <w:numFmt w:val="bullet"/>
      <w:lvlText w:val="o"/>
      <w:lvlJc w:val="left"/>
      <w:pPr>
        <w:ind w:left="3240" w:hanging="360"/>
      </w:pPr>
      <w:rPr>
        <w:rFonts w:ascii="Courier New" w:hAnsi="Courier New" w:hint="default"/>
      </w:rPr>
    </w:lvl>
    <w:lvl w:ilvl="5" w:tplc="9976E1EC" w:tentative="1">
      <w:start w:val="1"/>
      <w:numFmt w:val="bullet"/>
      <w:lvlText w:val=""/>
      <w:lvlJc w:val="left"/>
      <w:pPr>
        <w:ind w:left="3960" w:hanging="360"/>
      </w:pPr>
      <w:rPr>
        <w:rFonts w:ascii="Wingdings" w:hAnsi="Wingdings" w:hint="default"/>
      </w:rPr>
    </w:lvl>
    <w:lvl w:ilvl="6" w:tplc="DF485E88" w:tentative="1">
      <w:start w:val="1"/>
      <w:numFmt w:val="bullet"/>
      <w:lvlText w:val=""/>
      <w:lvlJc w:val="left"/>
      <w:pPr>
        <w:ind w:left="4680" w:hanging="360"/>
      </w:pPr>
      <w:rPr>
        <w:rFonts w:ascii="Symbol" w:hAnsi="Symbol" w:hint="default"/>
      </w:rPr>
    </w:lvl>
    <w:lvl w:ilvl="7" w:tplc="E2E29EE6" w:tentative="1">
      <w:start w:val="1"/>
      <w:numFmt w:val="bullet"/>
      <w:lvlText w:val="o"/>
      <w:lvlJc w:val="left"/>
      <w:pPr>
        <w:ind w:left="5400" w:hanging="360"/>
      </w:pPr>
      <w:rPr>
        <w:rFonts w:ascii="Courier New" w:hAnsi="Courier New" w:hint="default"/>
      </w:rPr>
    </w:lvl>
    <w:lvl w:ilvl="8" w:tplc="59EE8FB6" w:tentative="1">
      <w:start w:val="1"/>
      <w:numFmt w:val="bullet"/>
      <w:lvlText w:val=""/>
      <w:lvlJc w:val="left"/>
      <w:pPr>
        <w:ind w:left="6120" w:hanging="360"/>
      </w:pPr>
      <w:rPr>
        <w:rFonts w:ascii="Wingdings" w:hAnsi="Wingdings" w:hint="default"/>
      </w:rPr>
    </w:lvl>
  </w:abstractNum>
  <w:abstractNum w:abstractNumId="14" w15:restartNumberingAfterBreak="0">
    <w:nsid w:val="67AE3ECA"/>
    <w:multiLevelType w:val="hybridMultilevel"/>
    <w:tmpl w:val="30BC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2F1F0F"/>
    <w:multiLevelType w:val="hybridMultilevel"/>
    <w:tmpl w:val="66B6E68C"/>
    <w:lvl w:ilvl="0" w:tplc="B2A2A834">
      <w:start w:val="1"/>
      <w:numFmt w:val="bullet"/>
      <w:lvlText w:val=""/>
      <w:lvlJc w:val="left"/>
      <w:pPr>
        <w:ind w:left="360" w:hanging="360"/>
      </w:pPr>
      <w:rPr>
        <w:rFonts w:ascii="Symbol" w:hAnsi="Symbol" w:hint="default"/>
      </w:rPr>
    </w:lvl>
    <w:lvl w:ilvl="1" w:tplc="47CA7342" w:tentative="1">
      <w:start w:val="1"/>
      <w:numFmt w:val="bullet"/>
      <w:lvlText w:val="o"/>
      <w:lvlJc w:val="left"/>
      <w:pPr>
        <w:ind w:left="1080" w:hanging="360"/>
      </w:pPr>
      <w:rPr>
        <w:rFonts w:ascii="Courier New" w:hAnsi="Courier New" w:hint="default"/>
      </w:rPr>
    </w:lvl>
    <w:lvl w:ilvl="2" w:tplc="2872ECB0" w:tentative="1">
      <w:start w:val="1"/>
      <w:numFmt w:val="bullet"/>
      <w:lvlText w:val=""/>
      <w:lvlJc w:val="left"/>
      <w:pPr>
        <w:ind w:left="1800" w:hanging="360"/>
      </w:pPr>
      <w:rPr>
        <w:rFonts w:ascii="Wingdings" w:hAnsi="Wingdings" w:hint="default"/>
      </w:rPr>
    </w:lvl>
    <w:lvl w:ilvl="3" w:tplc="D4C893C8" w:tentative="1">
      <w:start w:val="1"/>
      <w:numFmt w:val="bullet"/>
      <w:lvlText w:val=""/>
      <w:lvlJc w:val="left"/>
      <w:pPr>
        <w:ind w:left="2520" w:hanging="360"/>
      </w:pPr>
      <w:rPr>
        <w:rFonts w:ascii="Symbol" w:hAnsi="Symbol" w:hint="default"/>
      </w:rPr>
    </w:lvl>
    <w:lvl w:ilvl="4" w:tplc="F774DBBC" w:tentative="1">
      <w:start w:val="1"/>
      <w:numFmt w:val="bullet"/>
      <w:lvlText w:val="o"/>
      <w:lvlJc w:val="left"/>
      <w:pPr>
        <w:ind w:left="3240" w:hanging="360"/>
      </w:pPr>
      <w:rPr>
        <w:rFonts w:ascii="Courier New" w:hAnsi="Courier New" w:hint="default"/>
      </w:rPr>
    </w:lvl>
    <w:lvl w:ilvl="5" w:tplc="457897AC" w:tentative="1">
      <w:start w:val="1"/>
      <w:numFmt w:val="bullet"/>
      <w:lvlText w:val=""/>
      <w:lvlJc w:val="left"/>
      <w:pPr>
        <w:ind w:left="3960" w:hanging="360"/>
      </w:pPr>
      <w:rPr>
        <w:rFonts w:ascii="Wingdings" w:hAnsi="Wingdings" w:hint="default"/>
      </w:rPr>
    </w:lvl>
    <w:lvl w:ilvl="6" w:tplc="2586DEF4" w:tentative="1">
      <w:start w:val="1"/>
      <w:numFmt w:val="bullet"/>
      <w:lvlText w:val=""/>
      <w:lvlJc w:val="left"/>
      <w:pPr>
        <w:ind w:left="4680" w:hanging="360"/>
      </w:pPr>
      <w:rPr>
        <w:rFonts w:ascii="Symbol" w:hAnsi="Symbol" w:hint="default"/>
      </w:rPr>
    </w:lvl>
    <w:lvl w:ilvl="7" w:tplc="C64A948C" w:tentative="1">
      <w:start w:val="1"/>
      <w:numFmt w:val="bullet"/>
      <w:lvlText w:val="o"/>
      <w:lvlJc w:val="left"/>
      <w:pPr>
        <w:ind w:left="5400" w:hanging="360"/>
      </w:pPr>
      <w:rPr>
        <w:rFonts w:ascii="Courier New" w:hAnsi="Courier New" w:hint="default"/>
      </w:rPr>
    </w:lvl>
    <w:lvl w:ilvl="8" w:tplc="37589F24" w:tentative="1">
      <w:start w:val="1"/>
      <w:numFmt w:val="bullet"/>
      <w:lvlText w:val=""/>
      <w:lvlJc w:val="left"/>
      <w:pPr>
        <w:ind w:left="6120" w:hanging="360"/>
      </w:pPr>
      <w:rPr>
        <w:rFonts w:ascii="Wingdings" w:hAnsi="Wingdings" w:hint="default"/>
      </w:rPr>
    </w:lvl>
  </w:abstractNum>
  <w:abstractNum w:abstractNumId="16" w15:restartNumberingAfterBreak="0">
    <w:nsid w:val="6D1B72F8"/>
    <w:multiLevelType w:val="hybridMultilevel"/>
    <w:tmpl w:val="DF4A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C96B53"/>
    <w:multiLevelType w:val="hybridMultilevel"/>
    <w:tmpl w:val="46FE06B0"/>
    <w:lvl w:ilvl="0" w:tplc="CACC93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C65F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CA91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80A92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3E37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3C68E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F44C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02B1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FCD1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2D93464"/>
    <w:multiLevelType w:val="hybridMultilevel"/>
    <w:tmpl w:val="5F08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F0CE3"/>
    <w:multiLevelType w:val="hybridMultilevel"/>
    <w:tmpl w:val="3B20868C"/>
    <w:lvl w:ilvl="0" w:tplc="331AC07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7A49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C025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1042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FE73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907F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A24D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7881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4AC0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5"/>
  </w:num>
  <w:num w:numId="3">
    <w:abstractNumId w:val="19"/>
  </w:num>
  <w:num w:numId="4">
    <w:abstractNumId w:val="2"/>
  </w:num>
  <w:num w:numId="5">
    <w:abstractNumId w:val="17"/>
  </w:num>
  <w:num w:numId="6">
    <w:abstractNumId w:val="15"/>
  </w:num>
  <w:num w:numId="7">
    <w:abstractNumId w:val="0"/>
  </w:num>
  <w:num w:numId="8">
    <w:abstractNumId w:val="11"/>
  </w:num>
  <w:num w:numId="9">
    <w:abstractNumId w:val="1"/>
  </w:num>
  <w:num w:numId="10">
    <w:abstractNumId w:val="4"/>
  </w:num>
  <w:num w:numId="11">
    <w:abstractNumId w:val="8"/>
  </w:num>
  <w:num w:numId="12">
    <w:abstractNumId w:val="13"/>
  </w:num>
  <w:num w:numId="13">
    <w:abstractNumId w:val="7"/>
  </w:num>
  <w:num w:numId="14">
    <w:abstractNumId w:val="14"/>
  </w:num>
  <w:num w:numId="15">
    <w:abstractNumId w:val="12"/>
  </w:num>
  <w:num w:numId="16">
    <w:abstractNumId w:val="16"/>
  </w:num>
  <w:num w:numId="17">
    <w:abstractNumId w:val="18"/>
  </w:num>
  <w:num w:numId="18">
    <w:abstractNumId w:val="6"/>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40"/>
    <w:rsid w:val="0000314B"/>
    <w:rsid w:val="000B329F"/>
    <w:rsid w:val="000E057D"/>
    <w:rsid w:val="000F0077"/>
    <w:rsid w:val="00110DAE"/>
    <w:rsid w:val="00117458"/>
    <w:rsid w:val="00147215"/>
    <w:rsid w:val="0015246E"/>
    <w:rsid w:val="00172D40"/>
    <w:rsid w:val="001F3944"/>
    <w:rsid w:val="00214D8C"/>
    <w:rsid w:val="00263FC4"/>
    <w:rsid w:val="002D7998"/>
    <w:rsid w:val="003C11D5"/>
    <w:rsid w:val="003C4FD2"/>
    <w:rsid w:val="003D3310"/>
    <w:rsid w:val="00531D0E"/>
    <w:rsid w:val="005A5A01"/>
    <w:rsid w:val="005D09D7"/>
    <w:rsid w:val="005F202E"/>
    <w:rsid w:val="006959D0"/>
    <w:rsid w:val="006F08B7"/>
    <w:rsid w:val="00715947"/>
    <w:rsid w:val="00743F3C"/>
    <w:rsid w:val="00781D2A"/>
    <w:rsid w:val="00A22A33"/>
    <w:rsid w:val="00C1311F"/>
    <w:rsid w:val="00D02186"/>
    <w:rsid w:val="00D441F4"/>
    <w:rsid w:val="00D86835"/>
    <w:rsid w:val="00D92EB1"/>
    <w:rsid w:val="00F50F80"/>
    <w:rsid w:val="00FB4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0544"/>
  <w15:docId w15:val="{2891FF06-BB81-45D1-94A5-D3AC975D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 w:line="249" w:lineRule="auto"/>
      <w:ind w:left="10" w:right="1330" w:hanging="10"/>
    </w:pPr>
    <w:rPr>
      <w:rFonts w:ascii="Comic Sans MS" w:eastAsia="Comic Sans MS" w:hAnsi="Comic Sans MS" w:cs="Comic Sans MS"/>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omic Sans MS" w:eastAsia="Comic Sans MS" w:hAnsi="Comic Sans MS" w:cs="Comic Sans MS"/>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8"/>
    </w:rPr>
  </w:style>
  <w:style w:type="table" w:styleId="TableGrid">
    <w:name w:val="Table Grid"/>
    <w:basedOn w:val="TableNormal"/>
    <w:uiPriority w:val="39"/>
    <w:rsid w:val="00C13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57D"/>
    <w:pPr>
      <w:spacing w:after="0" w:line="240" w:lineRule="auto"/>
      <w:ind w:left="720" w:right="0" w:firstLine="0"/>
      <w:contextualSpacing/>
    </w:pPr>
    <w:rPr>
      <w:rFonts w:asciiTheme="minorHAnsi" w:eastAsiaTheme="minorHAnsi" w:hAnsiTheme="minorHAnsi" w:cstheme="minorBidi"/>
      <w:color w:val="auto"/>
      <w:kern w:val="2"/>
      <w:szCs w:val="24"/>
      <w:lang w:eastAsia="en-US"/>
      <w14:ligatures w14:val="standardContextual"/>
    </w:rPr>
  </w:style>
  <w:style w:type="paragraph" w:customStyle="1" w:styleId="DefaultText">
    <w:name w:val="Default Text"/>
    <w:basedOn w:val="Normal"/>
    <w:rsid w:val="003C4FD2"/>
    <w:pPr>
      <w:spacing w:after="0" w:line="240" w:lineRule="auto"/>
      <w:ind w:left="0" w:right="0" w:firstLine="0"/>
    </w:pPr>
    <w:rPr>
      <w:rFonts w:ascii="Times New Roman" w:eastAsia="Times New Roman" w:hAnsi="Times New Roman" w:cs="Times New Roman"/>
      <w:color w:val="auto"/>
      <w:szCs w:val="20"/>
      <w:lang w:val="en-US" w:eastAsia="en-US"/>
    </w:rPr>
  </w:style>
  <w:style w:type="paragraph" w:styleId="Header">
    <w:name w:val="header"/>
    <w:basedOn w:val="Normal"/>
    <w:link w:val="HeaderChar"/>
    <w:uiPriority w:val="99"/>
    <w:unhideWhenUsed/>
    <w:rsid w:val="003C1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1D5"/>
    <w:rPr>
      <w:rFonts w:ascii="Comic Sans MS" w:eastAsia="Comic Sans MS" w:hAnsi="Comic Sans MS" w:cs="Comic Sans MS"/>
      <w:color w:val="000000"/>
      <w:sz w:val="24"/>
    </w:rPr>
  </w:style>
  <w:style w:type="paragraph" w:styleId="Footer">
    <w:name w:val="footer"/>
    <w:basedOn w:val="Normal"/>
    <w:link w:val="FooterChar"/>
    <w:uiPriority w:val="99"/>
    <w:unhideWhenUsed/>
    <w:rsid w:val="003C1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1D5"/>
    <w:rPr>
      <w:rFonts w:ascii="Comic Sans MS" w:eastAsia="Comic Sans MS" w:hAnsi="Comic Sans MS" w:cs="Comic Sans M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52ccfb-be63-46c8-8082-adce90fff030" xsi:nil="true"/>
    <lcf76f155ced4ddcb4097134ff3c332f xmlns="f5ac3d47-0d51-4d79-9316-2ba64a6aad1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1A2A9CA2C2444B9F2EBB38EBD377FC" ma:contentTypeVersion="16" ma:contentTypeDescription="Create a new document." ma:contentTypeScope="" ma:versionID="ce97c19992cedcdc09fc01c0f2c223c0">
  <xsd:schema xmlns:xsd="http://www.w3.org/2001/XMLSchema" xmlns:xs="http://www.w3.org/2001/XMLSchema" xmlns:p="http://schemas.microsoft.com/office/2006/metadata/properties" xmlns:ns2="f5ac3d47-0d51-4d79-9316-2ba64a6aad17" xmlns:ns3="b852ccfb-be63-46c8-8082-adce90fff030" targetNamespace="http://schemas.microsoft.com/office/2006/metadata/properties" ma:root="true" ma:fieldsID="de0b8791e87a2acada165358a8148472" ns2:_="" ns3:_="">
    <xsd:import namespace="f5ac3d47-0d51-4d79-9316-2ba64a6aad17"/>
    <xsd:import namespace="b852ccfb-be63-46c8-8082-adce90fff0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c3d47-0d51-4d79-9316-2ba64a6a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ff9736-b752-42ed-a49c-d957a26f30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52ccfb-be63-46c8-8082-adce90fff0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ea5697e-8dc9-49e9-aabe-00e03d84fe7b}" ma:internalName="TaxCatchAll" ma:showField="CatchAllData" ma:web="b852ccfb-be63-46c8-8082-adce90fff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3558E-89F9-4A6E-98E5-E817A7F1B4FD}">
  <ds:schemaRefs>
    <ds:schemaRef ds:uri="f5ac3d47-0d51-4d79-9316-2ba64a6aad17"/>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 ds:uri="b852ccfb-be63-46c8-8082-adce90fff03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2504253-74DE-4072-93CF-019B8FCDD561}">
  <ds:schemaRefs>
    <ds:schemaRef ds:uri="http://schemas.microsoft.com/sharepoint/v3/contenttype/forms"/>
  </ds:schemaRefs>
</ds:datastoreItem>
</file>

<file path=customXml/itemProps3.xml><?xml version="1.0" encoding="utf-8"?>
<ds:datastoreItem xmlns:ds="http://schemas.openxmlformats.org/officeDocument/2006/customXml" ds:itemID="{6A834A9E-DE7F-417B-A488-7BF8C1FA1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c3d47-0d51-4d79-9316-2ba64a6aad17"/>
    <ds:schemaRef ds:uri="b852ccfb-be63-46c8-8082-adce90fff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1DE7D6-5318-46FE-8CA5-D5F181509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3248</Words>
  <Characters>18515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PSHE and Citizenship policy framework</vt:lpstr>
    </vt:vector>
  </TitlesOfParts>
  <Company/>
  <LinksUpToDate>false</LinksUpToDate>
  <CharactersWithSpaces>21720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PSHE and Citizenship policy framework</dc:title>
  <dc:subject/>
  <dc:creator>chris_finney</dc:creator>
  <cp:keywords/>
  <cp:lastModifiedBy>Suzanne Prescott</cp:lastModifiedBy>
  <cp:revision>3</cp:revision>
  <dcterms:created xsi:type="dcterms:W3CDTF">2026-01-26T12:03:00Z</dcterms:created>
  <dcterms:modified xsi:type="dcterms:W3CDTF">2026-01-26T12:06:00Z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0x010100821A2A9CA2C2444B9F2EBB38EBD377FC</vt:lpwstr>
  </property>
  <property fmtid="{D5CDD505-2E9C-101B-9397-08002B2CF9AE}" pid="3" name="MediaServiceImageTags">
    <vt:lpwstr/>
  </property>
</Properties>
</file>