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Default"/>
        <w:rPr>
          <w:rFonts w:ascii="Comic Sans MS" w:hAnsi="Comic Sans MS"/>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461760" cy="967232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9672320"/>
                        </a:xfrm>
                        <a:prstGeom prst="rect">
                          <a:avLst/>
                        </a:prstGeom>
                        <a:solidFill>
                          <a:srgbClr val="FFFFFF"/>
                        </a:solidFill>
                        <a:ln w="581025" cmpd="thickThin"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pPr>
                              <w:jc w:val="center"/>
                              <w:rPr>
                                <w:rFonts w:ascii="Comic Sans MS" w:hAnsi="Comic Sans MS"/>
                                <w:b/>
                                <w:color w:val="FF0000"/>
                                <w:sz w:val="90"/>
                                <w:szCs w:val="90"/>
                              </w:rPr>
                            </w:pPr>
                            <w:r>
                              <w:rPr>
                                <w:rFonts w:ascii="Comic Sans MS" w:hAnsi="Comic Sans MS"/>
                                <w:b/>
                                <w:color w:val="FF0000"/>
                                <w:sz w:val="90"/>
                                <w:szCs w:val="90"/>
                              </w:rPr>
                              <w:t xml:space="preserve">St Peter’s </w:t>
                            </w:r>
                            <w:proofErr w:type="spellStart"/>
                            <w:r>
                              <w:rPr>
                                <w:rFonts w:ascii="Comic Sans MS" w:hAnsi="Comic Sans MS"/>
                                <w:b/>
                                <w:color w:val="FF0000"/>
                                <w:sz w:val="90"/>
                                <w:szCs w:val="90"/>
                              </w:rPr>
                              <w:t>CofE</w:t>
                            </w:r>
                            <w:proofErr w:type="spellEnd"/>
                            <w:r>
                              <w:rPr>
                                <w:rFonts w:ascii="Comic Sans MS" w:hAnsi="Comic Sans MS"/>
                                <w:b/>
                                <w:color w:val="FF0000"/>
                                <w:sz w:val="90"/>
                                <w:szCs w:val="90"/>
                              </w:rPr>
                              <w:t xml:space="preserve"> Primary School</w:t>
                            </w:r>
                          </w:p>
                          <w:p>
                            <w:pPr>
                              <w:jc w:val="center"/>
                              <w:rPr>
                                <w:rFonts w:ascii="Comic Sans MS" w:hAnsi="Comic Sans MS"/>
                                <w:color w:val="FF0000"/>
                                <w:sz w:val="28"/>
                              </w:rPr>
                            </w:pPr>
                          </w:p>
                          <w:p>
                            <w:pPr>
                              <w:jc w:val="center"/>
                              <w:rPr>
                                <w:rFonts w:ascii="Comic Sans MS" w:hAnsi="Comic Sans MS"/>
                                <w:b/>
                                <w:color w:val="262626"/>
                                <w:sz w:val="32"/>
                              </w:rPr>
                            </w:pPr>
                            <w:r>
                              <w:rPr>
                                <w:rFonts w:ascii="Comic Sans MS" w:hAnsi="Comic Sans MS"/>
                                <w:b/>
                                <w:color w:val="262626"/>
                                <w:sz w:val="32"/>
                              </w:rPr>
                              <w:t>Love Christ</w:t>
                            </w:r>
                          </w:p>
                          <w:p>
                            <w:pPr>
                              <w:jc w:val="center"/>
                              <w:rPr>
                                <w:rFonts w:ascii="Comic Sans MS" w:hAnsi="Comic Sans MS"/>
                                <w:b/>
                                <w:color w:val="262626"/>
                                <w:sz w:val="32"/>
                              </w:rPr>
                            </w:pPr>
                            <w:r>
                              <w:rPr>
                                <w:rFonts w:ascii="Comic Sans MS" w:hAnsi="Comic Sans MS"/>
                                <w:b/>
                                <w:color w:val="262626"/>
                                <w:sz w:val="32"/>
                              </w:rPr>
                              <w:t>Love Learning</w:t>
                            </w:r>
                          </w:p>
                          <w:p>
                            <w:pPr>
                              <w:jc w:val="center"/>
                              <w:rPr>
                                <w:rFonts w:ascii="Comic Sans MS" w:hAnsi="Comic Sans MS"/>
                                <w:b/>
                                <w:color w:val="262626"/>
                                <w:sz w:val="32"/>
                              </w:rPr>
                            </w:pPr>
                            <w:r>
                              <w:rPr>
                                <w:rFonts w:ascii="Comic Sans MS" w:hAnsi="Comic Sans MS"/>
                                <w:b/>
                                <w:color w:val="262626"/>
                                <w:sz w:val="32"/>
                              </w:rPr>
                              <w:t>Love One Another</w:t>
                            </w:r>
                          </w:p>
                          <w:p>
                            <w:pPr>
                              <w:jc w:val="center"/>
                              <w:rPr>
                                <w:rFonts w:ascii="Comic Sans MS" w:hAnsi="Comic Sans MS"/>
                                <w:b/>
                                <w:color w:val="262626"/>
                                <w:sz w:val="32"/>
                              </w:rPr>
                            </w:pPr>
                            <w:r>
                              <w:rPr>
                                <w:rFonts w:ascii="Comic Sans MS" w:hAnsi="Comic Sans MS"/>
                                <w:b/>
                                <w:noProof/>
                                <w:color w:val="262626"/>
                                <w:sz w:val="32"/>
                              </w:rPr>
                              <w:drawing>
                                <wp:inline distT="0" distB="0" distL="0" distR="0">
                                  <wp:extent cx="2524125" cy="22220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8350" cy="2225812"/>
                                          </a:xfrm>
                                          <a:prstGeom prst="rect">
                                            <a:avLst/>
                                          </a:prstGeom>
                                          <a:noFill/>
                                          <a:ln>
                                            <a:noFill/>
                                          </a:ln>
                                        </pic:spPr>
                                      </pic:pic>
                                    </a:graphicData>
                                  </a:graphic>
                                </wp:inline>
                              </w:drawing>
                            </w:r>
                          </w:p>
                          <w:p>
                            <w:pPr>
                              <w:jc w:val="center"/>
                              <w:rPr>
                                <w:rFonts w:ascii="Comic Sans MS" w:hAnsi="Comic Sans MS"/>
                                <w:b/>
                                <w:color w:val="262626"/>
                                <w:sz w:val="96"/>
                                <w:szCs w:val="96"/>
                              </w:rPr>
                            </w:pPr>
                            <w:r>
                              <w:rPr>
                                <w:rFonts w:ascii="Comic Sans MS" w:hAnsi="Comic Sans MS"/>
                                <w:b/>
                                <w:color w:val="262626"/>
                                <w:sz w:val="96"/>
                                <w:szCs w:val="96"/>
                              </w:rPr>
                              <w:t>Intimate Care Policy</w:t>
                            </w:r>
                          </w:p>
                          <w:p>
                            <w:pPr>
                              <w:jc w:val="center"/>
                              <w:rPr>
                                <w:rFonts w:ascii="Comic Sans MS" w:hAnsi="Comic Sans MS"/>
                                <w:color w:val="262626"/>
                                <w:sz w:val="72"/>
                                <w:szCs w:val="96"/>
                              </w:rPr>
                            </w:pPr>
                            <w:r>
                              <w:rPr>
                                <w:rFonts w:ascii="Comic Sans MS" w:hAnsi="Comic Sans MS"/>
                                <w:color w:val="262626"/>
                                <w:sz w:val="72"/>
                                <w:szCs w:val="96"/>
                              </w:rPr>
                              <w:t>June 2025-27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width:508.8pt;height:76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" strokecolor="#7f7f7f" strokeweight="45.75pt">
                <v:stroke linestyle="thickThin"/>
                <v:shadow color="#868686"/>
                <v:textbox>
                  <w:txbxContent>
                    <w:p>
                      <w:pPr>
                        <w:jc w:val="center"/>
                        <w:rPr>
                          <w:rFonts w:ascii="Comic Sans MS" w:hAnsi="Comic Sans MS"/>
                          <w:b/>
                          <w:color w:val="FF0000"/>
                          <w:sz w:val="90"/>
                          <w:szCs w:val="90"/>
                        </w:rPr>
                      </w:pPr>
                      <w:r>
                        <w:rPr>
                          <w:rFonts w:ascii="Comic Sans MS" w:hAnsi="Comic Sans MS"/>
                          <w:b/>
                          <w:color w:val="FF0000"/>
                          <w:sz w:val="90"/>
                          <w:szCs w:val="90"/>
                        </w:rPr>
                        <w:t xml:space="preserve">St Peter’s </w:t>
                      </w:r>
                      <w:proofErr w:type="spellStart"/>
                      <w:r>
                        <w:rPr>
                          <w:rFonts w:ascii="Comic Sans MS" w:hAnsi="Comic Sans MS"/>
                          <w:b/>
                          <w:color w:val="FF0000"/>
                          <w:sz w:val="90"/>
                          <w:szCs w:val="90"/>
                        </w:rPr>
                        <w:t>CofE</w:t>
                      </w:r>
                      <w:proofErr w:type="spellEnd"/>
                      <w:r>
                        <w:rPr>
                          <w:rFonts w:ascii="Comic Sans MS" w:hAnsi="Comic Sans MS"/>
                          <w:b/>
                          <w:color w:val="FF0000"/>
                          <w:sz w:val="90"/>
                          <w:szCs w:val="90"/>
                        </w:rPr>
                        <w:t xml:space="preserve"> Primary School</w:t>
                      </w:r>
                    </w:p>
                    <w:p>
                      <w:pPr>
                        <w:jc w:val="center"/>
                        <w:rPr>
                          <w:rFonts w:ascii="Comic Sans MS" w:hAnsi="Comic Sans MS"/>
                          <w:color w:val="FF0000"/>
                          <w:sz w:val="28"/>
                        </w:rPr>
                      </w:pPr>
                    </w:p>
                    <w:p>
                      <w:pPr>
                        <w:jc w:val="center"/>
                        <w:rPr>
                          <w:rFonts w:ascii="Comic Sans MS" w:hAnsi="Comic Sans MS"/>
                          <w:b/>
                          <w:color w:val="262626"/>
                          <w:sz w:val="32"/>
                        </w:rPr>
                      </w:pPr>
                      <w:r>
                        <w:rPr>
                          <w:rFonts w:ascii="Comic Sans MS" w:hAnsi="Comic Sans MS"/>
                          <w:b/>
                          <w:color w:val="262626"/>
                          <w:sz w:val="32"/>
                        </w:rPr>
                        <w:t>Love Christ</w:t>
                      </w:r>
                    </w:p>
                    <w:p>
                      <w:pPr>
                        <w:jc w:val="center"/>
                        <w:rPr>
                          <w:rFonts w:ascii="Comic Sans MS" w:hAnsi="Comic Sans MS"/>
                          <w:b/>
                          <w:color w:val="262626"/>
                          <w:sz w:val="32"/>
                        </w:rPr>
                      </w:pPr>
                      <w:r>
                        <w:rPr>
                          <w:rFonts w:ascii="Comic Sans MS" w:hAnsi="Comic Sans MS"/>
                          <w:b/>
                          <w:color w:val="262626"/>
                          <w:sz w:val="32"/>
                        </w:rPr>
                        <w:t>Love Learning</w:t>
                      </w:r>
                    </w:p>
                    <w:p>
                      <w:pPr>
                        <w:jc w:val="center"/>
                        <w:rPr>
                          <w:rFonts w:ascii="Comic Sans MS" w:hAnsi="Comic Sans MS"/>
                          <w:b/>
                          <w:color w:val="262626"/>
                          <w:sz w:val="32"/>
                        </w:rPr>
                      </w:pPr>
                      <w:r>
                        <w:rPr>
                          <w:rFonts w:ascii="Comic Sans MS" w:hAnsi="Comic Sans MS"/>
                          <w:b/>
                          <w:color w:val="262626"/>
                          <w:sz w:val="32"/>
                        </w:rPr>
                        <w:t>Love One Another</w:t>
                      </w:r>
                    </w:p>
                    <w:p>
                      <w:pPr>
                        <w:jc w:val="center"/>
                        <w:rPr>
                          <w:rFonts w:ascii="Comic Sans MS" w:hAnsi="Comic Sans MS"/>
                          <w:b/>
                          <w:color w:val="262626"/>
                          <w:sz w:val="32"/>
                        </w:rPr>
                      </w:pPr>
                      <w:r>
                        <w:rPr>
                          <w:rFonts w:ascii="Comic Sans MS" w:hAnsi="Comic Sans MS"/>
                          <w:b/>
                          <w:noProof/>
                          <w:color w:val="262626"/>
                          <w:sz w:val="32"/>
                        </w:rPr>
                        <w:drawing>
                          <wp:inline distT="0" distB="0" distL="0" distR="0">
                            <wp:extent cx="2524125" cy="22220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8350" cy="2225812"/>
                                    </a:xfrm>
                                    <a:prstGeom prst="rect">
                                      <a:avLst/>
                                    </a:prstGeom>
                                    <a:noFill/>
                                    <a:ln>
                                      <a:noFill/>
                                    </a:ln>
                                  </pic:spPr>
                                </pic:pic>
                              </a:graphicData>
                            </a:graphic>
                          </wp:inline>
                        </w:drawing>
                      </w:r>
                    </w:p>
                    <w:p>
                      <w:pPr>
                        <w:jc w:val="center"/>
                        <w:rPr>
                          <w:rFonts w:ascii="Comic Sans MS" w:hAnsi="Comic Sans MS"/>
                          <w:b/>
                          <w:color w:val="262626"/>
                          <w:sz w:val="96"/>
                          <w:szCs w:val="96"/>
                        </w:rPr>
                      </w:pPr>
                      <w:r>
                        <w:rPr>
                          <w:rFonts w:ascii="Comic Sans MS" w:hAnsi="Comic Sans MS"/>
                          <w:b/>
                          <w:color w:val="262626"/>
                          <w:sz w:val="96"/>
                          <w:szCs w:val="96"/>
                        </w:rPr>
                        <w:t>Intimate Care Policy</w:t>
                      </w:r>
                    </w:p>
                    <w:p>
                      <w:pPr>
                        <w:jc w:val="center"/>
                        <w:rPr>
                          <w:rFonts w:ascii="Comic Sans MS" w:hAnsi="Comic Sans MS"/>
                          <w:color w:val="262626"/>
                          <w:sz w:val="72"/>
                          <w:szCs w:val="96"/>
                        </w:rPr>
                      </w:pPr>
                      <w:r>
                        <w:rPr>
                          <w:rFonts w:ascii="Comic Sans MS" w:hAnsi="Comic Sans MS"/>
                          <w:color w:val="262626"/>
                          <w:sz w:val="72"/>
                          <w:szCs w:val="96"/>
                        </w:rPr>
                        <w:t>June 2025-27</w:t>
                      </w:r>
                    </w:p>
                  </w:txbxContent>
                </v:textbox>
              </v:shape>
            </w:pict>
          </mc:Fallback>
        </mc:AlternateContent>
      </w:r>
      <w:r>
        <w:rPr>
          <w:rFonts w:ascii="Comic Sans MS" w:hAnsi="Comic Sans MS"/>
        </w:rPr>
        <w:t xml:space="preserve"> </w:t>
      </w:r>
    </w:p>
    <w:p>
      <w:pPr>
        <w:pStyle w:val="Default"/>
        <w:pageBreakBefore/>
        <w:rPr>
          <w:rFonts w:ascii="Comic Sans MS" w:hAnsi="Comic Sans MS"/>
        </w:rPr>
      </w:pPr>
      <w:r>
        <w:rPr>
          <w:rFonts w:ascii="Comic Sans MS" w:hAnsi="Comic Sans MS"/>
          <w:b/>
          <w:bCs/>
        </w:rPr>
        <w:lastRenderedPageBreak/>
        <w:t xml:space="preserve">Intimate personal care and clinical tasks </w:t>
      </w:r>
    </w:p>
    <w:p>
      <w:pPr>
        <w:pStyle w:val="Default"/>
        <w:rPr>
          <w:rFonts w:ascii="Comic Sans MS" w:hAnsi="Comic Sans MS"/>
          <w:b/>
          <w:bCs/>
        </w:rPr>
      </w:pPr>
      <w:r>
        <w:rPr>
          <w:rFonts w:ascii="Comic Sans MS" w:hAnsi="Comic Sans MS"/>
          <w:b/>
        </w:rPr>
        <w:t>1.</w:t>
      </w:r>
      <w:r>
        <w:rPr>
          <w:rFonts w:ascii="Comic Sans MS" w:hAnsi="Comic Sans MS"/>
        </w:rPr>
        <w:t xml:space="preserve"> </w:t>
      </w:r>
      <w:r>
        <w:rPr>
          <w:rFonts w:ascii="Comic Sans MS" w:hAnsi="Comic Sans MS"/>
          <w:b/>
          <w:bCs/>
        </w:rPr>
        <w:t xml:space="preserve">Policy Statement </w:t>
      </w:r>
    </w:p>
    <w:p>
      <w:pPr>
        <w:pStyle w:val="Default"/>
        <w:rPr>
          <w:rFonts w:ascii="Comic Sans MS" w:hAnsi="Comic Sans MS"/>
        </w:rPr>
      </w:pPr>
    </w:p>
    <w:p>
      <w:pPr>
        <w:pStyle w:val="Default"/>
        <w:rPr>
          <w:rFonts w:ascii="Comic Sans MS" w:hAnsi="Comic Sans MS"/>
        </w:rPr>
      </w:pPr>
      <w:r>
        <w:rPr>
          <w:rFonts w:ascii="Comic Sans MS" w:hAnsi="Comic Sans MS"/>
        </w:rPr>
        <w:t xml:space="preserve">1.1 The School is committed to providing personal care that has been recognised as an assessed need and indicated in the care plan, in ways that: </w:t>
      </w:r>
    </w:p>
    <w:p>
      <w:pPr>
        <w:pStyle w:val="Default"/>
        <w:numPr>
          <w:ilvl w:val="0"/>
          <w:numId w:val="1"/>
        </w:numPr>
        <w:spacing w:after="26"/>
        <w:rPr>
          <w:rFonts w:ascii="Comic Sans MS" w:hAnsi="Comic Sans MS"/>
        </w:rPr>
      </w:pPr>
      <w:r>
        <w:rPr>
          <w:rFonts w:ascii="Comic Sans MS" w:hAnsi="Comic Sans MS"/>
        </w:rPr>
        <w:t xml:space="preserve">Maintain the dignity of the individual. </w:t>
      </w:r>
    </w:p>
    <w:p>
      <w:pPr>
        <w:pStyle w:val="Default"/>
        <w:numPr>
          <w:ilvl w:val="0"/>
          <w:numId w:val="1"/>
        </w:numPr>
        <w:spacing w:after="26"/>
        <w:rPr>
          <w:rFonts w:ascii="Comic Sans MS" w:hAnsi="Comic Sans MS"/>
        </w:rPr>
      </w:pPr>
      <w:r>
        <w:rPr>
          <w:rFonts w:ascii="Comic Sans MS" w:hAnsi="Comic Sans MS"/>
        </w:rPr>
        <w:t xml:space="preserve">Are sensitive to their individual needs and preferences. </w:t>
      </w:r>
    </w:p>
    <w:p>
      <w:pPr>
        <w:pStyle w:val="Default"/>
        <w:numPr>
          <w:ilvl w:val="0"/>
          <w:numId w:val="1"/>
        </w:numPr>
        <w:spacing w:after="26"/>
        <w:rPr>
          <w:rFonts w:ascii="Comic Sans MS" w:hAnsi="Comic Sans MS"/>
        </w:rPr>
      </w:pPr>
      <w:r>
        <w:rPr>
          <w:rFonts w:ascii="Comic Sans MS" w:hAnsi="Comic Sans MS"/>
        </w:rPr>
        <w:t xml:space="preserve">Maximise safety and comfort. </w:t>
      </w:r>
    </w:p>
    <w:p>
      <w:pPr>
        <w:pStyle w:val="Default"/>
        <w:numPr>
          <w:ilvl w:val="0"/>
          <w:numId w:val="1"/>
        </w:numPr>
        <w:spacing w:after="26"/>
        <w:rPr>
          <w:rFonts w:ascii="Comic Sans MS" w:hAnsi="Comic Sans MS"/>
        </w:rPr>
      </w:pPr>
      <w:r>
        <w:rPr>
          <w:rFonts w:ascii="Comic Sans MS" w:hAnsi="Comic Sans MS"/>
        </w:rPr>
        <w:t xml:space="preserve">Protect against intrusion and abuse. </w:t>
      </w:r>
    </w:p>
    <w:p>
      <w:pPr>
        <w:pStyle w:val="Default"/>
        <w:numPr>
          <w:ilvl w:val="0"/>
          <w:numId w:val="1"/>
        </w:numPr>
        <w:spacing w:after="26"/>
        <w:rPr>
          <w:rFonts w:ascii="Comic Sans MS" w:hAnsi="Comic Sans MS"/>
        </w:rPr>
      </w:pPr>
      <w:r>
        <w:rPr>
          <w:rFonts w:ascii="Comic Sans MS" w:hAnsi="Comic Sans MS"/>
        </w:rPr>
        <w:t xml:space="preserve">Respect the pupil’s right to give or withdraw their consent or for their legal guardian to do so as deemed appropriate </w:t>
      </w:r>
    </w:p>
    <w:p>
      <w:pPr>
        <w:pStyle w:val="Default"/>
        <w:numPr>
          <w:ilvl w:val="0"/>
          <w:numId w:val="1"/>
        </w:numPr>
        <w:rPr>
          <w:rFonts w:ascii="Comic Sans MS" w:hAnsi="Comic Sans MS"/>
        </w:rPr>
      </w:pPr>
      <w:r>
        <w:rPr>
          <w:rFonts w:ascii="Comic Sans MS" w:hAnsi="Comic Sans MS"/>
        </w:rPr>
        <w:t xml:space="preserve">Encourage the individual to care for themselves as much as they are able. </w:t>
      </w:r>
    </w:p>
    <w:p>
      <w:pPr>
        <w:pStyle w:val="Default"/>
        <w:rPr>
          <w:rFonts w:ascii="Comic Sans MS" w:hAnsi="Comic Sans MS"/>
        </w:rPr>
      </w:pPr>
    </w:p>
    <w:p>
      <w:pPr>
        <w:pStyle w:val="Default"/>
        <w:rPr>
          <w:rFonts w:ascii="Comic Sans MS" w:hAnsi="Comic Sans MS"/>
        </w:rPr>
      </w:pPr>
      <w:r>
        <w:rPr>
          <w:rFonts w:ascii="Comic Sans MS" w:hAnsi="Comic Sans MS"/>
        </w:rPr>
        <w:t xml:space="preserve">1.2 These principles of care also apply to the activities known as ‘Clinical Tasks’ which require additional training by either the health professional who is delegating the task, or school-arranged training. Staff can refuse to perform a task if they do not feel competent to undertake it. </w:t>
      </w:r>
    </w:p>
    <w:p>
      <w:pPr>
        <w:pStyle w:val="Default"/>
        <w:rPr>
          <w:rFonts w:ascii="Comic Sans MS" w:hAnsi="Comic Sans MS"/>
        </w:rPr>
      </w:pPr>
    </w:p>
    <w:p>
      <w:pPr>
        <w:pStyle w:val="Default"/>
        <w:rPr>
          <w:rFonts w:ascii="Comic Sans MS" w:hAnsi="Comic Sans MS"/>
          <w:b/>
          <w:bCs/>
        </w:rPr>
      </w:pPr>
      <w:r>
        <w:rPr>
          <w:rFonts w:ascii="Comic Sans MS" w:hAnsi="Comic Sans MS"/>
          <w:b/>
        </w:rPr>
        <w:t>2.</w:t>
      </w:r>
      <w:r>
        <w:rPr>
          <w:rFonts w:ascii="Comic Sans MS" w:hAnsi="Comic Sans MS"/>
        </w:rPr>
        <w:t xml:space="preserve"> </w:t>
      </w:r>
      <w:r>
        <w:rPr>
          <w:rFonts w:ascii="Comic Sans MS" w:hAnsi="Comic Sans MS"/>
          <w:b/>
          <w:bCs/>
        </w:rPr>
        <w:t xml:space="preserve">Definitions </w:t>
      </w:r>
    </w:p>
    <w:p>
      <w:pPr>
        <w:pStyle w:val="Default"/>
        <w:rPr>
          <w:rFonts w:ascii="Comic Sans MS" w:hAnsi="Comic Sans MS"/>
        </w:rPr>
      </w:pPr>
    </w:p>
    <w:p>
      <w:pPr>
        <w:pStyle w:val="Default"/>
        <w:rPr>
          <w:rFonts w:ascii="Comic Sans MS" w:hAnsi="Comic Sans MS"/>
        </w:rPr>
      </w:pPr>
      <w:r>
        <w:rPr>
          <w:rFonts w:ascii="Comic Sans MS" w:hAnsi="Comic Sans MS"/>
        </w:rPr>
        <w:t xml:space="preserve">2.1 Intimate personal care is hands-on physical care in personal hygiene, and/or physical presence or observation during such activities. It includes: </w:t>
      </w:r>
    </w:p>
    <w:p>
      <w:pPr>
        <w:pStyle w:val="Default"/>
        <w:numPr>
          <w:ilvl w:val="0"/>
          <w:numId w:val="2"/>
        </w:numPr>
        <w:spacing w:after="28"/>
        <w:rPr>
          <w:rFonts w:ascii="Comic Sans MS" w:hAnsi="Comic Sans MS"/>
        </w:rPr>
      </w:pPr>
      <w:r>
        <w:rPr>
          <w:rFonts w:ascii="Comic Sans MS" w:hAnsi="Comic Sans MS"/>
        </w:rPr>
        <w:t xml:space="preserve">Body bathing other than to arms, face and legs below the knee. </w:t>
      </w:r>
    </w:p>
    <w:p>
      <w:pPr>
        <w:pStyle w:val="Default"/>
        <w:numPr>
          <w:ilvl w:val="0"/>
          <w:numId w:val="2"/>
        </w:numPr>
        <w:spacing w:after="28"/>
        <w:rPr>
          <w:rFonts w:ascii="Comic Sans MS" w:hAnsi="Comic Sans MS"/>
        </w:rPr>
      </w:pPr>
      <w:r>
        <w:rPr>
          <w:rFonts w:ascii="Comic Sans MS" w:hAnsi="Comic Sans MS"/>
        </w:rPr>
        <w:t xml:space="preserve">Toileting, wiping and care in the genital and anal areas. </w:t>
      </w:r>
    </w:p>
    <w:p>
      <w:pPr>
        <w:pStyle w:val="Default"/>
        <w:numPr>
          <w:ilvl w:val="0"/>
          <w:numId w:val="2"/>
        </w:numPr>
        <w:spacing w:after="28"/>
        <w:rPr>
          <w:rFonts w:ascii="Comic Sans MS" w:hAnsi="Comic Sans MS"/>
        </w:rPr>
      </w:pPr>
      <w:r>
        <w:rPr>
          <w:rFonts w:ascii="Comic Sans MS" w:hAnsi="Comic Sans MS"/>
        </w:rPr>
        <w:t xml:space="preserve">Continence care. </w:t>
      </w:r>
    </w:p>
    <w:p>
      <w:pPr>
        <w:pStyle w:val="Default"/>
        <w:numPr>
          <w:ilvl w:val="0"/>
          <w:numId w:val="2"/>
        </w:numPr>
        <w:spacing w:after="28"/>
        <w:rPr>
          <w:rFonts w:ascii="Comic Sans MS" w:hAnsi="Comic Sans MS"/>
        </w:rPr>
      </w:pPr>
      <w:r>
        <w:rPr>
          <w:rFonts w:ascii="Comic Sans MS" w:hAnsi="Comic Sans MS"/>
        </w:rPr>
        <w:t xml:space="preserve">Placement, removal and changing of incontinence pads. </w:t>
      </w:r>
    </w:p>
    <w:p>
      <w:pPr>
        <w:pStyle w:val="Default"/>
        <w:numPr>
          <w:ilvl w:val="0"/>
          <w:numId w:val="2"/>
        </w:numPr>
        <w:spacing w:after="28"/>
        <w:rPr>
          <w:rFonts w:ascii="Comic Sans MS" w:hAnsi="Comic Sans MS"/>
        </w:rPr>
      </w:pPr>
      <w:r>
        <w:rPr>
          <w:rFonts w:ascii="Comic Sans MS" w:hAnsi="Comic Sans MS"/>
        </w:rPr>
        <w:t xml:space="preserve">Menstrual hygiene. </w:t>
      </w:r>
    </w:p>
    <w:p>
      <w:pPr>
        <w:pStyle w:val="Default"/>
        <w:numPr>
          <w:ilvl w:val="0"/>
          <w:numId w:val="2"/>
        </w:numPr>
        <w:rPr>
          <w:rFonts w:ascii="Comic Sans MS" w:hAnsi="Comic Sans MS"/>
        </w:rPr>
      </w:pPr>
      <w:r>
        <w:rPr>
          <w:rFonts w:ascii="Comic Sans MS" w:hAnsi="Comic Sans MS"/>
        </w:rPr>
        <w:t xml:space="preserve">Dressing and undressing. </w:t>
      </w:r>
    </w:p>
    <w:p>
      <w:pPr>
        <w:pStyle w:val="Default"/>
        <w:rPr>
          <w:rFonts w:ascii="Comic Sans MS" w:hAnsi="Comic Sans MS"/>
        </w:rPr>
      </w:pPr>
    </w:p>
    <w:p>
      <w:pPr>
        <w:pStyle w:val="Default"/>
        <w:rPr>
          <w:rFonts w:ascii="Comic Sans MS" w:hAnsi="Comic Sans MS"/>
        </w:rPr>
      </w:pPr>
      <w:r>
        <w:rPr>
          <w:rFonts w:ascii="Comic Sans MS" w:hAnsi="Comic Sans MS"/>
        </w:rPr>
        <w:t xml:space="preserve">2.2 Clinical tasks </w:t>
      </w:r>
    </w:p>
    <w:p>
      <w:pPr>
        <w:pStyle w:val="Default"/>
        <w:rPr>
          <w:rFonts w:ascii="Comic Sans MS" w:hAnsi="Comic Sans MS"/>
        </w:rPr>
      </w:pPr>
      <w:r>
        <w:rPr>
          <w:rFonts w:ascii="Comic Sans MS" w:hAnsi="Comic Sans MS"/>
        </w:rPr>
        <w:t xml:space="preserve">This care falls into three main categories: </w:t>
      </w:r>
    </w:p>
    <w:p>
      <w:pPr>
        <w:pStyle w:val="Default"/>
        <w:rPr>
          <w:rFonts w:ascii="Comic Sans MS" w:hAnsi="Comic Sans MS"/>
        </w:rPr>
      </w:pPr>
      <w:r>
        <w:rPr>
          <w:rFonts w:ascii="Comic Sans MS" w:hAnsi="Comic Sans MS"/>
        </w:rPr>
        <w:t xml:space="preserve">(1)Acceptable care tasks i.e. tasks which just require additional training e.g. catheter and stoma care; </w:t>
      </w:r>
      <w:proofErr w:type="spellStart"/>
      <w:r>
        <w:rPr>
          <w:rFonts w:ascii="Comic Sans MS" w:hAnsi="Comic Sans MS"/>
        </w:rPr>
        <w:t>gastrotube</w:t>
      </w:r>
      <w:proofErr w:type="spellEnd"/>
      <w:r>
        <w:rPr>
          <w:rFonts w:ascii="Comic Sans MS" w:hAnsi="Comic Sans MS"/>
        </w:rPr>
        <w:t xml:space="preserve"> feeding </w:t>
      </w:r>
    </w:p>
    <w:p>
      <w:pPr>
        <w:pStyle w:val="Default"/>
        <w:rPr>
          <w:rFonts w:ascii="Comic Sans MS" w:hAnsi="Comic Sans MS"/>
        </w:rPr>
      </w:pPr>
      <w:r>
        <w:rPr>
          <w:rFonts w:ascii="Comic Sans MS" w:hAnsi="Comic Sans MS"/>
        </w:rPr>
        <w:t xml:space="preserve">Negotiable care tasks which include: </w:t>
      </w:r>
    </w:p>
    <w:p>
      <w:pPr>
        <w:pStyle w:val="Default"/>
        <w:spacing w:after="28"/>
        <w:rPr>
          <w:rFonts w:ascii="Comic Sans MS" w:hAnsi="Comic Sans MS"/>
        </w:rPr>
      </w:pPr>
      <w:r>
        <w:rPr>
          <w:rFonts w:ascii="Comic Sans MS" w:hAnsi="Comic Sans MS"/>
        </w:rPr>
        <w:t xml:space="preserve">(2)Complex care </w:t>
      </w:r>
      <w:proofErr w:type="spellStart"/>
      <w:r>
        <w:rPr>
          <w:rFonts w:ascii="Comic Sans MS" w:hAnsi="Comic Sans MS"/>
        </w:rPr>
        <w:t>e.g</w:t>
      </w:r>
      <w:proofErr w:type="spellEnd"/>
      <w:r>
        <w:rPr>
          <w:rFonts w:ascii="Comic Sans MS" w:hAnsi="Comic Sans MS"/>
        </w:rPr>
        <w:t xml:space="preserve"> application of splints or care of gastrostomy (but not replacing mickey button) </w:t>
      </w:r>
    </w:p>
    <w:p>
      <w:pPr>
        <w:pStyle w:val="Default"/>
        <w:spacing w:after="28"/>
        <w:rPr>
          <w:rFonts w:ascii="Comic Sans MS" w:hAnsi="Comic Sans MS"/>
        </w:rPr>
      </w:pPr>
      <w:r>
        <w:rPr>
          <w:rFonts w:ascii="Comic Sans MS" w:hAnsi="Comic Sans MS"/>
        </w:rPr>
        <w:t xml:space="preserve">Treatments e.g. assisting with the administration of oxygen </w:t>
      </w:r>
    </w:p>
    <w:p>
      <w:pPr>
        <w:pStyle w:val="Default"/>
        <w:rPr>
          <w:rFonts w:ascii="Comic Sans MS" w:hAnsi="Comic Sans MS"/>
        </w:rPr>
      </w:pPr>
      <w:r>
        <w:rPr>
          <w:rFonts w:ascii="Comic Sans MS" w:hAnsi="Comic Sans MS"/>
        </w:rPr>
        <w:t xml:space="preserve">(3)Emergency care procedures e.g. anaphylactic pens </w:t>
      </w:r>
    </w:p>
    <w:p>
      <w:pPr>
        <w:pStyle w:val="Default"/>
        <w:rPr>
          <w:rFonts w:ascii="Comic Sans MS" w:hAnsi="Comic Sans MS"/>
        </w:rPr>
      </w:pPr>
    </w:p>
    <w:p>
      <w:pPr>
        <w:pStyle w:val="Default"/>
        <w:rPr>
          <w:rFonts w:ascii="Comic Sans MS" w:hAnsi="Comic Sans MS"/>
          <w:b/>
          <w:bCs/>
        </w:rPr>
      </w:pPr>
      <w:r>
        <w:rPr>
          <w:rFonts w:ascii="Comic Sans MS" w:hAnsi="Comic Sans MS"/>
          <w:b/>
        </w:rPr>
        <w:t>3.</w:t>
      </w:r>
      <w:r>
        <w:rPr>
          <w:rFonts w:ascii="Comic Sans MS" w:hAnsi="Comic Sans MS"/>
        </w:rPr>
        <w:t xml:space="preserve"> </w:t>
      </w:r>
      <w:r>
        <w:rPr>
          <w:rFonts w:ascii="Comic Sans MS" w:hAnsi="Comic Sans MS"/>
          <w:b/>
          <w:bCs/>
        </w:rPr>
        <w:t xml:space="preserve">Scope </w:t>
      </w:r>
    </w:p>
    <w:p>
      <w:pPr>
        <w:pStyle w:val="Default"/>
        <w:rPr>
          <w:rFonts w:ascii="Comic Sans MS" w:hAnsi="Comic Sans MS"/>
        </w:rPr>
      </w:pPr>
    </w:p>
    <w:p>
      <w:pPr>
        <w:pStyle w:val="Default"/>
        <w:rPr>
          <w:rFonts w:ascii="Comic Sans MS" w:hAnsi="Comic Sans MS"/>
        </w:rPr>
      </w:pPr>
      <w:r>
        <w:rPr>
          <w:rFonts w:ascii="Comic Sans MS" w:hAnsi="Comic Sans MS"/>
        </w:rPr>
        <w:t xml:space="preserve">This policy applies to all class staff. The aim of all staff should be to promote as much independence as is reasonably possible and to respect the pupil’s dignity. </w:t>
      </w:r>
    </w:p>
    <w:p>
      <w:pPr>
        <w:pStyle w:val="Default"/>
        <w:rPr>
          <w:rFonts w:ascii="Comic Sans MS" w:hAnsi="Comic Sans MS"/>
        </w:rPr>
      </w:pPr>
    </w:p>
    <w:p>
      <w:pPr>
        <w:pStyle w:val="Default"/>
        <w:rPr>
          <w:rFonts w:ascii="Comic Sans MS" w:hAnsi="Comic Sans MS"/>
        </w:rPr>
      </w:pPr>
    </w:p>
    <w:p>
      <w:pPr>
        <w:pStyle w:val="Default"/>
        <w:rPr>
          <w:rFonts w:ascii="Comic Sans MS" w:hAnsi="Comic Sans MS"/>
          <w:b/>
          <w:bCs/>
        </w:rPr>
      </w:pPr>
      <w:r>
        <w:rPr>
          <w:rFonts w:ascii="Comic Sans MS" w:hAnsi="Comic Sans MS"/>
          <w:b/>
        </w:rPr>
        <w:lastRenderedPageBreak/>
        <w:t>4.</w:t>
      </w:r>
      <w:r>
        <w:rPr>
          <w:rFonts w:ascii="Comic Sans MS" w:hAnsi="Comic Sans MS"/>
        </w:rPr>
        <w:t xml:space="preserve"> </w:t>
      </w:r>
      <w:r>
        <w:rPr>
          <w:rFonts w:ascii="Comic Sans MS" w:hAnsi="Comic Sans MS"/>
          <w:b/>
          <w:bCs/>
        </w:rPr>
        <w:t xml:space="preserve">Mandatory Procedures </w:t>
      </w:r>
    </w:p>
    <w:p>
      <w:pPr>
        <w:pStyle w:val="Default"/>
        <w:rPr>
          <w:rFonts w:ascii="Comic Sans MS" w:hAnsi="Comic Sans MS"/>
        </w:rPr>
      </w:pPr>
    </w:p>
    <w:p>
      <w:pPr>
        <w:pStyle w:val="Default"/>
        <w:rPr>
          <w:rFonts w:ascii="Comic Sans MS" w:hAnsi="Comic Sans MS"/>
        </w:rPr>
      </w:pPr>
      <w:r>
        <w:rPr>
          <w:rFonts w:ascii="Comic Sans MS" w:hAnsi="Comic Sans MS"/>
        </w:rPr>
        <w:t xml:space="preserve">4.1 All staff will already have enhanced DBS check </w:t>
      </w:r>
    </w:p>
    <w:p>
      <w:pPr>
        <w:pStyle w:val="Default"/>
        <w:rPr>
          <w:rFonts w:ascii="Comic Sans MS" w:hAnsi="Comic Sans MS"/>
        </w:rPr>
      </w:pPr>
    </w:p>
    <w:p>
      <w:pPr>
        <w:pStyle w:val="Default"/>
        <w:rPr>
          <w:rFonts w:ascii="Comic Sans MS" w:hAnsi="Comic Sans MS"/>
        </w:rPr>
      </w:pPr>
      <w:r>
        <w:rPr>
          <w:rFonts w:ascii="Comic Sans MS" w:hAnsi="Comic Sans MS"/>
        </w:rPr>
        <w:t xml:space="preserve">4.2 Staff undertaking personal care and the more complex clinical tasks should always act in accordance with the policy. </w:t>
      </w:r>
    </w:p>
    <w:p>
      <w:pPr>
        <w:pStyle w:val="Default"/>
        <w:rPr>
          <w:rFonts w:ascii="Comic Sans MS" w:hAnsi="Comic Sans MS"/>
        </w:rPr>
      </w:pPr>
    </w:p>
    <w:p>
      <w:pPr>
        <w:pStyle w:val="Default"/>
        <w:rPr>
          <w:rFonts w:ascii="Comic Sans MS" w:hAnsi="Comic Sans MS"/>
        </w:rPr>
      </w:pPr>
      <w:r>
        <w:rPr>
          <w:rFonts w:ascii="Comic Sans MS" w:hAnsi="Comic Sans MS"/>
        </w:rPr>
        <w:t xml:space="preserve">4.3 Staff must have received training before undertaking any of the tasks detailed in the care plan. </w:t>
      </w:r>
    </w:p>
    <w:p>
      <w:pPr>
        <w:pStyle w:val="Default"/>
        <w:rPr>
          <w:rFonts w:ascii="Comic Sans MS" w:hAnsi="Comic Sans MS"/>
        </w:rPr>
      </w:pPr>
    </w:p>
    <w:p>
      <w:pPr>
        <w:pStyle w:val="Default"/>
        <w:rPr>
          <w:rFonts w:ascii="Comic Sans MS" w:hAnsi="Comic Sans MS"/>
        </w:rPr>
      </w:pPr>
      <w:r>
        <w:rPr>
          <w:rFonts w:ascii="Comic Sans MS" w:hAnsi="Comic Sans MS"/>
        </w:rPr>
        <w:t xml:space="preserve">4.4 This policy must be read in conjunction with the School’s protocols for administering medication, safe storage of medication and all other relevant policies and procedures. </w:t>
      </w:r>
    </w:p>
    <w:p>
      <w:pPr>
        <w:pStyle w:val="Default"/>
        <w:rPr>
          <w:rFonts w:ascii="Comic Sans MS" w:hAnsi="Comic Sans MS"/>
        </w:rPr>
      </w:pPr>
    </w:p>
    <w:p>
      <w:pPr>
        <w:pStyle w:val="Default"/>
        <w:rPr>
          <w:rFonts w:ascii="Comic Sans MS" w:hAnsi="Comic Sans MS"/>
          <w:b/>
          <w:bCs/>
        </w:rPr>
      </w:pPr>
      <w:r>
        <w:rPr>
          <w:rFonts w:ascii="Comic Sans MS" w:hAnsi="Comic Sans MS"/>
        </w:rPr>
        <w:t xml:space="preserve"> </w:t>
      </w:r>
      <w:r>
        <w:rPr>
          <w:rFonts w:ascii="Comic Sans MS" w:hAnsi="Comic Sans MS"/>
          <w:b/>
          <w:bCs/>
        </w:rPr>
        <w:t xml:space="preserve">Practice Guidance – General Personal Care </w:t>
      </w:r>
    </w:p>
    <w:p>
      <w:pPr>
        <w:pStyle w:val="Default"/>
        <w:rPr>
          <w:rFonts w:ascii="Comic Sans MS" w:hAnsi="Comic Sans MS"/>
        </w:rPr>
      </w:pPr>
    </w:p>
    <w:p>
      <w:pPr>
        <w:pStyle w:val="Default"/>
        <w:rPr>
          <w:rFonts w:ascii="Comic Sans MS" w:hAnsi="Comic Sans MS"/>
        </w:rPr>
      </w:pPr>
      <w:r>
        <w:rPr>
          <w:rFonts w:ascii="Comic Sans MS" w:hAnsi="Comic Sans MS"/>
        </w:rPr>
        <w:t xml:space="preserve">5.1 Pupils should be encouraged and supported to be as independent as possible in all their care tasks. Staff should not undertake tasks which pupils are able to perform themselves provided they have sufficient time and support. </w:t>
      </w:r>
    </w:p>
    <w:p>
      <w:pPr>
        <w:pStyle w:val="Default"/>
        <w:rPr>
          <w:rFonts w:ascii="Comic Sans MS" w:hAnsi="Comic Sans MS"/>
        </w:rPr>
      </w:pPr>
    </w:p>
    <w:p>
      <w:pPr>
        <w:pStyle w:val="Default"/>
        <w:rPr>
          <w:rFonts w:ascii="Comic Sans MS" w:hAnsi="Comic Sans MS"/>
        </w:rPr>
      </w:pPr>
      <w:r>
        <w:rPr>
          <w:rFonts w:ascii="Comic Sans MS" w:hAnsi="Comic Sans MS"/>
        </w:rPr>
        <w:t xml:space="preserve">5.2 Where both men and women are working in class, boys &amp; girls may be cared for by women. Male staff will generally assist only boys, but if necessary at any time they may assist female staff with girls’ personal needs. All staff will carry out such care professionally and sensitively, as expected in all areas of their work. </w:t>
      </w:r>
    </w:p>
    <w:p>
      <w:pPr>
        <w:pStyle w:val="Default"/>
        <w:rPr>
          <w:rFonts w:ascii="Comic Sans MS" w:hAnsi="Comic Sans MS"/>
        </w:rPr>
      </w:pPr>
    </w:p>
    <w:p>
      <w:pPr>
        <w:pStyle w:val="Default"/>
        <w:rPr>
          <w:rFonts w:ascii="Comic Sans MS" w:hAnsi="Comic Sans MS"/>
        </w:rPr>
      </w:pPr>
      <w:r>
        <w:rPr>
          <w:rFonts w:ascii="Comic Sans MS" w:hAnsi="Comic Sans MS"/>
        </w:rPr>
        <w:t xml:space="preserve">5.3 Staff must be culturally sensitive and aware of different concepts of privacy, nudity and in/appropriate touch. </w:t>
      </w:r>
    </w:p>
    <w:p>
      <w:pPr>
        <w:pStyle w:val="Default"/>
        <w:rPr>
          <w:rFonts w:ascii="Comic Sans MS" w:hAnsi="Comic Sans MS"/>
        </w:rPr>
      </w:pPr>
    </w:p>
    <w:p>
      <w:pPr>
        <w:pStyle w:val="Default"/>
        <w:rPr>
          <w:rFonts w:ascii="Comic Sans MS" w:hAnsi="Comic Sans MS"/>
        </w:rPr>
      </w:pPr>
      <w:r>
        <w:rPr>
          <w:rFonts w:ascii="Comic Sans MS" w:hAnsi="Comic Sans MS"/>
          <w:b/>
        </w:rPr>
        <w:t>6.</w:t>
      </w:r>
      <w:r>
        <w:rPr>
          <w:rFonts w:ascii="Comic Sans MS" w:hAnsi="Comic Sans MS"/>
        </w:rPr>
        <w:t xml:space="preserve"> </w:t>
      </w:r>
      <w:r>
        <w:rPr>
          <w:rFonts w:ascii="Comic Sans MS" w:hAnsi="Comic Sans MS"/>
          <w:b/>
          <w:bCs/>
        </w:rPr>
        <w:t>Washing, dressing, toileting</w:t>
      </w:r>
      <w:r>
        <w:rPr>
          <w:rFonts w:ascii="Comic Sans MS" w:hAnsi="Comic Sans MS"/>
        </w:rPr>
        <w:t xml:space="preserve">. </w:t>
      </w:r>
    </w:p>
    <w:p>
      <w:pPr>
        <w:pStyle w:val="Default"/>
        <w:rPr>
          <w:rFonts w:ascii="Comic Sans MS" w:hAnsi="Comic Sans MS"/>
        </w:rPr>
      </w:pPr>
    </w:p>
    <w:p>
      <w:pPr>
        <w:pStyle w:val="Default"/>
        <w:rPr>
          <w:rFonts w:ascii="Comic Sans MS" w:hAnsi="Comic Sans MS"/>
        </w:rPr>
      </w:pPr>
      <w:r>
        <w:rPr>
          <w:rFonts w:ascii="Comic Sans MS" w:hAnsi="Comic Sans MS"/>
        </w:rPr>
        <w:t xml:space="preserve">6.1 Pupils must be encouraged and supported to conduct their own self-care as much as possible. It must not be undertaken by staff because they feel it is quicker or more convenient. </w:t>
      </w:r>
    </w:p>
    <w:p>
      <w:pPr>
        <w:pStyle w:val="Default"/>
        <w:rPr>
          <w:rFonts w:ascii="Comic Sans MS" w:hAnsi="Comic Sans MS"/>
        </w:rPr>
      </w:pPr>
    </w:p>
    <w:p>
      <w:pPr>
        <w:pStyle w:val="Default"/>
        <w:rPr>
          <w:rFonts w:ascii="Comic Sans MS" w:hAnsi="Comic Sans MS"/>
        </w:rPr>
      </w:pPr>
      <w:r>
        <w:rPr>
          <w:rFonts w:ascii="Comic Sans MS" w:hAnsi="Comic Sans MS"/>
        </w:rPr>
        <w:t xml:space="preserve">6.2 Staff should be mindful of pupils’ need for privacy. </w:t>
      </w:r>
    </w:p>
    <w:p>
      <w:pPr>
        <w:pStyle w:val="Default"/>
        <w:rPr>
          <w:rFonts w:ascii="Comic Sans MS" w:hAnsi="Comic Sans MS"/>
        </w:rPr>
      </w:pPr>
    </w:p>
    <w:p>
      <w:pPr>
        <w:pStyle w:val="Default"/>
        <w:rPr>
          <w:rFonts w:ascii="Comic Sans MS" w:hAnsi="Comic Sans MS"/>
        </w:rPr>
      </w:pPr>
      <w:r>
        <w:rPr>
          <w:rFonts w:ascii="Comic Sans MS" w:hAnsi="Comic Sans MS"/>
        </w:rPr>
        <w:t xml:space="preserve">6.3 If staff notice any changes in an individual’s appearance that may require attention e.g. rashes, blisters, sores etc these should be reported to School Nurses / DSL. </w:t>
      </w:r>
    </w:p>
    <w:p>
      <w:pPr>
        <w:pStyle w:val="Default"/>
        <w:rPr>
          <w:rFonts w:ascii="Comic Sans MS" w:hAnsi="Comic Sans MS"/>
        </w:rPr>
      </w:pPr>
    </w:p>
    <w:p>
      <w:pPr>
        <w:pStyle w:val="Default"/>
        <w:rPr>
          <w:rFonts w:ascii="Comic Sans MS" w:hAnsi="Comic Sans MS"/>
        </w:rPr>
      </w:pPr>
      <w:r>
        <w:rPr>
          <w:rFonts w:ascii="Comic Sans MS" w:hAnsi="Comic Sans MS"/>
        </w:rPr>
        <w:t>6.4 If a child is unable to conduct their own self-care and refuses support the child must not be forced however parents must be informed of the situation.</w:t>
      </w:r>
    </w:p>
    <w:p>
      <w:pPr>
        <w:pStyle w:val="Default"/>
        <w:rPr>
          <w:rFonts w:ascii="Comic Sans MS" w:hAnsi="Comic Sans MS"/>
        </w:rPr>
      </w:pPr>
    </w:p>
    <w:p>
      <w:pPr>
        <w:pStyle w:val="Default"/>
        <w:rPr>
          <w:rFonts w:ascii="Comic Sans MS" w:hAnsi="Comic Sans MS"/>
          <w:b/>
          <w:bCs/>
        </w:rPr>
      </w:pPr>
      <w:r>
        <w:rPr>
          <w:rFonts w:ascii="Comic Sans MS" w:hAnsi="Comic Sans MS"/>
          <w:b/>
        </w:rPr>
        <w:t>7.</w:t>
      </w:r>
      <w:r>
        <w:rPr>
          <w:rFonts w:ascii="Comic Sans MS" w:hAnsi="Comic Sans MS"/>
        </w:rPr>
        <w:t xml:space="preserve"> </w:t>
      </w:r>
      <w:r>
        <w:rPr>
          <w:rFonts w:ascii="Comic Sans MS" w:hAnsi="Comic Sans MS"/>
          <w:b/>
          <w:bCs/>
        </w:rPr>
        <w:t xml:space="preserve">Nail &amp; Hair Care </w:t>
      </w:r>
    </w:p>
    <w:p>
      <w:pPr>
        <w:pStyle w:val="Default"/>
        <w:rPr>
          <w:rFonts w:ascii="Comic Sans MS" w:hAnsi="Comic Sans MS"/>
        </w:rPr>
      </w:pPr>
    </w:p>
    <w:p>
      <w:pPr>
        <w:pStyle w:val="Default"/>
        <w:rPr>
          <w:rFonts w:ascii="Comic Sans MS" w:hAnsi="Comic Sans MS"/>
        </w:rPr>
      </w:pPr>
      <w:r>
        <w:rPr>
          <w:rFonts w:ascii="Comic Sans MS" w:hAnsi="Comic Sans MS"/>
        </w:rPr>
        <w:t xml:space="preserve">7.1 Staff will not cut pupils’ fingernails, unless this is required in special circumstances and arranged with School Nurses and parent/carer. </w:t>
      </w:r>
    </w:p>
    <w:p>
      <w:pPr>
        <w:pStyle w:val="Default"/>
        <w:rPr>
          <w:rFonts w:ascii="Comic Sans MS" w:hAnsi="Comic Sans MS"/>
        </w:rPr>
      </w:pPr>
    </w:p>
    <w:p>
      <w:pPr>
        <w:pStyle w:val="Default"/>
        <w:rPr>
          <w:rFonts w:ascii="Comic Sans MS" w:hAnsi="Comic Sans MS"/>
        </w:rPr>
      </w:pPr>
      <w:r>
        <w:rPr>
          <w:rFonts w:ascii="Comic Sans MS" w:hAnsi="Comic Sans MS"/>
        </w:rPr>
        <w:lastRenderedPageBreak/>
        <w:t xml:space="preserve">7.2 Staff will not usually cut pupils’ hair, unless this is done by arrangement with the parent/carer in specific circumstances. It may be possible for Family Support Workers to arrange for a CRB checked hairdresser to cut pupils’ hair at school if parents wish this. </w:t>
      </w:r>
    </w:p>
    <w:p>
      <w:pPr>
        <w:pStyle w:val="Default"/>
        <w:rPr>
          <w:rFonts w:ascii="Comic Sans MS" w:hAnsi="Comic Sans MS"/>
        </w:rPr>
      </w:pPr>
    </w:p>
    <w:p>
      <w:pPr>
        <w:pStyle w:val="Default"/>
        <w:rPr>
          <w:rFonts w:ascii="Comic Sans MS" w:hAnsi="Comic Sans MS"/>
          <w:b/>
          <w:bCs/>
        </w:rPr>
      </w:pPr>
      <w:r>
        <w:rPr>
          <w:rFonts w:ascii="Comic Sans MS" w:hAnsi="Comic Sans MS"/>
          <w:b/>
        </w:rPr>
        <w:t>8</w:t>
      </w:r>
      <w:r>
        <w:rPr>
          <w:rFonts w:ascii="Comic Sans MS" w:hAnsi="Comic Sans MS"/>
          <w:b/>
          <w:bCs/>
        </w:rPr>
        <w:t>. Contact Lenses and Spectacles</w:t>
      </w:r>
    </w:p>
    <w:p>
      <w:pPr>
        <w:pStyle w:val="Default"/>
        <w:rPr>
          <w:rFonts w:ascii="Comic Sans MS" w:hAnsi="Comic Sans MS"/>
        </w:rPr>
      </w:pPr>
      <w:r>
        <w:rPr>
          <w:rFonts w:ascii="Comic Sans MS" w:hAnsi="Comic Sans MS"/>
          <w:b/>
          <w:bCs/>
        </w:rPr>
        <w:t xml:space="preserve"> </w:t>
      </w:r>
    </w:p>
    <w:p>
      <w:pPr>
        <w:pStyle w:val="Default"/>
        <w:rPr>
          <w:rFonts w:ascii="Comic Sans MS" w:hAnsi="Comic Sans MS"/>
        </w:rPr>
      </w:pPr>
      <w:r>
        <w:rPr>
          <w:rFonts w:ascii="Comic Sans MS" w:hAnsi="Comic Sans MS"/>
        </w:rPr>
        <w:t xml:space="preserve">8.1 Staff may assist service users to clean and put on glasses. </w:t>
      </w:r>
    </w:p>
    <w:p>
      <w:pPr>
        <w:pStyle w:val="Default"/>
        <w:rPr>
          <w:rFonts w:ascii="Comic Sans MS" w:hAnsi="Comic Sans MS"/>
        </w:rPr>
      </w:pPr>
    </w:p>
    <w:p>
      <w:pPr>
        <w:pStyle w:val="Default"/>
        <w:rPr>
          <w:rFonts w:ascii="Comic Sans MS" w:hAnsi="Comic Sans MS"/>
        </w:rPr>
      </w:pPr>
      <w:r>
        <w:rPr>
          <w:rFonts w:ascii="Comic Sans MS" w:hAnsi="Comic Sans MS"/>
        </w:rPr>
        <w:t xml:space="preserve">8.2Due to the risk of harm, staff must not insert contact lenses. </w:t>
      </w:r>
    </w:p>
    <w:p>
      <w:pPr>
        <w:pStyle w:val="Default"/>
        <w:rPr>
          <w:rFonts w:ascii="Comic Sans MS" w:hAnsi="Comic Sans MS"/>
        </w:rPr>
      </w:pPr>
    </w:p>
    <w:p>
      <w:pPr>
        <w:pStyle w:val="Default"/>
        <w:rPr>
          <w:rFonts w:ascii="Comic Sans MS" w:hAnsi="Comic Sans MS"/>
          <w:b/>
          <w:bCs/>
        </w:rPr>
      </w:pPr>
      <w:r>
        <w:rPr>
          <w:rFonts w:ascii="Comic Sans MS" w:hAnsi="Comic Sans MS"/>
          <w:b/>
        </w:rPr>
        <w:t>9.</w:t>
      </w:r>
      <w:r>
        <w:rPr>
          <w:rFonts w:ascii="Comic Sans MS" w:hAnsi="Comic Sans MS"/>
        </w:rPr>
        <w:t xml:space="preserve"> </w:t>
      </w:r>
      <w:r>
        <w:rPr>
          <w:rFonts w:ascii="Comic Sans MS" w:hAnsi="Comic Sans MS"/>
          <w:b/>
          <w:bCs/>
        </w:rPr>
        <w:t xml:space="preserve">Dental Care </w:t>
      </w:r>
    </w:p>
    <w:p>
      <w:pPr>
        <w:pStyle w:val="Default"/>
        <w:rPr>
          <w:rFonts w:ascii="Comic Sans MS" w:hAnsi="Comic Sans MS"/>
        </w:rPr>
      </w:pPr>
    </w:p>
    <w:p>
      <w:pPr>
        <w:pStyle w:val="Default"/>
        <w:rPr>
          <w:rFonts w:ascii="Comic Sans MS" w:hAnsi="Comic Sans MS"/>
        </w:rPr>
      </w:pPr>
      <w:r>
        <w:rPr>
          <w:rFonts w:ascii="Comic Sans MS" w:hAnsi="Comic Sans MS"/>
        </w:rPr>
        <w:t xml:space="preserve">Staff may assist pupils to clean their teeth and perform mouth care tasks as part of ‘Tooth Club’ and/or general personal hygiene guidance. </w:t>
      </w:r>
    </w:p>
    <w:p>
      <w:pPr>
        <w:pStyle w:val="Default"/>
        <w:rPr>
          <w:rFonts w:ascii="Comic Sans MS" w:hAnsi="Comic Sans MS"/>
        </w:rPr>
      </w:pPr>
    </w:p>
    <w:p>
      <w:pPr>
        <w:pStyle w:val="Default"/>
        <w:rPr>
          <w:rFonts w:ascii="Comic Sans MS" w:hAnsi="Comic Sans MS"/>
        </w:rPr>
      </w:pPr>
      <w:r>
        <w:rPr>
          <w:rFonts w:ascii="Comic Sans MS" w:hAnsi="Comic Sans MS"/>
          <w:b/>
        </w:rPr>
        <w:t>10</w:t>
      </w:r>
      <w:r>
        <w:rPr>
          <w:rFonts w:ascii="Comic Sans MS" w:hAnsi="Comic Sans MS"/>
          <w:b/>
          <w:bCs/>
        </w:rPr>
        <w:t xml:space="preserve">. Hearing Aids </w:t>
      </w:r>
    </w:p>
    <w:p>
      <w:pPr>
        <w:pStyle w:val="Default"/>
        <w:rPr>
          <w:rFonts w:ascii="Comic Sans MS" w:hAnsi="Comic Sans MS"/>
        </w:rPr>
      </w:pPr>
      <w:r>
        <w:rPr>
          <w:rFonts w:ascii="Comic Sans MS" w:hAnsi="Comic Sans MS"/>
        </w:rPr>
        <w:t xml:space="preserve">10.1 Once taught the proper technique by an appropriate person, staff may assist pupils to insert and adjust hearing aids. </w:t>
      </w:r>
    </w:p>
    <w:p>
      <w:pPr>
        <w:pStyle w:val="Default"/>
        <w:rPr>
          <w:rFonts w:ascii="Comic Sans MS" w:hAnsi="Comic Sans MS"/>
        </w:rPr>
      </w:pPr>
    </w:p>
    <w:p>
      <w:pPr>
        <w:pStyle w:val="Default"/>
        <w:rPr>
          <w:rFonts w:ascii="Comic Sans MS" w:hAnsi="Comic Sans MS"/>
        </w:rPr>
      </w:pPr>
      <w:r>
        <w:rPr>
          <w:rFonts w:ascii="Comic Sans MS" w:hAnsi="Comic Sans MS"/>
        </w:rPr>
        <w:t xml:space="preserve">10.2 Following training staff may clean hearing aids. </w:t>
      </w:r>
    </w:p>
    <w:p>
      <w:pPr>
        <w:pStyle w:val="Default"/>
        <w:rPr>
          <w:rFonts w:ascii="Comic Sans MS" w:hAnsi="Comic Sans MS"/>
          <w:b/>
        </w:rPr>
      </w:pPr>
    </w:p>
    <w:p>
      <w:pPr>
        <w:pStyle w:val="Default"/>
        <w:rPr>
          <w:rFonts w:ascii="Comic Sans MS" w:hAnsi="Comic Sans MS"/>
          <w:b/>
          <w:bCs/>
        </w:rPr>
      </w:pPr>
      <w:r>
        <w:rPr>
          <w:rFonts w:ascii="Comic Sans MS" w:hAnsi="Comic Sans MS"/>
          <w:b/>
        </w:rPr>
        <w:t>11.</w:t>
      </w:r>
      <w:r>
        <w:rPr>
          <w:rFonts w:ascii="Comic Sans MS" w:hAnsi="Comic Sans MS"/>
        </w:rPr>
        <w:t xml:space="preserve"> </w:t>
      </w:r>
      <w:r>
        <w:rPr>
          <w:rFonts w:ascii="Comic Sans MS" w:hAnsi="Comic Sans MS"/>
          <w:b/>
          <w:bCs/>
        </w:rPr>
        <w:t xml:space="preserve">Sanitary/ incontinence protection </w:t>
      </w:r>
    </w:p>
    <w:p>
      <w:pPr>
        <w:pStyle w:val="Default"/>
        <w:rPr>
          <w:rFonts w:ascii="Comic Sans MS" w:hAnsi="Comic Sans MS"/>
        </w:rPr>
      </w:pPr>
    </w:p>
    <w:p>
      <w:pPr>
        <w:pStyle w:val="Default"/>
        <w:rPr>
          <w:rFonts w:ascii="Comic Sans MS" w:hAnsi="Comic Sans MS"/>
        </w:rPr>
      </w:pPr>
      <w:r>
        <w:rPr>
          <w:rFonts w:ascii="Comic Sans MS" w:hAnsi="Comic Sans MS"/>
        </w:rPr>
        <w:t>Staff will be involved in changing both sanitary towels and incontinence pads and must follow the hygiene principles identified in the Infection Control policy.</w:t>
      </w:r>
    </w:p>
    <w:p>
      <w:pPr>
        <w:pStyle w:val="Default"/>
        <w:rPr>
          <w:rFonts w:ascii="Comic Sans MS" w:hAnsi="Comic Sans MS"/>
        </w:rPr>
      </w:pPr>
    </w:p>
    <w:p>
      <w:pPr>
        <w:pStyle w:val="Default"/>
        <w:rPr>
          <w:rFonts w:ascii="Comic Sans MS" w:hAnsi="Comic Sans MS"/>
          <w:b/>
          <w:bCs/>
        </w:rPr>
      </w:pPr>
      <w:r>
        <w:rPr>
          <w:rFonts w:ascii="Comic Sans MS" w:hAnsi="Comic Sans MS"/>
          <w:b/>
        </w:rPr>
        <w:t>12</w:t>
      </w:r>
      <w:r>
        <w:rPr>
          <w:rFonts w:ascii="Comic Sans MS" w:hAnsi="Comic Sans MS"/>
        </w:rPr>
        <w:t xml:space="preserve">. </w:t>
      </w:r>
      <w:r>
        <w:rPr>
          <w:rFonts w:ascii="Comic Sans MS" w:hAnsi="Comic Sans MS"/>
          <w:b/>
          <w:bCs/>
        </w:rPr>
        <w:t xml:space="preserve">Category 1 – Acceptable Tasks; &amp; Category 2 – Tasks that may be delegated by a health professional </w:t>
      </w:r>
    </w:p>
    <w:p>
      <w:pPr>
        <w:pStyle w:val="Default"/>
        <w:rPr>
          <w:rFonts w:ascii="Comic Sans MS" w:hAnsi="Comic Sans MS"/>
        </w:rPr>
      </w:pPr>
    </w:p>
    <w:p>
      <w:pPr>
        <w:pStyle w:val="Default"/>
        <w:rPr>
          <w:rFonts w:ascii="Comic Sans MS" w:hAnsi="Comic Sans MS"/>
        </w:rPr>
      </w:pPr>
      <w:r>
        <w:rPr>
          <w:rFonts w:ascii="Comic Sans MS" w:hAnsi="Comic Sans MS"/>
        </w:rPr>
        <w:t xml:space="preserve">Acceptable Care Tasks List </w:t>
      </w:r>
    </w:p>
    <w:p>
      <w:pPr>
        <w:pStyle w:val="Default"/>
        <w:numPr>
          <w:ilvl w:val="0"/>
          <w:numId w:val="3"/>
        </w:numPr>
        <w:spacing w:after="26"/>
        <w:rPr>
          <w:rFonts w:ascii="Comic Sans MS" w:hAnsi="Comic Sans MS"/>
        </w:rPr>
      </w:pPr>
      <w:r>
        <w:rPr>
          <w:rFonts w:ascii="Comic Sans MS" w:hAnsi="Comic Sans MS"/>
        </w:rPr>
        <w:t xml:space="preserve">Application of topical creams and ointments </w:t>
      </w:r>
    </w:p>
    <w:p>
      <w:pPr>
        <w:pStyle w:val="Default"/>
        <w:numPr>
          <w:ilvl w:val="0"/>
          <w:numId w:val="3"/>
        </w:numPr>
        <w:spacing w:after="26"/>
        <w:rPr>
          <w:rFonts w:ascii="Comic Sans MS" w:hAnsi="Comic Sans MS"/>
        </w:rPr>
      </w:pPr>
      <w:r>
        <w:rPr>
          <w:rFonts w:ascii="Comic Sans MS" w:hAnsi="Comic Sans MS"/>
        </w:rPr>
        <w:t xml:space="preserve">Administration of ear drops and eye drops </w:t>
      </w:r>
    </w:p>
    <w:p>
      <w:pPr>
        <w:pStyle w:val="Default"/>
        <w:numPr>
          <w:ilvl w:val="0"/>
          <w:numId w:val="3"/>
        </w:numPr>
        <w:spacing w:after="26"/>
        <w:rPr>
          <w:rFonts w:ascii="Comic Sans MS" w:hAnsi="Comic Sans MS"/>
        </w:rPr>
      </w:pPr>
      <w:r>
        <w:rPr>
          <w:rFonts w:ascii="Comic Sans MS" w:hAnsi="Comic Sans MS"/>
        </w:rPr>
        <w:t xml:space="preserve">Mouth care </w:t>
      </w:r>
    </w:p>
    <w:p>
      <w:pPr>
        <w:pStyle w:val="Default"/>
        <w:numPr>
          <w:ilvl w:val="0"/>
          <w:numId w:val="3"/>
        </w:numPr>
        <w:spacing w:after="26"/>
        <w:rPr>
          <w:rFonts w:ascii="Comic Sans MS" w:hAnsi="Comic Sans MS"/>
        </w:rPr>
      </w:pPr>
      <w:r>
        <w:rPr>
          <w:rFonts w:ascii="Comic Sans MS" w:hAnsi="Comic Sans MS"/>
        </w:rPr>
        <w:t xml:space="preserve">Fitting supports, artificial limbs, or braces. </w:t>
      </w:r>
    </w:p>
    <w:p>
      <w:pPr>
        <w:pStyle w:val="Default"/>
        <w:numPr>
          <w:ilvl w:val="0"/>
          <w:numId w:val="3"/>
        </w:numPr>
        <w:spacing w:after="26"/>
        <w:rPr>
          <w:rFonts w:ascii="Comic Sans MS" w:hAnsi="Comic Sans MS"/>
        </w:rPr>
      </w:pPr>
      <w:r>
        <w:rPr>
          <w:rFonts w:ascii="Comic Sans MS" w:hAnsi="Comic Sans MS"/>
        </w:rPr>
        <w:t xml:space="preserve">Awareness of pressure care in relation to prevention and good practice. </w:t>
      </w:r>
    </w:p>
    <w:p>
      <w:pPr>
        <w:pStyle w:val="Default"/>
        <w:numPr>
          <w:ilvl w:val="0"/>
          <w:numId w:val="3"/>
        </w:numPr>
        <w:spacing w:after="26"/>
        <w:rPr>
          <w:rFonts w:ascii="Comic Sans MS" w:hAnsi="Comic Sans MS"/>
        </w:rPr>
      </w:pPr>
      <w:r>
        <w:rPr>
          <w:rFonts w:ascii="Comic Sans MS" w:hAnsi="Comic Sans MS"/>
        </w:rPr>
        <w:t xml:space="preserve">Assisting with the cleaning of a supra-pubic catheter site. </w:t>
      </w:r>
    </w:p>
    <w:p>
      <w:pPr>
        <w:pStyle w:val="Default"/>
        <w:numPr>
          <w:ilvl w:val="0"/>
          <w:numId w:val="3"/>
        </w:numPr>
        <w:spacing w:after="26"/>
        <w:rPr>
          <w:rFonts w:ascii="Comic Sans MS" w:hAnsi="Comic Sans MS"/>
        </w:rPr>
      </w:pPr>
      <w:r>
        <w:rPr>
          <w:rFonts w:ascii="Comic Sans MS" w:hAnsi="Comic Sans MS"/>
        </w:rPr>
        <w:t xml:space="preserve">Emptying, changing/replacing urostomy bags </w:t>
      </w:r>
    </w:p>
    <w:p>
      <w:pPr>
        <w:pStyle w:val="Default"/>
        <w:numPr>
          <w:ilvl w:val="0"/>
          <w:numId w:val="3"/>
        </w:numPr>
        <w:spacing w:after="26"/>
        <w:rPr>
          <w:rFonts w:ascii="Comic Sans MS" w:hAnsi="Comic Sans MS"/>
        </w:rPr>
      </w:pPr>
      <w:r>
        <w:rPr>
          <w:rFonts w:ascii="Comic Sans MS" w:hAnsi="Comic Sans MS"/>
        </w:rPr>
        <w:t xml:space="preserve">Emptying, changing/replacing colostomy bags. </w:t>
      </w:r>
    </w:p>
    <w:p>
      <w:pPr>
        <w:pStyle w:val="Default"/>
        <w:numPr>
          <w:ilvl w:val="0"/>
          <w:numId w:val="3"/>
        </w:numPr>
        <w:rPr>
          <w:rFonts w:ascii="Comic Sans MS" w:hAnsi="Comic Sans MS"/>
        </w:rPr>
      </w:pPr>
      <w:r>
        <w:rPr>
          <w:rFonts w:ascii="Comic Sans MS" w:hAnsi="Comic Sans MS"/>
        </w:rPr>
        <w:t xml:space="preserve">Emptying, changing/replacing ileostomy bags. </w:t>
      </w:r>
    </w:p>
    <w:p>
      <w:pPr>
        <w:pStyle w:val="Default"/>
        <w:rPr>
          <w:rFonts w:ascii="Comic Sans MS" w:hAnsi="Comic Sans MS"/>
        </w:rPr>
      </w:pPr>
    </w:p>
    <w:p>
      <w:pPr>
        <w:pStyle w:val="Default"/>
        <w:numPr>
          <w:ilvl w:val="1"/>
          <w:numId w:val="6"/>
        </w:numPr>
        <w:rPr>
          <w:rFonts w:ascii="Comic Sans MS" w:hAnsi="Comic Sans MS"/>
        </w:rPr>
      </w:pPr>
      <w:r>
        <w:rPr>
          <w:rFonts w:ascii="Comic Sans MS" w:hAnsi="Comic Sans MS"/>
        </w:rPr>
        <w:t xml:space="preserve">Negotiable Care Tasks List </w:t>
      </w:r>
    </w:p>
    <w:p>
      <w:pPr>
        <w:pStyle w:val="Default"/>
        <w:rPr>
          <w:rFonts w:ascii="Comic Sans MS" w:hAnsi="Comic Sans MS"/>
        </w:rPr>
      </w:pPr>
    </w:p>
    <w:p>
      <w:pPr>
        <w:pStyle w:val="Default"/>
        <w:rPr>
          <w:rFonts w:ascii="Comic Sans MS" w:hAnsi="Comic Sans MS"/>
        </w:rPr>
      </w:pPr>
      <w:r>
        <w:rPr>
          <w:rFonts w:ascii="Comic Sans MS" w:hAnsi="Comic Sans MS"/>
        </w:rPr>
        <w:t xml:space="preserve">    Complex care </w:t>
      </w:r>
    </w:p>
    <w:p>
      <w:pPr>
        <w:pStyle w:val="Default"/>
        <w:numPr>
          <w:ilvl w:val="0"/>
          <w:numId w:val="4"/>
        </w:numPr>
        <w:spacing w:after="28"/>
        <w:rPr>
          <w:rFonts w:ascii="Comic Sans MS" w:hAnsi="Comic Sans MS"/>
        </w:rPr>
      </w:pPr>
      <w:r>
        <w:rPr>
          <w:rFonts w:ascii="Comic Sans MS" w:hAnsi="Comic Sans MS"/>
        </w:rPr>
        <w:t xml:space="preserve">Any appropriate complex care is given only following advice from appropriate health professional or parent as to how (and how frequently) this task should be performed. </w:t>
      </w:r>
    </w:p>
    <w:p>
      <w:pPr>
        <w:pStyle w:val="Default"/>
        <w:numPr>
          <w:ilvl w:val="0"/>
          <w:numId w:val="4"/>
        </w:numPr>
        <w:spacing w:after="28"/>
        <w:rPr>
          <w:rFonts w:ascii="Comic Sans MS" w:hAnsi="Comic Sans MS"/>
        </w:rPr>
      </w:pPr>
      <w:r>
        <w:rPr>
          <w:rFonts w:ascii="Comic Sans MS" w:hAnsi="Comic Sans MS"/>
        </w:rPr>
        <w:lastRenderedPageBreak/>
        <w:t xml:space="preserve">Changing a two piece system of stoma </w:t>
      </w:r>
    </w:p>
    <w:p>
      <w:pPr>
        <w:pStyle w:val="Default"/>
        <w:numPr>
          <w:ilvl w:val="0"/>
          <w:numId w:val="4"/>
        </w:numPr>
        <w:spacing w:after="28"/>
        <w:rPr>
          <w:rFonts w:ascii="Comic Sans MS" w:hAnsi="Comic Sans MS"/>
        </w:rPr>
      </w:pPr>
      <w:r>
        <w:rPr>
          <w:rFonts w:ascii="Comic Sans MS" w:hAnsi="Comic Sans MS"/>
        </w:rPr>
        <w:t xml:space="preserve">Gastrostomy tube feeding, by inserting water through the tube before and after the feed and attaching the feed tube to the PEG/PEJ </w:t>
      </w:r>
    </w:p>
    <w:p>
      <w:pPr>
        <w:pStyle w:val="Default"/>
        <w:numPr>
          <w:ilvl w:val="0"/>
          <w:numId w:val="4"/>
        </w:numPr>
        <w:rPr>
          <w:rFonts w:ascii="Comic Sans MS" w:hAnsi="Comic Sans MS"/>
        </w:rPr>
      </w:pPr>
      <w:r>
        <w:rPr>
          <w:rFonts w:ascii="Comic Sans MS" w:hAnsi="Comic Sans MS"/>
        </w:rPr>
        <w:t xml:space="preserve">Cleansing of gastrostomy tube sites </w:t>
      </w:r>
    </w:p>
    <w:p>
      <w:pPr>
        <w:pStyle w:val="Default"/>
        <w:rPr>
          <w:rFonts w:ascii="Comic Sans MS" w:hAnsi="Comic Sans MS"/>
        </w:rPr>
      </w:pPr>
    </w:p>
    <w:p>
      <w:pPr>
        <w:pStyle w:val="Default"/>
        <w:rPr>
          <w:rFonts w:ascii="Comic Sans MS" w:hAnsi="Comic Sans MS"/>
        </w:rPr>
      </w:pPr>
      <w:r>
        <w:rPr>
          <w:rFonts w:ascii="Comic Sans MS" w:hAnsi="Comic Sans MS"/>
        </w:rPr>
        <w:t xml:space="preserve">12.3 Treatments </w:t>
      </w:r>
    </w:p>
    <w:p>
      <w:pPr>
        <w:pStyle w:val="Default"/>
        <w:numPr>
          <w:ilvl w:val="0"/>
          <w:numId w:val="5"/>
        </w:numPr>
        <w:spacing w:after="28"/>
        <w:rPr>
          <w:rFonts w:ascii="Comic Sans MS" w:hAnsi="Comic Sans MS"/>
        </w:rPr>
      </w:pPr>
      <w:r>
        <w:rPr>
          <w:rFonts w:ascii="Comic Sans MS" w:hAnsi="Comic Sans MS"/>
        </w:rPr>
        <w:t xml:space="preserve">Assist a pupil to self-administer routine, pre-measured doses of prescribed medicines via an inhaler or nebulizer as a regular procedure for chronic conditions only. The health professional must regularly monitor and review this process. </w:t>
      </w:r>
    </w:p>
    <w:p>
      <w:pPr>
        <w:pStyle w:val="Default"/>
        <w:numPr>
          <w:ilvl w:val="0"/>
          <w:numId w:val="5"/>
        </w:numPr>
        <w:spacing w:after="28"/>
        <w:rPr>
          <w:rFonts w:ascii="Comic Sans MS" w:hAnsi="Comic Sans MS"/>
        </w:rPr>
      </w:pPr>
      <w:r>
        <w:rPr>
          <w:rFonts w:ascii="Comic Sans MS" w:hAnsi="Comic Sans MS"/>
        </w:rPr>
        <w:t xml:space="preserve">Administering medication via a gastrostomy tube but only where staff have received accredited medication training </w:t>
      </w:r>
    </w:p>
    <w:p>
      <w:pPr>
        <w:pStyle w:val="Default"/>
        <w:numPr>
          <w:ilvl w:val="0"/>
          <w:numId w:val="5"/>
        </w:numPr>
        <w:spacing w:after="28"/>
        <w:rPr>
          <w:rFonts w:ascii="Comic Sans MS" w:hAnsi="Comic Sans MS"/>
        </w:rPr>
      </w:pPr>
      <w:r>
        <w:rPr>
          <w:rFonts w:ascii="Comic Sans MS" w:hAnsi="Comic Sans MS"/>
        </w:rPr>
        <w:t xml:space="preserve">Administer oxygen to a pupil via a pre-set facility. </w:t>
      </w:r>
    </w:p>
    <w:p>
      <w:pPr>
        <w:pStyle w:val="Default"/>
        <w:numPr>
          <w:ilvl w:val="0"/>
          <w:numId w:val="5"/>
        </w:numPr>
        <w:spacing w:after="28"/>
        <w:rPr>
          <w:rFonts w:ascii="Comic Sans MS" w:hAnsi="Comic Sans MS"/>
        </w:rPr>
      </w:pPr>
      <w:r>
        <w:rPr>
          <w:rFonts w:ascii="Comic Sans MS" w:hAnsi="Comic Sans MS"/>
        </w:rPr>
        <w:t xml:space="preserve">Fitting Transcutaneous Nerve Stimulation (T.E.N.s) machines, only where their use has been approved by the GP or other appropriate health care professional. </w:t>
      </w:r>
    </w:p>
    <w:p>
      <w:pPr>
        <w:pStyle w:val="Default"/>
        <w:numPr>
          <w:ilvl w:val="0"/>
          <w:numId w:val="5"/>
        </w:numPr>
        <w:rPr>
          <w:rFonts w:ascii="Comic Sans MS" w:hAnsi="Comic Sans MS"/>
        </w:rPr>
      </w:pPr>
      <w:r>
        <w:rPr>
          <w:rFonts w:ascii="Comic Sans MS" w:hAnsi="Comic Sans MS"/>
        </w:rPr>
        <w:t xml:space="preserve">Taking of temperatures only when there are clear guidelines in any written procedure from a health professional on what action to take to alert health staff if the temperature should exceed certain pre-defined limits. Class staff should never be expected to interpret any temperature readings. </w:t>
      </w:r>
    </w:p>
    <w:p>
      <w:pPr>
        <w:pStyle w:val="Default"/>
        <w:numPr>
          <w:ilvl w:val="0"/>
          <w:numId w:val="5"/>
        </w:numPr>
        <w:rPr>
          <w:rFonts w:ascii="Comic Sans MS" w:hAnsi="Comic Sans MS"/>
        </w:rPr>
      </w:pPr>
      <w:r>
        <w:rPr>
          <w:rFonts w:ascii="Comic Sans MS" w:hAnsi="Comic Sans MS"/>
        </w:rPr>
        <w:t xml:space="preserve">Emergency Care Procedures </w:t>
      </w:r>
    </w:p>
    <w:p>
      <w:pPr>
        <w:pStyle w:val="Default"/>
        <w:numPr>
          <w:ilvl w:val="0"/>
          <w:numId w:val="5"/>
        </w:numPr>
        <w:spacing w:after="28"/>
        <w:rPr>
          <w:rFonts w:ascii="Comic Sans MS" w:hAnsi="Comic Sans MS"/>
        </w:rPr>
      </w:pPr>
      <w:r>
        <w:rPr>
          <w:rFonts w:ascii="Comic Sans MS" w:hAnsi="Comic Sans MS"/>
        </w:rPr>
        <w:t>Administering rectal Diazepam (</w:t>
      </w:r>
      <w:proofErr w:type="spellStart"/>
      <w:r>
        <w:rPr>
          <w:rFonts w:ascii="Comic Sans MS" w:hAnsi="Comic Sans MS"/>
        </w:rPr>
        <w:t>Stesolid</w:t>
      </w:r>
      <w:proofErr w:type="spellEnd"/>
      <w:r>
        <w:rPr>
          <w:rFonts w:ascii="Comic Sans MS" w:hAnsi="Comic Sans MS"/>
        </w:rPr>
        <w:t xml:space="preserve">) or buccal Midazolam, only as an emergency procedure and subject to current medical protocols </w:t>
      </w:r>
    </w:p>
    <w:p>
      <w:pPr>
        <w:pStyle w:val="Default"/>
        <w:numPr>
          <w:ilvl w:val="0"/>
          <w:numId w:val="5"/>
        </w:numPr>
        <w:spacing w:after="28"/>
        <w:rPr>
          <w:rFonts w:ascii="Comic Sans MS" w:hAnsi="Comic Sans MS"/>
        </w:rPr>
      </w:pPr>
      <w:r>
        <w:rPr>
          <w:rFonts w:ascii="Comic Sans MS" w:hAnsi="Comic Sans MS"/>
        </w:rPr>
        <w:t xml:space="preserve">Oral aspiration of excess saliva from the front of the mouth with suction equipment. </w:t>
      </w:r>
    </w:p>
    <w:p>
      <w:pPr>
        <w:pStyle w:val="Default"/>
        <w:numPr>
          <w:ilvl w:val="0"/>
          <w:numId w:val="5"/>
        </w:numPr>
        <w:rPr>
          <w:rFonts w:ascii="Comic Sans MS" w:hAnsi="Comic Sans MS"/>
        </w:rPr>
      </w:pPr>
      <w:r>
        <w:rPr>
          <w:rFonts w:ascii="Comic Sans MS" w:hAnsi="Comic Sans MS"/>
        </w:rPr>
        <w:t xml:space="preserve">Administering anaphylactic pens, as an emergency procedure only. </w:t>
      </w:r>
    </w:p>
    <w:p>
      <w:pPr>
        <w:pStyle w:val="Default"/>
        <w:rPr>
          <w:rFonts w:ascii="Comic Sans MS" w:hAnsi="Comic Sans MS"/>
        </w:rPr>
      </w:pPr>
    </w:p>
    <w:p>
      <w:pPr>
        <w:pStyle w:val="Default"/>
        <w:rPr>
          <w:rFonts w:ascii="Comic Sans MS" w:hAnsi="Comic Sans MS"/>
        </w:rPr>
      </w:pPr>
      <w:r>
        <w:rPr>
          <w:rFonts w:ascii="Comic Sans MS" w:hAnsi="Comic Sans MS"/>
        </w:rPr>
        <w:t xml:space="preserve">This list is not exhaustive and there may be occasions when managers would be willing to negotiate to establish an individual procedure, based on the experience and willingness of staff to be trained and the nature of the task.  </w:t>
      </w:r>
    </w:p>
    <w:p>
      <w:pPr>
        <w:pStyle w:val="Default"/>
        <w:rPr>
          <w:rFonts w:ascii="Comic Sans MS" w:hAnsi="Comic Sans MS"/>
          <w:b/>
        </w:rPr>
      </w:pPr>
    </w:p>
    <w:p>
      <w:pPr>
        <w:pStyle w:val="Default"/>
        <w:rPr>
          <w:rFonts w:ascii="Comic Sans MS" w:hAnsi="Comic Sans MS"/>
          <w:b/>
          <w:bCs/>
        </w:rPr>
      </w:pPr>
      <w:r>
        <w:rPr>
          <w:rFonts w:ascii="Comic Sans MS" w:hAnsi="Comic Sans MS"/>
          <w:b/>
        </w:rPr>
        <w:t>13.</w:t>
      </w:r>
      <w:r>
        <w:rPr>
          <w:rFonts w:ascii="Comic Sans MS" w:hAnsi="Comic Sans MS"/>
        </w:rPr>
        <w:t xml:space="preserve"> </w:t>
      </w:r>
      <w:r>
        <w:rPr>
          <w:rFonts w:ascii="Comic Sans MS" w:hAnsi="Comic Sans MS"/>
          <w:b/>
          <w:bCs/>
        </w:rPr>
        <w:t xml:space="preserve">Category 3 Tasks – Not to be performed by staff in any circumstances </w:t>
      </w:r>
    </w:p>
    <w:p>
      <w:pPr>
        <w:pStyle w:val="Default"/>
        <w:rPr>
          <w:rFonts w:ascii="Comic Sans MS" w:hAnsi="Comic Sans MS"/>
        </w:rPr>
      </w:pPr>
    </w:p>
    <w:p>
      <w:pPr>
        <w:pStyle w:val="Default"/>
        <w:rPr>
          <w:rFonts w:ascii="Comic Sans MS" w:hAnsi="Comic Sans MS"/>
        </w:rPr>
      </w:pPr>
      <w:r>
        <w:rPr>
          <w:rFonts w:ascii="Comic Sans MS" w:hAnsi="Comic Sans MS"/>
        </w:rPr>
        <w:t xml:space="preserve">13.1 Generally any task which is invasive or requires a member of school staff to make a judgement without the guidance of a health professional is unacceptable. </w:t>
      </w:r>
    </w:p>
    <w:p>
      <w:pPr>
        <w:pStyle w:val="Default"/>
        <w:rPr>
          <w:rFonts w:ascii="Comic Sans MS" w:hAnsi="Comic Sans MS"/>
        </w:rPr>
      </w:pPr>
    </w:p>
    <w:p>
      <w:pPr>
        <w:pStyle w:val="Default"/>
        <w:rPr>
          <w:rFonts w:ascii="Comic Sans MS" w:hAnsi="Comic Sans MS"/>
        </w:rPr>
      </w:pPr>
      <w:r>
        <w:rPr>
          <w:rFonts w:ascii="Comic Sans MS" w:hAnsi="Comic Sans MS"/>
        </w:rPr>
        <w:t xml:space="preserve">13.2 Unacceptable Tasks List – </w:t>
      </w:r>
    </w:p>
    <w:p>
      <w:pPr>
        <w:pStyle w:val="Default"/>
        <w:numPr>
          <w:ilvl w:val="0"/>
          <w:numId w:val="7"/>
        </w:numPr>
        <w:spacing w:after="26"/>
        <w:rPr>
          <w:rFonts w:ascii="Comic Sans MS" w:hAnsi="Comic Sans MS"/>
        </w:rPr>
      </w:pPr>
      <w:r>
        <w:rPr>
          <w:rFonts w:ascii="Comic Sans MS" w:hAnsi="Comic Sans MS"/>
        </w:rPr>
        <w:t xml:space="preserve">The administration of medicines through a nebuliser for acute or emergency conditions (apart from administration of emergency medication as indicated in 12 above) </w:t>
      </w:r>
    </w:p>
    <w:p>
      <w:pPr>
        <w:pStyle w:val="Default"/>
        <w:numPr>
          <w:ilvl w:val="0"/>
          <w:numId w:val="7"/>
        </w:numPr>
        <w:spacing w:after="26"/>
        <w:rPr>
          <w:rFonts w:ascii="Comic Sans MS" w:hAnsi="Comic Sans MS"/>
        </w:rPr>
      </w:pPr>
      <w:r>
        <w:rPr>
          <w:rFonts w:ascii="Comic Sans MS" w:hAnsi="Comic Sans MS"/>
        </w:rPr>
        <w:t xml:space="preserve">Flushing to unblock any tube or line (this doesn’t include care of gastrostomies) </w:t>
      </w:r>
    </w:p>
    <w:p>
      <w:pPr>
        <w:pStyle w:val="Default"/>
        <w:numPr>
          <w:ilvl w:val="0"/>
          <w:numId w:val="7"/>
        </w:numPr>
        <w:spacing w:after="26"/>
        <w:rPr>
          <w:rFonts w:ascii="Comic Sans MS" w:hAnsi="Comic Sans MS"/>
        </w:rPr>
      </w:pPr>
      <w:r>
        <w:rPr>
          <w:rFonts w:ascii="Comic Sans MS" w:hAnsi="Comic Sans MS"/>
        </w:rPr>
        <w:t xml:space="preserve">Assisting with the cleaning and replacement of tracheostomy tubes </w:t>
      </w:r>
    </w:p>
    <w:p>
      <w:pPr>
        <w:pStyle w:val="Default"/>
        <w:numPr>
          <w:ilvl w:val="0"/>
          <w:numId w:val="7"/>
        </w:numPr>
        <w:spacing w:after="26"/>
        <w:rPr>
          <w:rFonts w:ascii="Comic Sans MS" w:hAnsi="Comic Sans MS"/>
        </w:rPr>
      </w:pPr>
      <w:r>
        <w:rPr>
          <w:rFonts w:ascii="Comic Sans MS" w:hAnsi="Comic Sans MS"/>
        </w:rPr>
        <w:t xml:space="preserve">Assisting with syringe driver pain relief systems </w:t>
      </w:r>
    </w:p>
    <w:p>
      <w:pPr>
        <w:pStyle w:val="Default"/>
        <w:numPr>
          <w:ilvl w:val="0"/>
          <w:numId w:val="7"/>
        </w:numPr>
        <w:spacing w:after="26"/>
        <w:rPr>
          <w:rFonts w:ascii="Comic Sans MS" w:hAnsi="Comic Sans MS"/>
        </w:rPr>
      </w:pPr>
      <w:r>
        <w:rPr>
          <w:rFonts w:ascii="Comic Sans MS" w:hAnsi="Comic Sans MS"/>
        </w:rPr>
        <w:t xml:space="preserve">Aspiration of </w:t>
      </w:r>
      <w:proofErr w:type="spellStart"/>
      <w:r>
        <w:rPr>
          <w:rFonts w:ascii="Comic Sans MS" w:hAnsi="Comic Sans MS"/>
        </w:rPr>
        <w:t>naso</w:t>
      </w:r>
      <w:proofErr w:type="spellEnd"/>
      <w:r>
        <w:rPr>
          <w:rFonts w:ascii="Comic Sans MS" w:hAnsi="Comic Sans MS"/>
        </w:rPr>
        <w:t xml:space="preserve">-gastric tube </w:t>
      </w:r>
    </w:p>
    <w:p>
      <w:pPr>
        <w:pStyle w:val="Default"/>
        <w:numPr>
          <w:ilvl w:val="0"/>
          <w:numId w:val="7"/>
        </w:numPr>
        <w:spacing w:after="26"/>
        <w:rPr>
          <w:rFonts w:ascii="Comic Sans MS" w:hAnsi="Comic Sans MS"/>
        </w:rPr>
      </w:pPr>
      <w:proofErr w:type="spellStart"/>
      <w:r>
        <w:rPr>
          <w:rFonts w:ascii="Comic Sans MS" w:hAnsi="Comic Sans MS"/>
        </w:rPr>
        <w:t>Naso</w:t>
      </w:r>
      <w:proofErr w:type="spellEnd"/>
      <w:r>
        <w:rPr>
          <w:rFonts w:ascii="Comic Sans MS" w:hAnsi="Comic Sans MS"/>
        </w:rPr>
        <w:t xml:space="preserve">-gastric tube feeding </w:t>
      </w:r>
    </w:p>
    <w:p>
      <w:pPr>
        <w:pStyle w:val="Default"/>
        <w:numPr>
          <w:ilvl w:val="0"/>
          <w:numId w:val="7"/>
        </w:numPr>
        <w:spacing w:after="26"/>
        <w:rPr>
          <w:rFonts w:ascii="Comic Sans MS" w:hAnsi="Comic Sans MS"/>
        </w:rPr>
      </w:pPr>
      <w:r>
        <w:rPr>
          <w:rFonts w:ascii="Comic Sans MS" w:hAnsi="Comic Sans MS"/>
        </w:rPr>
        <w:t xml:space="preserve">Oral suction, other than oral aspiration of excess saliva from the front of the mouth with suction equipment. </w:t>
      </w:r>
    </w:p>
    <w:p>
      <w:pPr>
        <w:pStyle w:val="Default"/>
        <w:numPr>
          <w:ilvl w:val="0"/>
          <w:numId w:val="7"/>
        </w:numPr>
        <w:spacing w:after="26"/>
        <w:rPr>
          <w:rFonts w:ascii="Comic Sans MS" w:hAnsi="Comic Sans MS"/>
        </w:rPr>
      </w:pPr>
      <w:r>
        <w:rPr>
          <w:rFonts w:ascii="Comic Sans MS" w:hAnsi="Comic Sans MS"/>
        </w:rPr>
        <w:lastRenderedPageBreak/>
        <w:t xml:space="preserve">Suction through tracheostomy tube </w:t>
      </w:r>
    </w:p>
    <w:p>
      <w:pPr>
        <w:pStyle w:val="Default"/>
        <w:numPr>
          <w:ilvl w:val="0"/>
          <w:numId w:val="7"/>
        </w:numPr>
        <w:rPr>
          <w:rFonts w:ascii="Comic Sans MS" w:hAnsi="Comic Sans MS"/>
        </w:rPr>
      </w:pPr>
      <w:r>
        <w:rPr>
          <w:rFonts w:ascii="Comic Sans MS" w:hAnsi="Comic Sans MS"/>
        </w:rPr>
        <w:t xml:space="preserve">The administration of medicine via a </w:t>
      </w:r>
      <w:proofErr w:type="spellStart"/>
      <w:r>
        <w:rPr>
          <w:rFonts w:ascii="Comic Sans MS" w:hAnsi="Comic Sans MS"/>
        </w:rPr>
        <w:t>naso</w:t>
      </w:r>
      <w:proofErr w:type="spellEnd"/>
      <w:r>
        <w:rPr>
          <w:rFonts w:ascii="Comic Sans MS" w:hAnsi="Comic Sans MS"/>
        </w:rPr>
        <w:t xml:space="preserve">-gastric tube </w:t>
      </w:r>
    </w:p>
    <w:p>
      <w:pPr>
        <w:pStyle w:val="Default"/>
        <w:rPr>
          <w:rFonts w:ascii="Comic Sans MS" w:hAnsi="Comic Sans MS"/>
        </w:rPr>
      </w:pPr>
    </w:p>
    <w:p>
      <w:pPr>
        <w:pStyle w:val="Default"/>
        <w:rPr>
          <w:rFonts w:ascii="Comic Sans MS" w:hAnsi="Comic Sans MS"/>
          <w:b/>
          <w:bCs/>
        </w:rPr>
      </w:pPr>
      <w:r>
        <w:rPr>
          <w:rFonts w:ascii="Comic Sans MS" w:hAnsi="Comic Sans MS"/>
          <w:b/>
        </w:rPr>
        <w:t>14.</w:t>
      </w:r>
      <w:r>
        <w:rPr>
          <w:rFonts w:ascii="Comic Sans MS" w:hAnsi="Comic Sans MS"/>
        </w:rPr>
        <w:t xml:space="preserve"> </w:t>
      </w:r>
      <w:r>
        <w:rPr>
          <w:rFonts w:ascii="Comic Sans MS" w:hAnsi="Comic Sans MS"/>
          <w:b/>
          <w:bCs/>
        </w:rPr>
        <w:t xml:space="preserve">Emergency Procedures </w:t>
      </w:r>
    </w:p>
    <w:p>
      <w:pPr>
        <w:pStyle w:val="Default"/>
        <w:rPr>
          <w:rFonts w:ascii="Comic Sans MS" w:hAnsi="Comic Sans MS"/>
        </w:rPr>
      </w:pPr>
    </w:p>
    <w:p>
      <w:pPr>
        <w:pStyle w:val="Default"/>
        <w:rPr>
          <w:rFonts w:ascii="Comic Sans MS" w:hAnsi="Comic Sans MS"/>
        </w:rPr>
      </w:pPr>
      <w:r>
        <w:rPr>
          <w:rFonts w:ascii="Comic Sans MS" w:hAnsi="Comic Sans MS"/>
        </w:rPr>
        <w:t xml:space="preserve">14.1 An emergency is defined as a life threatening situation so there will be occasions when a service user’s personal safety may be at risk and where urgent intervention is required. However, whatever the circumstances, staff should not put themselves at risk. </w:t>
      </w:r>
    </w:p>
    <w:p>
      <w:pPr>
        <w:pStyle w:val="Default"/>
        <w:rPr>
          <w:rFonts w:ascii="Comic Sans MS" w:hAnsi="Comic Sans MS"/>
        </w:rPr>
      </w:pPr>
    </w:p>
    <w:p>
      <w:pPr>
        <w:pStyle w:val="Default"/>
        <w:rPr>
          <w:rFonts w:ascii="Comic Sans MS" w:hAnsi="Comic Sans MS"/>
        </w:rPr>
      </w:pPr>
      <w:r>
        <w:rPr>
          <w:rFonts w:ascii="Comic Sans MS" w:hAnsi="Comic Sans MS"/>
        </w:rPr>
        <w:t xml:space="preserve">14.2 If a staff member is seriously concerned about a pupil’s physical condition and they have had the appropriate first hand training from a health care professional or qualified trainer in emergency procedures and feel confident of intervening in an emergency situation, they can do so only as a first aid measure, and whilst ensuring that an ambulance is called first through the 999 emergency service. </w:t>
      </w:r>
    </w:p>
    <w:p>
      <w:pPr>
        <w:pStyle w:val="Default"/>
        <w:rPr>
          <w:rFonts w:ascii="Comic Sans MS" w:hAnsi="Comic Sans MS"/>
        </w:rPr>
      </w:pPr>
    </w:p>
    <w:p>
      <w:pPr>
        <w:pStyle w:val="Default"/>
        <w:rPr>
          <w:rFonts w:ascii="Comic Sans MS" w:hAnsi="Comic Sans MS"/>
        </w:rPr>
      </w:pPr>
      <w:r>
        <w:rPr>
          <w:rFonts w:ascii="Comic Sans MS" w:hAnsi="Comic Sans MS"/>
        </w:rPr>
        <w:t xml:space="preserve">14.3 Designated school staff are trained in the administration of rectal diazepam or buccal midazolam. Individual protocols are devised by the pupil’s paediatrician and carried with the medication by a designated member of staff throughout the school day. Medication is administered according to the protocol when necessary. School staff/School Nurses may also deem it necessary to call 999 for an ambulance, depending on the protocol, relevant indicators and knowledge of pupil’s condition. </w:t>
      </w:r>
    </w:p>
    <w:p>
      <w:pPr>
        <w:pStyle w:val="Default"/>
        <w:rPr>
          <w:rFonts w:ascii="Comic Sans MS" w:hAnsi="Comic Sans MS"/>
        </w:rPr>
      </w:pPr>
    </w:p>
    <w:p>
      <w:pPr>
        <w:pStyle w:val="Default"/>
        <w:rPr>
          <w:rFonts w:ascii="Comic Sans MS" w:hAnsi="Comic Sans MS"/>
          <w:b/>
          <w:bCs/>
        </w:rPr>
      </w:pPr>
      <w:r>
        <w:rPr>
          <w:rFonts w:ascii="Comic Sans MS" w:hAnsi="Comic Sans MS"/>
          <w:b/>
        </w:rPr>
        <w:t>15.</w:t>
      </w:r>
      <w:r>
        <w:rPr>
          <w:rFonts w:ascii="Comic Sans MS" w:hAnsi="Comic Sans MS"/>
        </w:rPr>
        <w:t xml:space="preserve"> </w:t>
      </w:r>
      <w:r>
        <w:rPr>
          <w:rFonts w:ascii="Comic Sans MS" w:hAnsi="Comic Sans MS"/>
          <w:b/>
          <w:bCs/>
        </w:rPr>
        <w:t xml:space="preserve">Cardiac and Respiratory Resuscitation/DNR notices </w:t>
      </w:r>
    </w:p>
    <w:p>
      <w:pPr>
        <w:pStyle w:val="Default"/>
        <w:rPr>
          <w:rFonts w:ascii="Comic Sans MS" w:hAnsi="Comic Sans MS"/>
        </w:rPr>
      </w:pPr>
    </w:p>
    <w:p>
      <w:pPr>
        <w:pStyle w:val="Default"/>
        <w:rPr>
          <w:rFonts w:ascii="Comic Sans MS" w:hAnsi="Comic Sans MS"/>
        </w:rPr>
      </w:pPr>
      <w:r>
        <w:rPr>
          <w:rFonts w:ascii="Comic Sans MS" w:hAnsi="Comic Sans MS"/>
        </w:rPr>
        <w:t xml:space="preserve">15.1 In the event of a pupil appearing to suffer a cardiac or respiratory arrest, an ambulance must be called using the </w:t>
      </w:r>
      <w:proofErr w:type="gramStart"/>
      <w:r>
        <w:rPr>
          <w:rFonts w:ascii="Comic Sans MS" w:hAnsi="Comic Sans MS"/>
        </w:rPr>
        <w:t>999 emergency</w:t>
      </w:r>
      <w:proofErr w:type="gramEnd"/>
      <w:r>
        <w:rPr>
          <w:rFonts w:ascii="Comic Sans MS" w:hAnsi="Comic Sans MS"/>
        </w:rPr>
        <w:t xml:space="preserve"> service. In addition, emergency </w:t>
      </w:r>
      <w:proofErr w:type="spellStart"/>
      <w:r>
        <w:rPr>
          <w:rFonts w:ascii="Comic Sans MS" w:hAnsi="Comic Sans MS"/>
        </w:rPr>
        <w:t>life saving</w:t>
      </w:r>
      <w:proofErr w:type="spellEnd"/>
      <w:r>
        <w:rPr>
          <w:rFonts w:ascii="Comic Sans MS" w:hAnsi="Comic Sans MS"/>
        </w:rPr>
        <w:t xml:space="preserve"> procedures should be carried out by a trained first aider, if one is available. </w:t>
      </w:r>
    </w:p>
    <w:p>
      <w:pPr>
        <w:pStyle w:val="Default"/>
        <w:rPr>
          <w:rFonts w:ascii="Comic Sans MS" w:hAnsi="Comic Sans MS"/>
        </w:rPr>
      </w:pPr>
    </w:p>
    <w:p>
      <w:pPr>
        <w:pStyle w:val="Default"/>
        <w:rPr>
          <w:rFonts w:ascii="Comic Sans MS" w:hAnsi="Comic Sans MS"/>
        </w:rPr>
      </w:pPr>
      <w:r>
        <w:rPr>
          <w:rFonts w:ascii="Comic Sans MS" w:hAnsi="Comic Sans MS"/>
        </w:rPr>
        <w:t xml:space="preserve">15.2 If a pupil has a Do Not Resuscitate decision in place this is recorded in his/her medical protocol &amp; Individual Pupil Profile. </w:t>
      </w:r>
    </w:p>
    <w:p>
      <w:pPr>
        <w:pStyle w:val="NoSpacing"/>
        <w:rPr>
          <w:rFonts w:ascii="Comic Sans MS" w:hAnsi="Comic Sans MS"/>
          <w:sz w:val="24"/>
          <w:szCs w:val="24"/>
        </w:rPr>
      </w:pPr>
    </w:p>
    <w:p>
      <w:pPr>
        <w:pStyle w:val="NoSpacing"/>
        <w:rPr>
          <w:rFonts w:ascii="Comic Sans MS" w:hAnsi="Comic Sans MS"/>
          <w:sz w:val="24"/>
          <w:szCs w:val="24"/>
        </w:rPr>
      </w:pPr>
    </w:p>
    <w:p>
      <w:pPr>
        <w:pStyle w:val="NoSpacing"/>
        <w:rPr>
          <w:rFonts w:ascii="Comic Sans MS" w:hAnsi="Comic Sans MS"/>
          <w:sz w:val="24"/>
          <w:szCs w:val="24"/>
        </w:rPr>
      </w:pPr>
      <w:r>
        <w:rPr>
          <w:rFonts w:ascii="Comic Sans MS" w:hAnsi="Comic Sans MS"/>
          <w:sz w:val="24"/>
          <w:szCs w:val="24"/>
        </w:rPr>
        <w:t>Policy due for review: June 2027</w:t>
      </w:r>
    </w:p>
    <w:sectPr>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757D"/>
    <w:multiLevelType w:val="multilevel"/>
    <w:tmpl w:val="3904B69A"/>
    <w:lvl w:ilvl="0">
      <w:start w:val="12"/>
      <w:numFmt w:val="decimal"/>
      <w:lvlText w:val="%1"/>
      <w:lvlJc w:val="left"/>
      <w:pPr>
        <w:ind w:left="465" w:hanging="46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3833456F"/>
    <w:multiLevelType w:val="hybridMultilevel"/>
    <w:tmpl w:val="F306C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414552"/>
    <w:multiLevelType w:val="hybridMultilevel"/>
    <w:tmpl w:val="543AB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8D1718"/>
    <w:multiLevelType w:val="hybridMultilevel"/>
    <w:tmpl w:val="5218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991391"/>
    <w:multiLevelType w:val="hybridMultilevel"/>
    <w:tmpl w:val="A26C8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060188"/>
    <w:multiLevelType w:val="hybridMultilevel"/>
    <w:tmpl w:val="D24EB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7021A3"/>
    <w:multiLevelType w:val="hybridMultilevel"/>
    <w:tmpl w:val="69429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BA1CAF-63BE-460E-9F8B-DB3F8305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1472</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 Peters, Caverswell</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 George</cp:lastModifiedBy>
  <cp:revision>2</cp:revision>
  <dcterms:created xsi:type="dcterms:W3CDTF">2025-06-23T13:42:00Z</dcterms:created>
  <dcterms:modified xsi:type="dcterms:W3CDTF">2025-06-23T13:42:00Z</dcterms:modified>
</cp:coreProperties>
</file>