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oSpacing"/>
        <w:jc w:val="center"/>
        <w:rPr>
          <w:rFonts w:ascii="Comic Sans MS" w:hAnsi="Comic Sans MS"/>
          <w:b/>
          <w:sz w:val="56"/>
          <w:szCs w:val="72"/>
        </w:rPr>
      </w:pPr>
      <w:bookmarkStart w:id="0" w:name="_Hlk103237062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-19050</wp:posOffset>
            </wp:positionV>
            <wp:extent cx="923925" cy="964565"/>
            <wp:effectExtent l="0" t="0" r="9525" b="6985"/>
            <wp:wrapTight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56"/>
          <w:szCs w:val="72"/>
        </w:rPr>
        <w:t>St Peter’s CE (VA) Primary School</w:t>
      </w:r>
    </w:p>
    <w:p>
      <w:pPr>
        <w:pStyle w:val="NoSpacing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Governing Body Attendance 2023-24</w:t>
      </w:r>
    </w:p>
    <w:bookmarkEnd w:id="0"/>
    <w:p>
      <w:pPr>
        <w:pStyle w:val="NoSpacing"/>
        <w:jc w:val="center"/>
        <w:rPr>
          <w:rFonts w:ascii="Comic Sans MS" w:hAnsi="Comic Sans MS"/>
          <w:sz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7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>
        <w:tc>
          <w:tcPr>
            <w:tcW w:w="2689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Name</w:t>
            </w:r>
          </w:p>
        </w:tc>
        <w:tc>
          <w:tcPr>
            <w:tcW w:w="1074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Aut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2023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FGB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Spr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FGB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Sum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FGB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Aut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2023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H&amp;S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Spr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H&amp;S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Sum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H&amp;S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Aut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2023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Finance*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Spr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Finance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Sum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Finance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Aut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2022</w:t>
            </w:r>
            <w:r>
              <w:rPr>
                <w:rFonts w:ascii="Comic Sans MS" w:hAnsi="Comic Sans MS"/>
                <w:b/>
                <w:sz w:val="6"/>
                <w:szCs w:val="22"/>
              </w:rPr>
              <w:t>3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Link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22"/>
              </w:rPr>
              <w:t>Spr</w:t>
            </w:r>
            <w:proofErr w:type="spellEnd"/>
            <w:r>
              <w:rPr>
                <w:rFonts w:ascii="Comic Sans MS" w:hAnsi="Comic Sans MS"/>
                <w:b/>
                <w:sz w:val="16"/>
                <w:szCs w:val="22"/>
              </w:rPr>
              <w:t xml:space="preserve">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Link</w:t>
            </w:r>
          </w:p>
        </w:tc>
        <w:tc>
          <w:tcPr>
            <w:tcW w:w="1075" w:type="dxa"/>
            <w:shd w:val="clear" w:color="auto" w:fill="548DD4"/>
          </w:tcPr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Sum 2024</w:t>
            </w:r>
          </w:p>
          <w:p>
            <w:pPr>
              <w:jc w:val="center"/>
              <w:rPr>
                <w:rFonts w:ascii="Comic Sans MS" w:hAnsi="Comic Sans MS"/>
                <w:b/>
                <w:sz w:val="16"/>
                <w:szCs w:val="22"/>
              </w:rPr>
            </w:pPr>
            <w:r>
              <w:rPr>
                <w:rFonts w:ascii="Comic Sans MS" w:hAnsi="Comic Sans MS"/>
                <w:b/>
                <w:sz w:val="16"/>
                <w:szCs w:val="22"/>
              </w:rPr>
              <w:t>Link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Rev Mike Newbon</w:t>
            </w:r>
          </w:p>
        </w:tc>
        <w:tc>
          <w:tcPr>
            <w:tcW w:w="1074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Ab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Ab</w:t>
            </w: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Ab</w:t>
            </w: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Mrs Sarah George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Mrs Sue Simcock 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SEND/Safe</w:t>
            </w: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SEND/Safe</w:t>
            </w: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SEND/Safe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Mrs Janette Wilkinson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-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Mrs Vanessa Collis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PE/EYFS/Maths</w:t>
            </w:r>
          </w:p>
        </w:tc>
        <w:tc>
          <w:tcPr>
            <w:tcW w:w="1075" w:type="dxa"/>
            <w:shd w:val="clear" w:color="auto" w:fill="auto"/>
          </w:tcPr>
          <w:p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PE/EYFS/Maths</w:t>
            </w:r>
          </w:p>
        </w:tc>
        <w:tc>
          <w:tcPr>
            <w:tcW w:w="1075" w:type="dxa"/>
            <w:shd w:val="clear" w:color="auto" w:fill="auto"/>
          </w:tcPr>
          <w:p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PE/EYFS/Maths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Pratheesh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Shanmuganathan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Mrs Mary Hull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Charlotte Fox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Eng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Ebg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Eng</w:t>
            </w:r>
            <w:proofErr w:type="spellEnd"/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Miss Rebecca Perry</w:t>
            </w:r>
          </w:p>
        </w:tc>
        <w:tc>
          <w:tcPr>
            <w:tcW w:w="1074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Ab</w:t>
            </w: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Ab</w:t>
            </w: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-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 Simon Hillman</w:t>
            </w:r>
          </w:p>
        </w:tc>
        <w:tc>
          <w:tcPr>
            <w:tcW w:w="1074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Zoom</w:t>
            </w: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Computing</w:t>
            </w: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Computing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-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Mrs Mel Shaw</w:t>
            </w:r>
          </w:p>
        </w:tc>
        <w:tc>
          <w:tcPr>
            <w:tcW w:w="1074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Tbh</w:t>
            </w:r>
            <w:proofErr w:type="spellEnd"/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History</w:t>
            </w: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History</w:t>
            </w: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History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Josie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Podmore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Ab</w:t>
            </w: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7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Worship</w:t>
            </w: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?</w:t>
            </w: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DBE vacancy</w:t>
            </w:r>
          </w:p>
        </w:tc>
        <w:tc>
          <w:tcPr>
            <w:tcW w:w="1074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7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</w:tr>
      <w:tr>
        <w:tc>
          <w:tcPr>
            <w:tcW w:w="2689" w:type="dxa"/>
            <w:shd w:val="clear" w:color="auto" w:fill="auto"/>
          </w:tcPr>
          <w:p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DBE vacancy</w:t>
            </w:r>
          </w:p>
        </w:tc>
        <w:tc>
          <w:tcPr>
            <w:tcW w:w="1074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72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075" w:type="dxa"/>
            <w:shd w:val="clear" w:color="auto" w:fill="auto"/>
          </w:tcPr>
          <w:p>
            <w:pPr>
              <w:ind w:left="360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>
      <w:pPr>
        <w:rPr>
          <w:rFonts w:ascii="Comic Sans MS" w:hAnsi="Comic Sans MS" w:cs="Arial"/>
          <w:b/>
          <w:sz w:val="10"/>
          <w:u w:val="single"/>
        </w:rPr>
      </w:pPr>
    </w:p>
    <w:p>
      <w:pPr>
        <w:rPr>
          <w:rFonts w:ascii="Comic Sans MS" w:hAnsi="Comic Sans MS" w:cs="Arial"/>
          <w:b/>
          <w:sz w:val="10"/>
          <w:u w:val="single"/>
        </w:rPr>
      </w:pPr>
    </w:p>
    <w:p>
      <w:pPr>
        <w:rPr>
          <w:rFonts w:ascii="Comic Sans MS" w:hAnsi="Comic Sans MS" w:cs="Arial"/>
          <w:b/>
          <w:sz w:val="10"/>
          <w:u w:val="single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9E8"/>
    <w:multiLevelType w:val="hybridMultilevel"/>
    <w:tmpl w:val="9F26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E62"/>
    <w:multiLevelType w:val="hybridMultilevel"/>
    <w:tmpl w:val="F468CBB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54AC5"/>
    <w:multiLevelType w:val="hybridMultilevel"/>
    <w:tmpl w:val="4844CE4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51357"/>
    <w:multiLevelType w:val="hybridMultilevel"/>
    <w:tmpl w:val="43A0B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D47B6"/>
    <w:multiLevelType w:val="hybridMultilevel"/>
    <w:tmpl w:val="8D186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8EB"/>
    <w:multiLevelType w:val="hybridMultilevel"/>
    <w:tmpl w:val="D0083F0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13A02"/>
    <w:multiLevelType w:val="hybridMultilevel"/>
    <w:tmpl w:val="5E0C6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641FE"/>
    <w:multiLevelType w:val="hybridMultilevel"/>
    <w:tmpl w:val="0088A472"/>
    <w:lvl w:ilvl="0" w:tplc="99142C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004C"/>
    <w:multiLevelType w:val="hybridMultilevel"/>
    <w:tmpl w:val="2570930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524BC"/>
    <w:multiLevelType w:val="hybridMultilevel"/>
    <w:tmpl w:val="0B32E0B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6C5D85"/>
    <w:multiLevelType w:val="hybridMultilevel"/>
    <w:tmpl w:val="8CB0E0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03BFB"/>
    <w:multiLevelType w:val="hybridMultilevel"/>
    <w:tmpl w:val="8E8C2EF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C01EA2"/>
    <w:multiLevelType w:val="hybridMultilevel"/>
    <w:tmpl w:val="5A54BF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1031E"/>
    <w:multiLevelType w:val="hybridMultilevel"/>
    <w:tmpl w:val="A17CA8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529CA"/>
    <w:multiLevelType w:val="hybridMultilevel"/>
    <w:tmpl w:val="6678645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86012"/>
    <w:multiLevelType w:val="hybridMultilevel"/>
    <w:tmpl w:val="A2F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6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8F1F5-A433-4615-BEB5-65BE3C9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3c7b4-32ee-49d3-bf9c-ac420434a5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B5B3AFA4DB64A9B8BFC8B714E9E3B" ma:contentTypeVersion="13" ma:contentTypeDescription="Create a new document." ma:contentTypeScope="" ma:versionID="43ef57540dcb2f780a8156752d48d77e">
  <xsd:schema xmlns:xsd="http://www.w3.org/2001/XMLSchema" xmlns:xs="http://www.w3.org/2001/XMLSchema" xmlns:p="http://schemas.microsoft.com/office/2006/metadata/properties" xmlns:ns3="25e3c7b4-32ee-49d3-bf9c-ac420434a5ae" xmlns:ns4="808ae61f-89c9-4e55-b286-d8e66aaa96d0" targetNamespace="http://schemas.microsoft.com/office/2006/metadata/properties" ma:root="true" ma:fieldsID="06ede3414a0d933414584d0c472f2024" ns3:_="" ns4:_="">
    <xsd:import namespace="25e3c7b4-32ee-49d3-bf9c-ac420434a5ae"/>
    <xsd:import namespace="808ae61f-89c9-4e55-b286-d8e66aaa9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3c7b4-32ee-49d3-bf9c-ac420434a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ae61f-89c9-4e55-b286-d8e66aaa9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88874-DBF2-4177-A2C3-642303E7F1DF}">
  <ds:schemaRefs>
    <ds:schemaRef ds:uri="http://purl.org/dc/terms/"/>
    <ds:schemaRef ds:uri="http://www.w3.org/XML/1998/namespace"/>
    <ds:schemaRef ds:uri="http://schemas.microsoft.com/office/2006/metadata/properties"/>
    <ds:schemaRef ds:uri="25e3c7b4-32ee-49d3-bf9c-ac420434a5a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08ae61f-89c9-4e55-b286-d8e66aaa96d0"/>
  </ds:schemaRefs>
</ds:datastoreItem>
</file>

<file path=customXml/itemProps2.xml><?xml version="1.0" encoding="utf-8"?>
<ds:datastoreItem xmlns:ds="http://schemas.openxmlformats.org/officeDocument/2006/customXml" ds:itemID="{E71DB94B-AAD8-4E29-9D07-EDF9341C8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3c7b4-32ee-49d3-bf9c-ac420434a5ae"/>
    <ds:schemaRef ds:uri="808ae61f-89c9-4e55-b286-d8e66aaa9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E938E-EE81-471A-B6BE-0A20C7FE3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George</dc:creator>
  <cp:keywords/>
  <dc:description/>
  <cp:lastModifiedBy>Sarah George</cp:lastModifiedBy>
  <cp:revision>2</cp:revision>
  <cp:lastPrinted>2022-05-12T07:36:00Z</cp:lastPrinted>
  <dcterms:created xsi:type="dcterms:W3CDTF">2024-09-19T14:10:00Z</dcterms:created>
  <dcterms:modified xsi:type="dcterms:W3CDTF">2024-09-19T14:10:00Z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0x0101009B0B5B3AFA4DB64A9B8BFC8B714E9E3B</vt:lpwstr>
  </property>
</Properties>
</file>