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12506DAC">
            <wp:extent cx="8968592" cy="239229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t="2132" b="2132"/>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672F1FD3" w:rsidR="00495A53" w:rsidRPr="00114B8E" w:rsidRDefault="006C31AA"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Collecting Children f</w:t>
      </w:r>
      <w:r w:rsidR="00EE1D4E">
        <w:rPr>
          <w:rFonts w:eastAsiaTheme="majorEastAsia" w:cs="Arial"/>
          <w:color w:val="000000" w:themeColor="text1"/>
          <w:sz w:val="68"/>
          <w:szCs w:val="68"/>
          <w:lang w:eastAsia="ja-JP"/>
        </w:rPr>
        <w:t>rom School</w:t>
      </w:r>
      <w:r w:rsidR="00442E92">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52034E1D" w:rsidR="00495A53" w:rsidRPr="00114B8E" w:rsidRDefault="00FB5044" w:rsidP="00495A53">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STP</w:t>
      </w:r>
      <w:r w:rsidR="00927008">
        <w:rPr>
          <w:rFonts w:eastAsiaTheme="majorEastAsia" w:cs="Arial"/>
          <w:color w:val="000000" w:themeColor="text1"/>
          <w:sz w:val="68"/>
          <w:szCs w:val="68"/>
          <w:lang w:eastAsia="ja-JP"/>
        </w:rPr>
        <w:t>9</w:t>
      </w:r>
    </w:p>
    <w:p w14:paraId="39356A1F" w14:textId="77777777" w:rsidR="002B2F28" w:rsidRPr="00114B8E" w:rsidRDefault="002B2F28" w:rsidP="00E1603C">
      <w:pPr>
        <w:rPr>
          <w:rFonts w:eastAsiaTheme="majorEastAsia" w:cs="Arial"/>
          <w:b/>
          <w:bCs/>
          <w:color w:val="FF0000"/>
          <w:sz w:val="24"/>
          <w:szCs w:val="28"/>
          <w:lang w:eastAsia="ja-JP"/>
        </w:rPr>
      </w:pPr>
    </w:p>
    <w:p w14:paraId="0065BF80" w14:textId="6B3A6597"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952FBA">
        <w:rPr>
          <w:rFonts w:eastAsiaTheme="majorEastAsia" w:cs="Arial"/>
          <w:b/>
          <w:bCs/>
          <w:sz w:val="24"/>
          <w:szCs w:val="28"/>
          <w:lang w:eastAsia="ja-JP"/>
        </w:rPr>
        <w:t>6</w:t>
      </w:r>
      <w:r w:rsidR="00EE1D4E" w:rsidRPr="00EE1D4E">
        <w:rPr>
          <w:rFonts w:eastAsiaTheme="majorEastAsia" w:cs="Arial"/>
          <w:b/>
          <w:bCs/>
          <w:sz w:val="24"/>
          <w:szCs w:val="28"/>
          <w:vertAlign w:val="superscript"/>
          <w:lang w:eastAsia="ja-JP"/>
        </w:rPr>
        <w:t>th</w:t>
      </w:r>
      <w:r w:rsidR="00EE1D4E">
        <w:rPr>
          <w:rFonts w:eastAsiaTheme="majorEastAsia" w:cs="Arial"/>
          <w:b/>
          <w:bCs/>
          <w:sz w:val="24"/>
          <w:szCs w:val="28"/>
          <w:lang w:eastAsia="ja-JP"/>
        </w:rPr>
        <w:t xml:space="preserve"> </w:t>
      </w:r>
      <w:r w:rsidR="00F7193E">
        <w:rPr>
          <w:rFonts w:eastAsiaTheme="majorEastAsia" w:cs="Arial"/>
          <w:b/>
          <w:bCs/>
          <w:sz w:val="24"/>
          <w:szCs w:val="28"/>
          <w:lang w:eastAsia="ja-JP"/>
        </w:rPr>
        <w:t>March</w:t>
      </w:r>
      <w:r w:rsidRPr="00114B8E">
        <w:rPr>
          <w:rFonts w:eastAsiaTheme="majorEastAsia" w:cs="Arial"/>
          <w:b/>
          <w:bCs/>
          <w:sz w:val="24"/>
          <w:szCs w:val="28"/>
          <w:lang w:eastAsia="ja-JP"/>
        </w:rPr>
        <w:t xml:space="preserve"> 202</w:t>
      </w:r>
      <w:r w:rsidR="00F56A62">
        <w:rPr>
          <w:rFonts w:eastAsiaTheme="majorEastAsia" w:cs="Arial"/>
          <w:b/>
          <w:bCs/>
          <w:sz w:val="24"/>
          <w:szCs w:val="28"/>
          <w:lang w:eastAsia="ja-JP"/>
        </w:rPr>
        <w:t>6</w:t>
      </w:r>
      <w:r w:rsidR="00692114">
        <w:rPr>
          <w:rFonts w:eastAsiaTheme="majorEastAsia" w:cs="Arial"/>
          <w:b/>
          <w:bCs/>
          <w:sz w:val="24"/>
          <w:szCs w:val="28"/>
          <w:lang w:eastAsia="ja-JP"/>
        </w:rPr>
        <w:t xml:space="preserve"> (v1.1)</w:t>
      </w:r>
    </w:p>
    <w:p w14:paraId="1E98695D" w14:textId="5FDCD196" w:rsidR="00FE20CC" w:rsidRPr="003D3C51" w:rsidRDefault="000D270B" w:rsidP="00FE20CC">
      <w:pPr>
        <w:jc w:val="center"/>
        <w:rPr>
          <w:rFonts w:eastAsiaTheme="majorEastAsia" w:cs="Arial"/>
          <w:b/>
          <w:bCs/>
          <w:color w:val="EE0000"/>
          <w:sz w:val="24"/>
          <w:szCs w:val="28"/>
          <w:lang w:eastAsia="ja-JP"/>
        </w:rPr>
      </w:pPr>
      <w:r w:rsidRPr="003D3C51">
        <w:rPr>
          <w:rFonts w:eastAsiaTheme="majorEastAsia" w:cs="Arial"/>
          <w:b/>
          <w:bCs/>
          <w:color w:val="EE0000"/>
          <w:sz w:val="24"/>
          <w:szCs w:val="28"/>
          <w:lang w:eastAsia="ja-JP"/>
        </w:rPr>
        <w:t xml:space="preserve">Subject to </w:t>
      </w:r>
      <w:r w:rsidR="0055442A">
        <w:rPr>
          <w:rFonts w:eastAsiaTheme="majorEastAsia" w:cs="Arial"/>
          <w:b/>
          <w:bCs/>
          <w:color w:val="EE0000"/>
          <w:sz w:val="24"/>
          <w:szCs w:val="28"/>
          <w:lang w:eastAsia="ja-JP"/>
        </w:rPr>
        <w:t>periodic</w:t>
      </w:r>
      <w:r w:rsidRPr="003D3C51">
        <w:rPr>
          <w:rFonts w:eastAsiaTheme="majorEastAsia" w:cs="Arial"/>
          <w:b/>
          <w:bCs/>
          <w:color w:val="EE0000"/>
          <w:sz w:val="24"/>
          <w:szCs w:val="28"/>
          <w:lang w:eastAsia="ja-JP"/>
        </w:rPr>
        <w:t xml:space="preserve"> amendment. </w:t>
      </w:r>
      <w:r w:rsidR="00FE20CC" w:rsidRPr="003D3C51">
        <w:rPr>
          <w:rFonts w:eastAsiaTheme="majorEastAsia" w:cs="Arial"/>
          <w:b/>
          <w:bCs/>
          <w:color w:val="EE0000"/>
          <w:sz w:val="24"/>
          <w:szCs w:val="28"/>
          <w:lang w:eastAsia="ja-JP"/>
        </w:rPr>
        <w:t xml:space="preserve">To be reviewed </w:t>
      </w:r>
      <w:r w:rsidRPr="003D3C51">
        <w:rPr>
          <w:rFonts w:eastAsiaTheme="majorEastAsia" w:cs="Arial"/>
          <w:b/>
          <w:bCs/>
          <w:color w:val="EE0000"/>
          <w:sz w:val="24"/>
          <w:szCs w:val="28"/>
          <w:lang w:eastAsia="ja-JP"/>
        </w:rPr>
        <w:t xml:space="preserve">in full </w:t>
      </w:r>
      <w:r w:rsidR="00FE20CC" w:rsidRPr="003D3C51">
        <w:rPr>
          <w:rFonts w:eastAsiaTheme="majorEastAsia" w:cs="Arial"/>
          <w:b/>
          <w:bCs/>
          <w:color w:val="EE0000"/>
          <w:sz w:val="24"/>
          <w:szCs w:val="28"/>
          <w:lang w:eastAsia="ja-JP"/>
        </w:rPr>
        <w:t xml:space="preserve">no later than </w:t>
      </w:r>
      <w:r w:rsidR="00952FBA">
        <w:rPr>
          <w:rFonts w:eastAsiaTheme="majorEastAsia" w:cs="Arial"/>
          <w:b/>
          <w:bCs/>
          <w:color w:val="EE0000"/>
          <w:sz w:val="24"/>
          <w:szCs w:val="28"/>
          <w:lang w:eastAsia="ja-JP"/>
        </w:rPr>
        <w:t>5</w:t>
      </w:r>
      <w:r w:rsidR="00EE1D4E" w:rsidRPr="00EE1D4E">
        <w:rPr>
          <w:rFonts w:eastAsiaTheme="majorEastAsia" w:cs="Arial"/>
          <w:b/>
          <w:bCs/>
          <w:color w:val="EE0000"/>
          <w:sz w:val="24"/>
          <w:szCs w:val="28"/>
          <w:vertAlign w:val="superscript"/>
          <w:lang w:eastAsia="ja-JP"/>
        </w:rPr>
        <w:t>th</w:t>
      </w:r>
      <w:r w:rsidR="00EE1D4E">
        <w:rPr>
          <w:rFonts w:eastAsiaTheme="majorEastAsia" w:cs="Arial"/>
          <w:b/>
          <w:bCs/>
          <w:color w:val="EE0000"/>
          <w:sz w:val="24"/>
          <w:szCs w:val="28"/>
          <w:lang w:eastAsia="ja-JP"/>
        </w:rPr>
        <w:t xml:space="preserve"> </w:t>
      </w:r>
      <w:r w:rsidR="00F7193E">
        <w:rPr>
          <w:rFonts w:eastAsiaTheme="majorEastAsia" w:cs="Arial"/>
          <w:b/>
          <w:bCs/>
          <w:color w:val="EE0000"/>
          <w:sz w:val="24"/>
          <w:szCs w:val="28"/>
          <w:lang w:eastAsia="ja-JP"/>
        </w:rPr>
        <w:t>March</w:t>
      </w:r>
      <w:r w:rsidR="00AC6C78" w:rsidRPr="003D3C51">
        <w:rPr>
          <w:rFonts w:eastAsiaTheme="majorEastAsia" w:cs="Arial"/>
          <w:b/>
          <w:bCs/>
          <w:color w:val="EE0000"/>
          <w:sz w:val="24"/>
          <w:szCs w:val="28"/>
          <w:lang w:eastAsia="ja-JP"/>
        </w:rPr>
        <w:t xml:space="preserve"> </w:t>
      </w:r>
      <w:r w:rsidR="00FE20CC" w:rsidRPr="003D3C51">
        <w:rPr>
          <w:rFonts w:eastAsiaTheme="majorEastAsia" w:cs="Arial"/>
          <w:b/>
          <w:bCs/>
          <w:color w:val="EE0000"/>
          <w:sz w:val="24"/>
          <w:szCs w:val="28"/>
          <w:lang w:eastAsia="ja-JP"/>
        </w:rPr>
        <w:t>202</w:t>
      </w:r>
      <w:r w:rsidR="00F7193E">
        <w:rPr>
          <w:rFonts w:eastAsiaTheme="majorEastAsia" w:cs="Arial"/>
          <w:b/>
          <w:bCs/>
          <w:color w:val="EE0000"/>
          <w:sz w:val="24"/>
          <w:szCs w:val="28"/>
          <w:lang w:eastAsia="ja-JP"/>
        </w:rPr>
        <w:t>9</w:t>
      </w:r>
    </w:p>
    <w:p w14:paraId="4894FD9E" w14:textId="77777777" w:rsidR="00F7193E" w:rsidRDefault="00F7193E" w:rsidP="000D270B">
      <w:pPr>
        <w:rPr>
          <w:rFonts w:asciiTheme="majorHAnsi" w:hAnsiTheme="majorHAnsi" w:cstheme="majorHAnsi"/>
          <w:b/>
          <w:bCs/>
          <w:sz w:val="28"/>
          <w:szCs w:val="28"/>
        </w:rPr>
      </w:pPr>
    </w:p>
    <w:p w14:paraId="22A72025" w14:textId="77777777" w:rsidR="00F7193E" w:rsidRDefault="00F7193E" w:rsidP="000D270B">
      <w:pPr>
        <w:rPr>
          <w:rFonts w:asciiTheme="majorHAnsi" w:hAnsiTheme="majorHAnsi" w:cstheme="majorHAnsi"/>
          <w:b/>
          <w:bCs/>
          <w:sz w:val="28"/>
          <w:szCs w:val="28"/>
        </w:rPr>
      </w:pPr>
    </w:p>
    <w:p w14:paraId="3C800035" w14:textId="16D2738A" w:rsidR="000D270B" w:rsidRDefault="000D270B" w:rsidP="000D270B">
      <w:pPr>
        <w:rPr>
          <w:rFonts w:asciiTheme="majorHAnsi" w:hAnsiTheme="majorHAnsi" w:cstheme="majorHAnsi"/>
          <w:b/>
          <w:bCs/>
          <w:sz w:val="28"/>
          <w:szCs w:val="28"/>
        </w:rPr>
      </w:pPr>
      <w:r w:rsidRPr="00802D5D">
        <w:rPr>
          <w:rFonts w:asciiTheme="majorHAnsi" w:hAnsiTheme="majorHAnsi" w:cstheme="majorHAnsi"/>
          <w:b/>
          <w:bCs/>
          <w:sz w:val="28"/>
          <w:szCs w:val="28"/>
        </w:rPr>
        <w:lastRenderedPageBreak/>
        <w:t>Version history</w:t>
      </w:r>
    </w:p>
    <w:tbl>
      <w:tblPr>
        <w:tblStyle w:val="TableGrid"/>
        <w:tblW w:w="14170" w:type="dxa"/>
        <w:tblLook w:val="04A0" w:firstRow="1" w:lastRow="0" w:firstColumn="1" w:lastColumn="0" w:noHBand="0" w:noVBand="1"/>
      </w:tblPr>
      <w:tblGrid>
        <w:gridCol w:w="1073"/>
        <w:gridCol w:w="962"/>
        <w:gridCol w:w="8258"/>
        <w:gridCol w:w="1073"/>
        <w:gridCol w:w="1134"/>
        <w:gridCol w:w="1670"/>
      </w:tblGrid>
      <w:tr w:rsidR="000D270B" w14:paraId="6D0A307C" w14:textId="77777777" w:rsidTr="00817AEB">
        <w:tc>
          <w:tcPr>
            <w:tcW w:w="1073" w:type="dxa"/>
            <w:shd w:val="clear" w:color="auto" w:fill="D4D4D4" w:themeFill="background2" w:themeFillShade="E6"/>
          </w:tcPr>
          <w:p w14:paraId="1594C4CD" w14:textId="77777777" w:rsidR="000D270B" w:rsidRPr="00802D5D" w:rsidRDefault="000D270B" w:rsidP="00817AEB">
            <w:pPr>
              <w:rPr>
                <w:rFonts w:asciiTheme="minorHAnsi" w:hAnsiTheme="minorHAnsi" w:cstheme="minorHAnsi"/>
              </w:rPr>
            </w:pPr>
            <w:r>
              <w:rPr>
                <w:rFonts w:asciiTheme="minorHAnsi" w:hAnsiTheme="minorHAnsi" w:cstheme="minorHAnsi"/>
              </w:rPr>
              <w:t>Date</w:t>
            </w:r>
          </w:p>
        </w:tc>
        <w:tc>
          <w:tcPr>
            <w:tcW w:w="962" w:type="dxa"/>
            <w:shd w:val="clear" w:color="auto" w:fill="D4D4D4" w:themeFill="background2" w:themeFillShade="E6"/>
          </w:tcPr>
          <w:p w14:paraId="074EB442"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Version</w:t>
            </w:r>
          </w:p>
        </w:tc>
        <w:tc>
          <w:tcPr>
            <w:tcW w:w="8258" w:type="dxa"/>
            <w:shd w:val="clear" w:color="auto" w:fill="D4D4D4" w:themeFill="background2" w:themeFillShade="E6"/>
          </w:tcPr>
          <w:p w14:paraId="7165FBE6" w14:textId="77777777" w:rsidR="000D270B" w:rsidRPr="00802D5D" w:rsidRDefault="000D270B" w:rsidP="00817AEB">
            <w:pPr>
              <w:rPr>
                <w:rFonts w:asciiTheme="minorHAnsi" w:hAnsiTheme="minorHAnsi" w:cstheme="minorHAnsi"/>
              </w:rPr>
            </w:pPr>
            <w:r>
              <w:rPr>
                <w:rFonts w:asciiTheme="minorHAnsi" w:hAnsiTheme="minorHAnsi" w:cstheme="minorHAnsi"/>
              </w:rPr>
              <w:t>Details</w:t>
            </w:r>
          </w:p>
        </w:tc>
        <w:tc>
          <w:tcPr>
            <w:tcW w:w="1073" w:type="dxa"/>
            <w:shd w:val="clear" w:color="auto" w:fill="D4D4D4" w:themeFill="background2" w:themeFillShade="E6"/>
          </w:tcPr>
          <w:p w14:paraId="707DA209"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Actioned by</w:t>
            </w:r>
          </w:p>
        </w:tc>
        <w:tc>
          <w:tcPr>
            <w:tcW w:w="1134" w:type="dxa"/>
            <w:shd w:val="clear" w:color="auto" w:fill="D4D4D4" w:themeFill="background2" w:themeFillShade="E6"/>
          </w:tcPr>
          <w:p w14:paraId="1EBE1A4C" w14:textId="77777777" w:rsidR="000D270B" w:rsidRDefault="000D270B" w:rsidP="00817AEB">
            <w:pPr>
              <w:jc w:val="center"/>
              <w:rPr>
                <w:rFonts w:asciiTheme="minorHAnsi" w:hAnsiTheme="minorHAnsi" w:cstheme="minorHAnsi"/>
              </w:rPr>
            </w:pPr>
            <w:r>
              <w:rPr>
                <w:rFonts w:asciiTheme="minorHAnsi" w:hAnsiTheme="minorHAnsi" w:cstheme="minorHAnsi"/>
              </w:rPr>
              <w:t>PDF to Websites</w:t>
            </w:r>
          </w:p>
        </w:tc>
        <w:tc>
          <w:tcPr>
            <w:tcW w:w="1670" w:type="dxa"/>
            <w:shd w:val="clear" w:color="auto" w:fill="D4D4D4" w:themeFill="background2" w:themeFillShade="E6"/>
          </w:tcPr>
          <w:p w14:paraId="7E03A627" w14:textId="77777777" w:rsidR="000D270B" w:rsidRDefault="000D270B" w:rsidP="00817AEB">
            <w:pPr>
              <w:jc w:val="center"/>
              <w:rPr>
                <w:rFonts w:asciiTheme="minorHAnsi" w:hAnsiTheme="minorHAnsi" w:cstheme="minorHAnsi"/>
              </w:rPr>
            </w:pPr>
            <w:r>
              <w:rPr>
                <w:rFonts w:asciiTheme="minorHAnsi" w:hAnsiTheme="minorHAnsi" w:cstheme="minorHAnsi"/>
              </w:rPr>
              <w:t>Word to Governor Hub</w:t>
            </w:r>
          </w:p>
        </w:tc>
      </w:tr>
      <w:tr w:rsidR="000D270B" w14:paraId="27F09809" w14:textId="77777777" w:rsidTr="00817AEB">
        <w:tc>
          <w:tcPr>
            <w:tcW w:w="1073" w:type="dxa"/>
          </w:tcPr>
          <w:p w14:paraId="3AF2EAE0" w14:textId="2B6E451E" w:rsidR="000D270B" w:rsidRPr="00802D5D" w:rsidRDefault="00952FBA" w:rsidP="00817AEB">
            <w:pPr>
              <w:rPr>
                <w:rFonts w:asciiTheme="minorHAnsi" w:hAnsiTheme="minorHAnsi" w:cstheme="minorHAnsi"/>
              </w:rPr>
            </w:pPr>
            <w:r>
              <w:rPr>
                <w:rFonts w:asciiTheme="minorHAnsi" w:hAnsiTheme="minorHAnsi" w:cstheme="minorHAnsi"/>
              </w:rPr>
              <w:t>06</w:t>
            </w:r>
            <w:r w:rsidR="000D270B">
              <w:rPr>
                <w:rFonts w:asciiTheme="minorHAnsi" w:hAnsiTheme="minorHAnsi" w:cstheme="minorHAnsi"/>
              </w:rPr>
              <w:t>.0</w:t>
            </w:r>
            <w:r w:rsidR="00F7193E">
              <w:rPr>
                <w:rFonts w:asciiTheme="minorHAnsi" w:hAnsiTheme="minorHAnsi" w:cstheme="minorHAnsi"/>
              </w:rPr>
              <w:t>3</w:t>
            </w:r>
            <w:r w:rsidR="000D270B">
              <w:rPr>
                <w:rFonts w:asciiTheme="minorHAnsi" w:hAnsiTheme="minorHAnsi" w:cstheme="minorHAnsi"/>
              </w:rPr>
              <w:t>.26</w:t>
            </w:r>
          </w:p>
        </w:tc>
        <w:tc>
          <w:tcPr>
            <w:tcW w:w="962" w:type="dxa"/>
          </w:tcPr>
          <w:p w14:paraId="14296786"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1.1</w:t>
            </w:r>
          </w:p>
        </w:tc>
        <w:tc>
          <w:tcPr>
            <w:tcW w:w="8258" w:type="dxa"/>
          </w:tcPr>
          <w:p w14:paraId="1375327C" w14:textId="77777777" w:rsidR="000D270B" w:rsidRPr="00802D5D" w:rsidRDefault="000D270B" w:rsidP="00817AEB">
            <w:pPr>
              <w:rPr>
                <w:rFonts w:asciiTheme="minorHAnsi" w:hAnsiTheme="minorHAnsi" w:cstheme="minorHAnsi"/>
              </w:rPr>
            </w:pPr>
            <w:r>
              <w:rPr>
                <w:rFonts w:asciiTheme="minorHAnsi" w:hAnsiTheme="minorHAnsi" w:cstheme="minorHAnsi"/>
              </w:rPr>
              <w:t>Formatted to house style and checked against model for updates</w:t>
            </w:r>
          </w:p>
        </w:tc>
        <w:tc>
          <w:tcPr>
            <w:tcW w:w="1073" w:type="dxa"/>
          </w:tcPr>
          <w:p w14:paraId="121E785F"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MF</w:t>
            </w:r>
          </w:p>
        </w:tc>
        <w:tc>
          <w:tcPr>
            <w:tcW w:w="1134" w:type="dxa"/>
          </w:tcPr>
          <w:p w14:paraId="35FC8644"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c>
          <w:tcPr>
            <w:tcW w:w="1670" w:type="dxa"/>
          </w:tcPr>
          <w:p w14:paraId="33B7A98F"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r>
      <w:tr w:rsidR="000D270B" w14:paraId="5E9D4E85" w14:textId="77777777" w:rsidTr="00817AEB">
        <w:tc>
          <w:tcPr>
            <w:tcW w:w="1073" w:type="dxa"/>
          </w:tcPr>
          <w:p w14:paraId="540556E1" w14:textId="77777777" w:rsidR="000D270B" w:rsidRPr="00802D5D" w:rsidRDefault="000D270B" w:rsidP="00817AEB">
            <w:pPr>
              <w:rPr>
                <w:rFonts w:asciiTheme="minorHAnsi" w:hAnsiTheme="minorHAnsi" w:cstheme="minorHAnsi"/>
              </w:rPr>
            </w:pPr>
          </w:p>
        </w:tc>
        <w:tc>
          <w:tcPr>
            <w:tcW w:w="962" w:type="dxa"/>
          </w:tcPr>
          <w:p w14:paraId="6BE2C5C2" w14:textId="77777777" w:rsidR="000D270B" w:rsidRPr="00802D5D" w:rsidRDefault="000D270B" w:rsidP="00817AEB">
            <w:pPr>
              <w:jc w:val="center"/>
              <w:rPr>
                <w:rFonts w:asciiTheme="minorHAnsi" w:hAnsiTheme="minorHAnsi" w:cstheme="minorHAnsi"/>
              </w:rPr>
            </w:pPr>
          </w:p>
        </w:tc>
        <w:tc>
          <w:tcPr>
            <w:tcW w:w="8258" w:type="dxa"/>
          </w:tcPr>
          <w:p w14:paraId="75C9A360" w14:textId="77777777" w:rsidR="000D270B" w:rsidRPr="00802D5D" w:rsidRDefault="000D270B" w:rsidP="00817AEB">
            <w:pPr>
              <w:rPr>
                <w:rFonts w:asciiTheme="minorHAnsi" w:hAnsiTheme="minorHAnsi" w:cstheme="minorHAnsi"/>
              </w:rPr>
            </w:pPr>
          </w:p>
        </w:tc>
        <w:tc>
          <w:tcPr>
            <w:tcW w:w="1073" w:type="dxa"/>
          </w:tcPr>
          <w:p w14:paraId="538D9C79" w14:textId="77777777" w:rsidR="000D270B" w:rsidRPr="00802D5D" w:rsidRDefault="000D270B" w:rsidP="00817AEB">
            <w:pPr>
              <w:jc w:val="center"/>
              <w:rPr>
                <w:rFonts w:asciiTheme="minorHAnsi" w:hAnsiTheme="minorHAnsi" w:cstheme="minorHAnsi"/>
              </w:rPr>
            </w:pPr>
          </w:p>
        </w:tc>
        <w:tc>
          <w:tcPr>
            <w:tcW w:w="1134" w:type="dxa"/>
          </w:tcPr>
          <w:p w14:paraId="7AB8BEDF" w14:textId="77777777" w:rsidR="000D270B" w:rsidRPr="00802D5D" w:rsidRDefault="000D270B" w:rsidP="00817AEB">
            <w:pPr>
              <w:jc w:val="center"/>
              <w:rPr>
                <w:rFonts w:asciiTheme="minorHAnsi" w:hAnsiTheme="minorHAnsi" w:cstheme="minorHAnsi"/>
              </w:rPr>
            </w:pPr>
          </w:p>
        </w:tc>
        <w:tc>
          <w:tcPr>
            <w:tcW w:w="1670" w:type="dxa"/>
          </w:tcPr>
          <w:p w14:paraId="1C7F66F4" w14:textId="77777777" w:rsidR="000D270B" w:rsidRPr="00802D5D" w:rsidRDefault="000D270B" w:rsidP="00817AEB">
            <w:pPr>
              <w:jc w:val="center"/>
              <w:rPr>
                <w:rFonts w:asciiTheme="minorHAnsi" w:hAnsiTheme="minorHAnsi" w:cstheme="minorHAnsi"/>
              </w:rPr>
            </w:pPr>
          </w:p>
        </w:tc>
      </w:tr>
    </w:tbl>
    <w:p w14:paraId="555F6406" w14:textId="77777777" w:rsidR="000D270B" w:rsidRDefault="000D270B" w:rsidP="00A75164">
      <w:pPr>
        <w:rPr>
          <w:b/>
          <w:bCs/>
          <w:sz w:val="32"/>
          <w:szCs w:val="32"/>
        </w:rPr>
      </w:pPr>
    </w:p>
    <w:p w14:paraId="0A377623" w14:textId="77777777" w:rsidR="000D270B" w:rsidRDefault="000D270B" w:rsidP="00A75164">
      <w:pPr>
        <w:rPr>
          <w:b/>
          <w:bCs/>
          <w:sz w:val="32"/>
          <w:szCs w:val="32"/>
        </w:rPr>
      </w:pPr>
    </w:p>
    <w:p w14:paraId="1F33F6B0" w14:textId="77777777" w:rsidR="000D270B" w:rsidRDefault="000D270B" w:rsidP="00A75164">
      <w:pPr>
        <w:rPr>
          <w:b/>
          <w:bCs/>
          <w:sz w:val="32"/>
          <w:szCs w:val="32"/>
        </w:rPr>
      </w:pPr>
    </w:p>
    <w:p w14:paraId="2C11DB1A" w14:textId="77777777" w:rsidR="000D270B" w:rsidRDefault="000D270B" w:rsidP="00A75164">
      <w:pPr>
        <w:rPr>
          <w:b/>
          <w:bCs/>
          <w:sz w:val="32"/>
          <w:szCs w:val="32"/>
        </w:rPr>
      </w:pPr>
    </w:p>
    <w:p w14:paraId="19E1FC34" w14:textId="77777777" w:rsidR="000D270B" w:rsidRDefault="000D270B" w:rsidP="00A75164">
      <w:pPr>
        <w:rPr>
          <w:b/>
          <w:bCs/>
          <w:sz w:val="32"/>
          <w:szCs w:val="32"/>
        </w:rPr>
      </w:pPr>
    </w:p>
    <w:p w14:paraId="2B9014BE" w14:textId="77777777" w:rsidR="000D270B" w:rsidRDefault="000D270B" w:rsidP="00A75164">
      <w:pPr>
        <w:rPr>
          <w:b/>
          <w:bCs/>
          <w:sz w:val="32"/>
          <w:szCs w:val="32"/>
        </w:rPr>
      </w:pPr>
    </w:p>
    <w:p w14:paraId="1740F07D" w14:textId="77777777" w:rsidR="000D270B" w:rsidRDefault="000D270B" w:rsidP="00A75164">
      <w:pPr>
        <w:rPr>
          <w:b/>
          <w:bCs/>
          <w:sz w:val="32"/>
          <w:szCs w:val="32"/>
        </w:rPr>
      </w:pPr>
    </w:p>
    <w:p w14:paraId="66F42FC7" w14:textId="77777777" w:rsidR="000D270B" w:rsidRDefault="000D270B" w:rsidP="00A75164">
      <w:pPr>
        <w:rPr>
          <w:b/>
          <w:bCs/>
          <w:sz w:val="32"/>
          <w:szCs w:val="32"/>
        </w:rPr>
      </w:pPr>
    </w:p>
    <w:p w14:paraId="7D582394" w14:textId="77777777" w:rsidR="000D270B" w:rsidRDefault="000D270B" w:rsidP="00A75164">
      <w:pPr>
        <w:rPr>
          <w:b/>
          <w:bCs/>
          <w:sz w:val="32"/>
          <w:szCs w:val="32"/>
        </w:rPr>
      </w:pPr>
    </w:p>
    <w:p w14:paraId="5C20C76E" w14:textId="77777777" w:rsidR="000D270B" w:rsidRDefault="000D270B" w:rsidP="00A75164">
      <w:pPr>
        <w:rPr>
          <w:b/>
          <w:bCs/>
          <w:sz w:val="32"/>
          <w:szCs w:val="32"/>
        </w:rPr>
      </w:pPr>
    </w:p>
    <w:p w14:paraId="677F1311" w14:textId="229A1AF8"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06381159" w14:textId="77777777" w:rsidR="000D270B" w:rsidRDefault="000D270B" w:rsidP="00A75164">
      <w:pPr>
        <w:rPr>
          <w:rFonts w:cs="Arial"/>
        </w:rPr>
      </w:pPr>
      <w:r>
        <w:rPr>
          <w:rFonts w:cs="Arial"/>
        </w:rPr>
        <w:t>Version history</w:t>
      </w:r>
    </w:p>
    <w:p w14:paraId="478E386D" w14:textId="77777777" w:rsidR="00F7193E" w:rsidRPr="00114B8E" w:rsidRDefault="00F7193E" w:rsidP="00F7193E">
      <w:pPr>
        <w:rPr>
          <w:rFonts w:cs="Arial"/>
        </w:rPr>
      </w:pPr>
      <w:r w:rsidRPr="00114B8E">
        <w:rPr>
          <w:rFonts w:cs="Arial"/>
        </w:rPr>
        <w:t>Common abbreviations and acronyms</w:t>
      </w:r>
    </w:p>
    <w:p w14:paraId="36178D5B" w14:textId="77777777" w:rsidR="00F7193E" w:rsidRPr="00114B8E" w:rsidRDefault="00F7193E" w:rsidP="00F7193E">
      <w:pPr>
        <w:rPr>
          <w:rFonts w:cs="Arial"/>
          <w:sz w:val="14"/>
        </w:rPr>
      </w:pPr>
      <w:r w:rsidRPr="00114B8E">
        <w:rPr>
          <w:rFonts w:cs="Arial"/>
        </w:rPr>
        <w:t>Statement of intent</w:t>
      </w:r>
    </w:p>
    <w:p w14:paraId="4096BB25" w14:textId="77777777" w:rsidR="00F7193E" w:rsidRPr="007E137D" w:rsidRDefault="00F7193E" w:rsidP="00F36E10">
      <w:pPr>
        <w:pStyle w:val="ListParagraph"/>
        <w:numPr>
          <w:ilvl w:val="0"/>
          <w:numId w:val="9"/>
        </w:numPr>
        <w:spacing w:before="0"/>
        <w:jc w:val="left"/>
      </w:pPr>
      <w:r w:rsidRPr="00E63C9E">
        <w:t>Legal framework</w:t>
      </w:r>
    </w:p>
    <w:p w14:paraId="7196412C" w14:textId="090036D5" w:rsidR="00F7193E" w:rsidRPr="007E137D" w:rsidRDefault="001F04B6" w:rsidP="00F36E10">
      <w:pPr>
        <w:pStyle w:val="ListParagraph"/>
        <w:numPr>
          <w:ilvl w:val="0"/>
          <w:numId w:val="9"/>
        </w:numPr>
        <w:spacing w:before="0"/>
        <w:jc w:val="left"/>
      </w:pPr>
      <w:r>
        <w:t>Roles and responsibilities</w:t>
      </w:r>
    </w:p>
    <w:p w14:paraId="2C4F20CF" w14:textId="2CB6C792" w:rsidR="00F7193E" w:rsidRPr="007E137D" w:rsidRDefault="006C31AA" w:rsidP="00F36E10">
      <w:pPr>
        <w:pStyle w:val="ListParagraph"/>
        <w:numPr>
          <w:ilvl w:val="0"/>
          <w:numId w:val="9"/>
        </w:numPr>
        <w:spacing w:before="0"/>
        <w:jc w:val="left"/>
      </w:pPr>
      <w:r>
        <w:t>General collection procedure</w:t>
      </w:r>
    </w:p>
    <w:p w14:paraId="72AA675C" w14:textId="323C6A6E" w:rsidR="00F7193E" w:rsidRPr="007E137D" w:rsidRDefault="001F04B6" w:rsidP="00F36E10">
      <w:pPr>
        <w:pStyle w:val="ListParagraph"/>
        <w:numPr>
          <w:ilvl w:val="0"/>
          <w:numId w:val="9"/>
        </w:numPr>
        <w:spacing w:before="0"/>
        <w:jc w:val="left"/>
      </w:pPr>
      <w:r>
        <w:t>A</w:t>
      </w:r>
      <w:r w:rsidR="006C31AA">
        <w:t>fter-school club collection procedure</w:t>
      </w:r>
    </w:p>
    <w:p w14:paraId="77FF33DF" w14:textId="2AC81A13" w:rsidR="001F04B6" w:rsidRPr="007E137D" w:rsidRDefault="006C31AA" w:rsidP="00F36E10">
      <w:pPr>
        <w:pStyle w:val="ListParagraph"/>
        <w:numPr>
          <w:ilvl w:val="0"/>
          <w:numId w:val="9"/>
        </w:numPr>
        <w:spacing w:before="0"/>
        <w:jc w:val="left"/>
      </w:pPr>
      <w:r>
        <w:t>Late collection procedure</w:t>
      </w:r>
    </w:p>
    <w:p w14:paraId="1907F86E" w14:textId="15425A1A" w:rsidR="00F7193E" w:rsidRPr="007E137D" w:rsidRDefault="006C31AA" w:rsidP="00F36E10">
      <w:pPr>
        <w:pStyle w:val="ListParagraph"/>
        <w:numPr>
          <w:ilvl w:val="0"/>
          <w:numId w:val="9"/>
        </w:numPr>
        <w:spacing w:before="0"/>
        <w:jc w:val="left"/>
      </w:pPr>
      <w:r>
        <w:t>Recurrence of late collection</w:t>
      </w:r>
    </w:p>
    <w:p w14:paraId="61D24676" w14:textId="3448436C" w:rsidR="00F7193E" w:rsidRDefault="006C31AA" w:rsidP="00F36E10">
      <w:pPr>
        <w:pStyle w:val="ListParagraph"/>
        <w:numPr>
          <w:ilvl w:val="0"/>
          <w:numId w:val="9"/>
        </w:numPr>
        <w:spacing w:before="0"/>
        <w:jc w:val="left"/>
      </w:pPr>
      <w:r>
        <w:t>Collecting a child on someone’s behalf</w:t>
      </w:r>
    </w:p>
    <w:p w14:paraId="394163B5" w14:textId="442A0528" w:rsidR="001F04B6" w:rsidRDefault="006C31AA" w:rsidP="00F36E10">
      <w:pPr>
        <w:pStyle w:val="ListParagraph"/>
        <w:numPr>
          <w:ilvl w:val="0"/>
          <w:numId w:val="9"/>
        </w:numPr>
        <w:spacing w:before="0"/>
        <w:jc w:val="left"/>
      </w:pPr>
      <w:r>
        <w:t>Non-collection procedure</w:t>
      </w:r>
    </w:p>
    <w:p w14:paraId="5AE6070A" w14:textId="77777777" w:rsidR="00F7193E" w:rsidRDefault="00F7193E" w:rsidP="00F7193E">
      <w:pPr>
        <w:spacing w:before="0" w:after="0"/>
        <w:rPr>
          <w:rFonts w:cs="Arial"/>
        </w:rPr>
      </w:pPr>
      <w:r w:rsidRPr="00114B8E">
        <w:rPr>
          <w:rFonts w:cs="Arial"/>
        </w:rPr>
        <w:t>Monitoring and review</w:t>
      </w:r>
    </w:p>
    <w:p w14:paraId="4661F388" w14:textId="77777777" w:rsidR="00026D7B" w:rsidRDefault="00026D7B" w:rsidP="00A75164"/>
    <w:p w14:paraId="5DDD7393" w14:textId="77777777" w:rsidR="006C31AA" w:rsidRDefault="006C31AA" w:rsidP="00A75164"/>
    <w:p w14:paraId="21F9A3AE" w14:textId="77777777" w:rsidR="006C31AA" w:rsidRDefault="006C31AA" w:rsidP="00A75164"/>
    <w:p w14:paraId="542F359F" w14:textId="77777777" w:rsidR="006C31AA" w:rsidRDefault="006C31AA" w:rsidP="00A75164"/>
    <w:p w14:paraId="68DD557E" w14:textId="77777777" w:rsidR="006C31AA" w:rsidRDefault="006C31AA" w:rsidP="00A75164">
      <w:pPr>
        <w:rPr>
          <w:rFonts w:cs="Arial"/>
        </w:rPr>
      </w:pPr>
    </w:p>
    <w:p w14:paraId="24D1E13D" w14:textId="77777777" w:rsidR="00F7193E" w:rsidRDefault="00F7193E" w:rsidP="00A75164">
      <w:pPr>
        <w:rPr>
          <w:rFonts w:cs="Arial"/>
        </w:rPr>
      </w:pPr>
    </w:p>
    <w:p w14:paraId="6BC258ED" w14:textId="77777777" w:rsidR="00F7193E" w:rsidRDefault="00F7193E" w:rsidP="00A75164">
      <w:pPr>
        <w:rPr>
          <w:rFonts w:cs="Arial"/>
        </w:rPr>
      </w:pPr>
    </w:p>
    <w:p w14:paraId="32F3DB5E" w14:textId="19DE8C05"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0D270B" w:rsidRPr="00114B8E" w14:paraId="1E1A02F2" w14:textId="77777777" w:rsidTr="00817AEB">
        <w:trPr>
          <w:trHeight w:val="432"/>
        </w:trPr>
        <w:tc>
          <w:tcPr>
            <w:tcW w:w="1271" w:type="dxa"/>
          </w:tcPr>
          <w:p w14:paraId="0CD5C023"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7F38C598" w14:textId="77777777" w:rsidR="000D270B" w:rsidRPr="00114B8E" w:rsidRDefault="000D270B" w:rsidP="00817AEB">
            <w:pPr>
              <w:rPr>
                <w:rFonts w:asciiTheme="minorHAnsi" w:hAnsiTheme="minorHAnsi" w:cstheme="minorHAnsi"/>
              </w:rPr>
            </w:pPr>
            <w:r>
              <w:rPr>
                <w:rFonts w:asciiTheme="minorHAnsi" w:hAnsiTheme="minorHAnsi" w:cstheme="minorHAnsi"/>
              </w:rPr>
              <w:t>Admissions Authority</w:t>
            </w:r>
          </w:p>
        </w:tc>
        <w:tc>
          <w:tcPr>
            <w:tcW w:w="1249" w:type="dxa"/>
          </w:tcPr>
          <w:p w14:paraId="400151F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GPA</w:t>
            </w:r>
          </w:p>
        </w:tc>
        <w:tc>
          <w:tcPr>
            <w:tcW w:w="5719" w:type="dxa"/>
          </w:tcPr>
          <w:p w14:paraId="0DB2C41B" w14:textId="77777777" w:rsidR="000D270B" w:rsidRPr="00114B8E" w:rsidRDefault="000D270B" w:rsidP="00817AEB">
            <w:pPr>
              <w:rPr>
                <w:rFonts w:asciiTheme="minorHAnsi" w:hAnsiTheme="minorHAnsi" w:cstheme="minorHAnsi"/>
              </w:rPr>
            </w:pPr>
            <w:r>
              <w:rPr>
                <w:rFonts w:asciiTheme="minorHAnsi" w:hAnsiTheme="minorHAnsi" w:cstheme="minorHAnsi"/>
              </w:rPr>
              <w:t>Government Procurement Arrangement</w:t>
            </w:r>
          </w:p>
        </w:tc>
      </w:tr>
      <w:tr w:rsidR="000D270B" w:rsidRPr="00114B8E" w14:paraId="4A266B08" w14:textId="77777777" w:rsidTr="00817AEB">
        <w:trPr>
          <w:trHeight w:val="432"/>
        </w:trPr>
        <w:tc>
          <w:tcPr>
            <w:tcW w:w="1271" w:type="dxa"/>
          </w:tcPr>
          <w:p w14:paraId="66EFCE2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AAI</w:t>
            </w:r>
          </w:p>
        </w:tc>
        <w:tc>
          <w:tcPr>
            <w:tcW w:w="5697" w:type="dxa"/>
          </w:tcPr>
          <w:p w14:paraId="18C4E957" w14:textId="77777777" w:rsidR="000D270B" w:rsidRPr="00114B8E" w:rsidRDefault="000D270B" w:rsidP="00817AEB">
            <w:pPr>
              <w:rPr>
                <w:rFonts w:asciiTheme="minorHAnsi" w:hAnsiTheme="minorHAnsi" w:cstheme="minorHAnsi"/>
              </w:rPr>
            </w:pPr>
            <w:r>
              <w:rPr>
                <w:rFonts w:asciiTheme="minorHAnsi" w:hAnsiTheme="minorHAnsi" w:cstheme="minorHAnsi"/>
              </w:rPr>
              <w:t>Adrenaline Auto-Injector (Epi Pen)</w:t>
            </w:r>
          </w:p>
        </w:tc>
        <w:tc>
          <w:tcPr>
            <w:tcW w:w="1249" w:type="dxa"/>
          </w:tcPr>
          <w:p w14:paraId="55387E67"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HASH</w:t>
            </w:r>
          </w:p>
        </w:tc>
        <w:tc>
          <w:tcPr>
            <w:tcW w:w="5719" w:type="dxa"/>
          </w:tcPr>
          <w:p w14:paraId="7356206A" w14:textId="77777777" w:rsidR="000D270B" w:rsidRPr="00114B8E" w:rsidRDefault="000D270B" w:rsidP="00817AEB">
            <w:pPr>
              <w:rPr>
                <w:rFonts w:asciiTheme="minorHAnsi" w:hAnsiTheme="minorHAnsi" w:cstheme="minorHAnsi"/>
              </w:rPr>
            </w:pPr>
            <w:r>
              <w:rPr>
                <w:rFonts w:asciiTheme="minorHAnsi" w:hAnsiTheme="minorHAnsi" w:cstheme="minorHAnsi"/>
              </w:rPr>
              <w:t>Herefordshire Association of Secondary Heads</w:t>
            </w:r>
          </w:p>
        </w:tc>
      </w:tr>
      <w:tr w:rsidR="000D270B" w:rsidRPr="00114B8E" w14:paraId="011DC061" w14:textId="77777777" w:rsidTr="00817AEB">
        <w:trPr>
          <w:trHeight w:val="432"/>
        </w:trPr>
        <w:tc>
          <w:tcPr>
            <w:tcW w:w="1271" w:type="dxa"/>
          </w:tcPr>
          <w:p w14:paraId="3EE4FABB"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ACM</w:t>
            </w:r>
          </w:p>
        </w:tc>
        <w:tc>
          <w:tcPr>
            <w:tcW w:w="5697" w:type="dxa"/>
          </w:tcPr>
          <w:p w14:paraId="7173B631" w14:textId="77777777" w:rsidR="000D270B" w:rsidRPr="00114B8E" w:rsidRDefault="000D270B" w:rsidP="00817AEB">
            <w:pPr>
              <w:rPr>
                <w:rFonts w:asciiTheme="minorHAnsi" w:hAnsiTheme="minorHAnsi" w:cstheme="minorHAnsi"/>
              </w:rPr>
            </w:pPr>
            <w:r>
              <w:rPr>
                <w:rFonts w:asciiTheme="minorHAnsi" w:hAnsiTheme="minorHAnsi" w:cstheme="minorHAnsi"/>
              </w:rPr>
              <w:t>Asbestos Containing Materials</w:t>
            </w:r>
          </w:p>
        </w:tc>
        <w:tc>
          <w:tcPr>
            <w:tcW w:w="1249" w:type="dxa"/>
          </w:tcPr>
          <w:p w14:paraId="7F2162F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HBV</w:t>
            </w:r>
          </w:p>
        </w:tc>
        <w:tc>
          <w:tcPr>
            <w:tcW w:w="5719" w:type="dxa"/>
          </w:tcPr>
          <w:p w14:paraId="3EDEB6F6" w14:textId="77777777" w:rsidR="000D270B" w:rsidRPr="00114B8E" w:rsidRDefault="000D270B" w:rsidP="00817AEB">
            <w:pPr>
              <w:rPr>
                <w:rFonts w:asciiTheme="minorHAnsi" w:hAnsiTheme="minorHAnsi" w:cstheme="minorHAnsi"/>
              </w:rPr>
            </w:pPr>
            <w:r>
              <w:rPr>
                <w:rFonts w:asciiTheme="minorHAnsi" w:hAnsiTheme="minorHAnsi" w:cstheme="minorHAnsi"/>
              </w:rPr>
              <w:t>Honour Based Violence</w:t>
            </w:r>
          </w:p>
        </w:tc>
      </w:tr>
      <w:tr w:rsidR="000D270B" w:rsidRPr="00114B8E" w14:paraId="5328B822" w14:textId="77777777" w:rsidTr="00817AEB">
        <w:trPr>
          <w:trHeight w:val="418"/>
        </w:trPr>
        <w:tc>
          <w:tcPr>
            <w:tcW w:w="1271" w:type="dxa"/>
          </w:tcPr>
          <w:p w14:paraId="6D6A07E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AFH</w:t>
            </w:r>
          </w:p>
        </w:tc>
        <w:tc>
          <w:tcPr>
            <w:tcW w:w="5697" w:type="dxa"/>
          </w:tcPr>
          <w:p w14:paraId="17BD16E3" w14:textId="77777777" w:rsidR="000D270B" w:rsidRPr="00114B8E" w:rsidRDefault="000D270B" w:rsidP="00817AEB">
            <w:pPr>
              <w:rPr>
                <w:rFonts w:asciiTheme="minorHAnsi" w:hAnsiTheme="minorHAnsi" w:cstheme="minorHAnsi"/>
              </w:rPr>
            </w:pPr>
            <w:r>
              <w:rPr>
                <w:rFonts w:asciiTheme="minorHAnsi" w:hAnsiTheme="minorHAnsi" w:cstheme="minorHAnsi"/>
              </w:rPr>
              <w:t>Academies Financial Handbook</w:t>
            </w:r>
          </w:p>
        </w:tc>
        <w:tc>
          <w:tcPr>
            <w:tcW w:w="1249" w:type="dxa"/>
          </w:tcPr>
          <w:p w14:paraId="4C23C0E1"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HR</w:t>
            </w:r>
          </w:p>
        </w:tc>
        <w:tc>
          <w:tcPr>
            <w:tcW w:w="5719" w:type="dxa"/>
          </w:tcPr>
          <w:p w14:paraId="12AB5D5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Human Resources</w:t>
            </w:r>
          </w:p>
        </w:tc>
      </w:tr>
      <w:tr w:rsidR="000D270B" w:rsidRPr="00114B8E" w14:paraId="7E7417F2" w14:textId="77777777" w:rsidTr="00817AEB">
        <w:trPr>
          <w:trHeight w:val="432"/>
        </w:trPr>
        <w:tc>
          <w:tcPr>
            <w:tcW w:w="1271" w:type="dxa"/>
          </w:tcPr>
          <w:p w14:paraId="5C2CCEE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AHT</w:t>
            </w:r>
          </w:p>
        </w:tc>
        <w:tc>
          <w:tcPr>
            <w:tcW w:w="5697" w:type="dxa"/>
          </w:tcPr>
          <w:p w14:paraId="3E0AA35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Assistant Headteacher</w:t>
            </w:r>
          </w:p>
        </w:tc>
        <w:tc>
          <w:tcPr>
            <w:tcW w:w="1249" w:type="dxa"/>
          </w:tcPr>
          <w:p w14:paraId="3928897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H&amp;S</w:t>
            </w:r>
          </w:p>
        </w:tc>
        <w:tc>
          <w:tcPr>
            <w:tcW w:w="5719" w:type="dxa"/>
          </w:tcPr>
          <w:p w14:paraId="632E3354"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Health and Safety</w:t>
            </w:r>
          </w:p>
        </w:tc>
      </w:tr>
      <w:tr w:rsidR="000D270B" w:rsidRPr="00114B8E" w14:paraId="5C48C8C1" w14:textId="77777777" w:rsidTr="00817AEB">
        <w:trPr>
          <w:trHeight w:val="432"/>
        </w:trPr>
        <w:tc>
          <w:tcPr>
            <w:tcW w:w="1271" w:type="dxa"/>
          </w:tcPr>
          <w:p w14:paraId="46C7977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AIR</w:t>
            </w:r>
          </w:p>
        </w:tc>
        <w:tc>
          <w:tcPr>
            <w:tcW w:w="5697" w:type="dxa"/>
          </w:tcPr>
          <w:p w14:paraId="720AE0D5" w14:textId="77777777" w:rsidR="000D270B" w:rsidRPr="00114B8E" w:rsidRDefault="000D270B" w:rsidP="00817AEB">
            <w:pPr>
              <w:rPr>
                <w:rFonts w:asciiTheme="minorHAnsi" w:hAnsiTheme="minorHAnsi" w:cstheme="minorHAnsi"/>
              </w:rPr>
            </w:pPr>
            <w:r>
              <w:rPr>
                <w:rFonts w:asciiTheme="minorHAnsi" w:hAnsiTheme="minorHAnsi" w:cstheme="minorHAnsi"/>
              </w:rPr>
              <w:t>Attendance Intervention Reviews</w:t>
            </w:r>
          </w:p>
        </w:tc>
        <w:tc>
          <w:tcPr>
            <w:tcW w:w="1249" w:type="dxa"/>
          </w:tcPr>
          <w:p w14:paraId="2660507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HoS</w:t>
            </w:r>
          </w:p>
        </w:tc>
        <w:tc>
          <w:tcPr>
            <w:tcW w:w="5719" w:type="dxa"/>
          </w:tcPr>
          <w:p w14:paraId="57FB3C6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Head of School</w:t>
            </w:r>
          </w:p>
        </w:tc>
      </w:tr>
      <w:tr w:rsidR="000D270B" w:rsidRPr="00114B8E" w14:paraId="6DA443A1" w14:textId="77777777" w:rsidTr="00817AEB">
        <w:trPr>
          <w:trHeight w:val="432"/>
        </w:trPr>
        <w:tc>
          <w:tcPr>
            <w:tcW w:w="1271" w:type="dxa"/>
          </w:tcPr>
          <w:p w14:paraId="6F4A7AB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APIs</w:t>
            </w:r>
          </w:p>
        </w:tc>
        <w:tc>
          <w:tcPr>
            <w:tcW w:w="5697" w:type="dxa"/>
          </w:tcPr>
          <w:p w14:paraId="1751A554" w14:textId="77777777" w:rsidR="000D270B" w:rsidRPr="00114B8E" w:rsidRDefault="000D270B" w:rsidP="00817AEB">
            <w:pPr>
              <w:rPr>
                <w:rFonts w:asciiTheme="minorHAnsi" w:hAnsiTheme="minorHAnsi" w:cstheme="minorHAnsi"/>
              </w:rPr>
            </w:pPr>
            <w:r>
              <w:rPr>
                <w:rFonts w:asciiTheme="minorHAnsi" w:hAnsiTheme="minorHAnsi" w:cstheme="minorHAnsi"/>
              </w:rPr>
              <w:t>Application Programme Interfaces</w:t>
            </w:r>
          </w:p>
        </w:tc>
        <w:tc>
          <w:tcPr>
            <w:tcW w:w="1249" w:type="dxa"/>
          </w:tcPr>
          <w:p w14:paraId="324056D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HSE</w:t>
            </w:r>
          </w:p>
        </w:tc>
        <w:tc>
          <w:tcPr>
            <w:tcW w:w="5719" w:type="dxa"/>
          </w:tcPr>
          <w:p w14:paraId="695143D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Health and Safety Executive</w:t>
            </w:r>
          </w:p>
        </w:tc>
      </w:tr>
      <w:tr w:rsidR="000D270B" w:rsidRPr="00114B8E" w14:paraId="0B30ADA4" w14:textId="77777777" w:rsidTr="00817AEB">
        <w:trPr>
          <w:trHeight w:val="432"/>
        </w:trPr>
        <w:tc>
          <w:tcPr>
            <w:tcW w:w="1271" w:type="dxa"/>
          </w:tcPr>
          <w:p w14:paraId="51C35DF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BAME</w:t>
            </w:r>
          </w:p>
        </w:tc>
        <w:tc>
          <w:tcPr>
            <w:tcW w:w="5697" w:type="dxa"/>
          </w:tcPr>
          <w:p w14:paraId="4EF99F55" w14:textId="77777777" w:rsidR="000D270B" w:rsidRPr="00114B8E" w:rsidRDefault="000D270B" w:rsidP="00817AE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5962535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ICO</w:t>
            </w:r>
          </w:p>
        </w:tc>
        <w:tc>
          <w:tcPr>
            <w:tcW w:w="5719" w:type="dxa"/>
          </w:tcPr>
          <w:p w14:paraId="2C246483" w14:textId="77777777" w:rsidR="000D270B" w:rsidRPr="00114B8E" w:rsidRDefault="000D270B" w:rsidP="00817AEB">
            <w:pPr>
              <w:rPr>
                <w:rFonts w:asciiTheme="minorHAnsi" w:hAnsiTheme="minorHAnsi" w:cstheme="minorHAnsi"/>
              </w:rPr>
            </w:pPr>
            <w:r>
              <w:rPr>
                <w:rFonts w:asciiTheme="minorHAnsi" w:hAnsiTheme="minorHAnsi" w:cstheme="minorHAnsi"/>
              </w:rPr>
              <w:t>Information Commissioners Office</w:t>
            </w:r>
          </w:p>
        </w:tc>
      </w:tr>
      <w:tr w:rsidR="000D270B" w:rsidRPr="00114B8E" w14:paraId="707CE709" w14:textId="77777777" w:rsidTr="00817AEB">
        <w:trPr>
          <w:trHeight w:val="432"/>
        </w:trPr>
        <w:tc>
          <w:tcPr>
            <w:tcW w:w="1271" w:type="dxa"/>
          </w:tcPr>
          <w:p w14:paraId="65821AF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BCP</w:t>
            </w:r>
          </w:p>
        </w:tc>
        <w:tc>
          <w:tcPr>
            <w:tcW w:w="5697" w:type="dxa"/>
          </w:tcPr>
          <w:p w14:paraId="4B51138D" w14:textId="77777777" w:rsidR="000D270B" w:rsidRPr="00114B8E" w:rsidRDefault="000D270B" w:rsidP="00817AEB">
            <w:pPr>
              <w:rPr>
                <w:rFonts w:asciiTheme="minorHAnsi" w:hAnsiTheme="minorHAnsi" w:cstheme="minorHAnsi"/>
              </w:rPr>
            </w:pPr>
            <w:r>
              <w:rPr>
                <w:rFonts w:asciiTheme="minorHAnsi" w:hAnsiTheme="minorHAnsi" w:cstheme="minorHAnsi"/>
              </w:rPr>
              <w:t>Business Continuity Plan</w:t>
            </w:r>
          </w:p>
        </w:tc>
        <w:tc>
          <w:tcPr>
            <w:tcW w:w="1249" w:type="dxa"/>
          </w:tcPr>
          <w:p w14:paraId="0067ED4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IHP</w:t>
            </w:r>
          </w:p>
        </w:tc>
        <w:tc>
          <w:tcPr>
            <w:tcW w:w="5719" w:type="dxa"/>
          </w:tcPr>
          <w:p w14:paraId="2E077E16" w14:textId="77777777" w:rsidR="000D270B" w:rsidRPr="00114B8E" w:rsidRDefault="000D270B" w:rsidP="00817AEB">
            <w:pPr>
              <w:rPr>
                <w:rFonts w:asciiTheme="minorHAnsi" w:hAnsiTheme="minorHAnsi" w:cstheme="minorHAnsi"/>
              </w:rPr>
            </w:pPr>
            <w:r>
              <w:rPr>
                <w:rFonts w:asciiTheme="minorHAnsi" w:hAnsiTheme="minorHAnsi" w:cstheme="minorHAnsi"/>
              </w:rPr>
              <w:t>Individual Healthcare Plan</w:t>
            </w:r>
          </w:p>
        </w:tc>
      </w:tr>
      <w:tr w:rsidR="000D270B" w:rsidRPr="00114B8E" w14:paraId="07177A9C" w14:textId="77777777" w:rsidTr="00817AEB">
        <w:trPr>
          <w:trHeight w:val="432"/>
        </w:trPr>
        <w:tc>
          <w:tcPr>
            <w:tcW w:w="1271" w:type="dxa"/>
          </w:tcPr>
          <w:p w14:paraId="02B832B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BFR</w:t>
            </w:r>
          </w:p>
        </w:tc>
        <w:tc>
          <w:tcPr>
            <w:tcW w:w="5697" w:type="dxa"/>
          </w:tcPr>
          <w:p w14:paraId="6F7E666D" w14:textId="77777777" w:rsidR="000D270B" w:rsidRPr="00114B8E" w:rsidRDefault="000D270B" w:rsidP="00817AEB">
            <w:pPr>
              <w:rPr>
                <w:rFonts w:asciiTheme="minorHAnsi" w:hAnsiTheme="minorHAnsi" w:cstheme="minorHAnsi"/>
              </w:rPr>
            </w:pPr>
            <w:r>
              <w:rPr>
                <w:rFonts w:asciiTheme="minorHAnsi" w:hAnsiTheme="minorHAnsi" w:cstheme="minorHAnsi"/>
              </w:rPr>
              <w:t>Budget Forecast Return</w:t>
            </w:r>
          </w:p>
        </w:tc>
        <w:tc>
          <w:tcPr>
            <w:tcW w:w="1249" w:type="dxa"/>
          </w:tcPr>
          <w:p w14:paraId="5F2C5C8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IRMS</w:t>
            </w:r>
          </w:p>
        </w:tc>
        <w:tc>
          <w:tcPr>
            <w:tcW w:w="5719" w:type="dxa"/>
          </w:tcPr>
          <w:p w14:paraId="43E6C4C4" w14:textId="77777777" w:rsidR="000D270B" w:rsidRPr="00114B8E" w:rsidRDefault="000D270B" w:rsidP="00817AEB">
            <w:pPr>
              <w:rPr>
                <w:rFonts w:asciiTheme="minorHAnsi" w:hAnsiTheme="minorHAnsi" w:cstheme="minorHAnsi"/>
              </w:rPr>
            </w:pPr>
            <w:r>
              <w:rPr>
                <w:rFonts w:asciiTheme="minorHAnsi" w:hAnsiTheme="minorHAnsi" w:cstheme="minorHAnsi"/>
              </w:rPr>
              <w:t>Information and Records Management Society</w:t>
            </w:r>
          </w:p>
        </w:tc>
      </w:tr>
      <w:tr w:rsidR="000D270B" w:rsidRPr="00114B8E" w14:paraId="3AE74A41" w14:textId="77777777" w:rsidTr="00817AEB">
        <w:trPr>
          <w:trHeight w:val="432"/>
        </w:trPr>
        <w:tc>
          <w:tcPr>
            <w:tcW w:w="1271" w:type="dxa"/>
          </w:tcPr>
          <w:p w14:paraId="2AC75943"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CAMHS</w:t>
            </w:r>
          </w:p>
        </w:tc>
        <w:tc>
          <w:tcPr>
            <w:tcW w:w="5697" w:type="dxa"/>
          </w:tcPr>
          <w:p w14:paraId="3CB827B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FD8A98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IWF</w:t>
            </w:r>
          </w:p>
        </w:tc>
        <w:tc>
          <w:tcPr>
            <w:tcW w:w="5719" w:type="dxa"/>
          </w:tcPr>
          <w:p w14:paraId="35EC0778" w14:textId="77777777" w:rsidR="000D270B" w:rsidRPr="00114B8E" w:rsidRDefault="000D270B" w:rsidP="00817AEB">
            <w:pPr>
              <w:rPr>
                <w:rFonts w:asciiTheme="minorHAnsi" w:hAnsiTheme="minorHAnsi" w:cstheme="minorHAnsi"/>
              </w:rPr>
            </w:pPr>
            <w:r>
              <w:rPr>
                <w:rFonts w:asciiTheme="minorHAnsi" w:hAnsiTheme="minorHAnsi" w:cstheme="minorHAnsi"/>
              </w:rPr>
              <w:t>Internet Watch Foundation</w:t>
            </w:r>
          </w:p>
        </w:tc>
      </w:tr>
      <w:tr w:rsidR="000D270B" w:rsidRPr="00114B8E" w14:paraId="54966375" w14:textId="77777777" w:rsidTr="00817AEB">
        <w:trPr>
          <w:trHeight w:val="432"/>
        </w:trPr>
        <w:tc>
          <w:tcPr>
            <w:tcW w:w="1271" w:type="dxa"/>
          </w:tcPr>
          <w:p w14:paraId="56187A47"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CEO</w:t>
            </w:r>
          </w:p>
        </w:tc>
        <w:tc>
          <w:tcPr>
            <w:tcW w:w="5697" w:type="dxa"/>
          </w:tcPr>
          <w:p w14:paraId="0417C76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F4919C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KCSIE</w:t>
            </w:r>
          </w:p>
        </w:tc>
        <w:tc>
          <w:tcPr>
            <w:tcW w:w="5719" w:type="dxa"/>
          </w:tcPr>
          <w:p w14:paraId="526DAD1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Keeping Children Safe in Education</w:t>
            </w:r>
          </w:p>
        </w:tc>
      </w:tr>
      <w:tr w:rsidR="000D270B" w:rsidRPr="00114B8E" w14:paraId="6D9C4BB1" w14:textId="77777777" w:rsidTr="00817AEB">
        <w:trPr>
          <w:trHeight w:val="432"/>
        </w:trPr>
        <w:tc>
          <w:tcPr>
            <w:tcW w:w="1271" w:type="dxa"/>
          </w:tcPr>
          <w:p w14:paraId="2872755E"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CFO</w:t>
            </w:r>
          </w:p>
        </w:tc>
        <w:tc>
          <w:tcPr>
            <w:tcW w:w="5697" w:type="dxa"/>
          </w:tcPr>
          <w:p w14:paraId="4A0D6646"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7F195E12"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0B3AE62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Key Stage 1/2/3/4</w:t>
            </w:r>
          </w:p>
        </w:tc>
      </w:tr>
      <w:tr w:rsidR="000D270B" w:rsidRPr="00114B8E" w14:paraId="3E4A14AB" w14:textId="77777777" w:rsidTr="00817AEB">
        <w:trPr>
          <w:trHeight w:val="432"/>
        </w:trPr>
        <w:tc>
          <w:tcPr>
            <w:tcW w:w="1271" w:type="dxa"/>
          </w:tcPr>
          <w:p w14:paraId="2010CA3A"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3F2ACF8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868AB03"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LAC</w:t>
            </w:r>
          </w:p>
        </w:tc>
        <w:tc>
          <w:tcPr>
            <w:tcW w:w="5719" w:type="dxa"/>
          </w:tcPr>
          <w:p w14:paraId="12756FA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Looked After Child</w:t>
            </w:r>
          </w:p>
        </w:tc>
      </w:tr>
      <w:tr w:rsidR="000D270B" w:rsidRPr="00114B8E" w14:paraId="25AF7A37" w14:textId="77777777" w:rsidTr="00817AEB">
        <w:trPr>
          <w:trHeight w:val="432"/>
        </w:trPr>
        <w:tc>
          <w:tcPr>
            <w:tcW w:w="1271" w:type="dxa"/>
          </w:tcPr>
          <w:p w14:paraId="3B07AF46"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CIN</w:t>
            </w:r>
          </w:p>
        </w:tc>
        <w:tc>
          <w:tcPr>
            <w:tcW w:w="5697" w:type="dxa"/>
          </w:tcPr>
          <w:p w14:paraId="30DBF16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in Need</w:t>
            </w:r>
          </w:p>
        </w:tc>
        <w:tc>
          <w:tcPr>
            <w:tcW w:w="1249" w:type="dxa"/>
          </w:tcPr>
          <w:p w14:paraId="00C83E7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LADO</w:t>
            </w:r>
          </w:p>
        </w:tc>
        <w:tc>
          <w:tcPr>
            <w:tcW w:w="5719" w:type="dxa"/>
          </w:tcPr>
          <w:p w14:paraId="1D10B9A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Local Authority Designated Officer</w:t>
            </w:r>
          </w:p>
        </w:tc>
      </w:tr>
      <w:tr w:rsidR="000D270B" w:rsidRPr="00114B8E" w14:paraId="3E0DF0B3" w14:textId="77777777" w:rsidTr="00817AEB">
        <w:trPr>
          <w:trHeight w:val="432"/>
        </w:trPr>
        <w:tc>
          <w:tcPr>
            <w:tcW w:w="1271" w:type="dxa"/>
          </w:tcPr>
          <w:p w14:paraId="57F04B96"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3890932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D69C5EA"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LGB</w:t>
            </w:r>
          </w:p>
        </w:tc>
        <w:tc>
          <w:tcPr>
            <w:tcW w:w="5719" w:type="dxa"/>
          </w:tcPr>
          <w:p w14:paraId="7DDA62D1"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Local Governing Body</w:t>
            </w:r>
          </w:p>
        </w:tc>
      </w:tr>
      <w:tr w:rsidR="000D270B" w:rsidRPr="00114B8E" w14:paraId="29769CB8" w14:textId="77777777" w:rsidTr="00817AEB">
        <w:trPr>
          <w:trHeight w:val="432"/>
        </w:trPr>
        <w:tc>
          <w:tcPr>
            <w:tcW w:w="1271" w:type="dxa"/>
          </w:tcPr>
          <w:p w14:paraId="37D7D7C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6E7D8B1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14EBC9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LLC</w:t>
            </w:r>
          </w:p>
        </w:tc>
        <w:tc>
          <w:tcPr>
            <w:tcW w:w="5719" w:type="dxa"/>
          </w:tcPr>
          <w:p w14:paraId="24A6AE3A" w14:textId="77777777" w:rsidR="000D270B" w:rsidRPr="00114B8E" w:rsidRDefault="000D270B" w:rsidP="00817AEB">
            <w:pPr>
              <w:rPr>
                <w:rFonts w:asciiTheme="minorHAnsi" w:hAnsiTheme="minorHAnsi" w:cstheme="minorHAnsi"/>
              </w:rPr>
            </w:pPr>
            <w:r>
              <w:rPr>
                <w:rFonts w:asciiTheme="minorHAnsi" w:hAnsiTheme="minorHAnsi" w:cstheme="minorHAnsi"/>
              </w:rPr>
              <w:t>Low-Level Concerns</w:t>
            </w:r>
          </w:p>
        </w:tc>
      </w:tr>
      <w:tr w:rsidR="000D270B" w:rsidRPr="00114B8E" w14:paraId="24684CC6" w14:textId="77777777" w:rsidTr="00817AEB">
        <w:trPr>
          <w:trHeight w:val="432"/>
        </w:trPr>
        <w:tc>
          <w:tcPr>
            <w:tcW w:w="1271" w:type="dxa"/>
          </w:tcPr>
          <w:p w14:paraId="46671AC8"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lastRenderedPageBreak/>
              <w:t>C</w:t>
            </w:r>
            <w:r>
              <w:rPr>
                <w:rFonts w:asciiTheme="minorHAnsi" w:hAnsiTheme="minorHAnsi" w:cstheme="minorHAnsi"/>
                <w:b/>
                <w:bCs/>
              </w:rPr>
              <w:t>OO</w:t>
            </w:r>
          </w:p>
        </w:tc>
        <w:tc>
          <w:tcPr>
            <w:tcW w:w="5697" w:type="dxa"/>
          </w:tcPr>
          <w:p w14:paraId="7C7B3F9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1F44B63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LSA</w:t>
            </w:r>
          </w:p>
        </w:tc>
        <w:tc>
          <w:tcPr>
            <w:tcW w:w="5719" w:type="dxa"/>
          </w:tcPr>
          <w:p w14:paraId="2A0F34C6" w14:textId="77777777" w:rsidR="000D270B" w:rsidRPr="00114B8E" w:rsidRDefault="000D270B" w:rsidP="00817AEB">
            <w:pPr>
              <w:rPr>
                <w:rFonts w:asciiTheme="minorHAnsi" w:hAnsiTheme="minorHAnsi" w:cstheme="minorHAnsi"/>
              </w:rPr>
            </w:pPr>
            <w:r>
              <w:rPr>
                <w:rFonts w:asciiTheme="minorHAnsi" w:hAnsiTheme="minorHAnsi" w:cstheme="minorHAnsi"/>
              </w:rPr>
              <w:t>Learning Support Assistants</w:t>
            </w:r>
          </w:p>
        </w:tc>
      </w:tr>
      <w:tr w:rsidR="000D270B" w:rsidRPr="00114B8E" w14:paraId="36016798" w14:textId="77777777" w:rsidTr="00817AEB">
        <w:trPr>
          <w:trHeight w:val="432"/>
        </w:trPr>
        <w:tc>
          <w:tcPr>
            <w:tcW w:w="1271" w:type="dxa"/>
          </w:tcPr>
          <w:p w14:paraId="50560E4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COSHH</w:t>
            </w:r>
          </w:p>
        </w:tc>
        <w:tc>
          <w:tcPr>
            <w:tcW w:w="5697" w:type="dxa"/>
          </w:tcPr>
          <w:p w14:paraId="106EF5DE" w14:textId="77777777" w:rsidR="000D270B" w:rsidRPr="00114B8E" w:rsidRDefault="000D270B" w:rsidP="00817AE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0BDAF5FB"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MASH</w:t>
            </w:r>
          </w:p>
        </w:tc>
        <w:tc>
          <w:tcPr>
            <w:tcW w:w="5719" w:type="dxa"/>
          </w:tcPr>
          <w:p w14:paraId="6A1B57B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Multi-Agency Safeguarding Hub</w:t>
            </w:r>
          </w:p>
        </w:tc>
      </w:tr>
      <w:tr w:rsidR="000D270B" w:rsidRPr="00114B8E" w14:paraId="337B8827" w14:textId="77777777" w:rsidTr="00817AEB">
        <w:trPr>
          <w:trHeight w:val="432"/>
        </w:trPr>
        <w:tc>
          <w:tcPr>
            <w:tcW w:w="1271" w:type="dxa"/>
          </w:tcPr>
          <w:p w14:paraId="6EEFF0B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CP</w:t>
            </w:r>
          </w:p>
        </w:tc>
        <w:tc>
          <w:tcPr>
            <w:tcW w:w="5697" w:type="dxa"/>
          </w:tcPr>
          <w:p w14:paraId="05F23C54"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Protection</w:t>
            </w:r>
          </w:p>
        </w:tc>
        <w:tc>
          <w:tcPr>
            <w:tcW w:w="1249" w:type="dxa"/>
          </w:tcPr>
          <w:p w14:paraId="39011DA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MAT</w:t>
            </w:r>
          </w:p>
        </w:tc>
        <w:tc>
          <w:tcPr>
            <w:tcW w:w="5719" w:type="dxa"/>
          </w:tcPr>
          <w:p w14:paraId="7ADAB5C0" w14:textId="77777777" w:rsidR="000D270B" w:rsidRPr="00114B8E" w:rsidRDefault="000D270B" w:rsidP="00817AEB">
            <w:pPr>
              <w:tabs>
                <w:tab w:val="left" w:pos="1095"/>
              </w:tabs>
              <w:rPr>
                <w:rFonts w:asciiTheme="minorHAnsi" w:hAnsiTheme="minorHAnsi" w:cstheme="minorHAnsi"/>
              </w:rPr>
            </w:pPr>
            <w:r>
              <w:rPr>
                <w:rFonts w:asciiTheme="minorHAnsi" w:hAnsiTheme="minorHAnsi" w:cstheme="minorHAnsi"/>
              </w:rPr>
              <w:t>Multi-Academy Trust</w:t>
            </w:r>
          </w:p>
        </w:tc>
      </w:tr>
      <w:tr w:rsidR="000D270B" w:rsidRPr="00114B8E" w14:paraId="78B01AC4" w14:textId="77777777" w:rsidTr="00817AEB">
        <w:trPr>
          <w:trHeight w:val="432"/>
        </w:trPr>
        <w:tc>
          <w:tcPr>
            <w:tcW w:w="1271" w:type="dxa"/>
          </w:tcPr>
          <w:p w14:paraId="25230E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CPD</w:t>
            </w:r>
          </w:p>
        </w:tc>
        <w:tc>
          <w:tcPr>
            <w:tcW w:w="5697" w:type="dxa"/>
          </w:tcPr>
          <w:p w14:paraId="4CE9249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272CEB8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MFA</w:t>
            </w:r>
          </w:p>
        </w:tc>
        <w:tc>
          <w:tcPr>
            <w:tcW w:w="5719" w:type="dxa"/>
          </w:tcPr>
          <w:p w14:paraId="01536E03" w14:textId="77777777" w:rsidR="000D270B" w:rsidRPr="00114B8E" w:rsidRDefault="000D270B" w:rsidP="00817AEB">
            <w:pPr>
              <w:rPr>
                <w:rFonts w:asciiTheme="minorHAnsi" w:hAnsiTheme="minorHAnsi" w:cstheme="minorHAnsi"/>
              </w:rPr>
            </w:pPr>
            <w:r>
              <w:rPr>
                <w:rFonts w:asciiTheme="minorHAnsi" w:hAnsiTheme="minorHAnsi" w:cstheme="minorHAnsi"/>
              </w:rPr>
              <w:t>Multi-Factor Authentication</w:t>
            </w:r>
          </w:p>
        </w:tc>
      </w:tr>
      <w:tr w:rsidR="000D270B" w:rsidRPr="00114B8E" w14:paraId="5B469C74" w14:textId="77777777" w:rsidTr="00817AEB">
        <w:trPr>
          <w:trHeight w:val="418"/>
        </w:trPr>
        <w:tc>
          <w:tcPr>
            <w:tcW w:w="1271" w:type="dxa"/>
          </w:tcPr>
          <w:p w14:paraId="16FFBB7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CSCS</w:t>
            </w:r>
          </w:p>
        </w:tc>
        <w:tc>
          <w:tcPr>
            <w:tcW w:w="5697" w:type="dxa"/>
          </w:tcPr>
          <w:p w14:paraId="6BC725E2" w14:textId="77777777" w:rsidR="000D270B" w:rsidRPr="00114B8E" w:rsidRDefault="000D270B" w:rsidP="00817AEB">
            <w:pPr>
              <w:rPr>
                <w:rFonts w:asciiTheme="minorHAnsi" w:hAnsiTheme="minorHAnsi" w:cstheme="minorHAnsi"/>
              </w:rPr>
            </w:pPr>
            <w:r>
              <w:rPr>
                <w:rFonts w:asciiTheme="minorHAnsi" w:hAnsiTheme="minorHAnsi" w:cstheme="minorHAnsi"/>
              </w:rPr>
              <w:t>Children’s Social Care Services</w:t>
            </w:r>
          </w:p>
        </w:tc>
        <w:tc>
          <w:tcPr>
            <w:tcW w:w="1249" w:type="dxa"/>
          </w:tcPr>
          <w:p w14:paraId="520539A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MFL</w:t>
            </w:r>
          </w:p>
        </w:tc>
        <w:tc>
          <w:tcPr>
            <w:tcW w:w="5719" w:type="dxa"/>
          </w:tcPr>
          <w:p w14:paraId="2D817A89" w14:textId="77777777" w:rsidR="000D270B" w:rsidRPr="00114B8E" w:rsidRDefault="000D270B" w:rsidP="00817AEB">
            <w:pPr>
              <w:rPr>
                <w:rFonts w:asciiTheme="minorHAnsi" w:hAnsiTheme="minorHAnsi" w:cstheme="minorHAnsi"/>
              </w:rPr>
            </w:pPr>
            <w:r>
              <w:rPr>
                <w:rFonts w:asciiTheme="minorHAnsi" w:hAnsiTheme="minorHAnsi" w:cstheme="minorHAnsi"/>
              </w:rPr>
              <w:t>Modern Foreign Language</w:t>
            </w:r>
          </w:p>
        </w:tc>
      </w:tr>
      <w:tr w:rsidR="000D270B" w:rsidRPr="00114B8E" w14:paraId="16500A57" w14:textId="77777777" w:rsidTr="00817AEB">
        <w:trPr>
          <w:trHeight w:val="432"/>
        </w:trPr>
        <w:tc>
          <w:tcPr>
            <w:tcW w:w="1271" w:type="dxa"/>
          </w:tcPr>
          <w:p w14:paraId="3EED014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CSE</w:t>
            </w:r>
          </w:p>
        </w:tc>
        <w:tc>
          <w:tcPr>
            <w:tcW w:w="5697" w:type="dxa"/>
          </w:tcPr>
          <w:p w14:paraId="2557EE2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957CEF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NCSC’s</w:t>
            </w:r>
          </w:p>
        </w:tc>
        <w:tc>
          <w:tcPr>
            <w:tcW w:w="5719" w:type="dxa"/>
          </w:tcPr>
          <w:p w14:paraId="78ACC009" w14:textId="77777777" w:rsidR="000D270B" w:rsidRPr="00114B8E" w:rsidRDefault="000D270B" w:rsidP="00817AEB">
            <w:pPr>
              <w:rPr>
                <w:rFonts w:asciiTheme="minorHAnsi" w:hAnsiTheme="minorHAnsi" w:cstheme="minorHAnsi"/>
              </w:rPr>
            </w:pPr>
            <w:r>
              <w:rPr>
                <w:rFonts w:asciiTheme="minorHAnsi" w:hAnsiTheme="minorHAnsi" w:cstheme="minorHAnsi"/>
              </w:rPr>
              <w:t>National Cyber Security Centres</w:t>
            </w:r>
          </w:p>
        </w:tc>
      </w:tr>
      <w:tr w:rsidR="000D270B" w:rsidRPr="00114B8E" w14:paraId="4766724B" w14:textId="77777777" w:rsidTr="00817AEB">
        <w:trPr>
          <w:trHeight w:val="432"/>
        </w:trPr>
        <w:tc>
          <w:tcPr>
            <w:tcW w:w="1271" w:type="dxa"/>
          </w:tcPr>
          <w:p w14:paraId="17A962D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CTIRU</w:t>
            </w:r>
          </w:p>
        </w:tc>
        <w:tc>
          <w:tcPr>
            <w:tcW w:w="5697" w:type="dxa"/>
          </w:tcPr>
          <w:p w14:paraId="584133D5" w14:textId="77777777" w:rsidR="000D270B" w:rsidRPr="00114B8E" w:rsidRDefault="000D270B" w:rsidP="00817AE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86E63E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NPQEL</w:t>
            </w:r>
          </w:p>
        </w:tc>
        <w:tc>
          <w:tcPr>
            <w:tcW w:w="5719" w:type="dxa"/>
          </w:tcPr>
          <w:p w14:paraId="1DFB2927" w14:textId="77777777" w:rsidR="000D270B" w:rsidRPr="00114B8E" w:rsidRDefault="000D270B" w:rsidP="00817AEB">
            <w:pPr>
              <w:rPr>
                <w:rFonts w:asciiTheme="minorHAnsi" w:hAnsiTheme="minorHAnsi" w:cstheme="minorHAnsi"/>
              </w:rPr>
            </w:pPr>
            <w:r>
              <w:rPr>
                <w:rFonts w:asciiTheme="minorHAnsi" w:hAnsiTheme="minorHAnsi" w:cstheme="minorHAnsi"/>
              </w:rPr>
              <w:t>National Professional Qualification in Executive Leadership</w:t>
            </w:r>
          </w:p>
        </w:tc>
      </w:tr>
      <w:tr w:rsidR="000D270B" w:rsidRPr="00114B8E" w14:paraId="5FDB29B3" w14:textId="77777777" w:rsidTr="00817AEB">
        <w:trPr>
          <w:trHeight w:val="432"/>
        </w:trPr>
        <w:tc>
          <w:tcPr>
            <w:tcW w:w="1271" w:type="dxa"/>
          </w:tcPr>
          <w:p w14:paraId="403B78C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CWD</w:t>
            </w:r>
          </w:p>
        </w:tc>
        <w:tc>
          <w:tcPr>
            <w:tcW w:w="5697" w:type="dxa"/>
          </w:tcPr>
          <w:p w14:paraId="4494E905" w14:textId="77777777" w:rsidR="000D270B" w:rsidRPr="00114B8E" w:rsidRDefault="000D270B" w:rsidP="00817AEB">
            <w:pPr>
              <w:rPr>
                <w:rFonts w:asciiTheme="minorHAnsi" w:hAnsiTheme="minorHAnsi" w:cstheme="minorHAnsi"/>
              </w:rPr>
            </w:pPr>
            <w:r>
              <w:rPr>
                <w:rFonts w:asciiTheme="minorHAnsi" w:hAnsiTheme="minorHAnsi" w:cstheme="minorHAnsi"/>
              </w:rPr>
              <w:t>Children with Disabilities</w:t>
            </w:r>
          </w:p>
        </w:tc>
        <w:tc>
          <w:tcPr>
            <w:tcW w:w="1249" w:type="dxa"/>
          </w:tcPr>
          <w:p w14:paraId="1FBC3B4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PA</w:t>
            </w:r>
          </w:p>
        </w:tc>
        <w:tc>
          <w:tcPr>
            <w:tcW w:w="5719" w:type="dxa"/>
          </w:tcPr>
          <w:p w14:paraId="133B2A87" w14:textId="77777777" w:rsidR="000D270B" w:rsidRPr="00114B8E" w:rsidRDefault="000D270B" w:rsidP="00817AEB">
            <w:pPr>
              <w:rPr>
                <w:rFonts w:asciiTheme="minorHAnsi" w:hAnsiTheme="minorHAnsi" w:cstheme="minorHAnsi"/>
              </w:rPr>
            </w:pPr>
            <w:r>
              <w:rPr>
                <w:rFonts w:asciiTheme="minorHAnsi" w:hAnsiTheme="minorHAnsi" w:cstheme="minorHAnsi"/>
              </w:rPr>
              <w:t>Persistent Absence</w:t>
            </w:r>
          </w:p>
        </w:tc>
      </w:tr>
      <w:tr w:rsidR="000D270B" w:rsidRPr="00114B8E" w14:paraId="7282976D" w14:textId="77777777" w:rsidTr="00817AEB">
        <w:trPr>
          <w:trHeight w:val="432"/>
        </w:trPr>
        <w:tc>
          <w:tcPr>
            <w:tcW w:w="1271" w:type="dxa"/>
          </w:tcPr>
          <w:p w14:paraId="75DB9BC1"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DBS</w:t>
            </w:r>
          </w:p>
        </w:tc>
        <w:tc>
          <w:tcPr>
            <w:tcW w:w="5697" w:type="dxa"/>
          </w:tcPr>
          <w:p w14:paraId="04F33241"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0DB93E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PAN</w:t>
            </w:r>
          </w:p>
        </w:tc>
        <w:tc>
          <w:tcPr>
            <w:tcW w:w="5719" w:type="dxa"/>
          </w:tcPr>
          <w:p w14:paraId="02C59F72" w14:textId="77777777" w:rsidR="000D270B" w:rsidRPr="00114B8E" w:rsidRDefault="000D270B" w:rsidP="00817AEB">
            <w:pPr>
              <w:rPr>
                <w:rFonts w:asciiTheme="minorHAnsi" w:hAnsiTheme="minorHAnsi" w:cstheme="minorHAnsi"/>
              </w:rPr>
            </w:pPr>
            <w:r>
              <w:rPr>
                <w:rFonts w:asciiTheme="minorHAnsi" w:hAnsiTheme="minorHAnsi" w:cstheme="minorHAnsi"/>
              </w:rPr>
              <w:t>Published Admission Number</w:t>
            </w:r>
          </w:p>
        </w:tc>
      </w:tr>
      <w:tr w:rsidR="000D270B" w:rsidRPr="00114B8E" w14:paraId="0F4E93E0" w14:textId="77777777" w:rsidTr="00817AEB">
        <w:trPr>
          <w:trHeight w:val="432"/>
        </w:trPr>
        <w:tc>
          <w:tcPr>
            <w:tcW w:w="1271" w:type="dxa"/>
          </w:tcPr>
          <w:p w14:paraId="16F8331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DDSL</w:t>
            </w:r>
          </w:p>
        </w:tc>
        <w:tc>
          <w:tcPr>
            <w:tcW w:w="5697" w:type="dxa"/>
          </w:tcPr>
          <w:p w14:paraId="4ACC8F4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4A2AC0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PECR</w:t>
            </w:r>
          </w:p>
        </w:tc>
        <w:tc>
          <w:tcPr>
            <w:tcW w:w="5719" w:type="dxa"/>
          </w:tcPr>
          <w:p w14:paraId="0FAD8832" w14:textId="77777777" w:rsidR="000D270B" w:rsidRPr="00114B8E" w:rsidRDefault="000D270B" w:rsidP="00817AEB">
            <w:pPr>
              <w:rPr>
                <w:rFonts w:asciiTheme="minorHAnsi" w:hAnsiTheme="minorHAnsi" w:cstheme="minorHAnsi"/>
              </w:rPr>
            </w:pPr>
            <w:r>
              <w:rPr>
                <w:rFonts w:asciiTheme="minorHAnsi" w:hAnsiTheme="minorHAnsi" w:cstheme="minorHAnsi"/>
              </w:rPr>
              <w:t>Privacy and Electronic Communications Regulations</w:t>
            </w:r>
          </w:p>
        </w:tc>
      </w:tr>
      <w:tr w:rsidR="000D270B" w:rsidRPr="00114B8E" w14:paraId="0CAA820A" w14:textId="77777777" w:rsidTr="00817AEB">
        <w:trPr>
          <w:trHeight w:val="432"/>
        </w:trPr>
        <w:tc>
          <w:tcPr>
            <w:tcW w:w="1271" w:type="dxa"/>
          </w:tcPr>
          <w:p w14:paraId="548BA43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DfE</w:t>
            </w:r>
          </w:p>
        </w:tc>
        <w:tc>
          <w:tcPr>
            <w:tcW w:w="5697" w:type="dxa"/>
          </w:tcPr>
          <w:p w14:paraId="0C276910"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5EF63C3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PEP</w:t>
            </w:r>
          </w:p>
        </w:tc>
        <w:tc>
          <w:tcPr>
            <w:tcW w:w="5719" w:type="dxa"/>
          </w:tcPr>
          <w:p w14:paraId="276FF22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Personal Education Plan</w:t>
            </w:r>
          </w:p>
        </w:tc>
      </w:tr>
      <w:tr w:rsidR="000D270B" w:rsidRPr="00114B8E" w14:paraId="6AA535A1" w14:textId="77777777" w:rsidTr="00817AEB">
        <w:trPr>
          <w:trHeight w:val="432"/>
        </w:trPr>
        <w:tc>
          <w:tcPr>
            <w:tcW w:w="1271" w:type="dxa"/>
          </w:tcPr>
          <w:p w14:paraId="044B7D5F"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DHT</w:t>
            </w:r>
          </w:p>
        </w:tc>
        <w:tc>
          <w:tcPr>
            <w:tcW w:w="5697" w:type="dxa"/>
          </w:tcPr>
          <w:p w14:paraId="5F1560C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Deputy Headteacher</w:t>
            </w:r>
          </w:p>
        </w:tc>
        <w:tc>
          <w:tcPr>
            <w:tcW w:w="1249" w:type="dxa"/>
          </w:tcPr>
          <w:p w14:paraId="522EA62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PEEP</w:t>
            </w:r>
          </w:p>
        </w:tc>
        <w:tc>
          <w:tcPr>
            <w:tcW w:w="5719" w:type="dxa"/>
          </w:tcPr>
          <w:p w14:paraId="62A83925" w14:textId="77777777" w:rsidR="000D270B" w:rsidRPr="00114B8E" w:rsidRDefault="000D270B" w:rsidP="00817AEB">
            <w:pPr>
              <w:rPr>
                <w:rFonts w:asciiTheme="minorHAnsi" w:hAnsiTheme="minorHAnsi" w:cstheme="minorHAnsi"/>
              </w:rPr>
            </w:pPr>
            <w:r>
              <w:rPr>
                <w:rFonts w:asciiTheme="minorHAnsi" w:hAnsiTheme="minorHAnsi" w:cstheme="minorHAnsi"/>
              </w:rPr>
              <w:t>Personal Emergency Evacuation Plan</w:t>
            </w:r>
          </w:p>
        </w:tc>
      </w:tr>
      <w:tr w:rsidR="000D270B" w:rsidRPr="00114B8E" w14:paraId="363F8E83" w14:textId="77777777" w:rsidTr="00817AEB">
        <w:trPr>
          <w:trHeight w:val="432"/>
        </w:trPr>
        <w:tc>
          <w:tcPr>
            <w:tcW w:w="1271" w:type="dxa"/>
          </w:tcPr>
          <w:p w14:paraId="5F073E9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DSE</w:t>
            </w:r>
          </w:p>
        </w:tc>
        <w:tc>
          <w:tcPr>
            <w:tcW w:w="5697" w:type="dxa"/>
          </w:tcPr>
          <w:p w14:paraId="33FA5180" w14:textId="77777777" w:rsidR="000D270B" w:rsidRPr="00114B8E" w:rsidRDefault="000D270B" w:rsidP="00817AEB">
            <w:pPr>
              <w:rPr>
                <w:rFonts w:asciiTheme="minorHAnsi" w:hAnsiTheme="minorHAnsi" w:cstheme="minorHAnsi"/>
              </w:rPr>
            </w:pPr>
            <w:r>
              <w:rPr>
                <w:rFonts w:asciiTheme="minorHAnsi" w:hAnsiTheme="minorHAnsi" w:cstheme="minorHAnsi"/>
              </w:rPr>
              <w:t>Display Screen Equipment</w:t>
            </w:r>
          </w:p>
        </w:tc>
        <w:tc>
          <w:tcPr>
            <w:tcW w:w="1249" w:type="dxa"/>
          </w:tcPr>
          <w:p w14:paraId="2515590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PEx</w:t>
            </w:r>
          </w:p>
        </w:tc>
        <w:tc>
          <w:tcPr>
            <w:tcW w:w="5719" w:type="dxa"/>
          </w:tcPr>
          <w:p w14:paraId="3F04CD2A" w14:textId="77777777" w:rsidR="000D270B" w:rsidRPr="00114B8E" w:rsidRDefault="000D270B" w:rsidP="00817AEB">
            <w:pPr>
              <w:rPr>
                <w:rFonts w:asciiTheme="minorHAnsi" w:hAnsiTheme="minorHAnsi" w:cstheme="minorHAnsi"/>
              </w:rPr>
            </w:pPr>
            <w:r>
              <w:rPr>
                <w:rFonts w:asciiTheme="minorHAnsi" w:hAnsiTheme="minorHAnsi" w:cstheme="minorHAnsi"/>
              </w:rPr>
              <w:t>Permanent Exclusion</w:t>
            </w:r>
          </w:p>
        </w:tc>
      </w:tr>
      <w:tr w:rsidR="000D270B" w:rsidRPr="00114B8E" w14:paraId="4943519C" w14:textId="77777777" w:rsidTr="00817AEB">
        <w:trPr>
          <w:trHeight w:val="432"/>
        </w:trPr>
        <w:tc>
          <w:tcPr>
            <w:tcW w:w="1271" w:type="dxa"/>
          </w:tcPr>
          <w:p w14:paraId="3F4B11A7"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DSL</w:t>
            </w:r>
          </w:p>
        </w:tc>
        <w:tc>
          <w:tcPr>
            <w:tcW w:w="5697" w:type="dxa"/>
          </w:tcPr>
          <w:p w14:paraId="3DF11A3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6588AFE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PLAC</w:t>
            </w:r>
          </w:p>
        </w:tc>
        <w:tc>
          <w:tcPr>
            <w:tcW w:w="5719" w:type="dxa"/>
          </w:tcPr>
          <w:p w14:paraId="47D1735B"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Previously Looked After Child</w:t>
            </w:r>
          </w:p>
        </w:tc>
      </w:tr>
      <w:tr w:rsidR="000D270B" w:rsidRPr="00114B8E" w14:paraId="63EF6CC2" w14:textId="77777777" w:rsidTr="00817AEB">
        <w:trPr>
          <w:trHeight w:val="432"/>
        </w:trPr>
        <w:tc>
          <w:tcPr>
            <w:tcW w:w="1271" w:type="dxa"/>
          </w:tcPr>
          <w:p w14:paraId="369EA89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DPO</w:t>
            </w:r>
          </w:p>
        </w:tc>
        <w:tc>
          <w:tcPr>
            <w:tcW w:w="5697" w:type="dxa"/>
          </w:tcPr>
          <w:p w14:paraId="7FB55C73" w14:textId="77777777" w:rsidR="000D270B" w:rsidRPr="00114B8E" w:rsidRDefault="000D270B" w:rsidP="00817AEB">
            <w:pPr>
              <w:rPr>
                <w:rFonts w:asciiTheme="minorHAnsi" w:hAnsiTheme="minorHAnsi" w:cstheme="minorHAnsi"/>
              </w:rPr>
            </w:pPr>
            <w:r>
              <w:rPr>
                <w:rFonts w:asciiTheme="minorHAnsi" w:hAnsiTheme="minorHAnsi" w:cstheme="minorHAnsi"/>
              </w:rPr>
              <w:t>Data Protection Officer</w:t>
            </w:r>
          </w:p>
        </w:tc>
        <w:tc>
          <w:tcPr>
            <w:tcW w:w="1249" w:type="dxa"/>
          </w:tcPr>
          <w:p w14:paraId="6BA8943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PP</w:t>
            </w:r>
          </w:p>
        </w:tc>
        <w:tc>
          <w:tcPr>
            <w:tcW w:w="5719" w:type="dxa"/>
          </w:tcPr>
          <w:p w14:paraId="3D4A3C1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Pupil Premium</w:t>
            </w:r>
          </w:p>
        </w:tc>
      </w:tr>
      <w:tr w:rsidR="000D270B" w:rsidRPr="00114B8E" w14:paraId="34B38EC0" w14:textId="77777777" w:rsidTr="00817AEB">
        <w:trPr>
          <w:trHeight w:val="432"/>
        </w:trPr>
        <w:tc>
          <w:tcPr>
            <w:tcW w:w="1271" w:type="dxa"/>
          </w:tcPr>
          <w:p w14:paraId="732C2FBB"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EAL</w:t>
            </w:r>
          </w:p>
        </w:tc>
        <w:tc>
          <w:tcPr>
            <w:tcW w:w="5697" w:type="dxa"/>
          </w:tcPr>
          <w:p w14:paraId="0130104C"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2BEDF4B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PSHE</w:t>
            </w:r>
          </w:p>
        </w:tc>
        <w:tc>
          <w:tcPr>
            <w:tcW w:w="5719" w:type="dxa"/>
          </w:tcPr>
          <w:p w14:paraId="62D23120"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Personal, Social and Health Education</w:t>
            </w:r>
          </w:p>
        </w:tc>
      </w:tr>
      <w:tr w:rsidR="000D270B" w:rsidRPr="00114B8E" w14:paraId="398A660A" w14:textId="77777777" w:rsidTr="00817AEB">
        <w:trPr>
          <w:trHeight w:val="432"/>
        </w:trPr>
        <w:tc>
          <w:tcPr>
            <w:tcW w:w="1271" w:type="dxa"/>
          </w:tcPr>
          <w:p w14:paraId="6778301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ECT</w:t>
            </w:r>
          </w:p>
        </w:tc>
        <w:tc>
          <w:tcPr>
            <w:tcW w:w="5697" w:type="dxa"/>
          </w:tcPr>
          <w:p w14:paraId="08DADCF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Early Career Teacher</w:t>
            </w:r>
          </w:p>
        </w:tc>
        <w:tc>
          <w:tcPr>
            <w:tcW w:w="1249" w:type="dxa"/>
          </w:tcPr>
          <w:p w14:paraId="4F5BE96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PSED</w:t>
            </w:r>
          </w:p>
        </w:tc>
        <w:tc>
          <w:tcPr>
            <w:tcW w:w="5719" w:type="dxa"/>
          </w:tcPr>
          <w:p w14:paraId="141660C0" w14:textId="77777777" w:rsidR="000D270B" w:rsidRPr="00114B8E" w:rsidRDefault="000D270B" w:rsidP="00817AEB">
            <w:pPr>
              <w:rPr>
                <w:rFonts w:asciiTheme="minorHAnsi" w:hAnsiTheme="minorHAnsi" w:cstheme="minorHAnsi"/>
              </w:rPr>
            </w:pPr>
            <w:r>
              <w:rPr>
                <w:rFonts w:asciiTheme="minorHAnsi" w:hAnsiTheme="minorHAnsi" w:cstheme="minorHAnsi"/>
              </w:rPr>
              <w:t>Public Sector Equality Duty</w:t>
            </w:r>
          </w:p>
        </w:tc>
      </w:tr>
      <w:tr w:rsidR="000D270B" w:rsidRPr="00114B8E" w14:paraId="77B1D8B3" w14:textId="77777777" w:rsidTr="00817AEB">
        <w:trPr>
          <w:trHeight w:val="432"/>
        </w:trPr>
        <w:tc>
          <w:tcPr>
            <w:tcW w:w="1271" w:type="dxa"/>
          </w:tcPr>
          <w:p w14:paraId="0D7961A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lastRenderedPageBreak/>
              <w:t>EHA</w:t>
            </w:r>
          </w:p>
        </w:tc>
        <w:tc>
          <w:tcPr>
            <w:tcW w:w="5697" w:type="dxa"/>
          </w:tcPr>
          <w:p w14:paraId="04A328B8" w14:textId="77777777" w:rsidR="000D270B" w:rsidRPr="00114B8E" w:rsidRDefault="000D270B" w:rsidP="00817AEB">
            <w:pPr>
              <w:rPr>
                <w:rFonts w:asciiTheme="minorHAnsi" w:hAnsiTheme="minorHAnsi" w:cstheme="minorHAnsi"/>
              </w:rPr>
            </w:pPr>
            <w:r>
              <w:rPr>
                <w:rFonts w:asciiTheme="minorHAnsi" w:hAnsiTheme="minorHAnsi" w:cstheme="minorHAnsi"/>
              </w:rPr>
              <w:t>Early Help Assessment</w:t>
            </w:r>
          </w:p>
        </w:tc>
        <w:tc>
          <w:tcPr>
            <w:tcW w:w="1249" w:type="dxa"/>
          </w:tcPr>
          <w:p w14:paraId="025DDC6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PTFA</w:t>
            </w:r>
          </w:p>
        </w:tc>
        <w:tc>
          <w:tcPr>
            <w:tcW w:w="5719" w:type="dxa"/>
          </w:tcPr>
          <w:p w14:paraId="65DD5925" w14:textId="77777777" w:rsidR="000D270B" w:rsidRPr="00114B8E" w:rsidRDefault="000D270B" w:rsidP="00817AEB">
            <w:pPr>
              <w:rPr>
                <w:rFonts w:asciiTheme="minorHAnsi" w:hAnsiTheme="minorHAnsi" w:cstheme="minorHAnsi"/>
              </w:rPr>
            </w:pPr>
            <w:r>
              <w:rPr>
                <w:rFonts w:asciiTheme="minorHAnsi" w:hAnsiTheme="minorHAnsi" w:cstheme="minorHAnsi"/>
              </w:rPr>
              <w:t>Parent, Teacher and Friends Association</w:t>
            </w:r>
          </w:p>
        </w:tc>
      </w:tr>
      <w:tr w:rsidR="000D270B" w:rsidRPr="00114B8E" w14:paraId="4D45660D" w14:textId="77777777" w:rsidTr="00817AEB">
        <w:trPr>
          <w:trHeight w:val="432"/>
        </w:trPr>
        <w:tc>
          <w:tcPr>
            <w:tcW w:w="1271" w:type="dxa"/>
          </w:tcPr>
          <w:p w14:paraId="7CD350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EHCNA</w:t>
            </w:r>
          </w:p>
        </w:tc>
        <w:tc>
          <w:tcPr>
            <w:tcW w:w="5697" w:type="dxa"/>
          </w:tcPr>
          <w:p w14:paraId="51BD5F6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69012DB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RIDDOR</w:t>
            </w:r>
          </w:p>
        </w:tc>
        <w:tc>
          <w:tcPr>
            <w:tcW w:w="5719" w:type="dxa"/>
          </w:tcPr>
          <w:p w14:paraId="6D43634D" w14:textId="77777777" w:rsidR="000D270B" w:rsidRPr="00114B8E" w:rsidRDefault="000D270B" w:rsidP="00817AEB">
            <w:pPr>
              <w:rPr>
                <w:rFonts w:asciiTheme="minorHAnsi" w:hAnsiTheme="minorHAnsi" w:cstheme="minorHAnsi"/>
              </w:rPr>
            </w:pPr>
            <w:r>
              <w:rPr>
                <w:rFonts w:asciiTheme="minorHAnsi" w:hAnsiTheme="minorHAnsi" w:cstheme="minorHAnsi"/>
              </w:rPr>
              <w:t>Reporting of Injuries, Diseases and Dangerous Occurrences Regulations</w:t>
            </w:r>
          </w:p>
        </w:tc>
      </w:tr>
      <w:tr w:rsidR="000D270B" w:rsidRPr="00114B8E" w14:paraId="512DD30D" w14:textId="77777777" w:rsidTr="00817AEB">
        <w:trPr>
          <w:trHeight w:val="432"/>
        </w:trPr>
        <w:tc>
          <w:tcPr>
            <w:tcW w:w="1271" w:type="dxa"/>
          </w:tcPr>
          <w:p w14:paraId="7A68DBE8"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EHCP</w:t>
            </w:r>
          </w:p>
        </w:tc>
        <w:tc>
          <w:tcPr>
            <w:tcW w:w="5697" w:type="dxa"/>
          </w:tcPr>
          <w:p w14:paraId="23C955A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DE7E9F7"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RHE</w:t>
            </w:r>
          </w:p>
        </w:tc>
        <w:tc>
          <w:tcPr>
            <w:tcW w:w="5719" w:type="dxa"/>
          </w:tcPr>
          <w:p w14:paraId="4507A410" w14:textId="77777777" w:rsidR="000D270B" w:rsidRPr="00114B8E" w:rsidRDefault="000D270B" w:rsidP="00817AEB">
            <w:pPr>
              <w:rPr>
                <w:rFonts w:asciiTheme="minorHAnsi" w:hAnsiTheme="minorHAnsi" w:cstheme="minorHAnsi"/>
              </w:rPr>
            </w:pPr>
            <w:r>
              <w:rPr>
                <w:rFonts w:asciiTheme="minorHAnsi" w:hAnsiTheme="minorHAnsi" w:cstheme="minorHAnsi"/>
              </w:rPr>
              <w:t>Relationships and Health Education</w:t>
            </w:r>
          </w:p>
        </w:tc>
      </w:tr>
      <w:tr w:rsidR="000D270B" w:rsidRPr="00114B8E" w14:paraId="2B87735C" w14:textId="77777777" w:rsidTr="00817AEB">
        <w:trPr>
          <w:trHeight w:val="432"/>
        </w:trPr>
        <w:tc>
          <w:tcPr>
            <w:tcW w:w="1271" w:type="dxa"/>
          </w:tcPr>
          <w:p w14:paraId="6606805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EHE</w:t>
            </w:r>
          </w:p>
        </w:tc>
        <w:tc>
          <w:tcPr>
            <w:tcW w:w="5697" w:type="dxa"/>
          </w:tcPr>
          <w:p w14:paraId="2277B6DF" w14:textId="77777777" w:rsidR="000D270B" w:rsidRPr="00114B8E" w:rsidRDefault="000D270B" w:rsidP="00817AEB">
            <w:pPr>
              <w:rPr>
                <w:rFonts w:asciiTheme="minorHAnsi" w:hAnsiTheme="minorHAnsi" w:cstheme="minorHAnsi"/>
              </w:rPr>
            </w:pPr>
            <w:r>
              <w:rPr>
                <w:rFonts w:asciiTheme="minorHAnsi" w:hAnsiTheme="minorHAnsi" w:cstheme="minorHAnsi"/>
              </w:rPr>
              <w:t>Elective Home Education</w:t>
            </w:r>
          </w:p>
        </w:tc>
        <w:tc>
          <w:tcPr>
            <w:tcW w:w="1249" w:type="dxa"/>
          </w:tcPr>
          <w:p w14:paraId="65AF543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RSHE</w:t>
            </w:r>
          </w:p>
        </w:tc>
        <w:tc>
          <w:tcPr>
            <w:tcW w:w="5719" w:type="dxa"/>
          </w:tcPr>
          <w:p w14:paraId="123F901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Relationships, Sex and Health Education</w:t>
            </w:r>
          </w:p>
        </w:tc>
      </w:tr>
      <w:tr w:rsidR="000D270B" w:rsidRPr="00114B8E" w14:paraId="7AE3D748" w14:textId="77777777" w:rsidTr="00817AEB">
        <w:trPr>
          <w:trHeight w:val="432"/>
        </w:trPr>
        <w:tc>
          <w:tcPr>
            <w:tcW w:w="1271" w:type="dxa"/>
          </w:tcPr>
          <w:p w14:paraId="0661625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ELSA</w:t>
            </w:r>
          </w:p>
        </w:tc>
        <w:tc>
          <w:tcPr>
            <w:tcW w:w="5697" w:type="dxa"/>
          </w:tcPr>
          <w:p w14:paraId="6105ABB8" w14:textId="77777777" w:rsidR="000D270B" w:rsidRPr="00114B8E" w:rsidRDefault="000D270B" w:rsidP="00817AE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1999A1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SALT</w:t>
            </w:r>
          </w:p>
        </w:tc>
        <w:tc>
          <w:tcPr>
            <w:tcW w:w="5719" w:type="dxa"/>
          </w:tcPr>
          <w:p w14:paraId="6CB8716A" w14:textId="77777777" w:rsidR="000D270B" w:rsidRPr="00114B8E" w:rsidRDefault="000D270B" w:rsidP="00817AEB">
            <w:pPr>
              <w:rPr>
                <w:rFonts w:asciiTheme="minorHAnsi" w:hAnsiTheme="minorHAnsi" w:cstheme="minorHAnsi"/>
              </w:rPr>
            </w:pPr>
            <w:r>
              <w:rPr>
                <w:rFonts w:asciiTheme="minorHAnsi" w:hAnsiTheme="minorHAnsi" w:cstheme="minorHAnsi"/>
              </w:rPr>
              <w:t>Speech and Language Therapist</w:t>
            </w:r>
          </w:p>
        </w:tc>
      </w:tr>
      <w:tr w:rsidR="000D270B" w:rsidRPr="00114B8E" w14:paraId="01D27C93" w14:textId="77777777" w:rsidTr="00817AEB">
        <w:trPr>
          <w:trHeight w:val="432"/>
        </w:trPr>
        <w:tc>
          <w:tcPr>
            <w:tcW w:w="1271" w:type="dxa"/>
          </w:tcPr>
          <w:p w14:paraId="11C6D507"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ESFA</w:t>
            </w:r>
          </w:p>
        </w:tc>
        <w:tc>
          <w:tcPr>
            <w:tcW w:w="5697" w:type="dxa"/>
          </w:tcPr>
          <w:p w14:paraId="13E7285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260441D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SARC</w:t>
            </w:r>
          </w:p>
        </w:tc>
        <w:tc>
          <w:tcPr>
            <w:tcW w:w="5719" w:type="dxa"/>
          </w:tcPr>
          <w:p w14:paraId="0C5DB417" w14:textId="77777777" w:rsidR="000D270B" w:rsidRPr="00114B8E" w:rsidRDefault="000D270B" w:rsidP="00817AEB">
            <w:pPr>
              <w:rPr>
                <w:rFonts w:asciiTheme="minorHAnsi" w:hAnsiTheme="minorHAnsi" w:cstheme="minorHAnsi"/>
              </w:rPr>
            </w:pPr>
            <w:r>
              <w:rPr>
                <w:rFonts w:asciiTheme="minorHAnsi" w:hAnsiTheme="minorHAnsi" w:cstheme="minorHAnsi"/>
              </w:rPr>
              <w:t>Sexual Assault Referral Centre</w:t>
            </w:r>
          </w:p>
        </w:tc>
      </w:tr>
      <w:tr w:rsidR="000D270B" w:rsidRPr="00114B8E" w14:paraId="17218457" w14:textId="77777777" w:rsidTr="00817AEB">
        <w:trPr>
          <w:trHeight w:val="432"/>
        </w:trPr>
        <w:tc>
          <w:tcPr>
            <w:tcW w:w="1271" w:type="dxa"/>
          </w:tcPr>
          <w:p w14:paraId="0301B8F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EVC</w:t>
            </w:r>
          </w:p>
        </w:tc>
        <w:tc>
          <w:tcPr>
            <w:tcW w:w="5697" w:type="dxa"/>
          </w:tcPr>
          <w:p w14:paraId="7420CF77" w14:textId="77777777" w:rsidR="000D270B" w:rsidRPr="00114B8E" w:rsidRDefault="000D270B" w:rsidP="00817AEB">
            <w:pPr>
              <w:rPr>
                <w:rFonts w:asciiTheme="minorHAnsi" w:hAnsiTheme="minorHAnsi" w:cstheme="minorHAnsi"/>
              </w:rPr>
            </w:pPr>
            <w:r>
              <w:rPr>
                <w:rFonts w:asciiTheme="minorHAnsi" w:hAnsiTheme="minorHAnsi" w:cstheme="minorHAnsi"/>
              </w:rPr>
              <w:t>Educational Visit Coordinator</w:t>
            </w:r>
          </w:p>
        </w:tc>
        <w:tc>
          <w:tcPr>
            <w:tcW w:w="1249" w:type="dxa"/>
          </w:tcPr>
          <w:p w14:paraId="29C3F7D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SBM</w:t>
            </w:r>
          </w:p>
        </w:tc>
        <w:tc>
          <w:tcPr>
            <w:tcW w:w="5719" w:type="dxa"/>
          </w:tcPr>
          <w:p w14:paraId="5E08EAB8" w14:textId="77777777" w:rsidR="000D270B" w:rsidRPr="00114B8E" w:rsidRDefault="000D270B" w:rsidP="00817AEB">
            <w:pPr>
              <w:rPr>
                <w:rFonts w:asciiTheme="minorHAnsi" w:hAnsiTheme="minorHAnsi" w:cstheme="minorHAnsi"/>
              </w:rPr>
            </w:pPr>
            <w:r>
              <w:rPr>
                <w:rFonts w:asciiTheme="minorHAnsi" w:hAnsiTheme="minorHAnsi" w:cstheme="minorHAnsi"/>
              </w:rPr>
              <w:t>School Business Manager</w:t>
            </w:r>
          </w:p>
        </w:tc>
      </w:tr>
      <w:tr w:rsidR="000D270B" w:rsidRPr="00114B8E" w14:paraId="16884CC3" w14:textId="77777777" w:rsidTr="00817AEB">
        <w:trPr>
          <w:trHeight w:val="432"/>
        </w:trPr>
        <w:tc>
          <w:tcPr>
            <w:tcW w:w="1271" w:type="dxa"/>
          </w:tcPr>
          <w:p w14:paraId="7BDEBBD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EWO</w:t>
            </w:r>
          </w:p>
        </w:tc>
        <w:tc>
          <w:tcPr>
            <w:tcW w:w="5697" w:type="dxa"/>
          </w:tcPr>
          <w:p w14:paraId="2ADA31A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FB0A7C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SCCs</w:t>
            </w:r>
          </w:p>
        </w:tc>
        <w:tc>
          <w:tcPr>
            <w:tcW w:w="5719" w:type="dxa"/>
          </w:tcPr>
          <w:p w14:paraId="0720F5F4" w14:textId="77777777" w:rsidR="000D270B" w:rsidRPr="00114B8E" w:rsidRDefault="000D270B" w:rsidP="00817AEB">
            <w:pPr>
              <w:rPr>
                <w:rFonts w:asciiTheme="minorHAnsi" w:hAnsiTheme="minorHAnsi" w:cstheme="minorHAnsi"/>
              </w:rPr>
            </w:pPr>
            <w:r>
              <w:rPr>
                <w:rFonts w:asciiTheme="minorHAnsi" w:hAnsiTheme="minorHAnsi" w:cstheme="minorHAnsi"/>
              </w:rPr>
              <w:t>Standard Contractual Clauses</w:t>
            </w:r>
          </w:p>
        </w:tc>
      </w:tr>
      <w:tr w:rsidR="000D270B" w:rsidRPr="00114B8E" w14:paraId="3D68A24F" w14:textId="77777777" w:rsidTr="00817AEB">
        <w:trPr>
          <w:trHeight w:val="432"/>
        </w:trPr>
        <w:tc>
          <w:tcPr>
            <w:tcW w:w="1271" w:type="dxa"/>
          </w:tcPr>
          <w:p w14:paraId="05F5946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EYFS</w:t>
            </w:r>
          </w:p>
        </w:tc>
        <w:tc>
          <w:tcPr>
            <w:tcW w:w="5697" w:type="dxa"/>
          </w:tcPr>
          <w:p w14:paraId="394A284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6CF7F9D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SDQ</w:t>
            </w:r>
          </w:p>
        </w:tc>
        <w:tc>
          <w:tcPr>
            <w:tcW w:w="5719" w:type="dxa"/>
          </w:tcPr>
          <w:p w14:paraId="00399DD5" w14:textId="77777777" w:rsidR="000D270B" w:rsidRPr="00114B8E" w:rsidRDefault="000D270B" w:rsidP="00817AEB">
            <w:pPr>
              <w:rPr>
                <w:rFonts w:asciiTheme="minorHAnsi" w:hAnsiTheme="minorHAnsi" w:cstheme="minorHAnsi"/>
              </w:rPr>
            </w:pPr>
            <w:r>
              <w:rPr>
                <w:rFonts w:asciiTheme="minorHAnsi" w:hAnsiTheme="minorHAnsi" w:cstheme="minorHAnsi"/>
              </w:rPr>
              <w:t>Strengths and Difficulties Questionnaire</w:t>
            </w:r>
          </w:p>
        </w:tc>
      </w:tr>
      <w:tr w:rsidR="000D270B" w:rsidRPr="00114B8E" w14:paraId="3E544871" w14:textId="77777777" w:rsidTr="00817AEB">
        <w:trPr>
          <w:trHeight w:val="432"/>
        </w:trPr>
        <w:tc>
          <w:tcPr>
            <w:tcW w:w="1271" w:type="dxa"/>
          </w:tcPr>
          <w:p w14:paraId="722797C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FBV</w:t>
            </w:r>
          </w:p>
        </w:tc>
        <w:tc>
          <w:tcPr>
            <w:tcW w:w="5697" w:type="dxa"/>
          </w:tcPr>
          <w:p w14:paraId="73F7794C" w14:textId="77777777" w:rsidR="000D270B" w:rsidRPr="00114B8E" w:rsidRDefault="000D270B" w:rsidP="00817AEB">
            <w:pPr>
              <w:rPr>
                <w:rFonts w:asciiTheme="minorHAnsi" w:hAnsiTheme="minorHAnsi" w:cstheme="minorHAnsi"/>
              </w:rPr>
            </w:pPr>
            <w:r>
              <w:rPr>
                <w:rFonts w:asciiTheme="minorHAnsi" w:hAnsiTheme="minorHAnsi" w:cstheme="minorHAnsi"/>
              </w:rPr>
              <w:t>Fundamental British Values</w:t>
            </w:r>
          </w:p>
        </w:tc>
        <w:tc>
          <w:tcPr>
            <w:tcW w:w="1249" w:type="dxa"/>
          </w:tcPr>
          <w:p w14:paraId="77F5531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SEMH</w:t>
            </w:r>
          </w:p>
        </w:tc>
        <w:tc>
          <w:tcPr>
            <w:tcW w:w="5719" w:type="dxa"/>
          </w:tcPr>
          <w:p w14:paraId="19827F24" w14:textId="77777777" w:rsidR="000D270B" w:rsidRPr="00114B8E" w:rsidRDefault="000D270B" w:rsidP="00817AEB">
            <w:pPr>
              <w:rPr>
                <w:rFonts w:asciiTheme="minorHAnsi" w:hAnsiTheme="minorHAnsi" w:cstheme="minorHAnsi"/>
              </w:rPr>
            </w:pPr>
            <w:r w:rsidRPr="00635744">
              <w:rPr>
                <w:rFonts w:asciiTheme="minorHAnsi" w:hAnsiTheme="minorHAnsi" w:cstheme="minorHAnsi"/>
              </w:rPr>
              <w:t>Social, Emotional, and Mental Health</w:t>
            </w:r>
          </w:p>
        </w:tc>
      </w:tr>
      <w:tr w:rsidR="000D270B" w:rsidRPr="00114B8E" w14:paraId="1A4C5360" w14:textId="77777777" w:rsidTr="00817AEB">
        <w:trPr>
          <w:trHeight w:val="432"/>
        </w:trPr>
        <w:tc>
          <w:tcPr>
            <w:tcW w:w="1271" w:type="dxa"/>
          </w:tcPr>
          <w:p w14:paraId="426BF20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FGM</w:t>
            </w:r>
          </w:p>
        </w:tc>
        <w:tc>
          <w:tcPr>
            <w:tcW w:w="5697" w:type="dxa"/>
          </w:tcPr>
          <w:p w14:paraId="42304A8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51A9384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SENCO</w:t>
            </w:r>
          </w:p>
        </w:tc>
        <w:tc>
          <w:tcPr>
            <w:tcW w:w="5719" w:type="dxa"/>
          </w:tcPr>
          <w:p w14:paraId="63DFC318" w14:textId="77777777" w:rsidR="000D270B" w:rsidRPr="00114B8E" w:rsidRDefault="000D270B" w:rsidP="00817AEB">
            <w:pPr>
              <w:rPr>
                <w:rFonts w:asciiTheme="minorHAnsi" w:hAnsiTheme="minorHAnsi" w:cstheme="minorHAnsi"/>
              </w:rPr>
            </w:pPr>
            <w:r w:rsidRPr="00635744">
              <w:rPr>
                <w:rFonts w:asciiTheme="minorHAnsi" w:hAnsiTheme="minorHAnsi" w:cstheme="minorHAnsi"/>
              </w:rPr>
              <w:t>Special Educational Needs Coordinator</w:t>
            </w:r>
          </w:p>
        </w:tc>
      </w:tr>
      <w:tr w:rsidR="000D270B" w:rsidRPr="00114B8E" w14:paraId="16874F4A" w14:textId="77777777" w:rsidTr="00817AEB">
        <w:trPr>
          <w:trHeight w:val="432"/>
        </w:trPr>
        <w:tc>
          <w:tcPr>
            <w:tcW w:w="1271" w:type="dxa"/>
          </w:tcPr>
          <w:p w14:paraId="7D2753A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FOI</w:t>
            </w:r>
          </w:p>
        </w:tc>
        <w:tc>
          <w:tcPr>
            <w:tcW w:w="5697" w:type="dxa"/>
          </w:tcPr>
          <w:p w14:paraId="68C210D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80C6DF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SEND</w:t>
            </w:r>
          </w:p>
        </w:tc>
        <w:tc>
          <w:tcPr>
            <w:tcW w:w="5719" w:type="dxa"/>
          </w:tcPr>
          <w:p w14:paraId="0FE31AC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Special Educational Needs and Disabilities</w:t>
            </w:r>
          </w:p>
        </w:tc>
      </w:tr>
      <w:tr w:rsidR="000D270B" w:rsidRPr="00114B8E" w14:paraId="15BB5093" w14:textId="77777777" w:rsidTr="00817AEB">
        <w:trPr>
          <w:trHeight w:val="432"/>
        </w:trPr>
        <w:tc>
          <w:tcPr>
            <w:tcW w:w="1271" w:type="dxa"/>
          </w:tcPr>
          <w:p w14:paraId="5FF97B2F"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FSM</w:t>
            </w:r>
          </w:p>
        </w:tc>
        <w:tc>
          <w:tcPr>
            <w:tcW w:w="5697" w:type="dxa"/>
          </w:tcPr>
          <w:p w14:paraId="00F7A7D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Free School Meals</w:t>
            </w:r>
          </w:p>
        </w:tc>
        <w:tc>
          <w:tcPr>
            <w:tcW w:w="1249" w:type="dxa"/>
          </w:tcPr>
          <w:p w14:paraId="37EEE74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SLA’s</w:t>
            </w:r>
          </w:p>
        </w:tc>
        <w:tc>
          <w:tcPr>
            <w:tcW w:w="5719" w:type="dxa"/>
          </w:tcPr>
          <w:p w14:paraId="632B7884" w14:textId="77777777" w:rsidR="000D270B" w:rsidRPr="00114B8E" w:rsidRDefault="000D270B" w:rsidP="00817AEB">
            <w:pPr>
              <w:rPr>
                <w:rFonts w:asciiTheme="minorHAnsi" w:hAnsiTheme="minorHAnsi" w:cstheme="minorHAnsi"/>
              </w:rPr>
            </w:pPr>
            <w:r>
              <w:rPr>
                <w:rFonts w:asciiTheme="minorHAnsi" w:hAnsiTheme="minorHAnsi" w:cstheme="minorHAnsi"/>
              </w:rPr>
              <w:t>Service Level Agreements</w:t>
            </w:r>
          </w:p>
        </w:tc>
      </w:tr>
      <w:tr w:rsidR="000D270B" w:rsidRPr="00114B8E" w14:paraId="468AFD7F" w14:textId="77777777" w:rsidTr="00817AEB">
        <w:trPr>
          <w:trHeight w:val="432"/>
        </w:trPr>
        <w:tc>
          <w:tcPr>
            <w:tcW w:w="1271" w:type="dxa"/>
          </w:tcPr>
          <w:p w14:paraId="4E0ECB1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FTS</w:t>
            </w:r>
          </w:p>
        </w:tc>
        <w:tc>
          <w:tcPr>
            <w:tcW w:w="5697" w:type="dxa"/>
          </w:tcPr>
          <w:p w14:paraId="28928B06" w14:textId="77777777" w:rsidR="000D270B" w:rsidRPr="00114B8E" w:rsidRDefault="000D270B" w:rsidP="00817AEB">
            <w:pPr>
              <w:rPr>
                <w:rFonts w:asciiTheme="minorHAnsi" w:hAnsiTheme="minorHAnsi" w:cstheme="minorHAnsi"/>
              </w:rPr>
            </w:pPr>
            <w:r>
              <w:rPr>
                <w:rFonts w:asciiTheme="minorHAnsi" w:hAnsiTheme="minorHAnsi" w:cstheme="minorHAnsi"/>
              </w:rPr>
              <w:t>Find a Tender Service</w:t>
            </w:r>
          </w:p>
        </w:tc>
        <w:tc>
          <w:tcPr>
            <w:tcW w:w="1249" w:type="dxa"/>
          </w:tcPr>
          <w:p w14:paraId="18EC323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STEM</w:t>
            </w:r>
          </w:p>
        </w:tc>
        <w:tc>
          <w:tcPr>
            <w:tcW w:w="5719" w:type="dxa"/>
          </w:tcPr>
          <w:p w14:paraId="384EEA9B" w14:textId="77777777" w:rsidR="000D270B" w:rsidRPr="00114B8E" w:rsidRDefault="000D270B" w:rsidP="00817AEB">
            <w:pPr>
              <w:rPr>
                <w:rFonts w:asciiTheme="minorHAnsi" w:hAnsiTheme="minorHAnsi" w:cstheme="minorHAnsi"/>
              </w:rPr>
            </w:pPr>
            <w:r>
              <w:rPr>
                <w:rFonts w:asciiTheme="minorHAnsi" w:hAnsiTheme="minorHAnsi" w:cstheme="minorHAnsi"/>
              </w:rPr>
              <w:t>Science, Technology, Engineering and Maths</w:t>
            </w:r>
          </w:p>
        </w:tc>
      </w:tr>
      <w:tr w:rsidR="000D270B" w:rsidRPr="00114B8E" w14:paraId="78CE41D5" w14:textId="77777777" w:rsidTr="00817AEB">
        <w:trPr>
          <w:trHeight w:val="432"/>
        </w:trPr>
        <w:tc>
          <w:tcPr>
            <w:tcW w:w="1271" w:type="dxa"/>
          </w:tcPr>
          <w:p w14:paraId="5D2BCC0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GAG</w:t>
            </w:r>
          </w:p>
        </w:tc>
        <w:tc>
          <w:tcPr>
            <w:tcW w:w="5697" w:type="dxa"/>
          </w:tcPr>
          <w:p w14:paraId="743EE8AE" w14:textId="77777777" w:rsidR="000D270B" w:rsidRPr="00114B8E" w:rsidRDefault="000D270B" w:rsidP="00817AEB">
            <w:pPr>
              <w:rPr>
                <w:rFonts w:asciiTheme="minorHAnsi" w:hAnsiTheme="minorHAnsi" w:cstheme="minorHAnsi"/>
              </w:rPr>
            </w:pPr>
            <w:r>
              <w:rPr>
                <w:rFonts w:asciiTheme="minorHAnsi" w:hAnsiTheme="minorHAnsi" w:cstheme="minorHAnsi"/>
              </w:rPr>
              <w:t>General Annual Grant</w:t>
            </w:r>
          </w:p>
        </w:tc>
        <w:tc>
          <w:tcPr>
            <w:tcW w:w="1249" w:type="dxa"/>
          </w:tcPr>
          <w:p w14:paraId="2C7147A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TA</w:t>
            </w:r>
          </w:p>
        </w:tc>
        <w:tc>
          <w:tcPr>
            <w:tcW w:w="5719" w:type="dxa"/>
          </w:tcPr>
          <w:p w14:paraId="10D5E566" w14:textId="77777777" w:rsidR="000D270B" w:rsidRPr="00114B8E" w:rsidRDefault="000D270B" w:rsidP="00817AEB">
            <w:pPr>
              <w:rPr>
                <w:rFonts w:asciiTheme="minorHAnsi" w:hAnsiTheme="minorHAnsi" w:cstheme="minorHAnsi"/>
              </w:rPr>
            </w:pPr>
            <w:r>
              <w:rPr>
                <w:rFonts w:asciiTheme="minorHAnsi" w:hAnsiTheme="minorHAnsi" w:cstheme="minorHAnsi"/>
              </w:rPr>
              <w:t>Teaching Assistant</w:t>
            </w:r>
          </w:p>
        </w:tc>
      </w:tr>
      <w:tr w:rsidR="000D270B" w:rsidRPr="00114B8E" w14:paraId="3FA91FC2" w14:textId="77777777" w:rsidTr="00817AEB">
        <w:trPr>
          <w:trHeight w:val="432"/>
        </w:trPr>
        <w:tc>
          <w:tcPr>
            <w:tcW w:w="1271" w:type="dxa"/>
          </w:tcPr>
          <w:p w14:paraId="1BC0890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GDPR</w:t>
            </w:r>
          </w:p>
        </w:tc>
        <w:tc>
          <w:tcPr>
            <w:tcW w:w="5697" w:type="dxa"/>
          </w:tcPr>
          <w:p w14:paraId="4455CD1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2AAA261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TCAT</w:t>
            </w:r>
          </w:p>
        </w:tc>
        <w:tc>
          <w:tcPr>
            <w:tcW w:w="5719" w:type="dxa"/>
          </w:tcPr>
          <w:p w14:paraId="5C83999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Three Counties Academy Trust</w:t>
            </w:r>
          </w:p>
        </w:tc>
      </w:tr>
      <w:tr w:rsidR="000D270B" w:rsidRPr="00114B8E" w14:paraId="76E42E3A" w14:textId="77777777" w:rsidTr="00817AEB">
        <w:trPr>
          <w:trHeight w:val="432"/>
        </w:trPr>
        <w:tc>
          <w:tcPr>
            <w:tcW w:w="1271" w:type="dxa"/>
          </w:tcPr>
          <w:p w14:paraId="56343BC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GIAS</w:t>
            </w:r>
          </w:p>
        </w:tc>
        <w:tc>
          <w:tcPr>
            <w:tcW w:w="5697" w:type="dxa"/>
          </w:tcPr>
          <w:p w14:paraId="2CE532A2" w14:textId="77777777" w:rsidR="000D270B" w:rsidRPr="00114B8E" w:rsidRDefault="000D270B" w:rsidP="00817AEB">
            <w:pPr>
              <w:rPr>
                <w:rFonts w:asciiTheme="minorHAnsi" w:hAnsiTheme="minorHAnsi" w:cstheme="minorHAnsi"/>
              </w:rPr>
            </w:pPr>
            <w:r>
              <w:rPr>
                <w:rFonts w:asciiTheme="minorHAnsi" w:hAnsiTheme="minorHAnsi" w:cstheme="minorHAnsi"/>
              </w:rPr>
              <w:t>Get Information about Schools</w:t>
            </w:r>
          </w:p>
        </w:tc>
        <w:tc>
          <w:tcPr>
            <w:tcW w:w="1249" w:type="dxa"/>
          </w:tcPr>
          <w:p w14:paraId="6FD42A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VSH</w:t>
            </w:r>
          </w:p>
        </w:tc>
        <w:tc>
          <w:tcPr>
            <w:tcW w:w="5719" w:type="dxa"/>
          </w:tcPr>
          <w:p w14:paraId="396871D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Virtual School Headteacher</w:t>
            </w:r>
          </w:p>
        </w:tc>
      </w:tr>
    </w:tbl>
    <w:p w14:paraId="0BF0E6E4" w14:textId="41F357FA" w:rsidR="00A75164" w:rsidRPr="00517320" w:rsidRDefault="00A75164" w:rsidP="00A75164">
      <w:pPr>
        <w:rPr>
          <w:b/>
          <w:bCs/>
          <w:sz w:val="28"/>
          <w:szCs w:val="28"/>
        </w:rPr>
      </w:pPr>
      <w:r w:rsidRPr="00517320">
        <w:rPr>
          <w:b/>
          <w:bCs/>
          <w:sz w:val="28"/>
          <w:szCs w:val="28"/>
        </w:rPr>
        <w:lastRenderedPageBreak/>
        <w:t>Statement of intent</w:t>
      </w:r>
    </w:p>
    <w:p w14:paraId="4C955A28" w14:textId="7C310C3B" w:rsidR="006C31AA" w:rsidRDefault="001E4CEB" w:rsidP="006C31AA">
      <w:pPr>
        <w:pStyle w:val="TNCBodyText"/>
      </w:pPr>
      <w:r>
        <w:t xml:space="preserve">Three Counties Academy Trust (TCAT) and our schools </w:t>
      </w:r>
      <w:r w:rsidR="006C31AA">
        <w:t>are</w:t>
      </w:r>
      <w:r w:rsidR="006C31AA" w:rsidRPr="00A82650">
        <w:t xml:space="preserve"> committed to ensuring the safety of all pupils</w:t>
      </w:r>
      <w:r w:rsidR="00F3475F">
        <w:t xml:space="preserve">. </w:t>
      </w:r>
      <w:r w:rsidR="006C31AA" w:rsidRPr="00A82650">
        <w:t xml:space="preserve">We appreciate that, for many families, arrangements need to be </w:t>
      </w:r>
      <w:r w:rsidR="00952FBA" w:rsidRPr="00A82650">
        <w:t>flexible,</w:t>
      </w:r>
      <w:r w:rsidR="006C31AA" w:rsidRPr="00A82650">
        <w:t xml:space="preserve"> and it may be that several people care for the child after school. For this reason, we have set out clear procedures that all staff and parents must adhere to, to ensure the safeguarding and wellbeing of pupils. The aim of this policy is to:</w:t>
      </w:r>
    </w:p>
    <w:p w14:paraId="18B09084" w14:textId="79E4B531" w:rsidR="006C31AA" w:rsidRDefault="006C31AA" w:rsidP="006C31AA">
      <w:pPr>
        <w:pStyle w:val="TNCBodyText"/>
        <w:numPr>
          <w:ilvl w:val="0"/>
          <w:numId w:val="32"/>
        </w:numPr>
        <w:ind w:left="714" w:hanging="357"/>
        <w:contextualSpacing/>
      </w:pPr>
      <w:r w:rsidRPr="00A82650">
        <w:t>Keep pupils safe</w:t>
      </w:r>
    </w:p>
    <w:p w14:paraId="48A4E594" w14:textId="560806F2" w:rsidR="006C31AA" w:rsidRDefault="006C31AA" w:rsidP="006C31AA">
      <w:pPr>
        <w:pStyle w:val="TNCBodyText"/>
        <w:numPr>
          <w:ilvl w:val="0"/>
          <w:numId w:val="32"/>
        </w:numPr>
        <w:ind w:left="714" w:hanging="357"/>
        <w:contextualSpacing/>
      </w:pPr>
      <w:r w:rsidRPr="00A82650">
        <w:t>Ensure all staff members are aware of the correct procedures for the end of the school day</w:t>
      </w:r>
    </w:p>
    <w:p w14:paraId="79083F7F" w14:textId="0CFF4C5B" w:rsidR="006C31AA" w:rsidRDefault="006C31AA" w:rsidP="006C31AA">
      <w:pPr>
        <w:pStyle w:val="TNCBodyText"/>
        <w:numPr>
          <w:ilvl w:val="0"/>
          <w:numId w:val="32"/>
        </w:numPr>
        <w:ind w:left="714" w:hanging="357"/>
        <w:contextualSpacing/>
      </w:pPr>
      <w:r w:rsidRPr="00A82650">
        <w:t>Make parents aware of the expectations regarding collecting children</w:t>
      </w:r>
    </w:p>
    <w:p w14:paraId="4C78D815" w14:textId="3920FBC0" w:rsidR="006C31AA" w:rsidRDefault="006C31AA" w:rsidP="006C31AA">
      <w:pPr>
        <w:pStyle w:val="TNCBodyText"/>
        <w:numPr>
          <w:ilvl w:val="0"/>
          <w:numId w:val="32"/>
        </w:numPr>
        <w:ind w:left="714" w:hanging="357"/>
        <w:contextualSpacing/>
      </w:pPr>
      <w:r w:rsidRPr="00A82650">
        <w:t>Highlight the importance of parent-school communication</w:t>
      </w:r>
    </w:p>
    <w:p w14:paraId="1B1F7C92" w14:textId="77777777" w:rsidR="006C31AA" w:rsidRDefault="006C31AA" w:rsidP="006C31AA">
      <w:pPr>
        <w:pStyle w:val="TNCBodyText"/>
        <w:contextualSpacing/>
      </w:pPr>
    </w:p>
    <w:p w14:paraId="0CA3106A" w14:textId="6FA9D68D" w:rsidR="001E4CEB" w:rsidRPr="006C6AA3" w:rsidRDefault="006C31AA" w:rsidP="006C31AA">
      <w:pPr>
        <w:pStyle w:val="TNCBodyText"/>
      </w:pPr>
      <w:r w:rsidRPr="00A82650">
        <w:t>Please note that this policy only applies to instances where pupils are collected from school. Procedures relating to pupils leaving school independently and travelling to and from school are covered in the school</w:t>
      </w:r>
      <w:r w:rsidRPr="00A82650">
        <w:rPr>
          <w:rFonts w:hint="cs"/>
        </w:rPr>
        <w:t>’</w:t>
      </w:r>
      <w:r w:rsidRPr="00A82650">
        <w:t>s Travel to and from School Policy.</w:t>
      </w:r>
      <w:r w:rsidR="00952FBA">
        <w:t xml:space="preserve"> This is a school specific document, arrangements and conditions within apply only to the named school.</w:t>
      </w:r>
    </w:p>
    <w:p w14:paraId="43F285CD" w14:textId="2121BA84" w:rsidR="001929BE" w:rsidRDefault="00C857A9" w:rsidP="00C857A9">
      <w:pPr>
        <w:pStyle w:val="TNCBodyText"/>
        <w:rPr>
          <w:b/>
          <w:bCs/>
        </w:rPr>
      </w:pPr>
      <w:r w:rsidRPr="00F370D1">
        <w:rPr>
          <w:b/>
          <w:bCs/>
        </w:rPr>
        <w:t>NB. Where the term “parent” or “parents” is used this includes those who act as carers or have parental responsibil</w:t>
      </w:r>
      <w:r w:rsidR="001929BE">
        <w:rPr>
          <w:b/>
          <w:bCs/>
        </w:rPr>
        <w:t>ity.</w:t>
      </w:r>
    </w:p>
    <w:p w14:paraId="4A03EBDA" w14:textId="03C624AF" w:rsidR="001929BE" w:rsidRPr="008B2ED7" w:rsidRDefault="001929BE" w:rsidP="001929BE">
      <w:pPr>
        <w:pStyle w:val="TNCBodyText"/>
        <w:rPr>
          <w:b/>
          <w:bCs/>
        </w:rPr>
        <w:sectPr w:rsidR="001929BE" w:rsidRPr="008B2ED7" w:rsidSect="00692114">
          <w:footerReference w:type="default" r:id="rId9"/>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1"/>
          <w:cols w:space="708"/>
          <w:titlePg/>
          <w:docGrid w:linePitch="360"/>
        </w:sectPr>
      </w:pPr>
    </w:p>
    <w:p w14:paraId="289F94A2" w14:textId="77777777" w:rsidR="00715A81" w:rsidRPr="00CD300B" w:rsidRDefault="00715A81" w:rsidP="005755E9">
      <w:pPr>
        <w:pStyle w:val="Heading10"/>
      </w:pPr>
      <w:r w:rsidRPr="00CD300B">
        <w:lastRenderedPageBreak/>
        <w:t>Legal framework</w:t>
      </w:r>
    </w:p>
    <w:p w14:paraId="0D15C825" w14:textId="77777777" w:rsidR="00715A81" w:rsidRDefault="00715A81" w:rsidP="00715A81">
      <w:r>
        <w:t>This policy has due regard to all relevant legislation and statutory and non-statutory guidance including, but not limited to, the following:</w:t>
      </w:r>
      <w:r w:rsidRPr="00EC7305">
        <w:t xml:space="preserve"> </w:t>
      </w:r>
    </w:p>
    <w:p w14:paraId="5D3F3551" w14:textId="77777777" w:rsidR="006C31AA" w:rsidRPr="00C30040" w:rsidRDefault="006C31AA" w:rsidP="006C31AA">
      <w:pPr>
        <w:pStyle w:val="TNCBodyText"/>
        <w:numPr>
          <w:ilvl w:val="0"/>
          <w:numId w:val="33"/>
        </w:numPr>
        <w:ind w:left="714" w:hanging="357"/>
        <w:contextualSpacing/>
      </w:pPr>
      <w:r w:rsidRPr="00C30040">
        <w:t>Education Act 2002</w:t>
      </w:r>
    </w:p>
    <w:p w14:paraId="5CED4010" w14:textId="2F827371" w:rsidR="006C31AA" w:rsidRPr="00C30040" w:rsidRDefault="006C31AA" w:rsidP="006C31AA">
      <w:pPr>
        <w:pStyle w:val="TNCBodyText"/>
        <w:numPr>
          <w:ilvl w:val="0"/>
          <w:numId w:val="33"/>
        </w:numPr>
        <w:ind w:left="714" w:hanging="357"/>
        <w:contextualSpacing/>
      </w:pPr>
      <w:r w:rsidRPr="00C30040">
        <w:t xml:space="preserve">DfE ‘Keeping children safe in education’ </w:t>
      </w:r>
    </w:p>
    <w:p w14:paraId="14BF8546" w14:textId="77777777" w:rsidR="006C31AA" w:rsidRPr="00C30040" w:rsidRDefault="006C31AA" w:rsidP="006C31AA">
      <w:pPr>
        <w:pStyle w:val="TNCBodyText"/>
        <w:numPr>
          <w:ilvl w:val="0"/>
          <w:numId w:val="33"/>
        </w:numPr>
        <w:ind w:left="714" w:hanging="357"/>
        <w:contextualSpacing/>
      </w:pPr>
      <w:r w:rsidRPr="00C30040">
        <w:t xml:space="preserve">DfE ‘Understanding and dealing with issues relating to parental responsibility’ </w:t>
      </w:r>
    </w:p>
    <w:p w14:paraId="46F81FEB" w14:textId="77777777" w:rsidR="00715A81" w:rsidRPr="00CD300B" w:rsidRDefault="00715A81" w:rsidP="00715A81">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51D6BAD1" w14:textId="01E784AA" w:rsidR="001E4CEB" w:rsidRPr="00972261" w:rsidRDefault="00715A81" w:rsidP="006C31AA">
      <w:r w:rsidRPr="00AC045B">
        <w:t xml:space="preserve">This policy operates in conjunction with the following </w:t>
      </w:r>
      <w:r w:rsidR="001E4CEB">
        <w:t xml:space="preserve">TCAT and school </w:t>
      </w:r>
      <w:r w:rsidRPr="00AC045B">
        <w:t>policies:</w:t>
      </w:r>
    </w:p>
    <w:p w14:paraId="08E59799" w14:textId="77777777" w:rsidR="006C31AA" w:rsidRPr="00972261" w:rsidRDefault="006C31AA" w:rsidP="006C31AA">
      <w:pPr>
        <w:pStyle w:val="TNCBodyText"/>
        <w:numPr>
          <w:ilvl w:val="0"/>
          <w:numId w:val="13"/>
        </w:numPr>
        <w:ind w:left="714" w:hanging="357"/>
        <w:contextualSpacing/>
      </w:pPr>
      <w:r w:rsidRPr="00972261">
        <w:t xml:space="preserve">Extended Services Policy </w:t>
      </w:r>
    </w:p>
    <w:p w14:paraId="35C9D6F1" w14:textId="23885FB3" w:rsidR="001E4CEB" w:rsidRPr="00972261" w:rsidRDefault="006C31AA" w:rsidP="006C31AA">
      <w:pPr>
        <w:pStyle w:val="TNCBodyText"/>
        <w:numPr>
          <w:ilvl w:val="0"/>
          <w:numId w:val="13"/>
        </w:numPr>
        <w:ind w:left="714" w:hanging="357"/>
        <w:contextualSpacing/>
      </w:pPr>
      <w:r>
        <w:t>Travel to and</w:t>
      </w:r>
      <w:r w:rsidR="001E4CEB" w:rsidRPr="00972261">
        <w:t xml:space="preserve"> from School Policy</w:t>
      </w:r>
      <w:r>
        <w:t xml:space="preserve"> and Plan</w:t>
      </w:r>
      <w:r w:rsidR="001E4CEB" w:rsidRPr="00972261">
        <w:t xml:space="preserve"> </w:t>
      </w:r>
    </w:p>
    <w:p w14:paraId="65A548A1" w14:textId="77777777" w:rsidR="006C31AA" w:rsidRPr="00C30040" w:rsidRDefault="006C31AA" w:rsidP="006C31AA">
      <w:pPr>
        <w:pStyle w:val="TNCBodyText"/>
        <w:numPr>
          <w:ilvl w:val="0"/>
          <w:numId w:val="13"/>
        </w:numPr>
        <w:contextualSpacing/>
      </w:pPr>
      <w:r w:rsidRPr="00C30040">
        <w:t xml:space="preserve">Health and Safety Policy </w:t>
      </w:r>
      <w:r>
        <w:t>(HS1)</w:t>
      </w:r>
    </w:p>
    <w:p w14:paraId="56957903" w14:textId="56190C73" w:rsidR="006C31AA" w:rsidRDefault="001E4CEB" w:rsidP="006C31AA">
      <w:pPr>
        <w:pStyle w:val="TNCBodyText"/>
        <w:numPr>
          <w:ilvl w:val="0"/>
          <w:numId w:val="13"/>
        </w:numPr>
        <w:ind w:left="714" w:hanging="357"/>
        <w:contextualSpacing/>
      </w:pPr>
      <w:r w:rsidRPr="00972261">
        <w:t>Child Protection and Safeguarding Policy</w:t>
      </w:r>
      <w:r w:rsidR="0042377D" w:rsidRPr="00972261">
        <w:t xml:space="preserve"> and Procedures (SG1</w:t>
      </w:r>
      <w:r w:rsidR="006C31AA">
        <w:t>)</w:t>
      </w:r>
    </w:p>
    <w:p w14:paraId="5A90DAA7" w14:textId="63B8DB4E" w:rsidR="00F3475F" w:rsidRPr="00972261" w:rsidRDefault="00F3475F" w:rsidP="006C31AA">
      <w:pPr>
        <w:pStyle w:val="TNCBodyText"/>
        <w:numPr>
          <w:ilvl w:val="0"/>
          <w:numId w:val="13"/>
        </w:numPr>
        <w:ind w:left="714" w:hanging="357"/>
        <w:contextualSpacing/>
      </w:pPr>
      <w:r>
        <w:t>Separated Parents Policy (SG40)</w:t>
      </w:r>
    </w:p>
    <w:p w14:paraId="10AFAAC0" w14:textId="63C50FFC" w:rsidR="00E1603C" w:rsidRPr="00BB581A" w:rsidRDefault="00715A81" w:rsidP="008E3FB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 xml:space="preserve">Central TCAT policies have the policy number identified, e.g. “SG1”. Where no policy number is identified this indicates the policy is a school </w:t>
      </w:r>
      <w:r w:rsidRPr="00BB581A">
        <w:rPr>
          <w:rFonts w:cs="Arial"/>
          <w:color w:val="FF0000"/>
        </w:rPr>
        <w:t>specific policy available from an individual TCAT school’s website.</w:t>
      </w:r>
    </w:p>
    <w:p w14:paraId="6FFA3642" w14:textId="08C3622C" w:rsidR="0055442A" w:rsidRPr="00BB581A" w:rsidRDefault="00E3795C" w:rsidP="0055442A">
      <w:pPr>
        <w:pStyle w:val="Heading10"/>
      </w:pPr>
      <w:r w:rsidRPr="00BB581A">
        <w:t>Roles and responsibilities</w:t>
      </w:r>
    </w:p>
    <w:p w14:paraId="59D24583" w14:textId="4890A49D" w:rsidR="00FE3976" w:rsidRPr="00CC0DD0" w:rsidRDefault="00FE3976" w:rsidP="00FE3976">
      <w:pPr>
        <w:pStyle w:val="TNCBodyText"/>
      </w:pPr>
      <w:r w:rsidRPr="00CC0DD0">
        <w:t xml:space="preserve">The </w:t>
      </w:r>
      <w:r w:rsidR="00952FBA">
        <w:t>H</w:t>
      </w:r>
      <w:r w:rsidRPr="00CC0DD0">
        <w:t>eadteacher</w:t>
      </w:r>
      <w:r w:rsidR="00952FBA">
        <w:t xml:space="preserve">/Head of School </w:t>
      </w:r>
      <w:r w:rsidRPr="00CC0DD0">
        <w:t>will be responsible for:</w:t>
      </w:r>
    </w:p>
    <w:p w14:paraId="72C19CAF" w14:textId="7007F373" w:rsidR="00FE3976" w:rsidRPr="00CC0DD0" w:rsidRDefault="00FE3976" w:rsidP="00952FBA">
      <w:pPr>
        <w:pStyle w:val="TNCBodyText"/>
        <w:numPr>
          <w:ilvl w:val="0"/>
          <w:numId w:val="15"/>
        </w:numPr>
        <w:ind w:left="714" w:hanging="357"/>
        <w:contextualSpacing/>
      </w:pPr>
      <w:r w:rsidRPr="00CC0DD0">
        <w:t>The overall implementation of this policy</w:t>
      </w:r>
    </w:p>
    <w:p w14:paraId="08A4ED93" w14:textId="7C136980" w:rsidR="00FE3976" w:rsidRPr="00CC0DD0" w:rsidRDefault="00FE3976" w:rsidP="00952FBA">
      <w:pPr>
        <w:pStyle w:val="TNCBodyText"/>
        <w:numPr>
          <w:ilvl w:val="0"/>
          <w:numId w:val="15"/>
        </w:numPr>
        <w:ind w:left="714" w:hanging="357"/>
        <w:contextualSpacing/>
      </w:pPr>
      <w:r w:rsidRPr="00CC0DD0">
        <w:t>Communicating this policy to all members of staff and parents</w:t>
      </w:r>
    </w:p>
    <w:p w14:paraId="3A3AC797" w14:textId="0FC354E8" w:rsidR="00FE3976" w:rsidRPr="00CC0DD0" w:rsidRDefault="00FE3976" w:rsidP="00952FBA">
      <w:pPr>
        <w:pStyle w:val="TNCBodyText"/>
        <w:numPr>
          <w:ilvl w:val="0"/>
          <w:numId w:val="15"/>
        </w:numPr>
        <w:ind w:left="714" w:hanging="357"/>
        <w:contextualSpacing/>
      </w:pPr>
      <w:r w:rsidRPr="00CC0DD0">
        <w:t>Ensuring effective procedures are in place for pupils travelling to and from school</w:t>
      </w:r>
    </w:p>
    <w:p w14:paraId="7C07C59E" w14:textId="46B2A753" w:rsidR="00FE3976" w:rsidRPr="00CC0DD0" w:rsidRDefault="00FE3976" w:rsidP="00952FBA">
      <w:pPr>
        <w:pStyle w:val="TNCBodyText"/>
        <w:numPr>
          <w:ilvl w:val="0"/>
          <w:numId w:val="15"/>
        </w:numPr>
        <w:ind w:left="714" w:hanging="357"/>
        <w:contextualSpacing/>
      </w:pPr>
      <w:r w:rsidRPr="00CC0DD0">
        <w:t>Liaising with parents to establish whether individual pupils need extra assistance</w:t>
      </w:r>
    </w:p>
    <w:p w14:paraId="51352F77" w14:textId="207114BC" w:rsidR="00FE3976" w:rsidRPr="00CC0DD0" w:rsidRDefault="00F3475F" w:rsidP="00952FBA">
      <w:pPr>
        <w:pStyle w:val="TNCBodyText"/>
        <w:numPr>
          <w:ilvl w:val="0"/>
          <w:numId w:val="15"/>
        </w:numPr>
        <w:ind w:left="714" w:hanging="357"/>
        <w:contextualSpacing/>
      </w:pPr>
      <w:r>
        <w:lastRenderedPageBreak/>
        <w:t>C</w:t>
      </w:r>
      <w:r w:rsidR="00FE3976" w:rsidRPr="00CC0DD0">
        <w:t>oordinate an effective response</w:t>
      </w:r>
      <w:r>
        <w:t xml:space="preserve"> when a child has not safely arrived home as planned</w:t>
      </w:r>
    </w:p>
    <w:p w14:paraId="006AC5D2" w14:textId="3352D6C2" w:rsidR="00FE3976" w:rsidRPr="00CC0DD0" w:rsidRDefault="00FE3976" w:rsidP="00952FBA">
      <w:pPr>
        <w:pStyle w:val="TNCBodyText"/>
        <w:numPr>
          <w:ilvl w:val="0"/>
          <w:numId w:val="15"/>
        </w:numPr>
        <w:ind w:left="714" w:hanging="357"/>
        <w:contextualSpacing/>
      </w:pPr>
      <w:r w:rsidRPr="00CC0DD0">
        <w:t>Ensuring arrangements for dedicated school transport are in place</w:t>
      </w:r>
    </w:p>
    <w:p w14:paraId="2CA64B85" w14:textId="77777777" w:rsidR="00952FBA" w:rsidRDefault="00952FBA" w:rsidP="00952FBA">
      <w:pPr>
        <w:pStyle w:val="TNCBodyText"/>
        <w:contextualSpacing/>
        <w:rPr>
          <w:b/>
          <w:bCs/>
          <w:shd w:val="clear" w:color="auto" w:fill="398AFF"/>
        </w:rPr>
      </w:pPr>
    </w:p>
    <w:p w14:paraId="1B33B7BF" w14:textId="60A81E7B" w:rsidR="00FE3976" w:rsidRPr="00CC0DD0" w:rsidRDefault="00FE3976" w:rsidP="00FE3976">
      <w:pPr>
        <w:pStyle w:val="TNCBodyText"/>
      </w:pPr>
      <w:r w:rsidRPr="00CC0DD0">
        <w:t>Staff will be responsible for:</w:t>
      </w:r>
    </w:p>
    <w:p w14:paraId="2A1CE58B" w14:textId="600A0943" w:rsidR="00FE3976" w:rsidRPr="00CC0DD0" w:rsidRDefault="00FE3976" w:rsidP="00952FBA">
      <w:pPr>
        <w:pStyle w:val="TNCBodyText"/>
        <w:numPr>
          <w:ilvl w:val="0"/>
          <w:numId w:val="36"/>
        </w:numPr>
        <w:ind w:left="714" w:hanging="357"/>
        <w:contextualSpacing/>
      </w:pPr>
      <w:r w:rsidRPr="00CC0DD0">
        <w:t>Ensuring all pupils are collected safely at the end of the school day</w:t>
      </w:r>
    </w:p>
    <w:p w14:paraId="319ECB98" w14:textId="7C123324" w:rsidR="00FE3976" w:rsidRPr="00CC0DD0" w:rsidRDefault="00FE3976" w:rsidP="00952FBA">
      <w:pPr>
        <w:pStyle w:val="TNCBodyText"/>
        <w:numPr>
          <w:ilvl w:val="0"/>
          <w:numId w:val="36"/>
        </w:numPr>
        <w:ind w:left="714" w:hanging="357"/>
        <w:contextualSpacing/>
      </w:pPr>
      <w:r w:rsidRPr="00CC0DD0">
        <w:t>Being wary of suspicious behaviour at the school gates</w:t>
      </w:r>
    </w:p>
    <w:p w14:paraId="33F549FE" w14:textId="6140EA2E" w:rsidR="00FE3976" w:rsidRDefault="00FE3976" w:rsidP="00952FBA">
      <w:pPr>
        <w:pStyle w:val="TNCBodyText"/>
        <w:numPr>
          <w:ilvl w:val="0"/>
          <w:numId w:val="36"/>
        </w:numPr>
        <w:ind w:left="714" w:hanging="357"/>
        <w:contextualSpacing/>
      </w:pPr>
      <w:r w:rsidRPr="00CC0DD0">
        <w:t>Monitoring the behaviour of pupils as they leave the school</w:t>
      </w:r>
    </w:p>
    <w:p w14:paraId="64246735" w14:textId="53011129" w:rsidR="00FE3976" w:rsidRPr="00CC0DD0" w:rsidRDefault="00FE3976" w:rsidP="00952FBA">
      <w:pPr>
        <w:pStyle w:val="TNCBodyText"/>
        <w:numPr>
          <w:ilvl w:val="0"/>
          <w:numId w:val="36"/>
        </w:numPr>
        <w:ind w:left="714" w:hanging="357"/>
        <w:contextualSpacing/>
      </w:pPr>
      <w:r>
        <w:t xml:space="preserve">Reporting any safeguarding concerns identified during the end of the school day </w:t>
      </w:r>
      <w:r w:rsidR="00F3475F">
        <w:t xml:space="preserve">on the appropriate safeguarding system and in the case of an emergency </w:t>
      </w:r>
      <w:r>
        <w:t>to the DSL</w:t>
      </w:r>
    </w:p>
    <w:p w14:paraId="24922E23" w14:textId="77777777" w:rsidR="00952FBA" w:rsidRDefault="00952FBA" w:rsidP="00952FBA">
      <w:pPr>
        <w:pStyle w:val="TNCBodyText"/>
        <w:contextualSpacing/>
      </w:pPr>
    </w:p>
    <w:p w14:paraId="63983AD9" w14:textId="34F7E17C" w:rsidR="00FE3976" w:rsidRPr="00CC0DD0" w:rsidRDefault="00FE3976" w:rsidP="00FE3976">
      <w:pPr>
        <w:pStyle w:val="TNCBodyText"/>
      </w:pPr>
      <w:r w:rsidRPr="00CC0DD0">
        <w:t>Parents will be responsible for:</w:t>
      </w:r>
    </w:p>
    <w:p w14:paraId="62169037" w14:textId="6456D031" w:rsidR="00FE3976" w:rsidRPr="00CC0DD0" w:rsidRDefault="00FE3976" w:rsidP="00952FBA">
      <w:pPr>
        <w:pStyle w:val="TNCBodyText"/>
        <w:numPr>
          <w:ilvl w:val="0"/>
          <w:numId w:val="35"/>
        </w:numPr>
        <w:ind w:left="714" w:hanging="357"/>
        <w:contextualSpacing/>
      </w:pPr>
      <w:r w:rsidRPr="00CC0DD0">
        <w:t>Adhering to the principles outlined in this policy</w:t>
      </w:r>
    </w:p>
    <w:p w14:paraId="16A771B6" w14:textId="659D7322" w:rsidR="00FE3976" w:rsidRPr="00CC0DD0" w:rsidRDefault="00FE3976" w:rsidP="00952FBA">
      <w:pPr>
        <w:pStyle w:val="TNCBodyText"/>
        <w:numPr>
          <w:ilvl w:val="0"/>
          <w:numId w:val="35"/>
        </w:numPr>
        <w:ind w:left="714" w:hanging="357"/>
        <w:contextualSpacing/>
      </w:pPr>
      <w:r w:rsidRPr="00CC0DD0">
        <w:t>Ensuring their child is aware of, and adheres to, the established route for travelling to and from school</w:t>
      </w:r>
    </w:p>
    <w:p w14:paraId="30C223E4" w14:textId="3615BEDA" w:rsidR="00FE3976" w:rsidRPr="00CC0DD0" w:rsidRDefault="00FE3976" w:rsidP="00952FBA">
      <w:pPr>
        <w:pStyle w:val="TNCBodyText"/>
        <w:numPr>
          <w:ilvl w:val="0"/>
          <w:numId w:val="35"/>
        </w:numPr>
        <w:ind w:left="714" w:hanging="357"/>
        <w:contextualSpacing/>
      </w:pPr>
      <w:r w:rsidRPr="00CC0DD0">
        <w:t xml:space="preserve">Informing the </w:t>
      </w:r>
      <w:r w:rsidR="00F3475F">
        <w:t>H</w:t>
      </w:r>
      <w:r w:rsidRPr="00CC0DD0">
        <w:t>eadteacher</w:t>
      </w:r>
      <w:r w:rsidR="00F3475F">
        <w:t>/Head of School</w:t>
      </w:r>
      <w:r w:rsidRPr="00CC0DD0">
        <w:t xml:space="preserve"> when their child has not returned home from school</w:t>
      </w:r>
      <w:r w:rsidR="00F3475F">
        <w:t xml:space="preserve"> as planned</w:t>
      </w:r>
    </w:p>
    <w:p w14:paraId="22E7B454" w14:textId="5E96F893" w:rsidR="00FE3976" w:rsidRPr="00CC0DD0" w:rsidRDefault="00FE3976" w:rsidP="00952FBA">
      <w:pPr>
        <w:pStyle w:val="TNCBodyText"/>
        <w:numPr>
          <w:ilvl w:val="0"/>
          <w:numId w:val="35"/>
        </w:numPr>
        <w:ind w:left="714" w:hanging="357"/>
        <w:contextualSpacing/>
      </w:pPr>
      <w:r w:rsidRPr="00CC0DD0">
        <w:t>Communicating to the school if they are going to be late to collect their child</w:t>
      </w:r>
    </w:p>
    <w:p w14:paraId="1DE6099B" w14:textId="77777777" w:rsidR="00952FBA" w:rsidRDefault="00952FBA" w:rsidP="00952FBA">
      <w:pPr>
        <w:pStyle w:val="TNCBodyText"/>
        <w:contextualSpacing/>
      </w:pPr>
    </w:p>
    <w:p w14:paraId="2DFDAD78" w14:textId="27C3CEEC" w:rsidR="00FE3976" w:rsidRPr="00CC0DD0" w:rsidRDefault="00FE3976" w:rsidP="00FE3976">
      <w:pPr>
        <w:pStyle w:val="TNCBodyText"/>
      </w:pPr>
      <w:r w:rsidRPr="00CC0DD0">
        <w:t>Pupils will be responsible for:</w:t>
      </w:r>
    </w:p>
    <w:p w14:paraId="77F49BD9" w14:textId="102779C9" w:rsidR="00FE3976" w:rsidRPr="00CC0DD0" w:rsidRDefault="00FE3976" w:rsidP="00952FBA">
      <w:pPr>
        <w:pStyle w:val="TNCBodyText"/>
        <w:numPr>
          <w:ilvl w:val="0"/>
          <w:numId w:val="17"/>
        </w:numPr>
        <w:ind w:left="714" w:hanging="357"/>
        <w:contextualSpacing/>
      </w:pPr>
      <w:r w:rsidRPr="00CC0DD0">
        <w:t>Behaving appropriately when travelling to and from school</w:t>
      </w:r>
    </w:p>
    <w:p w14:paraId="4DD6D1EB" w14:textId="04653895" w:rsidR="0055442A" w:rsidRDefault="00BC4278" w:rsidP="0055442A">
      <w:pPr>
        <w:pStyle w:val="Heading10"/>
      </w:pPr>
      <w:r>
        <w:t>General collection procedure</w:t>
      </w:r>
    </w:p>
    <w:p w14:paraId="0035CD43" w14:textId="77777777" w:rsidR="00F236B7" w:rsidRDefault="00BC4278" w:rsidP="00BC4278">
      <w:bookmarkStart w:id="0" w:name="_Notification_procedure"/>
      <w:bookmarkEnd w:id="0"/>
      <w:r w:rsidRPr="00641C3F">
        <w:t>Parents will promptly collect pupils at the end of the school day</w:t>
      </w:r>
      <w:r w:rsidR="00F236B7">
        <w:t xml:space="preserve"> as follows:</w:t>
      </w:r>
    </w:p>
    <w:p w14:paraId="76234C05" w14:textId="77777777" w:rsidR="00F236B7" w:rsidRDefault="00F236B7" w:rsidP="00F236B7">
      <w:pPr>
        <w:pStyle w:val="ListParagraph"/>
        <w:numPr>
          <w:ilvl w:val="0"/>
          <w:numId w:val="17"/>
        </w:numPr>
        <w:spacing w:before="0" w:after="0"/>
      </w:pPr>
      <w:r>
        <w:t>Preschool pupils: 3.00pm from the Preschool playground</w:t>
      </w:r>
    </w:p>
    <w:p w14:paraId="78189E4A" w14:textId="4E3DA3BF" w:rsidR="00F236B7" w:rsidRDefault="00F236B7" w:rsidP="00F236B7">
      <w:pPr>
        <w:pStyle w:val="ListParagraph"/>
        <w:numPr>
          <w:ilvl w:val="0"/>
          <w:numId w:val="17"/>
        </w:numPr>
        <w:spacing w:before="0" w:after="0"/>
      </w:pPr>
      <w:r>
        <w:t>Reception pupils: 3.10pm from the KS1 playground</w:t>
      </w:r>
    </w:p>
    <w:p w14:paraId="6C02CAC0" w14:textId="2093B28A" w:rsidR="00F236B7" w:rsidRDefault="00F236B7" w:rsidP="00F236B7">
      <w:pPr>
        <w:pStyle w:val="ListParagraph"/>
        <w:numPr>
          <w:ilvl w:val="0"/>
          <w:numId w:val="17"/>
        </w:numPr>
        <w:spacing w:before="0" w:after="0"/>
      </w:pPr>
      <w:r>
        <w:t>Year 1 pupils: 3.20pm from the KS1 playground</w:t>
      </w:r>
    </w:p>
    <w:p w14:paraId="5D352B60" w14:textId="4CF3CD0D" w:rsidR="00F236B7" w:rsidRDefault="00F236B7" w:rsidP="00F236B7">
      <w:pPr>
        <w:pStyle w:val="ListParagraph"/>
        <w:numPr>
          <w:ilvl w:val="0"/>
          <w:numId w:val="17"/>
        </w:numPr>
        <w:spacing w:before="0" w:after="0"/>
      </w:pPr>
      <w:r>
        <w:t>Pupils in Year 2 – Year 6: 3.20pm from the KS2 playground</w:t>
      </w:r>
    </w:p>
    <w:p w14:paraId="35CF4CE2" w14:textId="1F54178F" w:rsidR="00BC4278" w:rsidRPr="00641C3F" w:rsidRDefault="00BC4278" w:rsidP="00BC4278">
      <w:r>
        <w:lastRenderedPageBreak/>
        <w:t xml:space="preserve"> </w:t>
      </w:r>
      <w:r w:rsidRPr="00641C3F">
        <w:t>Parents</w:t>
      </w:r>
      <w:r>
        <w:t xml:space="preserve"> will be made</w:t>
      </w:r>
      <w:r w:rsidRPr="00641C3F">
        <w:t xml:space="preserve"> aware of what is expected of their behaviour when they are collecting pupils, e.g. that the school is a smoke-free zone. </w:t>
      </w:r>
    </w:p>
    <w:p w14:paraId="6CC54CE5" w14:textId="4A8CF649" w:rsidR="00BC4278" w:rsidRDefault="00BC4278" w:rsidP="00BC4278">
      <w:r w:rsidRPr="00641C3F">
        <w:t xml:space="preserve">Staff members </w:t>
      </w:r>
      <w:r>
        <w:t xml:space="preserve">will </w:t>
      </w:r>
      <w:r w:rsidRPr="00641C3F">
        <w:t xml:space="preserve">supervise the </w:t>
      </w:r>
      <w:r w:rsidR="00F236B7" w:rsidRPr="00F236B7">
        <w:rPr>
          <w:bCs/>
        </w:rPr>
        <w:t>collection areas</w:t>
      </w:r>
      <w:r w:rsidRPr="00641C3F">
        <w:t xml:space="preserve"> until all pupils have been collected, accounting for the school’s </w:t>
      </w:r>
      <w:r w:rsidRPr="00952FBA">
        <w:t>late collection procedure</w:t>
      </w:r>
      <w:r>
        <w:t>. S</w:t>
      </w:r>
      <w:r w:rsidRPr="00641C3F">
        <w:t xml:space="preserve">ufficient staff to pupil ratios </w:t>
      </w:r>
      <w:r>
        <w:t>will be</w:t>
      </w:r>
      <w:r w:rsidRPr="00641C3F">
        <w:t xml:space="preserve"> met at all times during the collection process</w:t>
      </w:r>
      <w:r>
        <w:t>.</w:t>
      </w:r>
    </w:p>
    <w:p w14:paraId="6823E261" w14:textId="2872A789" w:rsidR="00BC4278" w:rsidRPr="00641C3F" w:rsidRDefault="00BC4278" w:rsidP="00BC4278">
      <w:r>
        <w:t>Parents will be advised to be mindful of where they are parking when collecting their children so as not to disrupt traffic or block access. Additionally, parents will not leave their vehicles idling whilst waiting to collect their children.</w:t>
      </w:r>
    </w:p>
    <w:p w14:paraId="43B08060" w14:textId="28105B47" w:rsidR="00BC4278" w:rsidRPr="00641C3F" w:rsidRDefault="00BC4278" w:rsidP="00BC4278">
      <w:r w:rsidRPr="00641C3F">
        <w:t>Pupil</w:t>
      </w:r>
      <w:r w:rsidR="00F236B7">
        <w:t xml:space="preserve">s in Year 6 may be permitted to walk home on their own. This must be communicated in writing to the class teacher. </w:t>
      </w:r>
    </w:p>
    <w:p w14:paraId="6539B43F" w14:textId="095A9F52" w:rsidR="00BC4278" w:rsidRPr="00641C3F" w:rsidRDefault="00BC4278" w:rsidP="00BC4278">
      <w:r w:rsidRPr="00641C3F">
        <w:t>Staff members will not release a pupil if it is felt that the parents are not in a fit state to ensure the pupil’s safety or if the pupil shows signs of distress or anxiety.</w:t>
      </w:r>
      <w:r w:rsidRPr="0018127B">
        <w:t xml:space="preserve"> </w:t>
      </w:r>
      <w:r>
        <w:t xml:space="preserve">In these cases, </w:t>
      </w:r>
      <w:r w:rsidR="00952FBA">
        <w:t>TCAT</w:t>
      </w:r>
      <w:r>
        <w:t>’s Child Protection and Safeguarding Policy</w:t>
      </w:r>
      <w:r w:rsidR="00952FBA">
        <w:t xml:space="preserve"> and Procedures</w:t>
      </w:r>
      <w:r>
        <w:t xml:space="preserve"> will be followed and children’s social care, and the police if appropriate, will be contacted. </w:t>
      </w:r>
    </w:p>
    <w:p w14:paraId="71C4B8C3" w14:textId="77777777" w:rsidR="00BC4278" w:rsidRDefault="00BC4278" w:rsidP="00BC4278">
      <w:r w:rsidRPr="00641C3F">
        <w:t xml:space="preserve">Pupils will only be permitted to leave the premises with adults who are registered with the school as a person with collection responsibility. </w:t>
      </w:r>
    </w:p>
    <w:p w14:paraId="22F115EA" w14:textId="24E4136F" w:rsidR="00BC4278" w:rsidRPr="00FC330D" w:rsidRDefault="00BC4278" w:rsidP="00BC4278">
      <w:pPr>
        <w:pStyle w:val="TNCBodyText"/>
      </w:pPr>
      <w:r>
        <w:t>The procedure for pupils travelling on designated school transport and public transport will be carried out in line with the Travel to and from School Policy and Plan.</w:t>
      </w:r>
    </w:p>
    <w:p w14:paraId="39B5B198" w14:textId="18EFE5FB" w:rsidR="0055442A" w:rsidRDefault="00E3795C" w:rsidP="0055442A">
      <w:pPr>
        <w:pStyle w:val="Heading10"/>
      </w:pPr>
      <w:r>
        <w:t>A</w:t>
      </w:r>
      <w:r w:rsidR="00BC4278">
        <w:t>fter-school club collection procedure</w:t>
      </w:r>
    </w:p>
    <w:p w14:paraId="0E38076F" w14:textId="7B212A56" w:rsidR="00BC4278" w:rsidRPr="00355D6E" w:rsidRDefault="00BC4278" w:rsidP="00BC4278">
      <w:pPr>
        <w:pStyle w:val="TNCBodyText"/>
      </w:pPr>
      <w:bookmarkStart w:id="1" w:name="_Staff_training_and"/>
      <w:bookmarkEnd w:id="1"/>
      <w:r w:rsidRPr="00355D6E">
        <w:t xml:space="preserve">All after-school clubs and extra-curricular activities will finish </w:t>
      </w:r>
      <w:r w:rsidRPr="00F236B7">
        <w:t xml:space="preserve">at </w:t>
      </w:r>
      <w:r w:rsidRPr="00F236B7">
        <w:rPr>
          <w:bCs/>
        </w:rPr>
        <w:t>4:</w:t>
      </w:r>
      <w:r w:rsidR="00F236B7" w:rsidRPr="00F236B7">
        <w:rPr>
          <w:bCs/>
        </w:rPr>
        <w:t>15</w:t>
      </w:r>
      <w:r w:rsidRPr="00F236B7">
        <w:rPr>
          <w:bCs/>
        </w:rPr>
        <w:t>pm</w:t>
      </w:r>
      <w:r w:rsidRPr="00F236B7">
        <w:t>.</w:t>
      </w:r>
      <w:r w:rsidRPr="00355D6E">
        <w:t xml:space="preserve"> </w:t>
      </w:r>
    </w:p>
    <w:p w14:paraId="1681F2C9" w14:textId="77777777" w:rsidR="00BC4278" w:rsidRPr="00355D6E" w:rsidRDefault="00BC4278" w:rsidP="00BC4278">
      <w:pPr>
        <w:pStyle w:val="TNCBodyText"/>
      </w:pPr>
      <w:r w:rsidRPr="00355D6E">
        <w:t>Parents will follow the normal collection procedure, as outlined in this policy, when picking up children from after-school clubs.</w:t>
      </w:r>
    </w:p>
    <w:p w14:paraId="124BCB1C" w14:textId="77777777" w:rsidR="00BC4278" w:rsidRPr="00355D6E" w:rsidRDefault="00BC4278" w:rsidP="00BC4278">
      <w:pPr>
        <w:pStyle w:val="TNCBodyText"/>
      </w:pPr>
      <w:r w:rsidRPr="00355D6E">
        <w:t xml:space="preserve">Where after-school club provision is provided by an external organisation, it will be the responsibility of that organisation to implement an appropriate process for the collection of pupils, ensuring that they effectively identify and respond to safeguarding concerns. </w:t>
      </w:r>
    </w:p>
    <w:p w14:paraId="00BBAC98" w14:textId="77777777" w:rsidR="00BC4278" w:rsidRPr="00355D6E" w:rsidRDefault="00BC4278" w:rsidP="00BC4278">
      <w:pPr>
        <w:pStyle w:val="TNCBodyText"/>
      </w:pPr>
      <w:r w:rsidRPr="00355D6E">
        <w:t xml:space="preserve">Pupils who have not been collected following an after-school club will be escorted to the school’s after-school care club. </w:t>
      </w:r>
    </w:p>
    <w:p w14:paraId="3AD8F845" w14:textId="77777777" w:rsidR="00BC4278" w:rsidRPr="00FC330D" w:rsidRDefault="00BC4278" w:rsidP="00BC4278">
      <w:pPr>
        <w:pStyle w:val="TNCBodyText"/>
      </w:pPr>
      <w:r w:rsidRPr="00355D6E">
        <w:t xml:space="preserve">If parents are late to collect their children, which results in the pupils attending the after-school care club, parents will be charged in accordance with the school’s </w:t>
      </w:r>
      <w:r w:rsidRPr="00355D6E">
        <w:rPr>
          <w:bCs/>
        </w:rPr>
        <w:t>Extended Services Policy</w:t>
      </w:r>
      <w:r w:rsidRPr="00355D6E">
        <w:t>.</w:t>
      </w:r>
    </w:p>
    <w:p w14:paraId="19B7C05D" w14:textId="1D260636" w:rsidR="0055442A" w:rsidRDefault="00BC4278" w:rsidP="0055442A">
      <w:pPr>
        <w:pStyle w:val="Heading10"/>
      </w:pPr>
      <w:r>
        <w:lastRenderedPageBreak/>
        <w:t>Late collection procedure</w:t>
      </w:r>
    </w:p>
    <w:p w14:paraId="59D4ED40" w14:textId="77777777" w:rsidR="00BC4278" w:rsidRPr="00112DB5" w:rsidRDefault="00BC4278" w:rsidP="00BC4278">
      <w:pPr>
        <w:pStyle w:val="TNCBodyText"/>
      </w:pPr>
      <w:bookmarkStart w:id="2" w:name="_Self-management"/>
      <w:bookmarkEnd w:id="2"/>
      <w:r w:rsidRPr="00112DB5">
        <w:t xml:space="preserve">Parents will notify the school at the first possible opportunity if they believe they will be late to collect their child. </w:t>
      </w:r>
    </w:p>
    <w:p w14:paraId="589EA0A4" w14:textId="6168A946" w:rsidR="00BC4278" w:rsidRPr="00112DB5" w:rsidRDefault="00BC4278" w:rsidP="00BC4278">
      <w:pPr>
        <w:pStyle w:val="TNCBodyText"/>
      </w:pPr>
      <w:r w:rsidRPr="00112DB5">
        <w:t xml:space="preserve">The school will allow for a </w:t>
      </w:r>
      <w:r w:rsidRPr="00F236B7">
        <w:t>15</w:t>
      </w:r>
      <w:r w:rsidRPr="00952FBA">
        <w:t xml:space="preserve">-minute </w:t>
      </w:r>
      <w:r w:rsidR="00952FBA">
        <w:t>grace period</w:t>
      </w:r>
      <w:r w:rsidRPr="00112DB5">
        <w:t xml:space="preserve"> for late arrival. If a pupil has not been collected </w:t>
      </w:r>
      <w:r w:rsidRPr="00A41888">
        <w:t>15</w:t>
      </w:r>
      <w:r w:rsidRPr="00952FBA">
        <w:t xml:space="preserve"> minutes </w:t>
      </w:r>
      <w:r w:rsidRPr="00112DB5">
        <w:t xml:space="preserve">after the specified collection time, a staff member will escort them to the school’s after-school care club before trying to contact the pupil’s parents. If the pupil’s parents cannot be reached via the contact details provided, emergency contacts will be contacted, and the school will continue to try and contact the parents. If the parents and emergency contacts cannot be contacted, the non-collection procedure will be followed as outlined in this policy. </w:t>
      </w:r>
    </w:p>
    <w:p w14:paraId="58859F19" w14:textId="77777777" w:rsidR="00BC4278" w:rsidRPr="00112DB5" w:rsidRDefault="00BC4278" w:rsidP="00BC4278">
      <w:pPr>
        <w:pStyle w:val="TNCBodyText"/>
      </w:pPr>
      <w:r w:rsidRPr="00112DB5">
        <w:t xml:space="preserve">The school will hold at least one emergency contact for each pupil and will have more than one where reasonably possible. </w:t>
      </w:r>
    </w:p>
    <w:p w14:paraId="19357506" w14:textId="77777777" w:rsidR="00BC4278" w:rsidRPr="00112DB5" w:rsidRDefault="00BC4278" w:rsidP="00BC4278">
      <w:pPr>
        <w:pStyle w:val="TNCBodyText"/>
      </w:pPr>
      <w:r w:rsidRPr="00112DB5">
        <w:t xml:space="preserve">The pupil will join the after-school care club, which parents will be liable to pay the cost for this service. </w:t>
      </w:r>
    </w:p>
    <w:p w14:paraId="32D73315" w14:textId="77777777" w:rsidR="00BC4278" w:rsidRPr="00112DB5" w:rsidRDefault="00BC4278" w:rsidP="00BC4278">
      <w:pPr>
        <w:pStyle w:val="TNCBodyText"/>
      </w:pPr>
      <w:r w:rsidRPr="00112DB5">
        <w:t xml:space="preserve">All staff members, including those in charge of after-school activities, will be aware of the school's internal procedure for late collection and will ensure that the situation is resolved whilst causing as little distress as possible to the pupil. </w:t>
      </w:r>
    </w:p>
    <w:p w14:paraId="04CF868C" w14:textId="77777777" w:rsidR="00BC4278" w:rsidRPr="00112DB5" w:rsidRDefault="00BC4278" w:rsidP="00BC4278">
      <w:pPr>
        <w:pStyle w:val="TNCBodyText"/>
      </w:pPr>
      <w:r w:rsidRPr="00112DB5">
        <w:t>While awaiting collection, pupils will be supervised at all times, ensuring appropriate staffing ratios are met.</w:t>
      </w:r>
    </w:p>
    <w:p w14:paraId="28695B23" w14:textId="77777777" w:rsidR="00BC4278" w:rsidRPr="00FC330D" w:rsidRDefault="00BC4278" w:rsidP="00BC4278">
      <w:pPr>
        <w:pStyle w:val="TNCBodyText"/>
      </w:pPr>
      <w:r w:rsidRPr="00112DB5">
        <w:t>Where appropriate, a staff member will sensitively ask the pupil whether they are aware of any reason that could account for their parents being late</w:t>
      </w:r>
      <w:r>
        <w:t>.</w:t>
      </w:r>
    </w:p>
    <w:p w14:paraId="1A404740" w14:textId="67FDBB51" w:rsidR="0055442A" w:rsidRPr="000505A4" w:rsidRDefault="00BC4278" w:rsidP="0055442A">
      <w:pPr>
        <w:pStyle w:val="Heading10"/>
      </w:pPr>
      <w:r>
        <w:t>Recurrence of late collection</w:t>
      </w:r>
    </w:p>
    <w:p w14:paraId="6AB14DE0" w14:textId="77777777" w:rsidR="00BC4278" w:rsidRPr="00DA61D0" w:rsidRDefault="00BC4278" w:rsidP="00BC4278">
      <w:pPr>
        <w:pStyle w:val="TNCBodyText"/>
        <w:tabs>
          <w:tab w:val="left" w:pos="1080"/>
        </w:tabs>
        <w:rPr>
          <w:bCs/>
        </w:rPr>
      </w:pPr>
      <w:bookmarkStart w:id="3" w:name="_Supply_teachers"/>
      <w:bookmarkStart w:id="4" w:name="_IHPs"/>
      <w:bookmarkEnd w:id="3"/>
      <w:bookmarkEnd w:id="4"/>
      <w:r w:rsidRPr="00DA61D0">
        <w:rPr>
          <w:bCs/>
        </w:rPr>
        <w:t xml:space="preserve">The length and frequency of late collections are monitored by the school. The school will keep a record of incidents where parents are late with no reasonable explanation. </w:t>
      </w:r>
    </w:p>
    <w:p w14:paraId="2F057F57" w14:textId="604CBF35" w:rsidR="00BC4278" w:rsidRPr="00DA61D0" w:rsidRDefault="00BC4278" w:rsidP="00BC4278">
      <w:pPr>
        <w:pStyle w:val="TNCBodyText"/>
        <w:tabs>
          <w:tab w:val="left" w:pos="1080"/>
        </w:tabs>
        <w:rPr>
          <w:bCs/>
        </w:rPr>
      </w:pPr>
      <w:r w:rsidRPr="00DA61D0">
        <w:rPr>
          <w:bCs/>
        </w:rPr>
        <w:t xml:space="preserve">Concerns regarding a pupil’s safety and welfare associated with late collection will be dealt with in accordance with </w:t>
      </w:r>
      <w:r w:rsidR="00952FBA">
        <w:rPr>
          <w:bCs/>
        </w:rPr>
        <w:t>TCAT</w:t>
      </w:r>
      <w:r w:rsidRPr="00DA61D0">
        <w:rPr>
          <w:bCs/>
        </w:rPr>
        <w:t>’s Child Protection and Safeguarding Policy</w:t>
      </w:r>
      <w:r w:rsidR="00952FBA">
        <w:rPr>
          <w:bCs/>
        </w:rPr>
        <w:t xml:space="preserve"> and Procedures</w:t>
      </w:r>
      <w:r w:rsidRPr="00DA61D0">
        <w:rPr>
          <w:bCs/>
        </w:rPr>
        <w:t xml:space="preserve">. </w:t>
      </w:r>
    </w:p>
    <w:p w14:paraId="00F2F4D7" w14:textId="77777777" w:rsidR="00BC4278" w:rsidRPr="00DA61D0" w:rsidRDefault="00BC4278" w:rsidP="00BC4278">
      <w:pPr>
        <w:pStyle w:val="TNCBodyText"/>
        <w:tabs>
          <w:tab w:val="left" w:pos="1080"/>
        </w:tabs>
        <w:rPr>
          <w:bCs/>
        </w:rPr>
      </w:pPr>
      <w:r w:rsidRPr="00DA61D0">
        <w:rPr>
          <w:bCs/>
        </w:rPr>
        <w:t xml:space="preserve">In the event of recurrence of late collection, where no reasonable explanation has been given, a letter will be sent home to the parents inviting them to a discussion about their circumstances. </w:t>
      </w:r>
    </w:p>
    <w:p w14:paraId="03A7937B" w14:textId="77777777" w:rsidR="00BC4278" w:rsidRPr="00DA61D0" w:rsidRDefault="00BC4278" w:rsidP="00BC4278">
      <w:pPr>
        <w:pStyle w:val="TNCBodyText"/>
        <w:tabs>
          <w:tab w:val="left" w:pos="1080"/>
        </w:tabs>
        <w:rPr>
          <w:bCs/>
        </w:rPr>
      </w:pPr>
      <w:r w:rsidRPr="00DA61D0">
        <w:rPr>
          <w:bCs/>
        </w:rPr>
        <w:lastRenderedPageBreak/>
        <w:t xml:space="preserve">Parents will be made aware of the arrangements that may be put in place if they continue to collect their child late, including the school’s right to enforce a penalty charge. </w:t>
      </w:r>
    </w:p>
    <w:p w14:paraId="40301A9D" w14:textId="239C32B7" w:rsidR="000505A4" w:rsidRPr="00952FBA" w:rsidRDefault="00BC4278" w:rsidP="00952FBA">
      <w:pPr>
        <w:pStyle w:val="TNCBodyText"/>
        <w:tabs>
          <w:tab w:val="left" w:pos="1080"/>
        </w:tabs>
        <w:rPr>
          <w:bCs/>
        </w:rPr>
      </w:pPr>
      <w:r w:rsidRPr="00DA61D0">
        <w:rPr>
          <w:bCs/>
        </w:rPr>
        <w:t xml:space="preserve">The school will </w:t>
      </w:r>
      <w:r w:rsidR="00952FBA">
        <w:rPr>
          <w:bCs/>
        </w:rPr>
        <w:t xml:space="preserve">invoice a </w:t>
      </w:r>
      <w:r w:rsidRPr="00DA61D0">
        <w:rPr>
          <w:bCs/>
        </w:rPr>
        <w:t xml:space="preserve">charge </w:t>
      </w:r>
      <w:r w:rsidR="00952FBA">
        <w:rPr>
          <w:bCs/>
        </w:rPr>
        <w:t>of</w:t>
      </w:r>
      <w:r w:rsidRPr="00DA61D0">
        <w:rPr>
          <w:bCs/>
        </w:rPr>
        <w:t xml:space="preserve"> </w:t>
      </w:r>
      <w:r w:rsidRPr="00952FBA">
        <w:t>£15</w:t>
      </w:r>
      <w:r w:rsidRPr="00952FBA">
        <w:rPr>
          <w:bCs/>
        </w:rPr>
        <w:t xml:space="preserve"> </w:t>
      </w:r>
      <w:r w:rsidRPr="00DA61D0">
        <w:rPr>
          <w:bCs/>
        </w:rPr>
        <w:t xml:space="preserve">for parents who are late to collect their child more than </w:t>
      </w:r>
      <w:r w:rsidRPr="00952FBA">
        <w:t>three times a term</w:t>
      </w:r>
      <w:r w:rsidRPr="00952FBA">
        <w:rPr>
          <w:bCs/>
        </w:rPr>
        <w:t xml:space="preserve"> </w:t>
      </w:r>
      <w:r w:rsidRPr="00DA61D0">
        <w:rPr>
          <w:bCs/>
        </w:rPr>
        <w:t>without a reasonable explanation</w:t>
      </w:r>
      <w:r w:rsidR="00952FBA">
        <w:rPr>
          <w:bCs/>
        </w:rPr>
        <w:t>, levied at the discretion of the Headteacher/Head of School</w:t>
      </w:r>
      <w:r w:rsidRPr="00DA61D0">
        <w:rPr>
          <w:bCs/>
        </w:rPr>
        <w:t>.</w:t>
      </w:r>
      <w:r>
        <w:tab/>
      </w:r>
    </w:p>
    <w:p w14:paraId="58B4A878" w14:textId="5EDF693E" w:rsidR="0055442A" w:rsidRDefault="00BC4278" w:rsidP="0055442A">
      <w:pPr>
        <w:pStyle w:val="Heading10"/>
      </w:pPr>
      <w:r>
        <w:t>Collecting a child on someone’s behalf</w:t>
      </w:r>
    </w:p>
    <w:p w14:paraId="2F641D70" w14:textId="77777777" w:rsidR="00BC4278" w:rsidRPr="00D5024A" w:rsidRDefault="00BC4278" w:rsidP="00BC4278">
      <w:pPr>
        <w:pStyle w:val="TNCBodyText"/>
      </w:pPr>
      <w:bookmarkStart w:id="5" w:name="_Managing_medicines"/>
      <w:bookmarkEnd w:id="5"/>
      <w:r w:rsidRPr="00D5024A">
        <w:t xml:space="preserve">The school will never release a pupil into the care of another adult who is not a family member or named emergency contact without the consent of their parents. </w:t>
      </w:r>
    </w:p>
    <w:p w14:paraId="2ECA150D" w14:textId="37DF208F" w:rsidR="00BC4278" w:rsidRPr="00D5024A" w:rsidRDefault="00BC4278" w:rsidP="00BC4278">
      <w:pPr>
        <w:pStyle w:val="TNCBodyText"/>
      </w:pPr>
      <w:r w:rsidRPr="00D5024A">
        <w:t xml:space="preserve">Social workers will not </w:t>
      </w:r>
      <w:r w:rsidR="00F3475F">
        <w:t xml:space="preserve">normally </w:t>
      </w:r>
      <w:r w:rsidRPr="00D5024A">
        <w:t>be permitted to collect pupils from the school to attend care review meetings without the prior consent of foster carers</w:t>
      </w:r>
      <w:r w:rsidR="00F3475F">
        <w:t>/</w:t>
      </w:r>
      <w:r w:rsidRPr="00D5024A">
        <w:t xml:space="preserve">parents and the pupil themselves. </w:t>
      </w:r>
    </w:p>
    <w:p w14:paraId="19965284" w14:textId="77777777" w:rsidR="00BC4278" w:rsidRPr="00D5024A" w:rsidRDefault="00BC4278" w:rsidP="00BC4278">
      <w:pPr>
        <w:pStyle w:val="TNCBodyText"/>
      </w:pPr>
      <w:r w:rsidRPr="00D5024A">
        <w:t xml:space="preserve">The school </w:t>
      </w:r>
      <w:r w:rsidRPr="00D5024A">
        <w:rPr>
          <w:b/>
        </w:rPr>
        <w:t>will not</w:t>
      </w:r>
      <w:r w:rsidRPr="00D5024A">
        <w:t xml:space="preserve"> accept a list of people who may collect the pupil as a substitute to calling the </w:t>
      </w:r>
      <w:r w:rsidRPr="00952FBA">
        <w:rPr>
          <w:bCs/>
        </w:rPr>
        <w:t>school office</w:t>
      </w:r>
      <w:r w:rsidRPr="00952FBA">
        <w:t xml:space="preserve"> </w:t>
      </w:r>
      <w:r w:rsidRPr="00D5024A">
        <w:t xml:space="preserve">and informing the school directly of the change in collection. </w:t>
      </w:r>
    </w:p>
    <w:p w14:paraId="36E84DAC" w14:textId="77777777" w:rsidR="00BC4278" w:rsidRPr="00D5024A" w:rsidRDefault="00BC4278" w:rsidP="00BC4278">
      <w:pPr>
        <w:pStyle w:val="TNCBodyText"/>
      </w:pPr>
      <w:r w:rsidRPr="00D5024A">
        <w:t xml:space="preserve">Pupils may be collected from school by an older sibling if the sibling is aged </w:t>
      </w:r>
      <w:r w:rsidRPr="00A41888">
        <w:rPr>
          <w:bCs/>
        </w:rPr>
        <w:t>16</w:t>
      </w:r>
      <w:r w:rsidRPr="00A41888">
        <w:t xml:space="preserve"> o</w:t>
      </w:r>
      <w:r w:rsidRPr="00D5024A">
        <w:t xml:space="preserve">r older. </w:t>
      </w:r>
    </w:p>
    <w:p w14:paraId="08F89069" w14:textId="3A525785" w:rsidR="00BC4278" w:rsidRPr="00D5024A" w:rsidRDefault="00BC4278" w:rsidP="00BC4278">
      <w:pPr>
        <w:pStyle w:val="TNCBodyText"/>
      </w:pPr>
      <w:r w:rsidRPr="00D5024A">
        <w:t xml:space="preserve">If parents wish for their child to be collected by another party who does not have parental responsibility, whether this is a regular occurrence or a single occurrence, they will notify the school. </w:t>
      </w:r>
    </w:p>
    <w:p w14:paraId="42C8C637" w14:textId="2205E9DE" w:rsidR="00BC4278" w:rsidRPr="00D5024A" w:rsidRDefault="00BC4278" w:rsidP="00BC4278">
      <w:pPr>
        <w:pStyle w:val="TNCBodyText"/>
      </w:pPr>
      <w:r w:rsidRPr="00D5024A">
        <w:t xml:space="preserve">In an emergency, verbal consent </w:t>
      </w:r>
      <w:r w:rsidR="00F3475F">
        <w:t xml:space="preserve">from a parent </w:t>
      </w:r>
      <w:r w:rsidRPr="00D5024A">
        <w:t>may be given for an agreed person to take their child home. This will be recorded, and a letter will be sent to the parents confirming that the arrangement was made at their request. Verbal consent will include a full physical description of the person, unless already known to the school.</w:t>
      </w:r>
    </w:p>
    <w:p w14:paraId="2B68FD0E" w14:textId="77777777" w:rsidR="00BC4278" w:rsidRPr="00D5024A" w:rsidRDefault="00BC4278" w:rsidP="00BC4278">
      <w:pPr>
        <w:pStyle w:val="TNCBodyText"/>
      </w:pPr>
      <w:r w:rsidRPr="00D5024A">
        <w:t>A password may be requested to be used by both parties to ensure the identity of the person collecting the pupil is the individual arranged by the parent.</w:t>
      </w:r>
    </w:p>
    <w:p w14:paraId="75C0CA17" w14:textId="77777777" w:rsidR="00BC4278" w:rsidRPr="00D5024A" w:rsidRDefault="00BC4278" w:rsidP="00BC4278">
      <w:pPr>
        <w:pStyle w:val="TNCBodyText"/>
      </w:pPr>
      <w:r w:rsidRPr="00D5024A">
        <w:t>Staff members who are unsure of an adult’s identity will ask to see identification. If there is uncertainty about a person’s identity following the checking of their identification, the following procedure will be followed:</w:t>
      </w:r>
    </w:p>
    <w:p w14:paraId="0015C38E" w14:textId="77777777" w:rsidR="00BC4278" w:rsidRPr="00D5024A" w:rsidRDefault="00BC4278" w:rsidP="00952FBA">
      <w:pPr>
        <w:pStyle w:val="TNCBodyText"/>
        <w:numPr>
          <w:ilvl w:val="0"/>
          <w:numId w:val="37"/>
        </w:numPr>
        <w:ind w:left="714" w:hanging="357"/>
        <w:contextualSpacing/>
      </w:pPr>
      <w:r w:rsidRPr="00D5024A">
        <w:lastRenderedPageBreak/>
        <w:t xml:space="preserve">A staff member will take the pupil to the </w:t>
      </w:r>
      <w:r w:rsidRPr="00952FBA">
        <w:rPr>
          <w:bCs/>
        </w:rPr>
        <w:t>school office</w:t>
      </w:r>
    </w:p>
    <w:p w14:paraId="5DFBC0FA" w14:textId="77777777" w:rsidR="00BC4278" w:rsidRPr="00D5024A" w:rsidRDefault="00BC4278" w:rsidP="00952FBA">
      <w:pPr>
        <w:pStyle w:val="TNCBodyText"/>
        <w:numPr>
          <w:ilvl w:val="0"/>
          <w:numId w:val="37"/>
        </w:numPr>
        <w:ind w:left="714" w:hanging="357"/>
        <w:contextualSpacing/>
      </w:pPr>
      <w:r w:rsidRPr="00D5024A">
        <w:t>The pupil’s parents will be contacted for further advice</w:t>
      </w:r>
    </w:p>
    <w:p w14:paraId="1E271EF9" w14:textId="77777777" w:rsidR="00BC4278" w:rsidRPr="00D5024A" w:rsidRDefault="00BC4278" w:rsidP="00952FBA">
      <w:pPr>
        <w:pStyle w:val="TNCBodyText"/>
        <w:numPr>
          <w:ilvl w:val="0"/>
          <w:numId w:val="37"/>
        </w:numPr>
        <w:ind w:left="714" w:hanging="357"/>
        <w:contextualSpacing/>
      </w:pPr>
      <w:r w:rsidRPr="00D5024A">
        <w:t xml:space="preserve">A member of the SLT will be made aware of the situation </w:t>
      </w:r>
    </w:p>
    <w:p w14:paraId="5DDC0A00" w14:textId="77777777" w:rsidR="00BC4278" w:rsidRPr="00D5024A" w:rsidRDefault="00BC4278" w:rsidP="00952FBA">
      <w:pPr>
        <w:pStyle w:val="TNCBodyText"/>
        <w:numPr>
          <w:ilvl w:val="0"/>
          <w:numId w:val="37"/>
        </w:numPr>
        <w:ind w:left="714" w:hanging="357"/>
        <w:contextualSpacing/>
      </w:pPr>
      <w:r w:rsidRPr="00D5024A">
        <w:t>If the pupil’s parents are not contactable, the standard procedure for uncollected pupils will be followed</w:t>
      </w:r>
    </w:p>
    <w:p w14:paraId="670D786F" w14:textId="77777777" w:rsidR="00952FBA" w:rsidRDefault="00952FBA" w:rsidP="00952FBA">
      <w:pPr>
        <w:pStyle w:val="TNCBodyText"/>
        <w:contextualSpacing/>
      </w:pPr>
    </w:p>
    <w:p w14:paraId="5D789025" w14:textId="68823A8F" w:rsidR="00BC4278" w:rsidRPr="00FC330D" w:rsidRDefault="00BC4278" w:rsidP="00BC4278">
      <w:pPr>
        <w:pStyle w:val="TNCBodyText"/>
      </w:pPr>
      <w:r w:rsidRPr="00D5024A">
        <w:t>Under no circumstances will a pupil be allowed to leave the school with someone if they are showing signs of distress or anxiety.</w:t>
      </w:r>
    </w:p>
    <w:p w14:paraId="21AC0BCA" w14:textId="278308DF" w:rsidR="00B90AE8" w:rsidRPr="009B7021" w:rsidRDefault="00BC4278" w:rsidP="00B90AE8">
      <w:pPr>
        <w:pStyle w:val="Heading10"/>
      </w:pPr>
      <w:r>
        <w:t>Non-collection procedure</w:t>
      </w:r>
    </w:p>
    <w:p w14:paraId="383A444B" w14:textId="77777777" w:rsidR="00BC4278" w:rsidRPr="003308FD" w:rsidRDefault="00BC4278" w:rsidP="00BC4278">
      <w:pPr>
        <w:pStyle w:val="TNCBodyText"/>
      </w:pPr>
      <w:r w:rsidRPr="003308FD">
        <w:t>The school will continue to try and contact the parents and named emergency contacts in the event of a non-collection. A detailed record of the action taken, and the calls made, will be kept.</w:t>
      </w:r>
    </w:p>
    <w:p w14:paraId="2E5AC8C4" w14:textId="6AF6FF66" w:rsidR="00BC4278" w:rsidRPr="003308FD" w:rsidRDefault="00BC4278" w:rsidP="00BC4278">
      <w:pPr>
        <w:pStyle w:val="TNCBodyText"/>
      </w:pPr>
      <w:r w:rsidRPr="003308FD">
        <w:t>Under no circumstances will staff members go and look for the parents. A staff member will supervise the pupil at all times</w:t>
      </w:r>
      <w:r w:rsidR="001773AA" w:rsidRPr="003308FD">
        <w:t xml:space="preserve">. </w:t>
      </w:r>
    </w:p>
    <w:p w14:paraId="6BD4C0AC" w14:textId="1A194FC9" w:rsidR="00BC4278" w:rsidRPr="003308FD" w:rsidRDefault="00BC4278" w:rsidP="00BC4278">
      <w:pPr>
        <w:pStyle w:val="TNCBodyText"/>
      </w:pPr>
      <w:r w:rsidRPr="003308FD">
        <w:t xml:space="preserve">If no contact has been made with the pupil’s parents or emergency contacts, and no one has arrived to collect the child within an </w:t>
      </w:r>
      <w:r w:rsidRPr="001773AA">
        <w:t xml:space="preserve">hour </w:t>
      </w:r>
      <w:r w:rsidRPr="003308FD">
        <w:t xml:space="preserve">since the original collection time – the end of the school day or at </w:t>
      </w:r>
      <w:r w:rsidRPr="00A41888">
        <w:t>4.</w:t>
      </w:r>
      <w:r w:rsidR="00A41888">
        <w:t>15</w:t>
      </w:r>
      <w:r w:rsidRPr="00A41888">
        <w:t>pm</w:t>
      </w:r>
      <w:r w:rsidRPr="001773AA">
        <w:t xml:space="preserve"> </w:t>
      </w:r>
      <w:r w:rsidRPr="003308FD">
        <w:t xml:space="preserve">if it was pre-arranged for a pupil to attend a school club – </w:t>
      </w:r>
      <w:r w:rsidR="001773AA">
        <w:t>TCAT</w:t>
      </w:r>
      <w:r w:rsidRPr="003308FD">
        <w:t>’s Child Protection and Safeguarding Policy</w:t>
      </w:r>
      <w:r w:rsidR="001773AA">
        <w:t xml:space="preserve"> and Procedures</w:t>
      </w:r>
      <w:r w:rsidRPr="003308FD">
        <w:t xml:space="preserve"> will be followed and children’s social care, and the police if appropriate, will be contacted. </w:t>
      </w:r>
    </w:p>
    <w:p w14:paraId="5BF06C89" w14:textId="77777777" w:rsidR="00BC4278" w:rsidRPr="003308FD" w:rsidRDefault="00BC4278" w:rsidP="00BC4278">
      <w:pPr>
        <w:pStyle w:val="TNCBodyText"/>
      </w:pPr>
      <w:r w:rsidRPr="003308FD">
        <w:t xml:space="preserve">A member of staff will stay with the pupil until children’s social care arrives. </w:t>
      </w:r>
    </w:p>
    <w:p w14:paraId="3180ACE5" w14:textId="406B8219" w:rsidR="00BC4278" w:rsidRDefault="00BC4278" w:rsidP="00BC4278">
      <w:pPr>
        <w:pStyle w:val="TNCBodyText"/>
      </w:pPr>
      <w:r w:rsidRPr="003308FD">
        <w:t>Once the situation has been resolved, the reason the circumstances arose will be established and noted, and steps to avoid recurrence will be taken by the school and parents.</w:t>
      </w:r>
    </w:p>
    <w:p w14:paraId="5775618D" w14:textId="77777777" w:rsidR="001773AA" w:rsidRDefault="001773AA" w:rsidP="00BC4278">
      <w:pPr>
        <w:pStyle w:val="TNCBodyText"/>
      </w:pPr>
    </w:p>
    <w:p w14:paraId="38CADD4F" w14:textId="77777777" w:rsidR="001773AA" w:rsidRDefault="001773AA" w:rsidP="00BC4278">
      <w:pPr>
        <w:pStyle w:val="TNCBodyText"/>
      </w:pPr>
    </w:p>
    <w:p w14:paraId="58B06296" w14:textId="77777777" w:rsidR="001773AA" w:rsidRDefault="001773AA" w:rsidP="00BC4278">
      <w:pPr>
        <w:pStyle w:val="TNCBodyText"/>
      </w:pPr>
    </w:p>
    <w:p w14:paraId="2E550384" w14:textId="77777777" w:rsidR="001773AA" w:rsidRDefault="001773AA" w:rsidP="00BC4278">
      <w:pPr>
        <w:pStyle w:val="TNCBodyText"/>
      </w:pPr>
    </w:p>
    <w:p w14:paraId="2F9FE3E3" w14:textId="77777777" w:rsidR="001773AA" w:rsidRDefault="001773AA" w:rsidP="00BC4278">
      <w:pPr>
        <w:pStyle w:val="TNCBodyText"/>
      </w:pPr>
    </w:p>
    <w:p w14:paraId="3A421962" w14:textId="77777777" w:rsidR="001773AA" w:rsidRDefault="001773AA" w:rsidP="00BC4278">
      <w:pPr>
        <w:pStyle w:val="TNCBodyText"/>
      </w:pPr>
    </w:p>
    <w:p w14:paraId="3959A30C" w14:textId="77777777" w:rsidR="001773AA" w:rsidRPr="00FC330D" w:rsidRDefault="001773AA" w:rsidP="00BC4278">
      <w:pPr>
        <w:pStyle w:val="TNCBodyText"/>
      </w:pPr>
    </w:p>
    <w:p w14:paraId="0013688F" w14:textId="5A3AC576" w:rsidR="002D1BEB" w:rsidRPr="009B7021" w:rsidRDefault="002D1BEB" w:rsidP="005755E9">
      <w:pPr>
        <w:pStyle w:val="Heading10"/>
        <w:numPr>
          <w:ilvl w:val="0"/>
          <w:numId w:val="0"/>
        </w:numPr>
      </w:pPr>
      <w:r w:rsidRPr="009B7021">
        <w:t>Monitoring and review</w:t>
      </w:r>
    </w:p>
    <w:p w14:paraId="039EE3CF" w14:textId="55F41B16" w:rsidR="002D1BEB" w:rsidRPr="009B7021" w:rsidRDefault="002D1BEB" w:rsidP="002D1BEB">
      <w:r w:rsidRPr="009B7021">
        <w:t>This policy will be reviewed in line with the published schedule at the front of this document and at any point material changes require it by the Headteacher/</w:t>
      </w:r>
      <w:r w:rsidR="009B7021" w:rsidRPr="009B7021">
        <w:t>Head of School</w:t>
      </w:r>
      <w:r w:rsidRPr="009B7021">
        <w:t xml:space="preserve"> in collaboration with Senior Leadership</w:t>
      </w:r>
      <w:r w:rsidR="009B7021" w:rsidRPr="009B7021">
        <w:t xml:space="preserve"> and their Local Governing Body</w:t>
      </w:r>
      <w:r w:rsidRPr="009B7021">
        <w:t>.</w:t>
      </w:r>
    </w:p>
    <w:p w14:paraId="019635F9" w14:textId="71D03534" w:rsidR="002D1BEB" w:rsidRPr="009B7021" w:rsidRDefault="002D1BEB" w:rsidP="002D1BEB">
      <w:r w:rsidRPr="009B7021">
        <w:t>Any changes made to the policy will be amended by the Headteacher/</w:t>
      </w:r>
      <w:r w:rsidR="009B7021" w:rsidRPr="009B7021">
        <w:t>Head of School</w:t>
      </w:r>
      <w:r w:rsidRPr="009B7021">
        <w:t xml:space="preserve"> and will be communicated to </w:t>
      </w:r>
      <w:r w:rsidR="009B7021" w:rsidRPr="009B7021">
        <w:t xml:space="preserve">the </w:t>
      </w:r>
      <w:r w:rsidRPr="009B7021">
        <w:t xml:space="preserve">Executive </w:t>
      </w:r>
      <w:r w:rsidR="009B7021" w:rsidRPr="009B7021">
        <w:t>Headteacher/CEO</w:t>
      </w:r>
      <w:r w:rsidRPr="009B7021">
        <w:t xml:space="preserve">, </w:t>
      </w:r>
      <w:r w:rsidR="009B7021" w:rsidRPr="009B7021">
        <w:t>their Local Governing Body, parents and</w:t>
      </w:r>
      <w:r w:rsidRPr="009B7021">
        <w:t xml:space="preserve"> school-based staff. </w:t>
      </w:r>
    </w:p>
    <w:p w14:paraId="7AA1544F" w14:textId="079730E5" w:rsidR="002D1BEB" w:rsidRPr="009B7021" w:rsidRDefault="002D1BEB" w:rsidP="002D1BEB">
      <w:r w:rsidRPr="009B7021">
        <w:t xml:space="preserve">The next scheduled review date for this policy is </w:t>
      </w:r>
      <w:r w:rsidR="00952FBA">
        <w:t>5</w:t>
      </w:r>
      <w:r w:rsidR="009B7021" w:rsidRPr="009B7021">
        <w:rPr>
          <w:vertAlign w:val="superscript"/>
        </w:rPr>
        <w:t>th</w:t>
      </w:r>
      <w:r w:rsidR="009B7021" w:rsidRPr="009B7021">
        <w:t xml:space="preserve"> </w:t>
      </w:r>
      <w:r w:rsidR="0055442A" w:rsidRPr="009B7021">
        <w:t>March</w:t>
      </w:r>
      <w:r w:rsidRPr="009B7021">
        <w:t xml:space="preserve"> 202</w:t>
      </w:r>
      <w:r w:rsidR="0055442A" w:rsidRPr="009B7021">
        <w:t>9</w:t>
      </w:r>
      <w:r w:rsidRPr="009B7021">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2D1BEB" w:rsidRPr="009B7021" w14:paraId="319D912E" w14:textId="77777777" w:rsidTr="002817CD">
        <w:trPr>
          <w:trHeight w:val="561"/>
        </w:trPr>
        <w:tc>
          <w:tcPr>
            <w:tcW w:w="14206" w:type="dxa"/>
            <w:gridSpan w:val="4"/>
            <w:vAlign w:val="center"/>
          </w:tcPr>
          <w:p w14:paraId="1A2C53F5" w14:textId="77777777" w:rsidR="002D1BEB" w:rsidRPr="009B7021" w:rsidRDefault="002D1BEB" w:rsidP="007D0C6A">
            <w:pPr>
              <w:spacing w:after="200" w:line="276" w:lineRule="auto"/>
            </w:pPr>
            <w:r w:rsidRPr="009B7021">
              <w:t>Signed by:</w:t>
            </w:r>
          </w:p>
        </w:tc>
      </w:tr>
      <w:tr w:rsidR="002D1BEB" w:rsidRPr="009B7021" w14:paraId="7E12EC3F" w14:textId="77777777" w:rsidTr="002817CD">
        <w:trPr>
          <w:trHeight w:val="900"/>
        </w:trPr>
        <w:tc>
          <w:tcPr>
            <w:tcW w:w="4427" w:type="dxa"/>
            <w:tcBorders>
              <w:bottom w:val="single" w:sz="2" w:space="0" w:color="auto"/>
            </w:tcBorders>
          </w:tcPr>
          <w:p w14:paraId="04D76DE0" w14:textId="77777777" w:rsidR="002D1BEB" w:rsidRPr="009B7021" w:rsidRDefault="002D1BEB" w:rsidP="007D0C6A">
            <w:pPr>
              <w:spacing w:line="276" w:lineRule="auto"/>
            </w:pPr>
          </w:p>
        </w:tc>
        <w:tc>
          <w:tcPr>
            <w:tcW w:w="3381" w:type="dxa"/>
            <w:vAlign w:val="bottom"/>
          </w:tcPr>
          <w:p w14:paraId="579EEDE2" w14:textId="3F6246D3" w:rsidR="002D1BEB" w:rsidRPr="009B7021" w:rsidRDefault="002D1BEB" w:rsidP="007D0C6A">
            <w:pPr>
              <w:spacing w:line="276" w:lineRule="auto"/>
            </w:pPr>
            <w:r w:rsidRPr="009B7021">
              <w:t>Headteacher/</w:t>
            </w:r>
            <w:r w:rsidR="009B7021" w:rsidRPr="009B7021">
              <w:t>Head of School</w:t>
            </w:r>
          </w:p>
        </w:tc>
        <w:tc>
          <w:tcPr>
            <w:tcW w:w="1330" w:type="dxa"/>
            <w:vAlign w:val="bottom"/>
          </w:tcPr>
          <w:p w14:paraId="0718EA32" w14:textId="77777777" w:rsidR="002D1BEB" w:rsidRPr="009B7021" w:rsidRDefault="002D1BEB" w:rsidP="007D0C6A">
            <w:pPr>
              <w:spacing w:line="276" w:lineRule="auto"/>
              <w:jc w:val="right"/>
            </w:pPr>
            <w:r w:rsidRPr="009B7021">
              <w:t>Date:</w:t>
            </w:r>
          </w:p>
        </w:tc>
        <w:tc>
          <w:tcPr>
            <w:tcW w:w="5068" w:type="dxa"/>
            <w:tcBorders>
              <w:bottom w:val="single" w:sz="2" w:space="0" w:color="auto"/>
            </w:tcBorders>
          </w:tcPr>
          <w:p w14:paraId="61DD33A3" w14:textId="77777777" w:rsidR="002D1BEB" w:rsidRPr="009B7021" w:rsidRDefault="002D1BEB" w:rsidP="007D0C6A">
            <w:pPr>
              <w:spacing w:line="276" w:lineRule="auto"/>
            </w:pPr>
          </w:p>
        </w:tc>
      </w:tr>
      <w:tr w:rsidR="002D1BEB" w:rsidRPr="00114B8E" w14:paraId="7BE2A376" w14:textId="77777777" w:rsidTr="002817CD">
        <w:trPr>
          <w:trHeight w:val="900"/>
        </w:trPr>
        <w:tc>
          <w:tcPr>
            <w:tcW w:w="4427" w:type="dxa"/>
            <w:tcBorders>
              <w:top w:val="single" w:sz="2" w:space="0" w:color="auto"/>
              <w:bottom w:val="single" w:sz="4" w:space="0" w:color="auto"/>
            </w:tcBorders>
          </w:tcPr>
          <w:p w14:paraId="36FE2CA4" w14:textId="77777777" w:rsidR="002D1BEB" w:rsidRPr="009B7021" w:rsidRDefault="002D1BEB" w:rsidP="007D0C6A">
            <w:pPr>
              <w:spacing w:line="276" w:lineRule="auto"/>
            </w:pPr>
          </w:p>
        </w:tc>
        <w:tc>
          <w:tcPr>
            <w:tcW w:w="3381" w:type="dxa"/>
            <w:vAlign w:val="bottom"/>
          </w:tcPr>
          <w:p w14:paraId="50035DE1" w14:textId="1EA1F648" w:rsidR="002D1BEB" w:rsidRPr="009B7021" w:rsidRDefault="009B7021" w:rsidP="007D0C6A">
            <w:pPr>
              <w:spacing w:line="276" w:lineRule="auto"/>
            </w:pPr>
            <w:r w:rsidRPr="009B7021">
              <w:t>LGB Chair</w:t>
            </w:r>
          </w:p>
        </w:tc>
        <w:tc>
          <w:tcPr>
            <w:tcW w:w="1330" w:type="dxa"/>
            <w:vAlign w:val="bottom"/>
          </w:tcPr>
          <w:p w14:paraId="2C355376" w14:textId="77777777" w:rsidR="002D1BEB" w:rsidRPr="00114B8E" w:rsidRDefault="002D1BEB" w:rsidP="007D0C6A">
            <w:pPr>
              <w:spacing w:line="276" w:lineRule="auto"/>
              <w:jc w:val="right"/>
            </w:pPr>
            <w:r w:rsidRPr="009B7021">
              <w:t>Date:</w:t>
            </w:r>
          </w:p>
        </w:tc>
        <w:tc>
          <w:tcPr>
            <w:tcW w:w="5068" w:type="dxa"/>
            <w:tcBorders>
              <w:top w:val="single" w:sz="2" w:space="0" w:color="auto"/>
              <w:bottom w:val="single" w:sz="4" w:space="0" w:color="auto"/>
            </w:tcBorders>
          </w:tcPr>
          <w:p w14:paraId="14CF9DBA" w14:textId="77777777" w:rsidR="002D1BEB" w:rsidRPr="00114B8E" w:rsidRDefault="002D1BEB" w:rsidP="007D0C6A">
            <w:pPr>
              <w:spacing w:line="276" w:lineRule="auto"/>
            </w:pPr>
          </w:p>
        </w:tc>
      </w:tr>
    </w:tbl>
    <w:p w14:paraId="25187199" w14:textId="77777777" w:rsidR="00F35B81" w:rsidRDefault="00F35B81" w:rsidP="0055442A"/>
    <w:p w14:paraId="2001C585" w14:textId="77777777" w:rsidR="0055442A" w:rsidRDefault="0055442A" w:rsidP="0055442A"/>
    <w:p w14:paraId="3DAE4EA5" w14:textId="77777777" w:rsidR="0055442A" w:rsidRDefault="0055442A" w:rsidP="0055442A"/>
    <w:p w14:paraId="5A1D3A73" w14:textId="77777777" w:rsidR="0055442A" w:rsidRDefault="0055442A" w:rsidP="0055442A"/>
    <w:p w14:paraId="2AA7C935" w14:textId="6BB75F3D" w:rsidR="0055442A" w:rsidRDefault="0055442A" w:rsidP="0055442A"/>
    <w:sectPr w:rsidR="0055442A" w:rsidSect="00F236B7">
      <w:headerReference w:type="first" r:id="rId11"/>
      <w:pgSz w:w="16838" w:h="11906" w:orient="landscape"/>
      <w:pgMar w:top="1440" w:right="1440" w:bottom="709" w:left="1440" w:header="709" w:footer="709" w:gutter="0"/>
      <w:pgBorders w:offsetFrom="page">
        <w:top w:val="single" w:sz="36" w:space="24" w:color="041E42"/>
        <w:left w:val="single" w:sz="36" w:space="24" w:color="041E42"/>
        <w:bottom w:val="single" w:sz="36" w:space="24" w:color="041E42"/>
        <w:right w:val="single" w:sz="36" w:space="24" w:color="041E4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9726" w14:textId="77777777" w:rsidR="00C862CA" w:rsidRPr="00114B8E" w:rsidRDefault="00C862CA" w:rsidP="00AD4155">
      <w:r w:rsidRPr="00114B8E">
        <w:separator/>
      </w:r>
    </w:p>
  </w:endnote>
  <w:endnote w:type="continuationSeparator" w:id="0">
    <w:p w14:paraId="129BE313" w14:textId="77777777" w:rsidR="00C862CA" w:rsidRPr="00114B8E" w:rsidRDefault="00C862CA" w:rsidP="00AD4155">
      <w:r w:rsidRPr="00114B8E">
        <w:continuationSeparator/>
      </w:r>
    </w:p>
  </w:endnote>
  <w:endnote w:type="continuationNotice" w:id="1">
    <w:p w14:paraId="4E8B31A7" w14:textId="77777777" w:rsidR="00C862CA" w:rsidRPr="00114B8E" w:rsidRDefault="00C862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7F598FB-30C1-4F95-8CDD-BFAB1864297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4911"/>
      <w:docPartObj>
        <w:docPartGallery w:val="Page Numbers (Bottom of Page)"/>
        <w:docPartUnique/>
      </w:docPartObj>
    </w:sdtPr>
    <w:sdtContent>
      <w:p w14:paraId="077D9E7F" w14:textId="72495806" w:rsidR="00692114" w:rsidRDefault="00692114">
        <w:pPr>
          <w:pStyle w:val="Footer"/>
          <w:jc w:val="right"/>
        </w:pPr>
        <w:r>
          <w:fldChar w:fldCharType="begin"/>
        </w:r>
        <w:r>
          <w:instrText>PAGE   \* MERGEFORMAT</w:instrText>
        </w:r>
        <w:r>
          <w:fldChar w:fldCharType="separate"/>
        </w:r>
        <w:r>
          <w:t>2</w:t>
        </w:r>
        <w:r>
          <w:fldChar w:fldCharType="end"/>
        </w:r>
      </w:p>
    </w:sdtContent>
  </w:sdt>
  <w:p w14:paraId="69D67C51" w14:textId="77777777" w:rsidR="00692114" w:rsidRDefault="0069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A22C" w14:textId="77777777" w:rsidR="00C862CA" w:rsidRPr="00114B8E" w:rsidRDefault="00C862CA" w:rsidP="00AD4155">
      <w:r w:rsidRPr="00114B8E">
        <w:separator/>
      </w:r>
    </w:p>
  </w:footnote>
  <w:footnote w:type="continuationSeparator" w:id="0">
    <w:p w14:paraId="04DAEA5B" w14:textId="77777777" w:rsidR="00C862CA" w:rsidRPr="00114B8E" w:rsidRDefault="00C862CA" w:rsidP="00AD4155">
      <w:r w:rsidRPr="00114B8E">
        <w:continuationSeparator/>
      </w:r>
    </w:p>
  </w:footnote>
  <w:footnote w:type="continuationNotice" w:id="1">
    <w:p w14:paraId="63A12B56" w14:textId="77777777" w:rsidR="00C862CA" w:rsidRPr="00114B8E" w:rsidRDefault="00C862C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E347" w14:textId="77777777" w:rsidR="001929BE" w:rsidRDefault="001929BE">
    <w:pPr>
      <w:pStyle w:val="Header"/>
    </w:pPr>
    <w:r>
      <w:rPr>
        <w:noProof/>
      </w:rPr>
      <mc:AlternateContent>
        <mc:Choice Requires="wps">
          <w:drawing>
            <wp:anchor distT="45720" distB="45720" distL="114300" distR="114300" simplePos="0" relativeHeight="251661312" behindDoc="0" locked="0" layoutInCell="1" allowOverlap="1" wp14:anchorId="4BCDF167" wp14:editId="36B2CCAB">
              <wp:simplePos x="0" y="0"/>
              <wp:positionH relativeFrom="column">
                <wp:posOffset>6009147</wp:posOffset>
              </wp:positionH>
              <wp:positionV relativeFrom="paragraph">
                <wp:posOffset>-346870</wp:posOffset>
              </wp:positionV>
              <wp:extent cx="651510" cy="1404620"/>
              <wp:effectExtent l="0" t="0" r="0" b="0"/>
              <wp:wrapSquare wrapText="bothSides"/>
              <wp:docPr id="455248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37BF6FF" w14:textId="77777777" w:rsidR="001929BE" w:rsidRPr="00935945" w:rsidRDefault="001929BE">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DF167"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37BF6FF" w14:textId="77777777" w:rsidR="001929BE" w:rsidRPr="00935945" w:rsidRDefault="001929BE">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A9D5" w14:textId="77777777" w:rsidR="00C857A9" w:rsidRDefault="00C857A9">
    <w:pPr>
      <w:pStyle w:val="Header"/>
    </w:pPr>
    <w:r>
      <w:rPr>
        <w:noProof/>
      </w:rPr>
      <mc:AlternateContent>
        <mc:Choice Requires="wps">
          <w:drawing>
            <wp:anchor distT="45720" distB="45720" distL="114300" distR="114300" simplePos="0" relativeHeight="251659264" behindDoc="0" locked="0" layoutInCell="1" allowOverlap="1" wp14:anchorId="4B6BD064" wp14:editId="02265BE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D064"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" stroked="f">
              <v:textbox style="mso-fit-shape-to-text:t">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EA71F8"/>
    <w:multiLevelType w:val="hybridMultilevel"/>
    <w:tmpl w:val="F238F098"/>
    <w:lvl w:ilvl="0" w:tplc="2FECBB8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1996"/>
    <w:multiLevelType w:val="hybridMultilevel"/>
    <w:tmpl w:val="9A1E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E1C2F"/>
    <w:multiLevelType w:val="hybridMultilevel"/>
    <w:tmpl w:val="A75AB698"/>
    <w:lvl w:ilvl="0" w:tplc="52CA5E9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60112A"/>
    <w:multiLevelType w:val="hybridMultilevel"/>
    <w:tmpl w:val="4304401E"/>
    <w:lvl w:ilvl="0" w:tplc="FF32E7F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013E8"/>
    <w:multiLevelType w:val="hybridMultilevel"/>
    <w:tmpl w:val="CAEA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7EB"/>
    <w:multiLevelType w:val="hybridMultilevel"/>
    <w:tmpl w:val="C5B8C202"/>
    <w:lvl w:ilvl="0" w:tplc="6D04B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A3AE5"/>
    <w:multiLevelType w:val="hybridMultilevel"/>
    <w:tmpl w:val="F974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EF5"/>
    <w:multiLevelType w:val="hybridMultilevel"/>
    <w:tmpl w:val="E85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7084C"/>
    <w:multiLevelType w:val="hybridMultilevel"/>
    <w:tmpl w:val="2F1CC1B8"/>
    <w:lvl w:ilvl="0" w:tplc="6D04BB84">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86C62"/>
    <w:multiLevelType w:val="hybridMultilevel"/>
    <w:tmpl w:val="801A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84459"/>
    <w:multiLevelType w:val="hybridMultilevel"/>
    <w:tmpl w:val="9FC8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864D7"/>
    <w:multiLevelType w:val="hybridMultilevel"/>
    <w:tmpl w:val="B1B8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D7C09"/>
    <w:multiLevelType w:val="hybridMultilevel"/>
    <w:tmpl w:val="6EE6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5E63"/>
    <w:multiLevelType w:val="hybridMultilevel"/>
    <w:tmpl w:val="A81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D6826"/>
    <w:multiLevelType w:val="hybridMultilevel"/>
    <w:tmpl w:val="70F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D3692"/>
    <w:multiLevelType w:val="hybridMultilevel"/>
    <w:tmpl w:val="8FF2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2583"/>
    <w:multiLevelType w:val="hybridMultilevel"/>
    <w:tmpl w:val="78D2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44AAD"/>
    <w:multiLevelType w:val="hybridMultilevel"/>
    <w:tmpl w:val="08761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942" w:hanging="360"/>
      </w:pPr>
      <w:rPr>
        <w:rFonts w:ascii="Symbol" w:hAnsi="Symbol" w:hint="default"/>
      </w:rPr>
    </w:lvl>
    <w:lvl w:ilvl="1" w:tplc="08090003">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1" w15:restartNumberingAfterBreak="0">
    <w:nsid w:val="56C05D14"/>
    <w:multiLevelType w:val="hybridMultilevel"/>
    <w:tmpl w:val="AC84D086"/>
    <w:lvl w:ilvl="0" w:tplc="6004D01E">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E01CB7"/>
    <w:multiLevelType w:val="hybridMultilevel"/>
    <w:tmpl w:val="9F3684A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1B5C90"/>
    <w:multiLevelType w:val="hybridMultilevel"/>
    <w:tmpl w:val="8CA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35C96"/>
    <w:multiLevelType w:val="hybridMultilevel"/>
    <w:tmpl w:val="757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12C52"/>
    <w:multiLevelType w:val="hybridMultilevel"/>
    <w:tmpl w:val="01E0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D112D33"/>
    <w:multiLevelType w:val="hybridMultilevel"/>
    <w:tmpl w:val="72F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95C50"/>
    <w:multiLevelType w:val="hybridMultilevel"/>
    <w:tmpl w:val="86A4D3C0"/>
    <w:lvl w:ilvl="0" w:tplc="2CC0391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16A3F47"/>
    <w:multiLevelType w:val="hybridMultilevel"/>
    <w:tmpl w:val="C67E8C9E"/>
    <w:lvl w:ilvl="0" w:tplc="A0FEE1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67869"/>
    <w:multiLevelType w:val="hybridMultilevel"/>
    <w:tmpl w:val="33A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578E7"/>
    <w:multiLevelType w:val="hybridMultilevel"/>
    <w:tmpl w:val="168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361D9"/>
    <w:multiLevelType w:val="hybridMultilevel"/>
    <w:tmpl w:val="1FC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175">
    <w:abstractNumId w:val="32"/>
  </w:num>
  <w:num w:numId="2" w16cid:durableId="997533742">
    <w:abstractNumId w:val="19"/>
  </w:num>
  <w:num w:numId="3" w16cid:durableId="772171948">
    <w:abstractNumId w:val="0"/>
  </w:num>
  <w:num w:numId="4" w16cid:durableId="1845243566">
    <w:abstractNumId w:val="28"/>
  </w:num>
  <w:num w:numId="5" w16cid:durableId="1266771714">
    <w:abstractNumId w:val="20"/>
  </w:num>
  <w:num w:numId="6" w16cid:durableId="78916669">
    <w:abstractNumId w:val="25"/>
  </w:num>
  <w:num w:numId="7" w16cid:durableId="1808467969">
    <w:abstractNumId w:val="21"/>
  </w:num>
  <w:num w:numId="8" w16cid:durableId="1882783813">
    <w:abstractNumId w:val="3"/>
  </w:num>
  <w:num w:numId="9" w16cid:durableId="1884050613">
    <w:abstractNumId w:val="31"/>
  </w:num>
  <w:num w:numId="10" w16cid:durableId="920067467">
    <w:abstractNumId w:val="22"/>
  </w:num>
  <w:num w:numId="11" w16cid:durableId="1094473830">
    <w:abstractNumId w:val="26"/>
  </w:num>
  <w:num w:numId="12" w16cid:durableId="217668210">
    <w:abstractNumId w:val="34"/>
  </w:num>
  <w:num w:numId="13" w16cid:durableId="2031909833">
    <w:abstractNumId w:val="15"/>
  </w:num>
  <w:num w:numId="14" w16cid:durableId="50927720">
    <w:abstractNumId w:val="8"/>
  </w:num>
  <w:num w:numId="15" w16cid:durableId="732384733">
    <w:abstractNumId w:val="12"/>
  </w:num>
  <w:num w:numId="16" w16cid:durableId="1505244699">
    <w:abstractNumId w:val="13"/>
  </w:num>
  <w:num w:numId="17" w16cid:durableId="795220309">
    <w:abstractNumId w:val="10"/>
  </w:num>
  <w:num w:numId="18" w16cid:durableId="980885086">
    <w:abstractNumId w:val="6"/>
  </w:num>
  <w:num w:numId="19" w16cid:durableId="950821923">
    <w:abstractNumId w:val="9"/>
  </w:num>
  <w:num w:numId="20" w16cid:durableId="185488985">
    <w:abstractNumId w:val="35"/>
  </w:num>
  <w:num w:numId="21" w16cid:durableId="1009987659">
    <w:abstractNumId w:val="11"/>
  </w:num>
  <w:num w:numId="22" w16cid:durableId="1833638041">
    <w:abstractNumId w:val="16"/>
  </w:num>
  <w:num w:numId="23" w16cid:durableId="1561212318">
    <w:abstractNumId w:val="36"/>
  </w:num>
  <w:num w:numId="24" w16cid:durableId="1814441038">
    <w:abstractNumId w:val="23"/>
  </w:num>
  <w:num w:numId="25" w16cid:durableId="1645163732">
    <w:abstractNumId w:val="33"/>
  </w:num>
  <w:num w:numId="26" w16cid:durableId="1391343542">
    <w:abstractNumId w:val="1"/>
  </w:num>
  <w:num w:numId="27" w16cid:durableId="317612009">
    <w:abstractNumId w:val="30"/>
  </w:num>
  <w:num w:numId="28" w16cid:durableId="1132014403">
    <w:abstractNumId w:val="4"/>
  </w:num>
  <w:num w:numId="29" w16cid:durableId="95372569">
    <w:abstractNumId w:val="17"/>
  </w:num>
  <w:num w:numId="30" w16cid:durableId="55397845">
    <w:abstractNumId w:val="18"/>
  </w:num>
  <w:num w:numId="31" w16cid:durableId="89279791">
    <w:abstractNumId w:val="7"/>
  </w:num>
  <w:num w:numId="32" w16cid:durableId="1757897088">
    <w:abstractNumId w:val="27"/>
  </w:num>
  <w:num w:numId="33" w16cid:durableId="1619869701">
    <w:abstractNumId w:val="2"/>
  </w:num>
  <w:num w:numId="34" w16cid:durableId="1934900448">
    <w:abstractNumId w:val="29"/>
  </w:num>
  <w:num w:numId="35" w16cid:durableId="1217820331">
    <w:abstractNumId w:val="5"/>
  </w:num>
  <w:num w:numId="36" w16cid:durableId="1101727314">
    <w:abstractNumId w:val="24"/>
  </w:num>
  <w:num w:numId="37" w16cid:durableId="131348649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D7B"/>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50B9"/>
    <w:rsid w:val="00046FC1"/>
    <w:rsid w:val="00047288"/>
    <w:rsid w:val="0004784E"/>
    <w:rsid w:val="000505A4"/>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92B"/>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3AE5"/>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5B78"/>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640"/>
    <w:rsid w:val="000D270B"/>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8A4"/>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59A"/>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566F"/>
    <w:rsid w:val="0015617E"/>
    <w:rsid w:val="00156C6A"/>
    <w:rsid w:val="00157F90"/>
    <w:rsid w:val="00160266"/>
    <w:rsid w:val="0016046D"/>
    <w:rsid w:val="00160E7C"/>
    <w:rsid w:val="00160EA3"/>
    <w:rsid w:val="001617A3"/>
    <w:rsid w:val="001619CD"/>
    <w:rsid w:val="001635E9"/>
    <w:rsid w:val="00163E00"/>
    <w:rsid w:val="00164909"/>
    <w:rsid w:val="00166C2A"/>
    <w:rsid w:val="00166F67"/>
    <w:rsid w:val="0016765F"/>
    <w:rsid w:val="0017087A"/>
    <w:rsid w:val="001708B8"/>
    <w:rsid w:val="001709BB"/>
    <w:rsid w:val="00171113"/>
    <w:rsid w:val="0017198E"/>
    <w:rsid w:val="00171D78"/>
    <w:rsid w:val="00175DAC"/>
    <w:rsid w:val="0017622A"/>
    <w:rsid w:val="001769DF"/>
    <w:rsid w:val="001773AA"/>
    <w:rsid w:val="00177CE1"/>
    <w:rsid w:val="00180455"/>
    <w:rsid w:val="001816F5"/>
    <w:rsid w:val="00181BE5"/>
    <w:rsid w:val="00182077"/>
    <w:rsid w:val="00182AFD"/>
    <w:rsid w:val="00186497"/>
    <w:rsid w:val="00186C5F"/>
    <w:rsid w:val="001906F3"/>
    <w:rsid w:val="00190AFE"/>
    <w:rsid w:val="00191960"/>
    <w:rsid w:val="00191CCB"/>
    <w:rsid w:val="001920EE"/>
    <w:rsid w:val="001929B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0C6"/>
    <w:rsid w:val="001B0D61"/>
    <w:rsid w:val="001B290B"/>
    <w:rsid w:val="001B2B9B"/>
    <w:rsid w:val="001B4BEB"/>
    <w:rsid w:val="001B60C3"/>
    <w:rsid w:val="001B63F4"/>
    <w:rsid w:val="001B6AD2"/>
    <w:rsid w:val="001B76C4"/>
    <w:rsid w:val="001B787C"/>
    <w:rsid w:val="001C0534"/>
    <w:rsid w:val="001C0D9A"/>
    <w:rsid w:val="001C173E"/>
    <w:rsid w:val="001C181C"/>
    <w:rsid w:val="001C2FEE"/>
    <w:rsid w:val="001C3BD6"/>
    <w:rsid w:val="001C3D56"/>
    <w:rsid w:val="001C420D"/>
    <w:rsid w:val="001C4B21"/>
    <w:rsid w:val="001C55C2"/>
    <w:rsid w:val="001C62B9"/>
    <w:rsid w:val="001C64D8"/>
    <w:rsid w:val="001C6D2B"/>
    <w:rsid w:val="001C7E09"/>
    <w:rsid w:val="001D035F"/>
    <w:rsid w:val="001D05A9"/>
    <w:rsid w:val="001D0981"/>
    <w:rsid w:val="001D22C9"/>
    <w:rsid w:val="001D4A52"/>
    <w:rsid w:val="001D5456"/>
    <w:rsid w:val="001D5697"/>
    <w:rsid w:val="001D5987"/>
    <w:rsid w:val="001D5C83"/>
    <w:rsid w:val="001D609E"/>
    <w:rsid w:val="001D6688"/>
    <w:rsid w:val="001D6AFF"/>
    <w:rsid w:val="001D6EFA"/>
    <w:rsid w:val="001D7B97"/>
    <w:rsid w:val="001E1528"/>
    <w:rsid w:val="001E1A1C"/>
    <w:rsid w:val="001E1D88"/>
    <w:rsid w:val="001E227A"/>
    <w:rsid w:val="001E3C10"/>
    <w:rsid w:val="001E4CEB"/>
    <w:rsid w:val="001E4E61"/>
    <w:rsid w:val="001E5AF6"/>
    <w:rsid w:val="001E5BB1"/>
    <w:rsid w:val="001E6910"/>
    <w:rsid w:val="001E79D4"/>
    <w:rsid w:val="001F04B6"/>
    <w:rsid w:val="001F084F"/>
    <w:rsid w:val="001F2375"/>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4C0"/>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06D8"/>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34B"/>
    <w:rsid w:val="002B2F28"/>
    <w:rsid w:val="002B4F4D"/>
    <w:rsid w:val="002B6711"/>
    <w:rsid w:val="002B7AD5"/>
    <w:rsid w:val="002C20A7"/>
    <w:rsid w:val="002C220C"/>
    <w:rsid w:val="002C3AF5"/>
    <w:rsid w:val="002C4AE2"/>
    <w:rsid w:val="002C59B8"/>
    <w:rsid w:val="002C64EB"/>
    <w:rsid w:val="002C7582"/>
    <w:rsid w:val="002C7E5B"/>
    <w:rsid w:val="002D1BE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6D9"/>
    <w:rsid w:val="002F0D3C"/>
    <w:rsid w:val="002F166B"/>
    <w:rsid w:val="002F2CF8"/>
    <w:rsid w:val="002F4149"/>
    <w:rsid w:val="002F4B16"/>
    <w:rsid w:val="002F69C9"/>
    <w:rsid w:val="002F7E63"/>
    <w:rsid w:val="003001A4"/>
    <w:rsid w:val="0030038C"/>
    <w:rsid w:val="00305751"/>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58A9"/>
    <w:rsid w:val="0034785B"/>
    <w:rsid w:val="00350000"/>
    <w:rsid w:val="0035073F"/>
    <w:rsid w:val="00351B31"/>
    <w:rsid w:val="0035319B"/>
    <w:rsid w:val="003537FB"/>
    <w:rsid w:val="003572E2"/>
    <w:rsid w:val="003573B4"/>
    <w:rsid w:val="00357E5F"/>
    <w:rsid w:val="00360133"/>
    <w:rsid w:val="00360212"/>
    <w:rsid w:val="00360EBC"/>
    <w:rsid w:val="00361211"/>
    <w:rsid w:val="00361A70"/>
    <w:rsid w:val="003625AB"/>
    <w:rsid w:val="00366529"/>
    <w:rsid w:val="00370C93"/>
    <w:rsid w:val="00370F77"/>
    <w:rsid w:val="00373559"/>
    <w:rsid w:val="00375887"/>
    <w:rsid w:val="00375B19"/>
    <w:rsid w:val="00375EB1"/>
    <w:rsid w:val="003763FE"/>
    <w:rsid w:val="0037681B"/>
    <w:rsid w:val="00380B2E"/>
    <w:rsid w:val="00380EDD"/>
    <w:rsid w:val="00382ADF"/>
    <w:rsid w:val="00382B82"/>
    <w:rsid w:val="00383051"/>
    <w:rsid w:val="003836AD"/>
    <w:rsid w:val="00383B17"/>
    <w:rsid w:val="00384617"/>
    <w:rsid w:val="00384699"/>
    <w:rsid w:val="003850D8"/>
    <w:rsid w:val="0038653F"/>
    <w:rsid w:val="00387404"/>
    <w:rsid w:val="00387BB2"/>
    <w:rsid w:val="0039018A"/>
    <w:rsid w:val="003909B6"/>
    <w:rsid w:val="003911EB"/>
    <w:rsid w:val="00391A40"/>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392C"/>
    <w:rsid w:val="003B5119"/>
    <w:rsid w:val="003B628D"/>
    <w:rsid w:val="003B650D"/>
    <w:rsid w:val="003B7AAC"/>
    <w:rsid w:val="003C0592"/>
    <w:rsid w:val="003C0A60"/>
    <w:rsid w:val="003C170E"/>
    <w:rsid w:val="003C2EEE"/>
    <w:rsid w:val="003C35A4"/>
    <w:rsid w:val="003C3C79"/>
    <w:rsid w:val="003C3F23"/>
    <w:rsid w:val="003C4278"/>
    <w:rsid w:val="003C57E7"/>
    <w:rsid w:val="003C7072"/>
    <w:rsid w:val="003D3458"/>
    <w:rsid w:val="003D3C51"/>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4A9"/>
    <w:rsid w:val="00420760"/>
    <w:rsid w:val="0042377D"/>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2E92"/>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0EBC"/>
    <w:rsid w:val="00522DC2"/>
    <w:rsid w:val="005237F3"/>
    <w:rsid w:val="00525284"/>
    <w:rsid w:val="005267A5"/>
    <w:rsid w:val="00527A84"/>
    <w:rsid w:val="0053432F"/>
    <w:rsid w:val="00534AA0"/>
    <w:rsid w:val="0053653C"/>
    <w:rsid w:val="00537C1D"/>
    <w:rsid w:val="00537FAA"/>
    <w:rsid w:val="00540096"/>
    <w:rsid w:val="00540916"/>
    <w:rsid w:val="00540DFC"/>
    <w:rsid w:val="00544074"/>
    <w:rsid w:val="00544310"/>
    <w:rsid w:val="0055140F"/>
    <w:rsid w:val="0055197D"/>
    <w:rsid w:val="00551A23"/>
    <w:rsid w:val="00551B14"/>
    <w:rsid w:val="0055442A"/>
    <w:rsid w:val="005551A8"/>
    <w:rsid w:val="005564EF"/>
    <w:rsid w:val="0055675B"/>
    <w:rsid w:val="00556ECE"/>
    <w:rsid w:val="00557FBC"/>
    <w:rsid w:val="0056073E"/>
    <w:rsid w:val="00560CCA"/>
    <w:rsid w:val="005621A9"/>
    <w:rsid w:val="00562D6D"/>
    <w:rsid w:val="00563A69"/>
    <w:rsid w:val="00563EA7"/>
    <w:rsid w:val="005653CE"/>
    <w:rsid w:val="00565B8C"/>
    <w:rsid w:val="00565FBD"/>
    <w:rsid w:val="00566EA3"/>
    <w:rsid w:val="00567E68"/>
    <w:rsid w:val="00570380"/>
    <w:rsid w:val="00570D08"/>
    <w:rsid w:val="0057140B"/>
    <w:rsid w:val="00571CA2"/>
    <w:rsid w:val="005735E7"/>
    <w:rsid w:val="00574008"/>
    <w:rsid w:val="005740A3"/>
    <w:rsid w:val="005755E9"/>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AFC"/>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4C1"/>
    <w:rsid w:val="005D5DF7"/>
    <w:rsid w:val="005D6BF0"/>
    <w:rsid w:val="005E0355"/>
    <w:rsid w:val="005E041B"/>
    <w:rsid w:val="005E0AC7"/>
    <w:rsid w:val="005E1F75"/>
    <w:rsid w:val="005E2D1D"/>
    <w:rsid w:val="005E412E"/>
    <w:rsid w:val="005E41A5"/>
    <w:rsid w:val="005E440A"/>
    <w:rsid w:val="005F13A3"/>
    <w:rsid w:val="005F1E3A"/>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382"/>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7FA"/>
    <w:rsid w:val="0064490A"/>
    <w:rsid w:val="00644F33"/>
    <w:rsid w:val="0064663F"/>
    <w:rsid w:val="00646E55"/>
    <w:rsid w:val="0064702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1DBE"/>
    <w:rsid w:val="006727FA"/>
    <w:rsid w:val="0067438C"/>
    <w:rsid w:val="0067520E"/>
    <w:rsid w:val="00675537"/>
    <w:rsid w:val="00675B7F"/>
    <w:rsid w:val="00677588"/>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114"/>
    <w:rsid w:val="006923A0"/>
    <w:rsid w:val="00694B8A"/>
    <w:rsid w:val="006951E5"/>
    <w:rsid w:val="00696046"/>
    <w:rsid w:val="00697536"/>
    <w:rsid w:val="00697A7D"/>
    <w:rsid w:val="00697F9F"/>
    <w:rsid w:val="006A4380"/>
    <w:rsid w:val="006A449D"/>
    <w:rsid w:val="006A44C9"/>
    <w:rsid w:val="006A601E"/>
    <w:rsid w:val="006A6754"/>
    <w:rsid w:val="006A6F6A"/>
    <w:rsid w:val="006A7DDD"/>
    <w:rsid w:val="006B25BD"/>
    <w:rsid w:val="006B2F2F"/>
    <w:rsid w:val="006B455C"/>
    <w:rsid w:val="006B6650"/>
    <w:rsid w:val="006B6B72"/>
    <w:rsid w:val="006B77D1"/>
    <w:rsid w:val="006B7935"/>
    <w:rsid w:val="006B7B96"/>
    <w:rsid w:val="006C0962"/>
    <w:rsid w:val="006C12C0"/>
    <w:rsid w:val="006C2636"/>
    <w:rsid w:val="006C3085"/>
    <w:rsid w:val="006C31AA"/>
    <w:rsid w:val="006C4405"/>
    <w:rsid w:val="006C4F29"/>
    <w:rsid w:val="006C5F00"/>
    <w:rsid w:val="006C77FF"/>
    <w:rsid w:val="006D0168"/>
    <w:rsid w:val="006D0D70"/>
    <w:rsid w:val="006D16E0"/>
    <w:rsid w:val="006D1930"/>
    <w:rsid w:val="006D24DB"/>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31EF"/>
    <w:rsid w:val="006F4770"/>
    <w:rsid w:val="00700030"/>
    <w:rsid w:val="007013AF"/>
    <w:rsid w:val="00703B12"/>
    <w:rsid w:val="00703E1A"/>
    <w:rsid w:val="00705091"/>
    <w:rsid w:val="00705C8E"/>
    <w:rsid w:val="00706B0C"/>
    <w:rsid w:val="00706F04"/>
    <w:rsid w:val="00711CD6"/>
    <w:rsid w:val="0071279C"/>
    <w:rsid w:val="00713C7B"/>
    <w:rsid w:val="00714C42"/>
    <w:rsid w:val="007151DC"/>
    <w:rsid w:val="00715759"/>
    <w:rsid w:val="00715A81"/>
    <w:rsid w:val="007169F5"/>
    <w:rsid w:val="00720933"/>
    <w:rsid w:val="007211A0"/>
    <w:rsid w:val="00721934"/>
    <w:rsid w:val="0072396F"/>
    <w:rsid w:val="00723DE9"/>
    <w:rsid w:val="007271AF"/>
    <w:rsid w:val="007273E6"/>
    <w:rsid w:val="007307EA"/>
    <w:rsid w:val="007311A9"/>
    <w:rsid w:val="007325DC"/>
    <w:rsid w:val="0073287C"/>
    <w:rsid w:val="00733BFF"/>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28E"/>
    <w:rsid w:val="00772C6B"/>
    <w:rsid w:val="00772CF4"/>
    <w:rsid w:val="007737C4"/>
    <w:rsid w:val="00774530"/>
    <w:rsid w:val="007752CC"/>
    <w:rsid w:val="00775696"/>
    <w:rsid w:val="00776766"/>
    <w:rsid w:val="00777073"/>
    <w:rsid w:val="007806A7"/>
    <w:rsid w:val="00780A3E"/>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CDD"/>
    <w:rsid w:val="007A4D3D"/>
    <w:rsid w:val="007A518A"/>
    <w:rsid w:val="007A5E50"/>
    <w:rsid w:val="007B104A"/>
    <w:rsid w:val="007B1799"/>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25AA"/>
    <w:rsid w:val="007F4A68"/>
    <w:rsid w:val="007F5D7C"/>
    <w:rsid w:val="007F6090"/>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5CA8"/>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649"/>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3E7A"/>
    <w:rsid w:val="0086446B"/>
    <w:rsid w:val="00865449"/>
    <w:rsid w:val="0086646A"/>
    <w:rsid w:val="00867141"/>
    <w:rsid w:val="0086719D"/>
    <w:rsid w:val="00867468"/>
    <w:rsid w:val="008674AC"/>
    <w:rsid w:val="0087014D"/>
    <w:rsid w:val="008702F8"/>
    <w:rsid w:val="008705D6"/>
    <w:rsid w:val="00870CD0"/>
    <w:rsid w:val="00873107"/>
    <w:rsid w:val="00873E0E"/>
    <w:rsid w:val="0087447C"/>
    <w:rsid w:val="00877C91"/>
    <w:rsid w:val="008800F3"/>
    <w:rsid w:val="0088180D"/>
    <w:rsid w:val="008818A9"/>
    <w:rsid w:val="008835D6"/>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A7F46"/>
    <w:rsid w:val="008B133C"/>
    <w:rsid w:val="008B2BDD"/>
    <w:rsid w:val="008B2EDE"/>
    <w:rsid w:val="008B30E4"/>
    <w:rsid w:val="008B3E90"/>
    <w:rsid w:val="008B4D2B"/>
    <w:rsid w:val="008B50BA"/>
    <w:rsid w:val="008B5704"/>
    <w:rsid w:val="008B5809"/>
    <w:rsid w:val="008B5CD7"/>
    <w:rsid w:val="008B7936"/>
    <w:rsid w:val="008B7CEE"/>
    <w:rsid w:val="008B7E6D"/>
    <w:rsid w:val="008C1A59"/>
    <w:rsid w:val="008C1D03"/>
    <w:rsid w:val="008C2641"/>
    <w:rsid w:val="008C2CD3"/>
    <w:rsid w:val="008C4F11"/>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3FB2"/>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016"/>
    <w:rsid w:val="00925A59"/>
    <w:rsid w:val="00926DE1"/>
    <w:rsid w:val="00927008"/>
    <w:rsid w:val="00927253"/>
    <w:rsid w:val="00927663"/>
    <w:rsid w:val="009301FC"/>
    <w:rsid w:val="00930E73"/>
    <w:rsid w:val="00932DE3"/>
    <w:rsid w:val="00933FDD"/>
    <w:rsid w:val="0093490A"/>
    <w:rsid w:val="00935945"/>
    <w:rsid w:val="00936BF5"/>
    <w:rsid w:val="009373BF"/>
    <w:rsid w:val="0094103E"/>
    <w:rsid w:val="009414AB"/>
    <w:rsid w:val="00942D37"/>
    <w:rsid w:val="00943A32"/>
    <w:rsid w:val="009442B9"/>
    <w:rsid w:val="00945307"/>
    <w:rsid w:val="009456B7"/>
    <w:rsid w:val="00945961"/>
    <w:rsid w:val="00945D10"/>
    <w:rsid w:val="009475B4"/>
    <w:rsid w:val="00947A2A"/>
    <w:rsid w:val="0095110D"/>
    <w:rsid w:val="0095175C"/>
    <w:rsid w:val="0095285E"/>
    <w:rsid w:val="00952DFC"/>
    <w:rsid w:val="00952FBA"/>
    <w:rsid w:val="009530AA"/>
    <w:rsid w:val="00953821"/>
    <w:rsid w:val="00956989"/>
    <w:rsid w:val="009570CB"/>
    <w:rsid w:val="0096000D"/>
    <w:rsid w:val="00960197"/>
    <w:rsid w:val="00963B18"/>
    <w:rsid w:val="0096463C"/>
    <w:rsid w:val="00964BB2"/>
    <w:rsid w:val="00965A1D"/>
    <w:rsid w:val="00965E82"/>
    <w:rsid w:val="00966A6D"/>
    <w:rsid w:val="009703BF"/>
    <w:rsid w:val="00971417"/>
    <w:rsid w:val="00971CAD"/>
    <w:rsid w:val="00972261"/>
    <w:rsid w:val="00972DC9"/>
    <w:rsid w:val="00977AA4"/>
    <w:rsid w:val="00981ACB"/>
    <w:rsid w:val="00983066"/>
    <w:rsid w:val="0098375A"/>
    <w:rsid w:val="009840B8"/>
    <w:rsid w:val="0098547D"/>
    <w:rsid w:val="00987200"/>
    <w:rsid w:val="00991D3C"/>
    <w:rsid w:val="00992AA7"/>
    <w:rsid w:val="00993A5C"/>
    <w:rsid w:val="00995325"/>
    <w:rsid w:val="009953B1"/>
    <w:rsid w:val="00995AF2"/>
    <w:rsid w:val="0099604D"/>
    <w:rsid w:val="009961B2"/>
    <w:rsid w:val="009A078A"/>
    <w:rsid w:val="009A0C49"/>
    <w:rsid w:val="009A15BF"/>
    <w:rsid w:val="009A2882"/>
    <w:rsid w:val="009A39D1"/>
    <w:rsid w:val="009A3FC3"/>
    <w:rsid w:val="009A4A9C"/>
    <w:rsid w:val="009A4F5C"/>
    <w:rsid w:val="009A5551"/>
    <w:rsid w:val="009A5FAB"/>
    <w:rsid w:val="009B3E6F"/>
    <w:rsid w:val="009B4985"/>
    <w:rsid w:val="009B6E66"/>
    <w:rsid w:val="009B7021"/>
    <w:rsid w:val="009B702B"/>
    <w:rsid w:val="009B7508"/>
    <w:rsid w:val="009B7574"/>
    <w:rsid w:val="009B7C32"/>
    <w:rsid w:val="009C0090"/>
    <w:rsid w:val="009C0342"/>
    <w:rsid w:val="009C16B7"/>
    <w:rsid w:val="009C2278"/>
    <w:rsid w:val="009C4014"/>
    <w:rsid w:val="009C5D3C"/>
    <w:rsid w:val="009C6FD8"/>
    <w:rsid w:val="009C711B"/>
    <w:rsid w:val="009C72C0"/>
    <w:rsid w:val="009C72DE"/>
    <w:rsid w:val="009C784B"/>
    <w:rsid w:val="009D0D60"/>
    <w:rsid w:val="009D1421"/>
    <w:rsid w:val="009D1A1B"/>
    <w:rsid w:val="009D325F"/>
    <w:rsid w:val="009D3506"/>
    <w:rsid w:val="009D5855"/>
    <w:rsid w:val="009D5B5A"/>
    <w:rsid w:val="009D6753"/>
    <w:rsid w:val="009D6921"/>
    <w:rsid w:val="009D6AA4"/>
    <w:rsid w:val="009D7C3D"/>
    <w:rsid w:val="009E1147"/>
    <w:rsid w:val="009E1466"/>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3D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0CD4"/>
    <w:rsid w:val="00A21683"/>
    <w:rsid w:val="00A21769"/>
    <w:rsid w:val="00A22C80"/>
    <w:rsid w:val="00A22D50"/>
    <w:rsid w:val="00A230AB"/>
    <w:rsid w:val="00A23725"/>
    <w:rsid w:val="00A23B71"/>
    <w:rsid w:val="00A24447"/>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1888"/>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1A"/>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A7BE6"/>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6C78"/>
    <w:rsid w:val="00AC76C9"/>
    <w:rsid w:val="00AC7D29"/>
    <w:rsid w:val="00AC7D6C"/>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8BE"/>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5A5C"/>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62E"/>
    <w:rsid w:val="00B67950"/>
    <w:rsid w:val="00B70197"/>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0AE8"/>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581A"/>
    <w:rsid w:val="00BB6A69"/>
    <w:rsid w:val="00BB7263"/>
    <w:rsid w:val="00BB7CCC"/>
    <w:rsid w:val="00BC018F"/>
    <w:rsid w:val="00BC061C"/>
    <w:rsid w:val="00BC0C77"/>
    <w:rsid w:val="00BC4278"/>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B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01A3"/>
    <w:rsid w:val="00C216B4"/>
    <w:rsid w:val="00C2487B"/>
    <w:rsid w:val="00C24AC9"/>
    <w:rsid w:val="00C25C47"/>
    <w:rsid w:val="00C25CDC"/>
    <w:rsid w:val="00C25D1F"/>
    <w:rsid w:val="00C2612C"/>
    <w:rsid w:val="00C26BD4"/>
    <w:rsid w:val="00C26F48"/>
    <w:rsid w:val="00C31BBE"/>
    <w:rsid w:val="00C3209D"/>
    <w:rsid w:val="00C33645"/>
    <w:rsid w:val="00C35546"/>
    <w:rsid w:val="00C3554B"/>
    <w:rsid w:val="00C36C38"/>
    <w:rsid w:val="00C37332"/>
    <w:rsid w:val="00C403A1"/>
    <w:rsid w:val="00C40B63"/>
    <w:rsid w:val="00C40B7C"/>
    <w:rsid w:val="00C411B8"/>
    <w:rsid w:val="00C4505C"/>
    <w:rsid w:val="00C50E27"/>
    <w:rsid w:val="00C51A46"/>
    <w:rsid w:val="00C53416"/>
    <w:rsid w:val="00C5369D"/>
    <w:rsid w:val="00C53DA6"/>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57A9"/>
    <w:rsid w:val="00C862CA"/>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4A3"/>
    <w:rsid w:val="00CB06DF"/>
    <w:rsid w:val="00CB10E0"/>
    <w:rsid w:val="00CB2979"/>
    <w:rsid w:val="00CB2C89"/>
    <w:rsid w:val="00CB3551"/>
    <w:rsid w:val="00CB4217"/>
    <w:rsid w:val="00CB4265"/>
    <w:rsid w:val="00CB4FDA"/>
    <w:rsid w:val="00CB7383"/>
    <w:rsid w:val="00CC0F01"/>
    <w:rsid w:val="00CC1340"/>
    <w:rsid w:val="00CC150D"/>
    <w:rsid w:val="00CC512D"/>
    <w:rsid w:val="00CC5483"/>
    <w:rsid w:val="00CC56DE"/>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305B"/>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1D0"/>
    <w:rsid w:val="00D22573"/>
    <w:rsid w:val="00D22E34"/>
    <w:rsid w:val="00D23CAF"/>
    <w:rsid w:val="00D244CB"/>
    <w:rsid w:val="00D24726"/>
    <w:rsid w:val="00D24B9A"/>
    <w:rsid w:val="00D2609F"/>
    <w:rsid w:val="00D27985"/>
    <w:rsid w:val="00D31867"/>
    <w:rsid w:val="00D31F35"/>
    <w:rsid w:val="00D3295B"/>
    <w:rsid w:val="00D33287"/>
    <w:rsid w:val="00D336B9"/>
    <w:rsid w:val="00D336CF"/>
    <w:rsid w:val="00D33A42"/>
    <w:rsid w:val="00D33A59"/>
    <w:rsid w:val="00D34548"/>
    <w:rsid w:val="00D350B8"/>
    <w:rsid w:val="00D35B28"/>
    <w:rsid w:val="00D36009"/>
    <w:rsid w:val="00D36EC0"/>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5F5C"/>
    <w:rsid w:val="00D47355"/>
    <w:rsid w:val="00D4769B"/>
    <w:rsid w:val="00D47FF5"/>
    <w:rsid w:val="00D50DEA"/>
    <w:rsid w:val="00D518AC"/>
    <w:rsid w:val="00D51BE9"/>
    <w:rsid w:val="00D51E45"/>
    <w:rsid w:val="00D528F9"/>
    <w:rsid w:val="00D52F88"/>
    <w:rsid w:val="00D53967"/>
    <w:rsid w:val="00D540A7"/>
    <w:rsid w:val="00D55C4F"/>
    <w:rsid w:val="00D5708D"/>
    <w:rsid w:val="00D57214"/>
    <w:rsid w:val="00D57A61"/>
    <w:rsid w:val="00D60E06"/>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5770"/>
    <w:rsid w:val="00DC59B6"/>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3980"/>
    <w:rsid w:val="00E046BE"/>
    <w:rsid w:val="00E05BEF"/>
    <w:rsid w:val="00E0759D"/>
    <w:rsid w:val="00E100E2"/>
    <w:rsid w:val="00E145A1"/>
    <w:rsid w:val="00E14F08"/>
    <w:rsid w:val="00E15CD2"/>
    <w:rsid w:val="00E15ECB"/>
    <w:rsid w:val="00E1603C"/>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3550B"/>
    <w:rsid w:val="00E3795C"/>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BCC"/>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979"/>
    <w:rsid w:val="00E761E8"/>
    <w:rsid w:val="00E76457"/>
    <w:rsid w:val="00E8144C"/>
    <w:rsid w:val="00E814B2"/>
    <w:rsid w:val="00E818E2"/>
    <w:rsid w:val="00E82206"/>
    <w:rsid w:val="00E82576"/>
    <w:rsid w:val="00E837FE"/>
    <w:rsid w:val="00E85856"/>
    <w:rsid w:val="00E87EFC"/>
    <w:rsid w:val="00E91757"/>
    <w:rsid w:val="00E91B1E"/>
    <w:rsid w:val="00E9293C"/>
    <w:rsid w:val="00E94162"/>
    <w:rsid w:val="00E94405"/>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177"/>
    <w:rsid w:val="00ED37EB"/>
    <w:rsid w:val="00ED391D"/>
    <w:rsid w:val="00ED3F3A"/>
    <w:rsid w:val="00ED50CF"/>
    <w:rsid w:val="00ED5374"/>
    <w:rsid w:val="00ED54A5"/>
    <w:rsid w:val="00ED5994"/>
    <w:rsid w:val="00ED7313"/>
    <w:rsid w:val="00EE0A9A"/>
    <w:rsid w:val="00EE1D4E"/>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36B7"/>
    <w:rsid w:val="00F241CD"/>
    <w:rsid w:val="00F252B1"/>
    <w:rsid w:val="00F26066"/>
    <w:rsid w:val="00F26F6A"/>
    <w:rsid w:val="00F27805"/>
    <w:rsid w:val="00F27AC8"/>
    <w:rsid w:val="00F27F24"/>
    <w:rsid w:val="00F3065F"/>
    <w:rsid w:val="00F32AE4"/>
    <w:rsid w:val="00F3346F"/>
    <w:rsid w:val="00F3475F"/>
    <w:rsid w:val="00F34E4E"/>
    <w:rsid w:val="00F3505B"/>
    <w:rsid w:val="00F35B81"/>
    <w:rsid w:val="00F36C30"/>
    <w:rsid w:val="00F36E10"/>
    <w:rsid w:val="00F43BA3"/>
    <w:rsid w:val="00F45733"/>
    <w:rsid w:val="00F45E9D"/>
    <w:rsid w:val="00F4758D"/>
    <w:rsid w:val="00F47DD1"/>
    <w:rsid w:val="00F51AE7"/>
    <w:rsid w:val="00F52BC4"/>
    <w:rsid w:val="00F53AFE"/>
    <w:rsid w:val="00F54992"/>
    <w:rsid w:val="00F5549C"/>
    <w:rsid w:val="00F564C3"/>
    <w:rsid w:val="00F56A62"/>
    <w:rsid w:val="00F56C01"/>
    <w:rsid w:val="00F56C3D"/>
    <w:rsid w:val="00F573A0"/>
    <w:rsid w:val="00F57B98"/>
    <w:rsid w:val="00F57DAD"/>
    <w:rsid w:val="00F61CA5"/>
    <w:rsid w:val="00F6355B"/>
    <w:rsid w:val="00F64AB8"/>
    <w:rsid w:val="00F64C56"/>
    <w:rsid w:val="00F66720"/>
    <w:rsid w:val="00F67F3D"/>
    <w:rsid w:val="00F70D10"/>
    <w:rsid w:val="00F7193E"/>
    <w:rsid w:val="00F720FA"/>
    <w:rsid w:val="00F72269"/>
    <w:rsid w:val="00F72A70"/>
    <w:rsid w:val="00F73BBC"/>
    <w:rsid w:val="00F73BDF"/>
    <w:rsid w:val="00F743E9"/>
    <w:rsid w:val="00F75296"/>
    <w:rsid w:val="00F757CD"/>
    <w:rsid w:val="00F75A38"/>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2E66"/>
    <w:rsid w:val="00FB478D"/>
    <w:rsid w:val="00FB5044"/>
    <w:rsid w:val="00FB7004"/>
    <w:rsid w:val="00FB71B0"/>
    <w:rsid w:val="00FB7C50"/>
    <w:rsid w:val="00FB7E88"/>
    <w:rsid w:val="00FC0C4B"/>
    <w:rsid w:val="00FC3F44"/>
    <w:rsid w:val="00FC48D2"/>
    <w:rsid w:val="00FC6696"/>
    <w:rsid w:val="00FC6F42"/>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3976"/>
    <w:rsid w:val="00FE601F"/>
    <w:rsid w:val="00FE606D"/>
    <w:rsid w:val="00FE77F1"/>
    <w:rsid w:val="00FE79EC"/>
    <w:rsid w:val="00FE7A16"/>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755E9"/>
    <w:pPr>
      <w:numPr>
        <w:numId w:val="8"/>
      </w:numPr>
      <w:contextualSpacing w:val="0"/>
      <w:jc w:val="left"/>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755E9"/>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pPr>
      <w:numPr>
        <w:numId w:val="7"/>
      </w:numPr>
      <w:ind w:left="1480" w:hanging="482"/>
    </w:pPr>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28"/>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28"/>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28"/>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link w:val="PolicysectionsChar"/>
    <w:qFormat/>
    <w:rsid w:val="00AB0057"/>
    <w:pPr>
      <w:keepNext/>
      <w:keepLines/>
      <w:numPr>
        <w:numId w:val="6"/>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ED31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olicysectionsChar">
    <w:name w:val="Policy sections Char"/>
    <w:basedOn w:val="Heading1Char"/>
    <w:link w:val="Policysections"/>
    <w:rsid w:val="000A3AE5"/>
    <w:rPr>
      <w:rFonts w:asciiTheme="majorHAnsi" w:eastAsiaTheme="majorEastAsia" w:hAnsiTheme="majorHAnsi" w:cstheme="majorBidi"/>
      <w:b w:val="0"/>
      <w:color w:val="848484"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6C33-CCBB-49A0-814B-9E2FB750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2691</Words>
  <Characters>13676</Characters>
  <Application>Microsoft Office Word</Application>
  <DocSecurity>0</DocSecurity>
  <Lines>341</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2</cp:revision>
  <cp:lastPrinted>2026-03-06T13:13:00Z</cp:lastPrinted>
  <dcterms:created xsi:type="dcterms:W3CDTF">2026-03-12T11:50:00Z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575c449b-10f6-4091-a976-fb5c120521a9</vt:lpwstr>
  </property>
</Properties>
</file>