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1F1A8" w14:textId="3DE50D21" w:rsidR="005E3C43" w:rsidRDefault="001B38AE" w:rsidP="001B38AE">
      <w:pPr>
        <w:spacing w:after="81" w:line="259" w:lineRule="auto"/>
        <w:ind w:left="720" w:firstLine="0"/>
        <w:jc w:val="center"/>
        <w:rPr>
          <w:noProof/>
        </w:rPr>
      </w:pPr>
      <w:r>
        <w:rPr>
          <w:noProof/>
        </w:rPr>
        <w:drawing>
          <wp:inline distT="0" distB="0" distL="0" distR="0" wp14:anchorId="1735861B" wp14:editId="517CD560">
            <wp:extent cx="5272755" cy="1469051"/>
            <wp:effectExtent l="0" t="0" r="4445" b="0"/>
            <wp:docPr id="237005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05154" name="Picture 2370051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90091" cy="1473881"/>
                    </a:xfrm>
                    <a:prstGeom prst="rect">
                      <a:avLst/>
                    </a:prstGeom>
                  </pic:spPr>
                </pic:pic>
              </a:graphicData>
            </a:graphic>
          </wp:inline>
        </w:drawing>
      </w:r>
    </w:p>
    <w:p w14:paraId="672A6659" w14:textId="77777777" w:rsidR="003D7D02" w:rsidRDefault="003D7D02">
      <w:pPr>
        <w:spacing w:after="81" w:line="259" w:lineRule="auto"/>
        <w:ind w:left="720" w:firstLine="0"/>
      </w:pPr>
    </w:p>
    <w:p w14:paraId="69E0BCB9" w14:textId="77777777" w:rsidR="00491298" w:rsidRPr="002F50CC" w:rsidRDefault="00077104" w:rsidP="00077104">
      <w:pPr>
        <w:rPr>
          <w:rFonts w:asciiTheme="minorHAnsi" w:hAnsiTheme="minorHAnsi" w:cstheme="minorHAnsi"/>
          <w:b/>
        </w:rPr>
      </w:pPr>
      <w:r w:rsidRPr="002F50CC">
        <w:rPr>
          <w:rFonts w:asciiTheme="minorHAnsi" w:hAnsiTheme="minorHAnsi" w:cstheme="minorHAnsi"/>
          <w:b/>
        </w:rPr>
        <w:t>Intent</w:t>
      </w:r>
      <w:r w:rsidR="00C4474D" w:rsidRPr="002F50CC">
        <w:rPr>
          <w:rFonts w:asciiTheme="minorHAnsi" w:hAnsiTheme="minorHAnsi" w:cstheme="minorHAnsi"/>
          <w:b/>
        </w:rPr>
        <w:t>:</w:t>
      </w:r>
    </w:p>
    <w:p w14:paraId="6ADBD2A2" w14:textId="77777777" w:rsidR="00E935E7" w:rsidRPr="002F50CC" w:rsidRDefault="00E935E7" w:rsidP="00E935E7">
      <w:pPr>
        <w:pStyle w:val="NormalWeb"/>
        <w:spacing w:before="0" w:beforeAutospacing="0" w:after="150" w:afterAutospacing="0"/>
        <w:textAlignment w:val="baseline"/>
        <w:rPr>
          <w:rFonts w:asciiTheme="minorHAnsi" w:hAnsiTheme="minorHAnsi" w:cstheme="minorHAnsi"/>
          <w:color w:val="333333"/>
        </w:rPr>
      </w:pPr>
      <w:r w:rsidRPr="002F50CC">
        <w:rPr>
          <w:rFonts w:asciiTheme="minorHAnsi" w:hAnsiTheme="minorHAnsi" w:cstheme="minorHAnsi"/>
          <w:color w:val="333333"/>
        </w:rPr>
        <w:t>At St Peter’s Primary School, our intent for Design and Technology education is to foster creativity, technical prowess, and practical expertise among our pupils, in alignment with The National Curriculum. We aim to cultivate a stimulating curriculum that empowers students to design and create products that address genuine, relevant challenges, while considering their own and others’ needs, wants, and values.</w:t>
      </w:r>
    </w:p>
    <w:p w14:paraId="0A37501D" w14:textId="0B89758B" w:rsidR="00924228" w:rsidRDefault="00E935E7" w:rsidP="5BB1C4CD">
      <w:pPr>
        <w:pStyle w:val="NormalWeb"/>
        <w:spacing w:before="0" w:beforeAutospacing="0" w:after="150" w:afterAutospacing="0" w:line="259" w:lineRule="auto"/>
        <w:rPr>
          <w:rFonts w:asciiTheme="minorHAnsi" w:hAnsiTheme="minorHAnsi" w:cstheme="minorBidi"/>
          <w:color w:val="333333"/>
        </w:rPr>
      </w:pPr>
      <w:r w:rsidRPr="5BB1C4CD">
        <w:rPr>
          <w:rFonts w:asciiTheme="minorHAnsi" w:hAnsiTheme="minorHAnsi" w:cstheme="minorBidi"/>
          <w:color w:val="333333"/>
        </w:rPr>
        <w:t>Through collaborative critique, evaluation, and testing of ideas, pupils are encouraged to explore and reflect, transforming them into active problem solvers. We seek to enhance the learning experience by integrating cross-curricular links with subjects such as History, Science, Computing, and Art. DT serves as a platform for pupils to question their environment, grasp the functionality of everyday appliances, and explore the significance of design. Ultimately, we aspire to inspire children to become resourceful, innovative, and critical thinkers capable of making meaningful contributions in a dynamic world.</w:t>
      </w:r>
    </w:p>
    <w:p w14:paraId="70C30AF5" w14:textId="77777777" w:rsidR="00491298" w:rsidRPr="002F50CC" w:rsidRDefault="00077104">
      <w:pPr>
        <w:spacing w:after="96" w:line="259" w:lineRule="auto"/>
        <w:ind w:left="0" w:firstLine="0"/>
        <w:rPr>
          <w:rFonts w:asciiTheme="minorHAnsi" w:hAnsiTheme="minorHAnsi" w:cstheme="minorHAnsi"/>
          <w:b/>
        </w:rPr>
      </w:pPr>
      <w:r w:rsidRPr="002F50CC">
        <w:rPr>
          <w:rFonts w:asciiTheme="minorHAnsi" w:hAnsiTheme="minorHAnsi" w:cstheme="minorHAnsi"/>
          <w:b/>
        </w:rPr>
        <w:t>Implementation</w:t>
      </w:r>
      <w:r w:rsidR="00C4474D" w:rsidRPr="002F50CC">
        <w:rPr>
          <w:rFonts w:asciiTheme="minorHAnsi" w:hAnsiTheme="minorHAnsi" w:cstheme="minorHAnsi"/>
          <w:b/>
        </w:rPr>
        <w:t>:</w:t>
      </w:r>
    </w:p>
    <w:p w14:paraId="7C23D9C1" w14:textId="77777777" w:rsidR="00077104" w:rsidRPr="002F50CC" w:rsidRDefault="00077104" w:rsidP="00077104">
      <w:pPr>
        <w:ind w:left="-5"/>
        <w:rPr>
          <w:rFonts w:asciiTheme="minorHAnsi" w:hAnsiTheme="minorHAnsi" w:cstheme="minorHAnsi"/>
        </w:rPr>
      </w:pPr>
      <w:r w:rsidRPr="002F50CC">
        <w:rPr>
          <w:rFonts w:asciiTheme="minorHAnsi" w:hAnsiTheme="minorHAnsi" w:cstheme="minorHAnsi"/>
        </w:rPr>
        <w:t xml:space="preserve">DT is to be taught for a minimum of </w:t>
      </w:r>
      <w:r w:rsidR="002166AB" w:rsidRPr="002F50CC">
        <w:rPr>
          <w:rFonts w:asciiTheme="minorHAnsi" w:hAnsiTheme="minorHAnsi" w:cstheme="minorHAnsi"/>
        </w:rPr>
        <w:t xml:space="preserve">6 hours per a unit. This could be taught weekly or blocked. </w:t>
      </w:r>
      <w:r w:rsidRPr="002F50CC">
        <w:rPr>
          <w:rFonts w:asciiTheme="minorHAnsi" w:hAnsiTheme="minorHAnsi" w:cstheme="minorHAnsi"/>
        </w:rPr>
        <w:t xml:space="preserve"> </w:t>
      </w:r>
    </w:p>
    <w:p w14:paraId="4375E40B" w14:textId="77777777" w:rsidR="009D4C91" w:rsidRPr="002F50CC" w:rsidRDefault="009D4C91" w:rsidP="009D4C91">
      <w:pPr>
        <w:pStyle w:val="NormalWeb"/>
        <w:spacing w:before="0" w:beforeAutospacing="0" w:after="150" w:afterAutospacing="0"/>
        <w:textAlignment w:val="baseline"/>
        <w:rPr>
          <w:rFonts w:asciiTheme="minorHAnsi" w:hAnsiTheme="minorHAnsi" w:cstheme="minorHAnsi"/>
          <w:color w:val="333333"/>
        </w:rPr>
      </w:pPr>
      <w:r w:rsidRPr="0CC7BABE">
        <w:rPr>
          <w:rFonts w:asciiTheme="minorHAnsi" w:hAnsiTheme="minorHAnsi" w:cstheme="minorBidi"/>
          <w:color w:val="333333"/>
        </w:rPr>
        <w:t>The progression of skills in design and technology encompasses a structured approach across all key stages, focusing on the process, design, make, and evaluate. Through a variety of creative and practical activities, pupils are instructed to work within contexts such as home, school and the local community.</w:t>
      </w:r>
    </w:p>
    <w:p w14:paraId="4F8FADA8" w14:textId="76D12E9F" w:rsidR="009D4C91" w:rsidRPr="002F50CC" w:rsidRDefault="5A5C33B6" w:rsidP="0CC7BABE">
      <w:pPr>
        <w:pStyle w:val="NormalWeb"/>
        <w:spacing w:before="0" w:beforeAutospacing="0" w:after="150" w:afterAutospacing="0"/>
        <w:textAlignment w:val="baseline"/>
        <w:rPr>
          <w:rFonts w:asciiTheme="minorHAnsi" w:hAnsiTheme="minorHAnsi" w:cstheme="minorBidi"/>
          <w:color w:val="333333"/>
        </w:rPr>
      </w:pPr>
      <w:r w:rsidRPr="0CC7BABE">
        <w:rPr>
          <w:rFonts w:asciiTheme="minorHAnsi" w:hAnsiTheme="minorHAnsi" w:cstheme="minorBidi"/>
          <w:color w:val="333333"/>
        </w:rPr>
        <w:t>Early years' engagement with construction activities fosters creativity and exploration, ensuring a holistic development approach for all students. The most relevant statements for DT are taken from the following areas of learning: • Physical Development • Expressive Arts and Design.</w:t>
      </w:r>
    </w:p>
    <w:p w14:paraId="48824B31" w14:textId="3C177142" w:rsidR="009D4C91" w:rsidRPr="002F50CC" w:rsidRDefault="009D4C91" w:rsidP="0CC7BABE">
      <w:pPr>
        <w:pStyle w:val="NormalWeb"/>
        <w:spacing w:before="0" w:beforeAutospacing="0" w:after="150" w:afterAutospacing="0"/>
        <w:textAlignment w:val="baseline"/>
        <w:rPr>
          <w:rFonts w:asciiTheme="minorHAnsi" w:hAnsiTheme="minorHAnsi" w:cstheme="minorBidi"/>
          <w:color w:val="333333"/>
        </w:rPr>
      </w:pPr>
      <w:r w:rsidRPr="0CC7BABE">
        <w:rPr>
          <w:rFonts w:asciiTheme="minorHAnsi" w:hAnsiTheme="minorHAnsi" w:cstheme="minorBidi"/>
          <w:color w:val="333333"/>
        </w:rPr>
        <w:t xml:space="preserve">In Key Stage 1, pupils learn to design purposeful products, utilising simple tools and materials. They evaluate existing products and develop their ideas through hands-on experimentation. </w:t>
      </w:r>
    </w:p>
    <w:p w14:paraId="79B20DA4" w14:textId="7CD51AED" w:rsidR="629E5290" w:rsidRDefault="009D4C91" w:rsidP="629E5290">
      <w:pPr>
        <w:pStyle w:val="NormalWeb"/>
        <w:spacing w:before="0" w:beforeAutospacing="0" w:after="150" w:afterAutospacing="0"/>
        <w:rPr>
          <w:rFonts w:asciiTheme="minorHAnsi" w:hAnsiTheme="minorHAnsi" w:cstheme="minorBidi"/>
          <w:color w:val="333333"/>
        </w:rPr>
      </w:pPr>
      <w:r w:rsidRPr="3F7C970B">
        <w:rPr>
          <w:rFonts w:asciiTheme="minorHAnsi" w:hAnsiTheme="minorHAnsi" w:cstheme="minorBidi"/>
          <w:color w:val="333333"/>
        </w:rPr>
        <w:t>Key Stage 2 builds on this foundation, introducing more complex design criteria and a broader range of tools and materials. Pupils are encouraged to analyse existing products, understand the role of influential figures in design, and enhance their technical knowledge through mechanisms and electrical systems.</w:t>
      </w:r>
      <w:r w:rsidR="007C32C6" w:rsidRPr="3F7C970B">
        <w:rPr>
          <w:rFonts w:asciiTheme="minorHAnsi" w:hAnsiTheme="minorHAnsi" w:cstheme="minorBidi"/>
          <w:color w:val="333333"/>
        </w:rPr>
        <w:t xml:space="preserve"> </w:t>
      </w:r>
      <w:r w:rsidRPr="3F7C970B">
        <w:rPr>
          <w:rFonts w:asciiTheme="minorHAnsi" w:hAnsiTheme="minorHAnsi" w:cstheme="minorBidi"/>
          <w:color w:val="333333"/>
        </w:rPr>
        <w:t xml:space="preserve">Furthermore, cooking and nutrition education promotes an understanding of healthy eating habits, empowering pupils with essential life skills. </w:t>
      </w:r>
    </w:p>
    <w:p w14:paraId="08828980" w14:textId="5B8EA882" w:rsidR="75AAD0B9" w:rsidRDefault="75AAD0B9" w:rsidP="3F7C970B">
      <w:pPr>
        <w:pStyle w:val="NormalWeb"/>
        <w:spacing w:before="0" w:beforeAutospacing="0" w:after="160" w:afterAutospacing="0" w:line="257" w:lineRule="auto"/>
        <w:rPr>
          <w:rFonts w:asciiTheme="minorHAnsi" w:eastAsiaTheme="minorEastAsia" w:hAnsiTheme="minorHAnsi" w:cstheme="minorBidi"/>
          <w:color w:val="333333"/>
        </w:rPr>
      </w:pPr>
      <w:r w:rsidRPr="3F7C970B">
        <w:rPr>
          <w:rFonts w:asciiTheme="minorHAnsi" w:eastAsiaTheme="minorEastAsia" w:hAnsiTheme="minorHAnsi" w:cstheme="minorBidi"/>
          <w:b/>
          <w:bCs/>
          <w:color w:val="333333"/>
        </w:rPr>
        <w:t>Cultural capita</w:t>
      </w:r>
      <w:r w:rsidRPr="3F7C970B">
        <w:rPr>
          <w:rFonts w:asciiTheme="minorHAnsi" w:eastAsiaTheme="minorEastAsia" w:hAnsiTheme="minorHAnsi" w:cstheme="minorBidi"/>
          <w:color w:val="333333"/>
        </w:rPr>
        <w:t xml:space="preserve">l is enhanced through seasonal projects that celebrate local heritage and the environment. Activities such as creating pop-up Easter cards and preparing fruit salads using locally sourced produce not only engage students creatively but also connect them to their cultural roots. </w:t>
      </w:r>
      <w:r w:rsidR="54DE2CD7" w:rsidRPr="3F7C970B">
        <w:rPr>
          <w:rFonts w:ascii="Calibri" w:eastAsia="Calibri" w:hAnsi="Calibri" w:cs="Calibri"/>
        </w:rPr>
        <w:t xml:space="preserve">Historical links, such as World War II evacuees who brought handmade teddy bears, inspire textile work. Pupils explore modern creativity through 3D modelling and enjoy constructing fairground rides, inspired by the May Fair. Together, these experiences build on our </w:t>
      </w:r>
      <w:r w:rsidR="02DF9FFF" w:rsidRPr="3F7C970B">
        <w:rPr>
          <w:rFonts w:ascii="Calibri" w:eastAsia="Calibri" w:hAnsi="Calibri" w:cs="Calibri"/>
        </w:rPr>
        <w:t>school's</w:t>
      </w:r>
      <w:r w:rsidR="54DE2CD7" w:rsidRPr="3F7C970B">
        <w:rPr>
          <w:rFonts w:ascii="Calibri" w:eastAsia="Calibri" w:hAnsi="Calibri" w:cs="Calibri"/>
        </w:rPr>
        <w:t xml:space="preserve"> capital culture and promote pride, creativity and a deep sense of place and belonging.</w:t>
      </w:r>
    </w:p>
    <w:p w14:paraId="5DAB6C7B" w14:textId="61B97A40" w:rsidR="00491298" w:rsidRDefault="00491298" w:rsidP="001B38AE">
      <w:pPr>
        <w:spacing w:after="150" w:line="240" w:lineRule="auto"/>
        <w:ind w:left="0" w:firstLine="0"/>
      </w:pPr>
    </w:p>
    <w:p w14:paraId="735298F8" w14:textId="77777777" w:rsidR="001B38AE" w:rsidRDefault="001B38AE" w:rsidP="001B38AE">
      <w:pPr>
        <w:spacing w:after="150" w:line="240" w:lineRule="auto"/>
        <w:ind w:left="0" w:firstLine="0"/>
      </w:pPr>
    </w:p>
    <w:p w14:paraId="5CF22B88" w14:textId="77777777" w:rsidR="001B38AE" w:rsidRPr="002F50CC" w:rsidRDefault="001B38AE" w:rsidP="001B38AE">
      <w:pPr>
        <w:spacing w:after="150" w:line="240" w:lineRule="auto"/>
        <w:ind w:left="0" w:firstLine="0"/>
      </w:pPr>
    </w:p>
    <w:p w14:paraId="40853AA6" w14:textId="77777777" w:rsidR="00077104" w:rsidRPr="002F50CC" w:rsidRDefault="00077104" w:rsidP="00077104">
      <w:pPr>
        <w:rPr>
          <w:rFonts w:asciiTheme="minorHAnsi" w:hAnsiTheme="minorHAnsi" w:cstheme="minorHAnsi"/>
          <w:b/>
        </w:rPr>
      </w:pPr>
      <w:r w:rsidRPr="002F50CC">
        <w:rPr>
          <w:rFonts w:asciiTheme="minorHAnsi" w:hAnsiTheme="minorHAnsi" w:cstheme="minorHAnsi"/>
          <w:b/>
        </w:rPr>
        <w:lastRenderedPageBreak/>
        <w:t>Inclusion</w:t>
      </w:r>
      <w:r w:rsidR="00C4474D" w:rsidRPr="002F50CC">
        <w:rPr>
          <w:rFonts w:asciiTheme="minorHAnsi" w:hAnsiTheme="minorHAnsi" w:cstheme="minorHAnsi"/>
          <w:b/>
        </w:rPr>
        <w:t>:</w:t>
      </w:r>
      <w:r w:rsidRPr="002F50CC">
        <w:rPr>
          <w:rFonts w:asciiTheme="minorHAnsi" w:hAnsiTheme="minorHAnsi" w:cstheme="minorHAnsi"/>
          <w:b/>
        </w:rPr>
        <w:t xml:space="preserve"> </w:t>
      </w:r>
    </w:p>
    <w:p w14:paraId="5E80F5E2" w14:textId="6BE7C810" w:rsidR="00491298" w:rsidRPr="002F50CC" w:rsidRDefault="00077104" w:rsidP="5BB1C4CD">
      <w:pPr>
        <w:ind w:left="-5"/>
        <w:rPr>
          <w:rFonts w:asciiTheme="minorHAnsi" w:hAnsiTheme="minorHAnsi" w:cstheme="minorBidi"/>
          <w:b/>
          <w:bCs/>
        </w:rPr>
      </w:pPr>
      <w:r w:rsidRPr="5BB1C4CD">
        <w:rPr>
          <w:rFonts w:asciiTheme="minorHAnsi" w:hAnsiTheme="minorHAnsi" w:cstheme="minorBidi"/>
        </w:rPr>
        <w:t xml:space="preserve">All staff will be expected to give every pupil the chance to experience success in their learning regardless of ability, gender, race or cultural background. Teachers ensure that the curriculum is appropriate for the needs of the children. The different beliefs and practices which the children have will be </w:t>
      </w:r>
      <w:proofErr w:type="gramStart"/>
      <w:r w:rsidRPr="5BB1C4CD">
        <w:rPr>
          <w:rFonts w:asciiTheme="minorHAnsi" w:hAnsiTheme="minorHAnsi" w:cstheme="minorBidi"/>
        </w:rPr>
        <w:t>taken into account</w:t>
      </w:r>
      <w:proofErr w:type="gramEnd"/>
      <w:r w:rsidRPr="5BB1C4CD">
        <w:rPr>
          <w:rFonts w:asciiTheme="minorHAnsi" w:hAnsiTheme="minorHAnsi" w:cstheme="minorBidi"/>
        </w:rPr>
        <w:t xml:space="preserve"> when working with food, materials and design. Some children who find skills such as cutting, measuring and joining difficult may require extra support from their teachers and TAs and extra time to develop these skills. Teachers should demonstrate skills and provide examples of work so children are clear about what is expected of them and can use the model to support them in their own work. Prototypes can also be used to provide children with opportunities to rehearse skills. In the DATA resources, there are posters that provide children with visual guides about how to make mechanisms and to join materials. Where children are writing evaluations, word banks and scaffolds can be used to support children in recording their ideas. In some cases, children’s ideas may be scribed by an adult. If projects require children to use their maths skills such as using a ruler or weighing scales, the teacher will revise these skills with the class.  </w:t>
      </w:r>
    </w:p>
    <w:p w14:paraId="403047BA" w14:textId="3D74BB9B" w:rsidR="00491298" w:rsidRPr="002F50CC" w:rsidRDefault="00915CDF" w:rsidP="5BB1C4CD">
      <w:pPr>
        <w:ind w:left="-5"/>
        <w:rPr>
          <w:rFonts w:asciiTheme="minorHAnsi" w:hAnsiTheme="minorHAnsi" w:cstheme="minorBidi"/>
          <w:b/>
          <w:bCs/>
        </w:rPr>
      </w:pPr>
      <w:r w:rsidRPr="5BB1C4CD">
        <w:rPr>
          <w:rFonts w:asciiTheme="minorHAnsi" w:hAnsiTheme="minorHAnsi" w:cstheme="minorBidi"/>
          <w:b/>
          <w:bCs/>
        </w:rPr>
        <w:t>Organisation and planning</w:t>
      </w:r>
      <w:r w:rsidR="00C4474D" w:rsidRPr="5BB1C4CD">
        <w:rPr>
          <w:rFonts w:asciiTheme="minorHAnsi" w:hAnsiTheme="minorHAnsi" w:cstheme="minorBidi"/>
          <w:b/>
          <w:bCs/>
        </w:rPr>
        <w:t>:</w:t>
      </w:r>
    </w:p>
    <w:p w14:paraId="64E2E5DB" w14:textId="23574174" w:rsidR="00491298" w:rsidRPr="002F50CC" w:rsidRDefault="00E935E7" w:rsidP="7AE2C9BB">
      <w:pPr>
        <w:ind w:left="-5"/>
        <w:rPr>
          <w:rFonts w:asciiTheme="minorHAnsi" w:hAnsiTheme="minorHAnsi" w:cstheme="minorBidi"/>
        </w:rPr>
      </w:pPr>
      <w:r w:rsidRPr="7AE2C9BB">
        <w:rPr>
          <w:rFonts w:asciiTheme="minorHAnsi" w:hAnsiTheme="minorHAnsi" w:cstheme="minorBidi"/>
        </w:rPr>
        <w:t>St Peter’s</w:t>
      </w:r>
      <w:r w:rsidR="00915CDF" w:rsidRPr="7AE2C9BB">
        <w:rPr>
          <w:rFonts w:asciiTheme="minorHAnsi" w:hAnsiTheme="minorHAnsi" w:cstheme="minorBidi"/>
        </w:rPr>
        <w:t xml:space="preserve"> progression of skills in Design and Technology documents </w:t>
      </w:r>
      <w:proofErr w:type="gramStart"/>
      <w:r w:rsidR="00915CDF" w:rsidRPr="7AE2C9BB">
        <w:rPr>
          <w:rFonts w:asciiTheme="minorHAnsi" w:hAnsiTheme="minorHAnsi" w:cstheme="minorBidi"/>
        </w:rPr>
        <w:t>are</w:t>
      </w:r>
      <w:proofErr w:type="gramEnd"/>
      <w:r w:rsidR="00915CDF" w:rsidRPr="7AE2C9BB">
        <w:rPr>
          <w:rFonts w:asciiTheme="minorHAnsi" w:hAnsiTheme="minorHAnsi" w:cstheme="minorBidi"/>
        </w:rPr>
        <w:t xml:space="preserve"> used to inform planning. This means all staff are clear on what they </w:t>
      </w:r>
      <w:r w:rsidR="17C684B3" w:rsidRPr="7AE2C9BB">
        <w:rPr>
          <w:rFonts w:asciiTheme="minorHAnsi" w:hAnsiTheme="minorHAnsi" w:cstheme="minorBidi"/>
        </w:rPr>
        <w:t>must</w:t>
      </w:r>
      <w:r w:rsidR="00915CDF" w:rsidRPr="7AE2C9BB">
        <w:rPr>
          <w:rFonts w:asciiTheme="minorHAnsi" w:hAnsiTheme="minorHAnsi" w:cstheme="minorBidi"/>
        </w:rPr>
        <w:t xml:space="preserve"> teach in their year group, the steps before and where the learning will continue. Staff should refer to the school progression document so that they are </w:t>
      </w:r>
      <w:r w:rsidRPr="7AE2C9BB">
        <w:rPr>
          <w:rFonts w:asciiTheme="minorHAnsi" w:hAnsiTheme="minorHAnsi" w:cstheme="minorBidi"/>
        </w:rPr>
        <w:t>aware of prior learning</w:t>
      </w:r>
      <w:r w:rsidR="00915CDF" w:rsidRPr="7AE2C9BB">
        <w:rPr>
          <w:rFonts w:asciiTheme="minorHAnsi" w:hAnsiTheme="minorHAnsi" w:cstheme="minorBidi"/>
        </w:rPr>
        <w:t xml:space="preserve"> and </w:t>
      </w:r>
      <w:r w:rsidRPr="7AE2C9BB">
        <w:rPr>
          <w:rFonts w:asciiTheme="minorHAnsi" w:hAnsiTheme="minorHAnsi" w:cstheme="minorBidi"/>
        </w:rPr>
        <w:t>progression</w:t>
      </w:r>
      <w:r w:rsidR="00915CDF" w:rsidRPr="7AE2C9BB">
        <w:rPr>
          <w:rFonts w:asciiTheme="minorHAnsi" w:hAnsiTheme="minorHAnsi" w:cstheme="minorBidi"/>
        </w:rPr>
        <w:t>. The curriculum is cum</w:t>
      </w:r>
      <w:r w:rsidR="003D7D02" w:rsidRPr="7AE2C9BB">
        <w:rPr>
          <w:rFonts w:asciiTheme="minorHAnsi" w:hAnsiTheme="minorHAnsi" w:cstheme="minorBidi"/>
        </w:rPr>
        <w:t>ul</w:t>
      </w:r>
      <w:r w:rsidR="00915CDF" w:rsidRPr="7AE2C9BB">
        <w:rPr>
          <w:rFonts w:asciiTheme="minorHAnsi" w:hAnsiTheme="minorHAnsi" w:cstheme="minorBidi"/>
        </w:rPr>
        <w:t>at</w:t>
      </w:r>
      <w:r w:rsidR="003D7D02" w:rsidRPr="7AE2C9BB">
        <w:rPr>
          <w:rFonts w:asciiTheme="minorHAnsi" w:hAnsiTheme="minorHAnsi" w:cstheme="minorBidi"/>
        </w:rPr>
        <w:t>i</w:t>
      </w:r>
      <w:r w:rsidR="00915CDF" w:rsidRPr="7AE2C9BB">
        <w:rPr>
          <w:rFonts w:asciiTheme="minorHAnsi" w:hAnsiTheme="minorHAnsi" w:cstheme="minorBidi"/>
        </w:rPr>
        <w:t xml:space="preserve">ve so once skills have been </w:t>
      </w:r>
      <w:r w:rsidR="7939ACE1" w:rsidRPr="7AE2C9BB">
        <w:rPr>
          <w:rFonts w:asciiTheme="minorHAnsi" w:hAnsiTheme="minorHAnsi" w:cstheme="minorBidi"/>
        </w:rPr>
        <w:t>taught,</w:t>
      </w:r>
      <w:r w:rsidR="00915CDF" w:rsidRPr="7AE2C9BB">
        <w:rPr>
          <w:rFonts w:asciiTheme="minorHAnsi" w:hAnsiTheme="minorHAnsi" w:cstheme="minorBidi"/>
        </w:rPr>
        <w:t xml:space="preserve"> they will be revisited again.   </w:t>
      </w:r>
    </w:p>
    <w:p w14:paraId="53C384FB" w14:textId="77777777" w:rsidR="00491298" w:rsidRPr="002F50CC" w:rsidRDefault="00E935E7">
      <w:pPr>
        <w:ind w:left="-5"/>
        <w:rPr>
          <w:rFonts w:asciiTheme="minorHAnsi" w:hAnsiTheme="minorHAnsi" w:cstheme="minorHAnsi"/>
        </w:rPr>
      </w:pPr>
      <w:r w:rsidRPr="002F50CC">
        <w:rPr>
          <w:rFonts w:asciiTheme="minorHAnsi" w:hAnsiTheme="minorHAnsi" w:cstheme="minorHAnsi"/>
        </w:rPr>
        <w:t xml:space="preserve">Medium term plans provide </w:t>
      </w:r>
      <w:r w:rsidR="00915CDF" w:rsidRPr="002F50CC">
        <w:rPr>
          <w:rFonts w:asciiTheme="minorHAnsi" w:hAnsiTheme="minorHAnsi" w:cstheme="minorHAnsi"/>
        </w:rPr>
        <w:t xml:space="preserve">more detailed planning </w:t>
      </w:r>
      <w:r w:rsidRPr="002F50CC">
        <w:rPr>
          <w:rFonts w:asciiTheme="minorHAnsi" w:hAnsiTheme="minorHAnsi" w:cstheme="minorHAnsi"/>
        </w:rPr>
        <w:t>and</w:t>
      </w:r>
      <w:r w:rsidR="00915CDF" w:rsidRPr="002F50CC">
        <w:rPr>
          <w:rFonts w:asciiTheme="minorHAnsi" w:hAnsiTheme="minorHAnsi" w:cstheme="minorHAnsi"/>
        </w:rPr>
        <w:t xml:space="preserve"> progression</w:t>
      </w:r>
      <w:r w:rsidRPr="002F50CC">
        <w:rPr>
          <w:rFonts w:asciiTheme="minorHAnsi" w:hAnsiTheme="minorHAnsi" w:cstheme="minorHAnsi"/>
        </w:rPr>
        <w:t xml:space="preserve">. </w:t>
      </w:r>
      <w:r w:rsidR="00915CDF" w:rsidRPr="002F50CC">
        <w:rPr>
          <w:rFonts w:asciiTheme="minorHAnsi" w:hAnsiTheme="minorHAnsi" w:cstheme="minorHAnsi"/>
        </w:rPr>
        <w:t xml:space="preserve"> </w:t>
      </w:r>
    </w:p>
    <w:p w14:paraId="53B11DFA" w14:textId="77777777" w:rsidR="00491298" w:rsidRPr="002F50CC" w:rsidRDefault="00915CDF">
      <w:pPr>
        <w:ind w:left="-5"/>
        <w:rPr>
          <w:rFonts w:asciiTheme="minorHAnsi" w:hAnsiTheme="minorHAnsi" w:cstheme="minorHAnsi"/>
        </w:rPr>
      </w:pPr>
      <w:r w:rsidRPr="002F50CC">
        <w:rPr>
          <w:rFonts w:asciiTheme="minorHAnsi" w:hAnsiTheme="minorHAnsi" w:cstheme="minorHAnsi"/>
        </w:rPr>
        <w:t xml:space="preserve">DT is often linked to what children are studying in history, science, computing and DT. However, DT projects do not always need to be linked and where they are linked the focus should be on covering and achieving the DT objectives on the progression document.   </w:t>
      </w:r>
    </w:p>
    <w:p w14:paraId="421AF979" w14:textId="77777777" w:rsidR="00491298" w:rsidRPr="002F50CC" w:rsidRDefault="00915CDF">
      <w:pPr>
        <w:ind w:left="-5"/>
        <w:rPr>
          <w:rFonts w:asciiTheme="minorHAnsi" w:hAnsiTheme="minorHAnsi" w:cstheme="minorHAnsi"/>
        </w:rPr>
      </w:pPr>
      <w:r w:rsidRPr="5BB1C4CD">
        <w:rPr>
          <w:rFonts w:asciiTheme="minorHAnsi" w:hAnsiTheme="minorHAnsi" w:cstheme="minorBidi"/>
        </w:rPr>
        <w:t xml:space="preserve">All design and technology projects should include the following essential elements: </w:t>
      </w:r>
    </w:p>
    <w:p w14:paraId="65C29870"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User</w:t>
      </w:r>
      <w:r w:rsidRPr="005E3C43">
        <w:rPr>
          <w:rFonts w:asciiTheme="minorHAnsi" w:hAnsiTheme="minorHAnsi" w:cstheme="minorHAnsi"/>
          <w:b/>
          <w:u w:val="none"/>
        </w:rPr>
        <w:t xml:space="preserve">  </w:t>
      </w:r>
    </w:p>
    <w:p w14:paraId="4FE31BBA" w14:textId="77777777" w:rsidR="00491298" w:rsidRPr="002F50CC" w:rsidRDefault="00915CDF">
      <w:pPr>
        <w:numPr>
          <w:ilvl w:val="0"/>
          <w:numId w:val="7"/>
        </w:numPr>
        <w:rPr>
          <w:rFonts w:asciiTheme="minorHAnsi" w:hAnsiTheme="minorHAnsi" w:cstheme="minorHAnsi"/>
        </w:rPr>
      </w:pPr>
      <w:r w:rsidRPr="002F50CC">
        <w:rPr>
          <w:rFonts w:asciiTheme="minorHAnsi" w:hAnsiTheme="minorHAnsi" w:cstheme="minorHAnsi"/>
        </w:rPr>
        <w:t xml:space="preserve">Pupils should have a clear idea of who they are designing and making products for, considering their needs, wants, values, interests and preferences.  </w:t>
      </w:r>
    </w:p>
    <w:p w14:paraId="2C915848" w14:textId="77777777" w:rsidR="00491298" w:rsidRPr="002F50CC" w:rsidRDefault="00915CDF">
      <w:pPr>
        <w:numPr>
          <w:ilvl w:val="0"/>
          <w:numId w:val="7"/>
        </w:numPr>
        <w:rPr>
          <w:rFonts w:asciiTheme="minorHAnsi" w:hAnsiTheme="minorHAnsi" w:cstheme="minorHAnsi"/>
        </w:rPr>
      </w:pPr>
      <w:r w:rsidRPr="5BB1C4CD">
        <w:rPr>
          <w:rFonts w:asciiTheme="minorHAnsi" w:hAnsiTheme="minorHAnsi" w:cstheme="minorBidi"/>
        </w:rPr>
        <w:t xml:space="preserve">The intended users could be themselves or others, an imaginary or story-based character, a client, a consumer or a specific target group.  </w:t>
      </w:r>
    </w:p>
    <w:p w14:paraId="4065BE28"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Purpose</w:t>
      </w:r>
      <w:r w:rsidRPr="005E3C43">
        <w:rPr>
          <w:rFonts w:asciiTheme="minorHAnsi" w:hAnsiTheme="minorHAnsi" w:cstheme="minorHAnsi"/>
          <w:b/>
          <w:u w:val="none"/>
        </w:rPr>
        <w:t xml:space="preserve">  </w:t>
      </w:r>
    </w:p>
    <w:p w14:paraId="1AA60CF2" w14:textId="77777777" w:rsidR="00491298" w:rsidRPr="002F50CC" w:rsidRDefault="00915CDF">
      <w:pPr>
        <w:numPr>
          <w:ilvl w:val="0"/>
          <w:numId w:val="8"/>
        </w:numPr>
        <w:rPr>
          <w:rFonts w:asciiTheme="minorHAnsi" w:hAnsiTheme="minorHAnsi" w:cstheme="minorHAnsi"/>
        </w:rPr>
      </w:pPr>
      <w:r w:rsidRPr="002F50CC">
        <w:rPr>
          <w:rFonts w:asciiTheme="minorHAnsi" w:hAnsiTheme="minorHAnsi" w:cstheme="minorHAnsi"/>
        </w:rPr>
        <w:t xml:space="preserve">Pupils should be able to clearly communicate the purpose of the products they are designing and making.  </w:t>
      </w:r>
    </w:p>
    <w:p w14:paraId="3D699CF6" w14:textId="77777777" w:rsidR="00491298" w:rsidRPr="002F50CC" w:rsidRDefault="00915CDF">
      <w:pPr>
        <w:numPr>
          <w:ilvl w:val="0"/>
          <w:numId w:val="8"/>
        </w:numPr>
        <w:rPr>
          <w:rFonts w:asciiTheme="minorHAnsi" w:hAnsiTheme="minorHAnsi" w:cstheme="minorHAnsi"/>
        </w:rPr>
      </w:pPr>
      <w:r w:rsidRPr="5BB1C4CD">
        <w:rPr>
          <w:rFonts w:asciiTheme="minorHAnsi" w:hAnsiTheme="minorHAnsi" w:cstheme="minorBidi"/>
        </w:rPr>
        <w:t xml:space="preserve">Each product they create should be designed to perform one or more defined tasks. Pupils’ products should be evaluated through use.  </w:t>
      </w:r>
    </w:p>
    <w:p w14:paraId="627FD1B3"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Functionality</w:t>
      </w:r>
      <w:r w:rsidRPr="005E3C43">
        <w:rPr>
          <w:rFonts w:asciiTheme="minorHAnsi" w:hAnsiTheme="minorHAnsi" w:cstheme="minorHAnsi"/>
          <w:b/>
          <w:u w:val="none"/>
        </w:rPr>
        <w:t xml:space="preserve">  </w:t>
      </w:r>
    </w:p>
    <w:p w14:paraId="6A9EBC9B" w14:textId="2E35B74A" w:rsidR="00491298" w:rsidRPr="002F50CC" w:rsidRDefault="00915CDF" w:rsidP="2D330DE3">
      <w:pPr>
        <w:numPr>
          <w:ilvl w:val="0"/>
          <w:numId w:val="9"/>
        </w:numPr>
        <w:ind w:hanging="175"/>
        <w:rPr>
          <w:rFonts w:asciiTheme="minorHAnsi" w:hAnsiTheme="minorHAnsi" w:cstheme="minorBidi"/>
        </w:rPr>
      </w:pPr>
      <w:r w:rsidRPr="2D330DE3">
        <w:rPr>
          <w:rFonts w:asciiTheme="minorHAnsi" w:hAnsiTheme="minorHAnsi" w:cstheme="minorBidi"/>
        </w:rPr>
        <w:t xml:space="preserve">Pupils should design and make products that work/function effectively </w:t>
      </w:r>
      <w:r w:rsidR="528EFBE9" w:rsidRPr="2D330DE3">
        <w:rPr>
          <w:rFonts w:asciiTheme="minorHAnsi" w:hAnsiTheme="minorHAnsi" w:cstheme="minorBidi"/>
        </w:rPr>
        <w:t>to</w:t>
      </w:r>
      <w:r w:rsidRPr="2D330DE3">
        <w:rPr>
          <w:rFonts w:asciiTheme="minorHAnsi" w:hAnsiTheme="minorHAnsi" w:cstheme="minorBidi"/>
        </w:rPr>
        <w:t xml:space="preserve"> fulfil users’ needs, wants and purposes.  </w:t>
      </w:r>
    </w:p>
    <w:p w14:paraId="49950BA4" w14:textId="77777777" w:rsidR="00491298" w:rsidRPr="002F50CC" w:rsidRDefault="00915CDF">
      <w:pPr>
        <w:numPr>
          <w:ilvl w:val="0"/>
          <w:numId w:val="9"/>
        </w:numPr>
        <w:ind w:hanging="175"/>
        <w:rPr>
          <w:rFonts w:asciiTheme="minorHAnsi" w:hAnsiTheme="minorHAnsi" w:cstheme="minorHAnsi"/>
        </w:rPr>
      </w:pPr>
      <w:r w:rsidRPr="5BB1C4CD">
        <w:rPr>
          <w:rFonts w:asciiTheme="minorHAnsi" w:hAnsiTheme="minorHAnsi" w:cstheme="minorBidi"/>
        </w:rPr>
        <w:t xml:space="preserve">In D&amp;T, it is insufficient for children to design and make products which are purely aesthetic.  </w:t>
      </w:r>
    </w:p>
    <w:p w14:paraId="51BB6F7A"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Design decisions</w:t>
      </w:r>
      <w:r w:rsidRPr="005E3C43">
        <w:rPr>
          <w:rFonts w:asciiTheme="minorHAnsi" w:hAnsiTheme="minorHAnsi" w:cstheme="minorHAnsi"/>
          <w:b/>
          <w:u w:val="none"/>
        </w:rPr>
        <w:t xml:space="preserve">  </w:t>
      </w:r>
    </w:p>
    <w:p w14:paraId="76A5A051" w14:textId="77777777" w:rsidR="00491298" w:rsidRPr="002F50CC" w:rsidRDefault="00915CDF">
      <w:pPr>
        <w:numPr>
          <w:ilvl w:val="0"/>
          <w:numId w:val="10"/>
        </w:numPr>
        <w:ind w:hanging="175"/>
        <w:rPr>
          <w:rFonts w:asciiTheme="minorHAnsi" w:hAnsiTheme="minorHAnsi" w:cstheme="minorHAnsi"/>
        </w:rPr>
      </w:pPr>
      <w:r w:rsidRPr="002F50CC">
        <w:rPr>
          <w:rFonts w:asciiTheme="minorHAnsi" w:hAnsiTheme="minorHAnsi" w:cstheme="minorHAnsi"/>
        </w:rPr>
        <w:t xml:space="preserve">Pupils need opportunities to make their own design decisions.  </w:t>
      </w:r>
    </w:p>
    <w:p w14:paraId="01C0C1F4" w14:textId="77777777" w:rsidR="00491298" w:rsidRPr="002F50CC" w:rsidRDefault="00915CDF">
      <w:pPr>
        <w:numPr>
          <w:ilvl w:val="0"/>
          <w:numId w:val="10"/>
        </w:numPr>
        <w:ind w:hanging="175"/>
        <w:rPr>
          <w:rFonts w:asciiTheme="minorHAnsi" w:hAnsiTheme="minorHAnsi" w:cstheme="minorHAnsi"/>
        </w:rPr>
      </w:pPr>
      <w:r w:rsidRPr="002F50CC">
        <w:rPr>
          <w:rFonts w:asciiTheme="minorHAnsi" w:hAnsiTheme="minorHAnsi" w:cstheme="minorHAnsi"/>
        </w:rPr>
        <w:t xml:space="preserve">Making design decisions allows pupils to demonstrate their creative, technical and practical expertise, and use learning from other subjects.  </w:t>
      </w:r>
    </w:p>
    <w:p w14:paraId="36053442" w14:textId="77777777" w:rsidR="00491298" w:rsidRPr="002F50CC" w:rsidRDefault="00915CDF">
      <w:pPr>
        <w:numPr>
          <w:ilvl w:val="0"/>
          <w:numId w:val="10"/>
        </w:numPr>
        <w:ind w:hanging="175"/>
        <w:rPr>
          <w:rFonts w:asciiTheme="minorHAnsi" w:hAnsiTheme="minorHAnsi" w:cstheme="minorHAnsi"/>
        </w:rPr>
      </w:pPr>
      <w:r w:rsidRPr="5BB1C4CD">
        <w:rPr>
          <w:rFonts w:asciiTheme="minorHAnsi" w:hAnsiTheme="minorHAnsi" w:cstheme="minorBidi"/>
        </w:rPr>
        <w:lastRenderedPageBreak/>
        <w:t xml:space="preserve">When making design decisions pupils decide on the form their product will take, how their product will work, what task or tasks it will perform and who the product will be for.  </w:t>
      </w:r>
    </w:p>
    <w:p w14:paraId="0E24EF9E"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Innovation</w:t>
      </w:r>
      <w:r w:rsidRPr="005E3C43">
        <w:rPr>
          <w:rFonts w:asciiTheme="minorHAnsi" w:hAnsiTheme="minorHAnsi" w:cstheme="minorHAnsi"/>
          <w:b/>
          <w:u w:val="none"/>
        </w:rPr>
        <w:t xml:space="preserve">  </w:t>
      </w:r>
    </w:p>
    <w:p w14:paraId="0E108983" w14:textId="77777777" w:rsidR="00491298" w:rsidRPr="002F50CC" w:rsidRDefault="00915CDF">
      <w:pPr>
        <w:numPr>
          <w:ilvl w:val="0"/>
          <w:numId w:val="11"/>
        </w:numPr>
        <w:ind w:hanging="175"/>
        <w:rPr>
          <w:rFonts w:asciiTheme="minorHAnsi" w:hAnsiTheme="minorHAnsi" w:cstheme="minorHAnsi"/>
        </w:rPr>
      </w:pPr>
      <w:r w:rsidRPr="002F50CC">
        <w:rPr>
          <w:rFonts w:asciiTheme="minorHAnsi" w:hAnsiTheme="minorHAnsi" w:cstheme="minorHAnsi"/>
        </w:rPr>
        <w:t xml:space="preserve">When designing and making, pupils </w:t>
      </w:r>
      <w:r w:rsidR="00FD75F7" w:rsidRPr="002F50CC">
        <w:rPr>
          <w:rFonts w:asciiTheme="minorHAnsi" w:hAnsiTheme="minorHAnsi" w:cstheme="minorHAnsi"/>
        </w:rPr>
        <w:t>will be given</w:t>
      </w:r>
      <w:r w:rsidRPr="002F50CC">
        <w:rPr>
          <w:rFonts w:asciiTheme="minorHAnsi" w:hAnsiTheme="minorHAnsi" w:cstheme="minorHAnsi"/>
        </w:rPr>
        <w:t xml:space="preserve"> scope to be original with their thinking. </w:t>
      </w:r>
    </w:p>
    <w:p w14:paraId="7B7DA3D8" w14:textId="77777777" w:rsidR="00491298" w:rsidRPr="002F50CC" w:rsidRDefault="00915CDF">
      <w:pPr>
        <w:numPr>
          <w:ilvl w:val="0"/>
          <w:numId w:val="11"/>
        </w:numPr>
        <w:ind w:hanging="175"/>
        <w:rPr>
          <w:rFonts w:asciiTheme="minorHAnsi" w:hAnsiTheme="minorHAnsi" w:cstheme="minorHAnsi"/>
        </w:rPr>
      </w:pPr>
      <w:r w:rsidRPr="5BB1C4CD">
        <w:rPr>
          <w:rFonts w:asciiTheme="minorHAnsi" w:hAnsiTheme="minorHAnsi" w:cstheme="minorBidi"/>
        </w:rPr>
        <w:t xml:space="preserve">Projects that encourage innovation </w:t>
      </w:r>
      <w:proofErr w:type="gramStart"/>
      <w:r w:rsidRPr="5BB1C4CD">
        <w:rPr>
          <w:rFonts w:asciiTheme="minorHAnsi" w:hAnsiTheme="minorHAnsi" w:cstheme="minorBidi"/>
        </w:rPr>
        <w:t>lead</w:t>
      </w:r>
      <w:proofErr w:type="gramEnd"/>
      <w:r w:rsidRPr="5BB1C4CD">
        <w:rPr>
          <w:rFonts w:asciiTheme="minorHAnsi" w:hAnsiTheme="minorHAnsi" w:cstheme="minorBidi"/>
        </w:rPr>
        <w:t xml:space="preserve"> to a range of design ideas and products being developed. </w:t>
      </w:r>
    </w:p>
    <w:p w14:paraId="4107D544" w14:textId="77777777" w:rsidR="00491298" w:rsidRPr="005E3C43" w:rsidRDefault="00915CDF">
      <w:pPr>
        <w:pStyle w:val="Heading1"/>
        <w:ind w:left="-5"/>
        <w:rPr>
          <w:rFonts w:asciiTheme="minorHAnsi" w:hAnsiTheme="minorHAnsi" w:cstheme="minorHAnsi"/>
          <w:b/>
        </w:rPr>
      </w:pPr>
      <w:r w:rsidRPr="005E3C43">
        <w:rPr>
          <w:rFonts w:asciiTheme="minorHAnsi" w:hAnsiTheme="minorHAnsi" w:cstheme="minorHAnsi"/>
          <w:b/>
        </w:rPr>
        <w:t>Authenticity</w:t>
      </w:r>
      <w:r w:rsidRPr="005E3C43">
        <w:rPr>
          <w:rFonts w:asciiTheme="minorHAnsi" w:hAnsiTheme="minorHAnsi" w:cstheme="minorHAnsi"/>
          <w:b/>
          <w:u w:val="none"/>
        </w:rPr>
        <w:t xml:space="preserve">  </w:t>
      </w:r>
    </w:p>
    <w:p w14:paraId="04AAEF7A" w14:textId="77777777" w:rsidR="00915CDF" w:rsidRPr="002F50CC" w:rsidRDefault="00915CDF" w:rsidP="0064531A">
      <w:pPr>
        <w:ind w:left="-5"/>
        <w:rPr>
          <w:rFonts w:asciiTheme="minorHAnsi" w:hAnsiTheme="minorHAnsi" w:cstheme="minorHAnsi"/>
        </w:rPr>
      </w:pPr>
      <w:r w:rsidRPr="5BB1C4CD">
        <w:rPr>
          <w:rFonts w:asciiTheme="minorHAnsi" w:hAnsiTheme="minorHAnsi" w:cstheme="minorBidi"/>
        </w:rPr>
        <w:t xml:space="preserve">• Pupils should design and make products that are believable, real and meaningful to themselves and others. </w:t>
      </w:r>
    </w:p>
    <w:p w14:paraId="660D2BBF" w14:textId="77777777" w:rsidR="00491298" w:rsidRPr="002F50CC" w:rsidRDefault="00915CDF" w:rsidP="0064531A">
      <w:pPr>
        <w:ind w:left="-5"/>
        <w:rPr>
          <w:rFonts w:asciiTheme="minorHAnsi" w:hAnsiTheme="minorHAnsi" w:cstheme="minorHAnsi"/>
        </w:rPr>
      </w:pPr>
      <w:r w:rsidRPr="002F50CC">
        <w:rPr>
          <w:rFonts w:asciiTheme="minorHAnsi" w:hAnsiTheme="minorHAnsi" w:cstheme="minorHAnsi"/>
        </w:rPr>
        <w:t>The PLAN (design), DO (make), REVIEW (evaluate) approach should be very clear.</w:t>
      </w:r>
    </w:p>
    <w:p w14:paraId="44EAFD9C" w14:textId="77777777" w:rsidR="00FD75F7" w:rsidRPr="002F50CC" w:rsidRDefault="00FD75F7" w:rsidP="00C4474D">
      <w:pPr>
        <w:rPr>
          <w:rFonts w:asciiTheme="minorHAnsi" w:hAnsiTheme="minorHAnsi" w:cstheme="minorHAnsi"/>
          <w:b/>
        </w:rPr>
      </w:pPr>
    </w:p>
    <w:p w14:paraId="5D7EBE53" w14:textId="77777777" w:rsidR="00491298" w:rsidRPr="002F50CC" w:rsidRDefault="00C4474D" w:rsidP="00C4474D">
      <w:pPr>
        <w:rPr>
          <w:rFonts w:asciiTheme="minorHAnsi" w:hAnsiTheme="minorHAnsi" w:cstheme="minorHAnsi"/>
          <w:b/>
        </w:rPr>
      </w:pPr>
      <w:r w:rsidRPr="002F50CC">
        <w:rPr>
          <w:rFonts w:asciiTheme="minorHAnsi" w:hAnsiTheme="minorHAnsi" w:cstheme="minorHAnsi"/>
          <w:b/>
        </w:rPr>
        <w:t>Monitoring and Review:</w:t>
      </w:r>
    </w:p>
    <w:p w14:paraId="629C85E3" w14:textId="77777777" w:rsidR="008E48B6" w:rsidRPr="002F50CC" w:rsidRDefault="00915CDF" w:rsidP="008E48B6">
      <w:pPr>
        <w:ind w:left="-5"/>
        <w:rPr>
          <w:rFonts w:asciiTheme="minorHAnsi" w:hAnsiTheme="minorHAnsi" w:cstheme="minorHAnsi"/>
        </w:rPr>
      </w:pPr>
      <w:r w:rsidRPr="002F50CC">
        <w:rPr>
          <w:rFonts w:asciiTheme="minorHAnsi" w:hAnsiTheme="minorHAnsi" w:cstheme="minorHAnsi"/>
        </w:rPr>
        <w:t xml:space="preserve">The DT lead will monitor the way their subject is taught throughout the school by monitoring planning, learning walks and scrutiny of work in books. They will also keep photographic records of how DT is celebrated using class displays and ensure that DT is being celebrated on the school website and class </w:t>
      </w:r>
      <w:r w:rsidR="00C4474D" w:rsidRPr="002F50CC">
        <w:rPr>
          <w:rFonts w:asciiTheme="minorHAnsi" w:hAnsiTheme="minorHAnsi" w:cstheme="minorHAnsi"/>
        </w:rPr>
        <w:t>Seesaw</w:t>
      </w:r>
      <w:r w:rsidRPr="002F50CC">
        <w:rPr>
          <w:rFonts w:asciiTheme="minorHAnsi" w:hAnsiTheme="minorHAnsi" w:cstheme="minorHAnsi"/>
        </w:rPr>
        <w:t>.</w:t>
      </w:r>
      <w:bookmarkStart w:id="0" w:name="_Hlk177546784"/>
      <w:r w:rsidR="00FD75F7" w:rsidRPr="002F50CC">
        <w:rPr>
          <w:rFonts w:asciiTheme="minorHAnsi" w:hAnsiTheme="minorHAnsi" w:cstheme="minorHAnsi"/>
        </w:rPr>
        <w:t xml:space="preserve"> </w:t>
      </w:r>
      <w:r w:rsidR="00C4474D" w:rsidRPr="002F50CC">
        <w:rPr>
          <w:rFonts w:asciiTheme="minorHAnsi" w:hAnsiTheme="minorHAnsi" w:cstheme="minorHAnsi"/>
        </w:rPr>
        <w:t xml:space="preserve">Children’s making skills will be assessed through teacher observation and </w:t>
      </w:r>
      <w:r w:rsidR="008E48B6" w:rsidRPr="002F50CC">
        <w:rPr>
          <w:rFonts w:asciiTheme="minorHAnsi" w:hAnsiTheme="minorHAnsi" w:cstheme="minorHAnsi"/>
        </w:rPr>
        <w:t>conversation alongside practical tasks.</w:t>
      </w:r>
      <w:r w:rsidR="00C4474D" w:rsidRPr="002F50CC">
        <w:rPr>
          <w:rFonts w:asciiTheme="minorHAnsi" w:hAnsiTheme="minorHAnsi" w:cstheme="minorHAnsi"/>
        </w:rPr>
        <w:t xml:space="preserve"> Progression of</w:t>
      </w:r>
      <w:r w:rsidR="008E48B6" w:rsidRPr="002F50CC">
        <w:rPr>
          <w:rFonts w:asciiTheme="minorHAnsi" w:hAnsiTheme="minorHAnsi" w:cstheme="minorHAnsi"/>
        </w:rPr>
        <w:t xml:space="preserve"> skills will be evident in pupil books. </w:t>
      </w:r>
      <w:r w:rsidR="00C4474D" w:rsidRPr="002F50CC">
        <w:rPr>
          <w:rFonts w:asciiTheme="minorHAnsi" w:hAnsiTheme="minorHAnsi" w:cstheme="minorHAnsi"/>
        </w:rPr>
        <w:t>As children progress through each unit they will be assessed against 5 key skills or areas of relevant knowledg</w:t>
      </w:r>
      <w:r w:rsidR="002F50CC" w:rsidRPr="002F50CC">
        <w:rPr>
          <w:rFonts w:asciiTheme="minorHAnsi" w:hAnsiTheme="minorHAnsi" w:cstheme="minorHAnsi"/>
          <w:color w:val="12263F"/>
        </w:rPr>
        <w:t xml:space="preserve">e. </w:t>
      </w:r>
    </w:p>
    <w:bookmarkEnd w:id="0"/>
    <w:p w14:paraId="4B94D5A5" w14:textId="77777777" w:rsidR="008E48B6" w:rsidRPr="002F50CC" w:rsidRDefault="008E48B6" w:rsidP="002F50CC">
      <w:pPr>
        <w:ind w:left="0" w:firstLine="0"/>
        <w:rPr>
          <w:rFonts w:asciiTheme="minorHAnsi" w:hAnsiTheme="minorHAnsi" w:cstheme="minorHAnsi"/>
        </w:rPr>
      </w:pPr>
    </w:p>
    <w:p w14:paraId="5B8FEBF0" w14:textId="77777777" w:rsidR="008E48B6" w:rsidRPr="002F50CC" w:rsidRDefault="005E3C43" w:rsidP="00C4474D">
      <w:pPr>
        <w:ind w:left="-5"/>
        <w:rPr>
          <w:rFonts w:asciiTheme="minorHAnsi" w:hAnsiTheme="minorHAnsi" w:cstheme="minorHAnsi"/>
        </w:rPr>
      </w:pPr>
      <w:r>
        <w:rPr>
          <w:rFonts w:asciiTheme="minorHAnsi" w:hAnsiTheme="minorHAnsi" w:cstheme="minorHAnsi"/>
        </w:rPr>
        <w:t>Luke Hollywell</w:t>
      </w:r>
    </w:p>
    <w:p w14:paraId="2CCE3CD4" w14:textId="0F23D1B4" w:rsidR="008E48B6" w:rsidRPr="002F50CC" w:rsidRDefault="008E48B6" w:rsidP="2D330DE3">
      <w:pPr>
        <w:ind w:left="-5"/>
        <w:rPr>
          <w:rFonts w:asciiTheme="minorHAnsi" w:hAnsiTheme="minorHAnsi" w:cstheme="minorBidi"/>
        </w:rPr>
      </w:pPr>
      <w:r w:rsidRPr="2D330DE3">
        <w:rPr>
          <w:rFonts w:asciiTheme="minorHAnsi" w:hAnsiTheme="minorHAnsi" w:cstheme="minorBidi"/>
        </w:rPr>
        <w:t xml:space="preserve">Design </w:t>
      </w:r>
      <w:r w:rsidR="66D450A9" w:rsidRPr="2D330DE3">
        <w:rPr>
          <w:rFonts w:asciiTheme="minorHAnsi" w:hAnsiTheme="minorHAnsi" w:cstheme="minorBidi"/>
        </w:rPr>
        <w:t xml:space="preserve">and </w:t>
      </w:r>
      <w:r w:rsidRPr="2D330DE3">
        <w:rPr>
          <w:rFonts w:asciiTheme="minorHAnsi" w:hAnsiTheme="minorHAnsi" w:cstheme="minorBidi"/>
        </w:rPr>
        <w:t xml:space="preserve">Technology </w:t>
      </w:r>
      <w:r w:rsidR="61BE0FAC" w:rsidRPr="2D330DE3">
        <w:rPr>
          <w:rFonts w:asciiTheme="minorHAnsi" w:hAnsiTheme="minorHAnsi" w:cstheme="minorBidi"/>
        </w:rPr>
        <w:t>Coordinator</w:t>
      </w:r>
    </w:p>
    <w:p w14:paraId="3DEEC669" w14:textId="77777777" w:rsidR="00C52934" w:rsidRDefault="00C52934" w:rsidP="00C52934"/>
    <w:p w14:paraId="3656B9AB" w14:textId="77777777" w:rsidR="00C52934" w:rsidRDefault="00C52934">
      <w:pPr>
        <w:spacing w:after="0" w:line="259" w:lineRule="auto"/>
        <w:ind w:left="0" w:firstLine="0"/>
      </w:pPr>
    </w:p>
    <w:sectPr w:rsidR="00C52934" w:rsidSect="005E3C43">
      <w:pgSz w:w="11899" w:h="1684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52B9"/>
    <w:multiLevelType w:val="hybridMultilevel"/>
    <w:tmpl w:val="7730D462"/>
    <w:lvl w:ilvl="0" w:tplc="AD645CAA">
      <w:start w:val="1"/>
      <w:numFmt w:val="decimal"/>
      <w:lvlText w:val="%1."/>
      <w:lvlJc w:val="left"/>
      <w:pPr>
        <w:ind w:left="23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65503F28">
      <w:start w:val="1"/>
      <w:numFmt w:val="lowerLetter"/>
      <w:lvlText w:val="%2"/>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64F46DAC">
      <w:start w:val="1"/>
      <w:numFmt w:val="lowerRoman"/>
      <w:lvlText w:val="%3"/>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C1705A02">
      <w:start w:val="1"/>
      <w:numFmt w:val="decimal"/>
      <w:lvlText w:val="%4"/>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7DD23F36">
      <w:start w:val="1"/>
      <w:numFmt w:val="lowerLetter"/>
      <w:lvlText w:val="%5"/>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900EFADC">
      <w:start w:val="1"/>
      <w:numFmt w:val="lowerRoman"/>
      <w:lvlText w:val="%6"/>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718A4604">
      <w:start w:val="1"/>
      <w:numFmt w:val="decimal"/>
      <w:lvlText w:val="%7"/>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89CE1EB4">
      <w:start w:val="1"/>
      <w:numFmt w:val="lowerLetter"/>
      <w:lvlText w:val="%8"/>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3A0EA0D2">
      <w:start w:val="1"/>
      <w:numFmt w:val="lowerRoman"/>
      <w:lvlText w:val="%9"/>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D1E89"/>
    <w:multiLevelType w:val="hybridMultilevel"/>
    <w:tmpl w:val="2C308AD2"/>
    <w:lvl w:ilvl="0" w:tplc="7246728C">
      <w:start w:val="1"/>
      <w:numFmt w:val="bullet"/>
      <w:lvlText w:val="•"/>
      <w:lvlJc w:val="left"/>
      <w:pPr>
        <w:ind w:left="175"/>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F3606D5A">
      <w:start w:val="1"/>
      <w:numFmt w:val="bullet"/>
      <w:lvlText w:val="o"/>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6FBE2422">
      <w:start w:val="1"/>
      <w:numFmt w:val="bullet"/>
      <w:lvlText w:val="▪"/>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78F4BCA4">
      <w:start w:val="1"/>
      <w:numFmt w:val="bullet"/>
      <w:lvlText w:val="•"/>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6CAC889C">
      <w:start w:val="1"/>
      <w:numFmt w:val="bullet"/>
      <w:lvlText w:val="o"/>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5386CEB4">
      <w:start w:val="1"/>
      <w:numFmt w:val="bullet"/>
      <w:lvlText w:val="▪"/>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4C7A4C7E">
      <w:start w:val="1"/>
      <w:numFmt w:val="bullet"/>
      <w:lvlText w:val="•"/>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F48A0538">
      <w:start w:val="1"/>
      <w:numFmt w:val="bullet"/>
      <w:lvlText w:val="o"/>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7DB4DA0C">
      <w:start w:val="1"/>
      <w:numFmt w:val="bullet"/>
      <w:lvlText w:val="▪"/>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D8340C"/>
    <w:multiLevelType w:val="multilevel"/>
    <w:tmpl w:val="E0F6E41C"/>
    <w:lvl w:ilvl="0">
      <w:start w:val="3"/>
      <w:numFmt w:val="decimal"/>
      <w:lvlText w:val="%1."/>
      <w:lvlJc w:val="left"/>
      <w:pPr>
        <w:ind w:left="23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Calibri" w:hAnsi="Calibri" w:hint="default"/>
        <w:b w:val="0"/>
        <w:i w:val="0"/>
        <w:strike w:val="0"/>
        <w:dstrike w:val="0"/>
        <w:color w:val="12263F"/>
        <w:sz w:val="24"/>
        <w:szCs w:val="24"/>
        <w:u w:val="none" w:color="000000"/>
        <w:bdr w:val="none" w:sz="0" w:space="0" w:color="auto"/>
        <w:shd w:val="clear" w:color="auto" w:fill="auto"/>
        <w:vertAlign w:val="baseline"/>
      </w:rPr>
    </w:lvl>
    <w:lvl w:ilvl="2">
      <w:start w:val="1"/>
      <w:numFmt w:val="bullet"/>
      <w:lvlText w:val="•"/>
      <w:lvlJc w:val="left"/>
      <w:pPr>
        <w:ind w:left="18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4528EE"/>
    <w:multiLevelType w:val="hybridMultilevel"/>
    <w:tmpl w:val="E0F6E20C"/>
    <w:lvl w:ilvl="0" w:tplc="92600F14">
      <w:start w:val="1"/>
      <w:numFmt w:val="bullet"/>
      <w:lvlText w:val="•"/>
      <w:lvlJc w:val="left"/>
      <w:pPr>
        <w:ind w:left="175"/>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D2D6098A">
      <w:start w:val="1"/>
      <w:numFmt w:val="bullet"/>
      <w:lvlText w:val="o"/>
      <w:lvlJc w:val="left"/>
      <w:pPr>
        <w:ind w:left="110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5240E172">
      <w:start w:val="1"/>
      <w:numFmt w:val="bullet"/>
      <w:lvlText w:val="▪"/>
      <w:lvlJc w:val="left"/>
      <w:pPr>
        <w:ind w:left="182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6FBE4B16">
      <w:start w:val="1"/>
      <w:numFmt w:val="bullet"/>
      <w:lvlText w:val="•"/>
      <w:lvlJc w:val="left"/>
      <w:pPr>
        <w:ind w:left="254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0F6CEDDA">
      <w:start w:val="1"/>
      <w:numFmt w:val="bullet"/>
      <w:lvlText w:val="o"/>
      <w:lvlJc w:val="left"/>
      <w:pPr>
        <w:ind w:left="326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6798B608">
      <w:start w:val="1"/>
      <w:numFmt w:val="bullet"/>
      <w:lvlText w:val="▪"/>
      <w:lvlJc w:val="left"/>
      <w:pPr>
        <w:ind w:left="398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D8B8A49E">
      <w:start w:val="1"/>
      <w:numFmt w:val="bullet"/>
      <w:lvlText w:val="•"/>
      <w:lvlJc w:val="left"/>
      <w:pPr>
        <w:ind w:left="470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B5B08DF6">
      <w:start w:val="1"/>
      <w:numFmt w:val="bullet"/>
      <w:lvlText w:val="o"/>
      <w:lvlJc w:val="left"/>
      <w:pPr>
        <w:ind w:left="542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8286AD08">
      <w:start w:val="1"/>
      <w:numFmt w:val="bullet"/>
      <w:lvlText w:val="▪"/>
      <w:lvlJc w:val="left"/>
      <w:pPr>
        <w:ind w:left="614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CA00B1"/>
    <w:multiLevelType w:val="hybridMultilevel"/>
    <w:tmpl w:val="8340BFFA"/>
    <w:lvl w:ilvl="0" w:tplc="291EEC98">
      <w:start w:val="6"/>
      <w:numFmt w:val="decimal"/>
      <w:lvlText w:val="%1."/>
      <w:lvlJc w:val="left"/>
      <w:pPr>
        <w:ind w:left="238"/>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2AB83828">
      <w:start w:val="1"/>
      <w:numFmt w:val="lowerLetter"/>
      <w:lvlText w:val="%2"/>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E4C0599A">
      <w:start w:val="1"/>
      <w:numFmt w:val="lowerRoman"/>
      <w:lvlText w:val="%3"/>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F656CF92">
      <w:start w:val="1"/>
      <w:numFmt w:val="decimal"/>
      <w:lvlText w:val="%4"/>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8A009C14">
      <w:start w:val="1"/>
      <w:numFmt w:val="lowerLetter"/>
      <w:lvlText w:val="%5"/>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44F0104A">
      <w:start w:val="1"/>
      <w:numFmt w:val="lowerRoman"/>
      <w:lvlText w:val="%6"/>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69544C56">
      <w:start w:val="1"/>
      <w:numFmt w:val="decimal"/>
      <w:lvlText w:val="%7"/>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0D3E868E">
      <w:start w:val="1"/>
      <w:numFmt w:val="lowerLetter"/>
      <w:lvlText w:val="%8"/>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9B9A135C">
      <w:start w:val="1"/>
      <w:numFmt w:val="lowerRoman"/>
      <w:lvlText w:val="%9"/>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025E12"/>
    <w:multiLevelType w:val="hybridMultilevel"/>
    <w:tmpl w:val="F014C0C0"/>
    <w:lvl w:ilvl="0" w:tplc="06147E48">
      <w:start w:val="1"/>
      <w:numFmt w:val="bullet"/>
      <w:lvlText w:val=""/>
      <w:lvlJc w:val="left"/>
      <w:pPr>
        <w:ind w:left="720" w:hanging="360"/>
      </w:pPr>
      <w:rPr>
        <w:rFonts w:ascii="Symbol" w:hAnsi="Symbol" w:hint="default"/>
      </w:rPr>
    </w:lvl>
    <w:lvl w:ilvl="1" w:tplc="059EC856">
      <w:start w:val="1"/>
      <w:numFmt w:val="bullet"/>
      <w:lvlText w:val="o"/>
      <w:lvlJc w:val="left"/>
      <w:pPr>
        <w:ind w:left="1440" w:hanging="360"/>
      </w:pPr>
      <w:rPr>
        <w:rFonts w:ascii="Courier New" w:hAnsi="Courier New" w:hint="default"/>
      </w:rPr>
    </w:lvl>
    <w:lvl w:ilvl="2" w:tplc="429009C2">
      <w:start w:val="1"/>
      <w:numFmt w:val="bullet"/>
      <w:lvlText w:val=""/>
      <w:lvlJc w:val="left"/>
      <w:pPr>
        <w:ind w:left="2160" w:hanging="360"/>
      </w:pPr>
      <w:rPr>
        <w:rFonts w:ascii="Wingdings" w:hAnsi="Wingdings" w:hint="default"/>
      </w:rPr>
    </w:lvl>
    <w:lvl w:ilvl="3" w:tplc="A4FE2922">
      <w:start w:val="1"/>
      <w:numFmt w:val="bullet"/>
      <w:lvlText w:val=""/>
      <w:lvlJc w:val="left"/>
      <w:pPr>
        <w:ind w:left="2880" w:hanging="360"/>
      </w:pPr>
      <w:rPr>
        <w:rFonts w:ascii="Symbol" w:hAnsi="Symbol" w:hint="default"/>
      </w:rPr>
    </w:lvl>
    <w:lvl w:ilvl="4" w:tplc="82B6EB9E">
      <w:start w:val="1"/>
      <w:numFmt w:val="bullet"/>
      <w:lvlText w:val="o"/>
      <w:lvlJc w:val="left"/>
      <w:pPr>
        <w:ind w:left="3600" w:hanging="360"/>
      </w:pPr>
      <w:rPr>
        <w:rFonts w:ascii="Courier New" w:hAnsi="Courier New" w:hint="default"/>
      </w:rPr>
    </w:lvl>
    <w:lvl w:ilvl="5" w:tplc="8A8A6178">
      <w:start w:val="1"/>
      <w:numFmt w:val="bullet"/>
      <w:lvlText w:val=""/>
      <w:lvlJc w:val="left"/>
      <w:pPr>
        <w:ind w:left="4320" w:hanging="360"/>
      </w:pPr>
      <w:rPr>
        <w:rFonts w:ascii="Wingdings" w:hAnsi="Wingdings" w:hint="default"/>
      </w:rPr>
    </w:lvl>
    <w:lvl w:ilvl="6" w:tplc="A12A6268">
      <w:start w:val="1"/>
      <w:numFmt w:val="bullet"/>
      <w:lvlText w:val=""/>
      <w:lvlJc w:val="left"/>
      <w:pPr>
        <w:ind w:left="5040" w:hanging="360"/>
      </w:pPr>
      <w:rPr>
        <w:rFonts w:ascii="Symbol" w:hAnsi="Symbol" w:hint="default"/>
      </w:rPr>
    </w:lvl>
    <w:lvl w:ilvl="7" w:tplc="B7001FBA">
      <w:start w:val="1"/>
      <w:numFmt w:val="bullet"/>
      <w:lvlText w:val="o"/>
      <w:lvlJc w:val="left"/>
      <w:pPr>
        <w:ind w:left="5760" w:hanging="360"/>
      </w:pPr>
      <w:rPr>
        <w:rFonts w:ascii="Courier New" w:hAnsi="Courier New" w:hint="default"/>
      </w:rPr>
    </w:lvl>
    <w:lvl w:ilvl="8" w:tplc="7E40ED64">
      <w:start w:val="1"/>
      <w:numFmt w:val="bullet"/>
      <w:lvlText w:val=""/>
      <w:lvlJc w:val="left"/>
      <w:pPr>
        <w:ind w:left="6480" w:hanging="360"/>
      </w:pPr>
      <w:rPr>
        <w:rFonts w:ascii="Wingdings" w:hAnsi="Wingdings" w:hint="default"/>
      </w:rPr>
    </w:lvl>
  </w:abstractNum>
  <w:abstractNum w:abstractNumId="6" w15:restartNumberingAfterBreak="0">
    <w:nsid w:val="307202BD"/>
    <w:multiLevelType w:val="hybridMultilevel"/>
    <w:tmpl w:val="4B74FFD0"/>
    <w:lvl w:ilvl="0" w:tplc="88AE14FE">
      <w:start w:val="1"/>
      <w:numFmt w:val="bullet"/>
      <w:lvlText w:val=""/>
      <w:lvlJc w:val="left"/>
      <w:pPr>
        <w:ind w:left="720" w:hanging="360"/>
      </w:pPr>
      <w:rPr>
        <w:rFonts w:ascii="Symbol" w:hAnsi="Symbol" w:hint="default"/>
      </w:rPr>
    </w:lvl>
    <w:lvl w:ilvl="1" w:tplc="CD9ED93A">
      <w:start w:val="1"/>
      <w:numFmt w:val="bullet"/>
      <w:lvlText w:val="o"/>
      <w:lvlJc w:val="left"/>
      <w:pPr>
        <w:ind w:left="1440" w:hanging="360"/>
      </w:pPr>
      <w:rPr>
        <w:rFonts w:ascii="Courier New" w:hAnsi="Courier New" w:hint="default"/>
      </w:rPr>
    </w:lvl>
    <w:lvl w:ilvl="2" w:tplc="1F28CD9E">
      <w:start w:val="1"/>
      <w:numFmt w:val="bullet"/>
      <w:lvlText w:val=""/>
      <w:lvlJc w:val="left"/>
      <w:pPr>
        <w:ind w:left="2160" w:hanging="360"/>
      </w:pPr>
      <w:rPr>
        <w:rFonts w:ascii="Wingdings" w:hAnsi="Wingdings" w:hint="default"/>
      </w:rPr>
    </w:lvl>
    <w:lvl w:ilvl="3" w:tplc="B802BAB4">
      <w:start w:val="1"/>
      <w:numFmt w:val="bullet"/>
      <w:lvlText w:val=""/>
      <w:lvlJc w:val="left"/>
      <w:pPr>
        <w:ind w:left="2880" w:hanging="360"/>
      </w:pPr>
      <w:rPr>
        <w:rFonts w:ascii="Symbol" w:hAnsi="Symbol" w:hint="default"/>
      </w:rPr>
    </w:lvl>
    <w:lvl w:ilvl="4" w:tplc="3468CBBE">
      <w:start w:val="1"/>
      <w:numFmt w:val="bullet"/>
      <w:lvlText w:val="o"/>
      <w:lvlJc w:val="left"/>
      <w:pPr>
        <w:ind w:left="3600" w:hanging="360"/>
      </w:pPr>
      <w:rPr>
        <w:rFonts w:ascii="Courier New" w:hAnsi="Courier New" w:hint="default"/>
      </w:rPr>
    </w:lvl>
    <w:lvl w:ilvl="5" w:tplc="F03A79E4">
      <w:start w:val="1"/>
      <w:numFmt w:val="bullet"/>
      <w:lvlText w:val=""/>
      <w:lvlJc w:val="left"/>
      <w:pPr>
        <w:ind w:left="4320" w:hanging="360"/>
      </w:pPr>
      <w:rPr>
        <w:rFonts w:ascii="Wingdings" w:hAnsi="Wingdings" w:hint="default"/>
      </w:rPr>
    </w:lvl>
    <w:lvl w:ilvl="6" w:tplc="7D98C996">
      <w:start w:val="1"/>
      <w:numFmt w:val="bullet"/>
      <w:lvlText w:val=""/>
      <w:lvlJc w:val="left"/>
      <w:pPr>
        <w:ind w:left="5040" w:hanging="360"/>
      </w:pPr>
      <w:rPr>
        <w:rFonts w:ascii="Symbol" w:hAnsi="Symbol" w:hint="default"/>
      </w:rPr>
    </w:lvl>
    <w:lvl w:ilvl="7" w:tplc="159C5132">
      <w:start w:val="1"/>
      <w:numFmt w:val="bullet"/>
      <w:lvlText w:val="o"/>
      <w:lvlJc w:val="left"/>
      <w:pPr>
        <w:ind w:left="5760" w:hanging="360"/>
      </w:pPr>
      <w:rPr>
        <w:rFonts w:ascii="Courier New" w:hAnsi="Courier New" w:hint="default"/>
      </w:rPr>
    </w:lvl>
    <w:lvl w:ilvl="8" w:tplc="7278C3C4">
      <w:start w:val="1"/>
      <w:numFmt w:val="bullet"/>
      <w:lvlText w:val=""/>
      <w:lvlJc w:val="left"/>
      <w:pPr>
        <w:ind w:left="6480" w:hanging="360"/>
      </w:pPr>
      <w:rPr>
        <w:rFonts w:ascii="Wingdings" w:hAnsi="Wingdings" w:hint="default"/>
      </w:rPr>
    </w:lvl>
  </w:abstractNum>
  <w:abstractNum w:abstractNumId="7" w15:restartNumberingAfterBreak="0">
    <w:nsid w:val="4ABF513F"/>
    <w:multiLevelType w:val="hybridMultilevel"/>
    <w:tmpl w:val="393AE15E"/>
    <w:lvl w:ilvl="0" w:tplc="CA28ED2A">
      <w:start w:val="1"/>
      <w:numFmt w:val="bullet"/>
      <w:lvlText w:val="•"/>
      <w:lvlJc w:val="left"/>
      <w:pPr>
        <w:ind w:left="1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24787FC2">
      <w:start w:val="1"/>
      <w:numFmt w:val="bullet"/>
      <w:lvlText w:val="o"/>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9E580F18">
      <w:start w:val="1"/>
      <w:numFmt w:val="bullet"/>
      <w:lvlText w:val="▪"/>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52200010">
      <w:start w:val="1"/>
      <w:numFmt w:val="bullet"/>
      <w:lvlText w:val="•"/>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CE681796">
      <w:start w:val="1"/>
      <w:numFmt w:val="bullet"/>
      <w:lvlText w:val="o"/>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56F4218C">
      <w:start w:val="1"/>
      <w:numFmt w:val="bullet"/>
      <w:lvlText w:val="▪"/>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38A0CB98">
      <w:start w:val="1"/>
      <w:numFmt w:val="bullet"/>
      <w:lvlText w:val="•"/>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082CE7DC">
      <w:start w:val="1"/>
      <w:numFmt w:val="bullet"/>
      <w:lvlText w:val="o"/>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86B2BD38">
      <w:start w:val="1"/>
      <w:numFmt w:val="bullet"/>
      <w:lvlText w:val="▪"/>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983485"/>
    <w:multiLevelType w:val="hybridMultilevel"/>
    <w:tmpl w:val="005AEF4E"/>
    <w:lvl w:ilvl="0" w:tplc="68448B9E">
      <w:start w:val="1"/>
      <w:numFmt w:val="bullet"/>
      <w:lvlText w:val="•"/>
      <w:lvlJc w:val="left"/>
      <w:pPr>
        <w:ind w:left="175"/>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A8D4582C">
      <w:start w:val="1"/>
      <w:numFmt w:val="bullet"/>
      <w:lvlText w:val="o"/>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1AA6A8F8">
      <w:start w:val="1"/>
      <w:numFmt w:val="bullet"/>
      <w:lvlText w:val="▪"/>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D7F6A376">
      <w:start w:val="1"/>
      <w:numFmt w:val="bullet"/>
      <w:lvlText w:val="•"/>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86C22140">
      <w:start w:val="1"/>
      <w:numFmt w:val="bullet"/>
      <w:lvlText w:val="o"/>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18D2B9B6">
      <w:start w:val="1"/>
      <w:numFmt w:val="bullet"/>
      <w:lvlText w:val="▪"/>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2B50F89C">
      <w:start w:val="1"/>
      <w:numFmt w:val="bullet"/>
      <w:lvlText w:val="•"/>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19A661EC">
      <w:start w:val="1"/>
      <w:numFmt w:val="bullet"/>
      <w:lvlText w:val="o"/>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1F265962">
      <w:start w:val="1"/>
      <w:numFmt w:val="bullet"/>
      <w:lvlText w:val="▪"/>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7FE674C"/>
    <w:multiLevelType w:val="hybridMultilevel"/>
    <w:tmpl w:val="2C8A1830"/>
    <w:lvl w:ilvl="0" w:tplc="83A008AE">
      <w:start w:val="1"/>
      <w:numFmt w:val="bullet"/>
      <w:lvlText w:val="•"/>
      <w:lvlJc w:val="left"/>
      <w:pPr>
        <w:ind w:left="1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4088118E">
      <w:start w:val="1"/>
      <w:numFmt w:val="bullet"/>
      <w:lvlText w:val="o"/>
      <w:lvlJc w:val="left"/>
      <w:pPr>
        <w:ind w:left="10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FCA01C12">
      <w:start w:val="1"/>
      <w:numFmt w:val="bullet"/>
      <w:lvlText w:val="▪"/>
      <w:lvlJc w:val="left"/>
      <w:pPr>
        <w:ind w:left="18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5EE4C4D6">
      <w:start w:val="1"/>
      <w:numFmt w:val="bullet"/>
      <w:lvlText w:val="•"/>
      <w:lvlJc w:val="left"/>
      <w:pPr>
        <w:ind w:left="25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BDDE9430">
      <w:start w:val="1"/>
      <w:numFmt w:val="bullet"/>
      <w:lvlText w:val="o"/>
      <w:lvlJc w:val="left"/>
      <w:pPr>
        <w:ind w:left="324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7430F17C">
      <w:start w:val="1"/>
      <w:numFmt w:val="bullet"/>
      <w:lvlText w:val="▪"/>
      <w:lvlJc w:val="left"/>
      <w:pPr>
        <w:ind w:left="396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BB08CB1E">
      <w:start w:val="1"/>
      <w:numFmt w:val="bullet"/>
      <w:lvlText w:val="•"/>
      <w:lvlJc w:val="left"/>
      <w:pPr>
        <w:ind w:left="468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B546EDB2">
      <w:start w:val="1"/>
      <w:numFmt w:val="bullet"/>
      <w:lvlText w:val="o"/>
      <w:lvlJc w:val="left"/>
      <w:pPr>
        <w:ind w:left="540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4DF2D6F4">
      <w:start w:val="1"/>
      <w:numFmt w:val="bullet"/>
      <w:lvlText w:val="▪"/>
      <w:lvlJc w:val="left"/>
      <w:pPr>
        <w:ind w:left="612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165E98"/>
    <w:multiLevelType w:val="hybridMultilevel"/>
    <w:tmpl w:val="80CC832E"/>
    <w:lvl w:ilvl="0" w:tplc="704EC8B2">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ECFAB1D8">
      <w:start w:val="1"/>
      <w:numFmt w:val="bullet"/>
      <w:lvlText w:val="o"/>
      <w:lvlJc w:val="left"/>
      <w:pPr>
        <w:ind w:left="144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2" w:tplc="53823712">
      <w:start w:val="1"/>
      <w:numFmt w:val="bullet"/>
      <w:lvlText w:val="▪"/>
      <w:lvlJc w:val="left"/>
      <w:pPr>
        <w:ind w:left="216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3" w:tplc="356846AC">
      <w:start w:val="1"/>
      <w:numFmt w:val="bullet"/>
      <w:lvlText w:val="•"/>
      <w:lvlJc w:val="left"/>
      <w:pPr>
        <w:ind w:left="288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814819DC">
      <w:start w:val="1"/>
      <w:numFmt w:val="bullet"/>
      <w:lvlText w:val="o"/>
      <w:lvlJc w:val="left"/>
      <w:pPr>
        <w:ind w:left="360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tplc="54E8E154">
      <w:start w:val="1"/>
      <w:numFmt w:val="bullet"/>
      <w:lvlText w:val="▪"/>
      <w:lvlJc w:val="left"/>
      <w:pPr>
        <w:ind w:left="432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tplc="EFEEFCDC">
      <w:start w:val="1"/>
      <w:numFmt w:val="bullet"/>
      <w:lvlText w:val="•"/>
      <w:lvlJc w:val="left"/>
      <w:pPr>
        <w:ind w:left="504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46606090">
      <w:start w:val="1"/>
      <w:numFmt w:val="bullet"/>
      <w:lvlText w:val="o"/>
      <w:lvlJc w:val="left"/>
      <w:pPr>
        <w:ind w:left="576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tplc="D7D2445E">
      <w:start w:val="1"/>
      <w:numFmt w:val="bullet"/>
      <w:lvlText w:val="▪"/>
      <w:lvlJc w:val="left"/>
      <w:pPr>
        <w:ind w:left="648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BC0579"/>
    <w:multiLevelType w:val="hybridMultilevel"/>
    <w:tmpl w:val="7EAACFA2"/>
    <w:lvl w:ilvl="0" w:tplc="2BB644C6">
      <w:start w:val="1"/>
      <w:numFmt w:val="bullet"/>
      <w:lvlText w:val=""/>
      <w:lvlJc w:val="left"/>
      <w:pPr>
        <w:ind w:left="720" w:hanging="360"/>
      </w:pPr>
      <w:rPr>
        <w:rFonts w:ascii="Symbol" w:hAnsi="Symbol" w:hint="default"/>
      </w:rPr>
    </w:lvl>
    <w:lvl w:ilvl="1" w:tplc="B77EEC52">
      <w:start w:val="1"/>
      <w:numFmt w:val="bullet"/>
      <w:lvlText w:val="o"/>
      <w:lvlJc w:val="left"/>
      <w:pPr>
        <w:ind w:left="1440" w:hanging="360"/>
      </w:pPr>
      <w:rPr>
        <w:rFonts w:ascii="Courier New" w:hAnsi="Courier New" w:hint="default"/>
      </w:rPr>
    </w:lvl>
    <w:lvl w:ilvl="2" w:tplc="951607AA">
      <w:start w:val="1"/>
      <w:numFmt w:val="bullet"/>
      <w:lvlText w:val=""/>
      <w:lvlJc w:val="left"/>
      <w:pPr>
        <w:ind w:left="2160" w:hanging="360"/>
      </w:pPr>
      <w:rPr>
        <w:rFonts w:ascii="Wingdings" w:hAnsi="Wingdings" w:hint="default"/>
      </w:rPr>
    </w:lvl>
    <w:lvl w:ilvl="3" w:tplc="5A7C9CE2">
      <w:start w:val="1"/>
      <w:numFmt w:val="bullet"/>
      <w:lvlText w:val=""/>
      <w:lvlJc w:val="left"/>
      <w:pPr>
        <w:ind w:left="2880" w:hanging="360"/>
      </w:pPr>
      <w:rPr>
        <w:rFonts w:ascii="Symbol" w:hAnsi="Symbol" w:hint="default"/>
      </w:rPr>
    </w:lvl>
    <w:lvl w:ilvl="4" w:tplc="08B0C9EC">
      <w:start w:val="1"/>
      <w:numFmt w:val="bullet"/>
      <w:lvlText w:val="o"/>
      <w:lvlJc w:val="left"/>
      <w:pPr>
        <w:ind w:left="3600" w:hanging="360"/>
      </w:pPr>
      <w:rPr>
        <w:rFonts w:ascii="Courier New" w:hAnsi="Courier New" w:hint="default"/>
      </w:rPr>
    </w:lvl>
    <w:lvl w:ilvl="5" w:tplc="1ECCE844">
      <w:start w:val="1"/>
      <w:numFmt w:val="bullet"/>
      <w:lvlText w:val=""/>
      <w:lvlJc w:val="left"/>
      <w:pPr>
        <w:ind w:left="4320" w:hanging="360"/>
      </w:pPr>
      <w:rPr>
        <w:rFonts w:ascii="Wingdings" w:hAnsi="Wingdings" w:hint="default"/>
      </w:rPr>
    </w:lvl>
    <w:lvl w:ilvl="6" w:tplc="FE98B24C">
      <w:start w:val="1"/>
      <w:numFmt w:val="bullet"/>
      <w:lvlText w:val=""/>
      <w:lvlJc w:val="left"/>
      <w:pPr>
        <w:ind w:left="5040" w:hanging="360"/>
      </w:pPr>
      <w:rPr>
        <w:rFonts w:ascii="Symbol" w:hAnsi="Symbol" w:hint="default"/>
      </w:rPr>
    </w:lvl>
    <w:lvl w:ilvl="7" w:tplc="C26C2BFE">
      <w:start w:val="1"/>
      <w:numFmt w:val="bullet"/>
      <w:lvlText w:val="o"/>
      <w:lvlJc w:val="left"/>
      <w:pPr>
        <w:ind w:left="5760" w:hanging="360"/>
      </w:pPr>
      <w:rPr>
        <w:rFonts w:ascii="Courier New" w:hAnsi="Courier New" w:hint="default"/>
      </w:rPr>
    </w:lvl>
    <w:lvl w:ilvl="8" w:tplc="09764D42">
      <w:start w:val="1"/>
      <w:numFmt w:val="bullet"/>
      <w:lvlText w:val=""/>
      <w:lvlJc w:val="left"/>
      <w:pPr>
        <w:ind w:left="6480" w:hanging="360"/>
      </w:pPr>
      <w:rPr>
        <w:rFonts w:ascii="Wingdings" w:hAnsi="Wingdings" w:hint="default"/>
      </w:rPr>
    </w:lvl>
  </w:abstractNum>
  <w:abstractNum w:abstractNumId="12" w15:restartNumberingAfterBreak="0">
    <w:nsid w:val="6B8B0800"/>
    <w:multiLevelType w:val="hybridMultilevel"/>
    <w:tmpl w:val="50F08946"/>
    <w:lvl w:ilvl="0" w:tplc="A208B9B4">
      <w:start w:val="1"/>
      <w:numFmt w:val="bullet"/>
      <w:lvlText w:val="•"/>
      <w:lvlJc w:val="left"/>
      <w:pPr>
        <w:ind w:left="166"/>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1" w:tplc="DD8A8AAA">
      <w:start w:val="1"/>
      <w:numFmt w:val="bullet"/>
      <w:lvlText w:val="o"/>
      <w:lvlJc w:val="left"/>
      <w:pPr>
        <w:ind w:left="111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2" w:tplc="404C2C42">
      <w:start w:val="1"/>
      <w:numFmt w:val="bullet"/>
      <w:lvlText w:val="▪"/>
      <w:lvlJc w:val="left"/>
      <w:pPr>
        <w:ind w:left="183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3" w:tplc="6966CA46">
      <w:start w:val="1"/>
      <w:numFmt w:val="bullet"/>
      <w:lvlText w:val="•"/>
      <w:lvlJc w:val="left"/>
      <w:pPr>
        <w:ind w:left="255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4" w:tplc="9CF4B0E6">
      <w:start w:val="1"/>
      <w:numFmt w:val="bullet"/>
      <w:lvlText w:val="o"/>
      <w:lvlJc w:val="left"/>
      <w:pPr>
        <w:ind w:left="327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5" w:tplc="024A29EA">
      <w:start w:val="1"/>
      <w:numFmt w:val="bullet"/>
      <w:lvlText w:val="▪"/>
      <w:lvlJc w:val="left"/>
      <w:pPr>
        <w:ind w:left="399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6" w:tplc="54E07D02">
      <w:start w:val="1"/>
      <w:numFmt w:val="bullet"/>
      <w:lvlText w:val="•"/>
      <w:lvlJc w:val="left"/>
      <w:pPr>
        <w:ind w:left="471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7" w:tplc="4F8E56C8">
      <w:start w:val="1"/>
      <w:numFmt w:val="bullet"/>
      <w:lvlText w:val="o"/>
      <w:lvlJc w:val="left"/>
      <w:pPr>
        <w:ind w:left="543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8" w:tplc="CBC012E6">
      <w:start w:val="1"/>
      <w:numFmt w:val="bullet"/>
      <w:lvlText w:val="▪"/>
      <w:lvlJc w:val="left"/>
      <w:pPr>
        <w:ind w:left="6153"/>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65C7D24"/>
    <w:multiLevelType w:val="hybridMultilevel"/>
    <w:tmpl w:val="63B485D6"/>
    <w:lvl w:ilvl="0" w:tplc="7B90B06E">
      <w:start w:val="9"/>
      <w:numFmt w:val="decimal"/>
      <w:lvlText w:val="%1."/>
      <w:lvlJc w:val="left"/>
      <w:pPr>
        <w:ind w:left="350"/>
      </w:pPr>
      <w:rPr>
        <w:rFonts w:ascii="Calibri" w:hAnsi="Calibri" w:hint="default"/>
        <w:b w:val="0"/>
        <w:i w:val="0"/>
        <w:strike w:val="0"/>
        <w:dstrike w:val="0"/>
        <w:color w:val="000000"/>
        <w:sz w:val="24"/>
        <w:szCs w:val="24"/>
        <w:u w:val="none" w:color="000000"/>
        <w:bdr w:val="none" w:sz="0" w:space="0" w:color="auto"/>
        <w:shd w:val="clear" w:color="auto" w:fill="auto"/>
        <w:vertAlign w:val="baseline"/>
      </w:rPr>
    </w:lvl>
    <w:lvl w:ilvl="1" w:tplc="F5A20FA0">
      <w:start w:val="1"/>
      <w:numFmt w:val="bullet"/>
      <w:lvlText w:val="•"/>
      <w:lvlJc w:val="left"/>
      <w:pPr>
        <w:ind w:left="7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2" w:tplc="ABF8C2E4">
      <w:start w:val="1"/>
      <w:numFmt w:val="bullet"/>
      <w:lvlText w:val="▪"/>
      <w:lvlJc w:val="left"/>
      <w:pPr>
        <w:ind w:left="144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3" w:tplc="37147698">
      <w:start w:val="1"/>
      <w:numFmt w:val="bullet"/>
      <w:lvlText w:val="•"/>
      <w:lvlJc w:val="left"/>
      <w:pPr>
        <w:ind w:left="216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4" w:tplc="34F2845A">
      <w:start w:val="1"/>
      <w:numFmt w:val="bullet"/>
      <w:lvlText w:val="o"/>
      <w:lvlJc w:val="left"/>
      <w:pPr>
        <w:ind w:left="288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5" w:tplc="FDA43EB2">
      <w:start w:val="1"/>
      <w:numFmt w:val="bullet"/>
      <w:lvlText w:val="▪"/>
      <w:lvlJc w:val="left"/>
      <w:pPr>
        <w:ind w:left="360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6" w:tplc="B9404692">
      <w:start w:val="1"/>
      <w:numFmt w:val="bullet"/>
      <w:lvlText w:val="•"/>
      <w:lvlJc w:val="left"/>
      <w:pPr>
        <w:ind w:left="4320"/>
      </w:pPr>
      <w:rPr>
        <w:rFonts w:ascii="Arial" w:hAnsi="Arial" w:hint="default"/>
        <w:b w:val="0"/>
        <w:i w:val="0"/>
        <w:strike w:val="0"/>
        <w:dstrike w:val="0"/>
        <w:color w:val="000000"/>
        <w:sz w:val="24"/>
        <w:szCs w:val="24"/>
        <w:u w:val="none" w:color="000000"/>
        <w:bdr w:val="none" w:sz="0" w:space="0" w:color="auto"/>
        <w:shd w:val="clear" w:color="auto" w:fill="auto"/>
        <w:vertAlign w:val="baseline"/>
      </w:rPr>
    </w:lvl>
    <w:lvl w:ilvl="7" w:tplc="A1DE2D7C">
      <w:start w:val="1"/>
      <w:numFmt w:val="bullet"/>
      <w:lvlText w:val="o"/>
      <w:lvlJc w:val="left"/>
      <w:pPr>
        <w:ind w:left="504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lvl w:ilvl="8" w:tplc="7DD84FFC">
      <w:start w:val="1"/>
      <w:numFmt w:val="bullet"/>
      <w:lvlText w:val="▪"/>
      <w:lvlJc w:val="left"/>
      <w:pPr>
        <w:ind w:left="5760"/>
      </w:pPr>
      <w:rPr>
        <w:rFonts w:ascii="Segoe UI Symbol" w:hAnsi="Segoe UI Symbol" w:hint="default"/>
        <w:b w:val="0"/>
        <w:i w:val="0"/>
        <w:strike w:val="0"/>
        <w:dstrike w:val="0"/>
        <w:color w:val="000000"/>
        <w:sz w:val="24"/>
        <w:szCs w:val="24"/>
        <w:u w:val="none" w:color="000000"/>
        <w:bdr w:val="none" w:sz="0" w:space="0" w:color="auto"/>
        <w:shd w:val="clear" w:color="auto" w:fill="auto"/>
        <w:vertAlign w:val="baseline"/>
      </w:rPr>
    </w:lvl>
  </w:abstractNum>
  <w:num w:numId="1" w16cid:durableId="900365439">
    <w:abstractNumId w:val="11"/>
  </w:num>
  <w:num w:numId="2" w16cid:durableId="875387953">
    <w:abstractNumId w:val="5"/>
  </w:num>
  <w:num w:numId="3" w16cid:durableId="343290251">
    <w:abstractNumId w:val="6"/>
  </w:num>
  <w:num w:numId="4" w16cid:durableId="1237320367">
    <w:abstractNumId w:val="0"/>
  </w:num>
  <w:num w:numId="5" w16cid:durableId="1759213121">
    <w:abstractNumId w:val="10"/>
  </w:num>
  <w:num w:numId="6" w16cid:durableId="1853884077">
    <w:abstractNumId w:val="2"/>
  </w:num>
  <w:num w:numId="7" w16cid:durableId="1531869535">
    <w:abstractNumId w:val="9"/>
  </w:num>
  <w:num w:numId="8" w16cid:durableId="1006978269">
    <w:abstractNumId w:val="7"/>
  </w:num>
  <w:num w:numId="9" w16cid:durableId="830877442">
    <w:abstractNumId w:val="8"/>
  </w:num>
  <w:num w:numId="10" w16cid:durableId="2040013167">
    <w:abstractNumId w:val="1"/>
  </w:num>
  <w:num w:numId="11" w16cid:durableId="1899513271">
    <w:abstractNumId w:val="3"/>
  </w:num>
  <w:num w:numId="12" w16cid:durableId="535777641">
    <w:abstractNumId w:val="4"/>
  </w:num>
  <w:num w:numId="13" w16cid:durableId="1864053970">
    <w:abstractNumId w:val="12"/>
  </w:num>
  <w:num w:numId="14" w16cid:durableId="5200538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298"/>
    <w:rsid w:val="00077104"/>
    <w:rsid w:val="001B38AE"/>
    <w:rsid w:val="002166AB"/>
    <w:rsid w:val="00237CB5"/>
    <w:rsid w:val="002F50CC"/>
    <w:rsid w:val="003D7D02"/>
    <w:rsid w:val="00445F7A"/>
    <w:rsid w:val="0047108A"/>
    <w:rsid w:val="00491298"/>
    <w:rsid w:val="005E3C43"/>
    <w:rsid w:val="0064531A"/>
    <w:rsid w:val="007B38A2"/>
    <w:rsid w:val="007C32C6"/>
    <w:rsid w:val="008E48B6"/>
    <w:rsid w:val="00915CDF"/>
    <w:rsid w:val="00924228"/>
    <w:rsid w:val="009904D8"/>
    <w:rsid w:val="009D4C91"/>
    <w:rsid w:val="009E5245"/>
    <w:rsid w:val="00C4474D"/>
    <w:rsid w:val="00C52934"/>
    <w:rsid w:val="00E935E7"/>
    <w:rsid w:val="00FD75F7"/>
    <w:rsid w:val="01627690"/>
    <w:rsid w:val="02DF9FFF"/>
    <w:rsid w:val="05E47BDB"/>
    <w:rsid w:val="0CC7BABE"/>
    <w:rsid w:val="0E523F0D"/>
    <w:rsid w:val="111B30A9"/>
    <w:rsid w:val="17C684B3"/>
    <w:rsid w:val="2AAD1E16"/>
    <w:rsid w:val="2B3F2642"/>
    <w:rsid w:val="2D330DE3"/>
    <w:rsid w:val="2DCD94F8"/>
    <w:rsid w:val="3139D251"/>
    <w:rsid w:val="316F4258"/>
    <w:rsid w:val="34570545"/>
    <w:rsid w:val="37DC1387"/>
    <w:rsid w:val="3F7C970B"/>
    <w:rsid w:val="40DCF02F"/>
    <w:rsid w:val="412B07A2"/>
    <w:rsid w:val="4ADDC091"/>
    <w:rsid w:val="528EFBE9"/>
    <w:rsid w:val="54DE2CD7"/>
    <w:rsid w:val="56EE4ED1"/>
    <w:rsid w:val="5A5C33B6"/>
    <w:rsid w:val="5BB1C4CD"/>
    <w:rsid w:val="5E301D62"/>
    <w:rsid w:val="61BE0FAC"/>
    <w:rsid w:val="629E5290"/>
    <w:rsid w:val="66D450A9"/>
    <w:rsid w:val="687CEB04"/>
    <w:rsid w:val="74270B47"/>
    <w:rsid w:val="75AAD0B9"/>
    <w:rsid w:val="7939ACE1"/>
    <w:rsid w:val="7AE2C9BB"/>
    <w:rsid w:val="7C963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E5562"/>
  <w15:docId w15:val="{3E86173B-6EEB-44D0-B6EF-40C5A3B2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98"/>
      <w:ind w:left="10" w:hanging="10"/>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customStyle="1" w:styleId="Default">
    <w:name w:val="Default"/>
    <w:rsid w:val="003D7D0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paragraph" w:styleId="NormalWeb">
    <w:name w:val="Normal (Web)"/>
    <w:basedOn w:val="Normal"/>
    <w:uiPriority w:val="99"/>
    <w:semiHidden/>
    <w:unhideWhenUsed/>
    <w:rsid w:val="009D4C91"/>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332416">
      <w:bodyDiv w:val="1"/>
      <w:marLeft w:val="0"/>
      <w:marRight w:val="0"/>
      <w:marTop w:val="0"/>
      <w:marBottom w:val="0"/>
      <w:divBdr>
        <w:top w:val="none" w:sz="0" w:space="0" w:color="auto"/>
        <w:left w:val="none" w:sz="0" w:space="0" w:color="auto"/>
        <w:bottom w:val="none" w:sz="0" w:space="0" w:color="auto"/>
        <w:right w:val="none" w:sz="0" w:space="0" w:color="auto"/>
      </w:divBdr>
    </w:div>
    <w:div w:id="1517386964">
      <w:bodyDiv w:val="1"/>
      <w:marLeft w:val="0"/>
      <w:marRight w:val="0"/>
      <w:marTop w:val="0"/>
      <w:marBottom w:val="0"/>
      <w:divBdr>
        <w:top w:val="none" w:sz="0" w:space="0" w:color="auto"/>
        <w:left w:val="none" w:sz="0" w:space="0" w:color="auto"/>
        <w:bottom w:val="none" w:sz="0" w:space="0" w:color="auto"/>
        <w:right w:val="none" w:sz="0" w:space="0" w:color="auto"/>
      </w:divBdr>
    </w:div>
    <w:div w:id="1643852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BC9847D7AEE34AB0B4C3EE08CA6E57" ma:contentTypeVersion="4" ma:contentTypeDescription="Create a new document." ma:contentTypeScope="" ma:versionID="2af63caf1e4b4f2d1b5dfe1752169f20">
  <xsd:schema xmlns:xsd="http://www.w3.org/2001/XMLSchema" xmlns:xs="http://www.w3.org/2001/XMLSchema" xmlns:p="http://schemas.microsoft.com/office/2006/metadata/properties" xmlns:ns2="08cc8e55-85b0-438c-8f7e-7161f0f34f86" targetNamespace="http://schemas.microsoft.com/office/2006/metadata/properties" ma:root="true" ma:fieldsID="a5d347b3351a8f2f4d069197ca1a39d1" ns2:_="">
    <xsd:import namespace="08cc8e55-85b0-438c-8f7e-7161f0f34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c8e55-85b0-438c-8f7e-7161f0f34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C9B47-9DBE-400F-82C7-ED6085C329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781FB8-6627-4786-8657-B1D58CFE6041}">
  <ds:schemaRefs>
    <ds:schemaRef ds:uri="http://schemas.microsoft.com/sharepoint/v3/contenttype/forms"/>
  </ds:schemaRefs>
</ds:datastoreItem>
</file>

<file path=customXml/itemProps3.xml><?xml version="1.0" encoding="utf-8"?>
<ds:datastoreItem xmlns:ds="http://schemas.openxmlformats.org/officeDocument/2006/customXml" ds:itemID="{5726F922-AA58-48ED-92B3-FEFC85C7D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c8e55-85b0-438c-8f7e-7161f0f34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1133</Words>
  <Characters>6347</Characters>
  <Application>Microsoft Office Word</Application>
  <DocSecurity>0</DocSecurity>
  <Lines>117</Lines>
  <Paragraphs>74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Gafson</dc:creator>
  <cp:keywords/>
  <cp:lastModifiedBy>Charlie Jones</cp:lastModifiedBy>
  <cp:revision>15</cp:revision>
  <cp:lastPrinted>2024-09-18T12:48:00Z</cp:lastPrinted>
  <dcterms:created xsi:type="dcterms:W3CDTF">2024-09-20T13:51:00Z</dcterms:created>
  <dcterms:modified xsi:type="dcterms:W3CDTF">2025-11-18T13:33:00Z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0x01010052BC9847D7AEE34AB0B4C3EE08CA6E57</vt:lpwstr>
  </property>
  <property fmtid="{D5CDD505-2E9C-101B-9397-08002B2CF9AE}" pid="3" name="GrammarlyDocumentId">
    <vt:lpwstr>38c336e8-0adb-43e7-bfa5-fd4a9ac2ae27</vt:lpwstr>
  </property>
</Properties>
</file>