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eading=h.jx82giawp4wa" w:colFirst="0" w:colLast="0"/>
    <w:bookmarkEnd w:id="0"/>
    <w:p w14:paraId="783A07C6" w14:textId="77777777" w:rsidR="00A14448" w:rsidRDefault="0099709A">
      <w:r>
        <w:rPr>
          <w:noProof/>
        </w:rPr>
        <mc:AlternateContent>
          <mc:Choice Requires="wps">
            <w:drawing>
              <wp:anchor distT="45720" distB="45720" distL="114300" distR="114300" simplePos="0" relativeHeight="251658240" behindDoc="0" locked="0" layoutInCell="1" hidden="0" allowOverlap="1" wp14:anchorId="5962A5D9" wp14:editId="38815D4F">
                <wp:simplePos x="0" y="0"/>
                <wp:positionH relativeFrom="column">
                  <wp:posOffset>2480973</wp:posOffset>
                </wp:positionH>
                <wp:positionV relativeFrom="paragraph">
                  <wp:posOffset>-9414</wp:posOffset>
                </wp:positionV>
                <wp:extent cx="9915525" cy="1076325"/>
                <wp:effectExtent l="0" t="0" r="0" b="0"/>
                <wp:wrapSquare wrapText="bothSides" distT="45720" distB="45720" distL="114300" distR="114300"/>
                <wp:docPr id="10" name="Rectangle 10"/>
                <wp:cNvGraphicFramePr/>
                <a:graphic xmlns:a="http://schemas.openxmlformats.org/drawingml/2006/main">
                  <a:graphicData uri="http://schemas.microsoft.com/office/word/2010/wordprocessingShape">
                    <wps:wsp>
                      <wps:cNvSpPr/>
                      <wps:spPr>
                        <a:xfrm>
                          <a:off x="397763" y="3251363"/>
                          <a:ext cx="9896475" cy="105727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EEAF851" w14:textId="77777777" w:rsidR="00A14448" w:rsidRDefault="0099709A">
                            <w:pPr>
                              <w:spacing w:after="0" w:line="240" w:lineRule="auto"/>
                              <w:jc w:val="center"/>
                              <w:textDirection w:val="btLr"/>
                            </w:pPr>
                            <w:r>
                              <w:rPr>
                                <w:b/>
                                <w:color w:val="381850"/>
                                <w:sz w:val="44"/>
                              </w:rPr>
                              <w:t>Unlocking the Potential for Everyone to Flourish in the love of Christ.</w:t>
                            </w:r>
                          </w:p>
                          <w:p w14:paraId="67450288" w14:textId="77777777" w:rsidR="00A14448" w:rsidRDefault="0099709A">
                            <w:pPr>
                              <w:spacing w:line="258" w:lineRule="auto"/>
                              <w:jc w:val="center"/>
                              <w:textDirection w:val="btLr"/>
                            </w:pPr>
                            <w:r>
                              <w:rPr>
                                <w:b/>
                                <w:color w:val="381850"/>
                                <w:sz w:val="20"/>
                              </w:rPr>
                              <w:t>‘</w:t>
                            </w:r>
                            <w:r>
                              <w:rPr>
                                <w:b/>
                                <w:color w:val="381850"/>
                              </w:rPr>
                              <w:t>But I am like an olive tree flourishing in the house of God.’ Psalm 52:8</w:t>
                            </w:r>
                            <w:r>
                              <w:rPr>
                                <w:rFonts w:ascii="Comic Sans MS" w:eastAsia="Comic Sans MS" w:hAnsi="Comic Sans MS" w:cs="Comic Sans MS"/>
                                <w:color w:val="000000"/>
                                <w:sz w:val="36"/>
                              </w:rPr>
                              <w:t xml:space="preserve"> </w:t>
                            </w:r>
                          </w:p>
                          <w:p w14:paraId="5D7F03B4" w14:textId="77777777" w:rsidR="00A14448" w:rsidRDefault="0099709A">
                            <w:pPr>
                              <w:spacing w:line="258" w:lineRule="auto"/>
                              <w:jc w:val="center"/>
                              <w:textDirection w:val="btLr"/>
                            </w:pPr>
                            <w:r>
                              <w:rPr>
                                <w:b/>
                                <w:color w:val="4F2270"/>
                                <w:sz w:val="36"/>
                              </w:rPr>
                              <w:t>St Peter’s Church of England Primary Science Overview</w:t>
                            </w:r>
                          </w:p>
                          <w:p w14:paraId="6CBE0A99" w14:textId="77777777" w:rsidR="00A14448" w:rsidRDefault="00A14448">
                            <w:pPr>
                              <w:spacing w:after="0" w:line="240" w:lineRule="auto"/>
                              <w:ind w:left="176" w:firstLine="352"/>
                              <w:jc w:val="center"/>
                              <w:textDirection w:val="btLr"/>
                            </w:pPr>
                          </w:p>
                          <w:p w14:paraId="51A9733C" w14:textId="77777777" w:rsidR="00A14448" w:rsidRDefault="00A14448">
                            <w:pPr>
                              <w:spacing w:after="0" w:line="200" w:lineRule="auto"/>
                              <w:textDirection w:val="btLr"/>
                            </w:pPr>
                          </w:p>
                          <w:p w14:paraId="6CB6B51D" w14:textId="77777777" w:rsidR="00A14448" w:rsidRDefault="00A14448">
                            <w:pPr>
                              <w:spacing w:after="0" w:line="240" w:lineRule="auto"/>
                              <w:textDirection w:val="btLr"/>
                            </w:pPr>
                          </w:p>
                          <w:p w14:paraId="384EFE17" w14:textId="77777777" w:rsidR="00A14448" w:rsidRDefault="00A14448">
                            <w:pPr>
                              <w:spacing w:after="0" w:line="240" w:lineRule="auto"/>
                              <w:jc w:val="center"/>
                              <w:textDirection w:val="btLr"/>
                            </w:pPr>
                          </w:p>
                          <w:p w14:paraId="49768934" w14:textId="77777777" w:rsidR="00A14448" w:rsidRDefault="00A14448">
                            <w:pPr>
                              <w:spacing w:line="258" w:lineRule="auto"/>
                              <w:textDirection w:val="btLr"/>
                            </w:pPr>
                          </w:p>
                          <w:p w14:paraId="637A695A" w14:textId="77777777" w:rsidR="00A14448" w:rsidRDefault="00A14448">
                            <w:pPr>
                              <w:spacing w:line="258" w:lineRule="auto"/>
                              <w:textDirection w:val="btLr"/>
                            </w:pPr>
                          </w:p>
                          <w:p w14:paraId="6A289D40" w14:textId="77777777" w:rsidR="00A14448" w:rsidRDefault="00A14448">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id="Rectangle 10" o:spid="_x0000_s1026" style="position:absolute;margin-left:195.35pt;margin-top:-.75pt;width:780.75pt;height:84.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" strokecolor="white">
                <v:stroke startarrowwidth="narrow" startarrowlength="short" endarrowwidth="narrow" endarrowlength="short"/>
                <v:textbox inset="2.53958mm,1.2694mm,2.53958mm,1.2694mm">
                  <w:txbxContent>
                    <w:p w:rsidR="00A14448" w:rsidRDefault="0099709A">
                      <w:pPr>
                        <w:spacing w:after="0" w:line="240" w:lineRule="auto"/>
                        <w:jc w:val="center"/>
                        <w:textDirection w:val="btLr"/>
                      </w:pPr>
                      <w:r>
                        <w:rPr>
                          <w:b/>
                          <w:color w:val="381850"/>
                          <w:sz w:val="44"/>
                        </w:rPr>
                        <w:t>Unlocking the Potential for Everyone to Flourish in the love of Christ.</w:t>
                      </w:r>
                    </w:p>
                    <w:p w:rsidR="00A14448" w:rsidRDefault="0099709A">
                      <w:pPr>
                        <w:spacing w:line="258" w:lineRule="auto"/>
                        <w:jc w:val="center"/>
                        <w:textDirection w:val="btLr"/>
                      </w:pPr>
                      <w:r>
                        <w:rPr>
                          <w:b/>
                          <w:color w:val="381850"/>
                          <w:sz w:val="20"/>
                        </w:rPr>
                        <w:t>‘</w:t>
                      </w:r>
                      <w:r>
                        <w:rPr>
                          <w:b/>
                          <w:color w:val="381850"/>
                        </w:rPr>
                        <w:t>But I am like an olive tree flourishing in the house of God.’ Psalm 52:8</w:t>
                      </w:r>
                      <w:r>
                        <w:rPr>
                          <w:rFonts w:ascii="Comic Sans MS" w:eastAsia="Comic Sans MS" w:hAnsi="Comic Sans MS" w:cs="Comic Sans MS"/>
                          <w:color w:val="000000"/>
                          <w:sz w:val="36"/>
                        </w:rPr>
                        <w:t xml:space="preserve"> </w:t>
                      </w:r>
                    </w:p>
                    <w:p w:rsidR="00A14448" w:rsidRDefault="0099709A">
                      <w:pPr>
                        <w:spacing w:line="258" w:lineRule="auto"/>
                        <w:jc w:val="center"/>
                        <w:textDirection w:val="btLr"/>
                      </w:pPr>
                      <w:r>
                        <w:rPr>
                          <w:b/>
                          <w:color w:val="4F2270"/>
                          <w:sz w:val="36"/>
                        </w:rPr>
                        <w:t>St Peter’s Church of England Primary Science Overview</w:t>
                      </w:r>
                    </w:p>
                    <w:p w:rsidR="00A14448" w:rsidRDefault="00A14448">
                      <w:pPr>
                        <w:spacing w:after="0" w:line="240" w:lineRule="auto"/>
                        <w:ind w:left="176" w:firstLine="352"/>
                        <w:jc w:val="center"/>
                        <w:textDirection w:val="btLr"/>
                      </w:pPr>
                    </w:p>
                    <w:p w:rsidR="00A14448" w:rsidRDefault="00A14448">
                      <w:pPr>
                        <w:spacing w:after="0" w:line="200" w:lineRule="auto"/>
                        <w:textDirection w:val="btLr"/>
                      </w:pPr>
                    </w:p>
                    <w:p w:rsidR="00A14448" w:rsidRDefault="00A14448">
                      <w:pPr>
                        <w:spacing w:after="0" w:line="240" w:lineRule="auto"/>
                        <w:textDirection w:val="btLr"/>
                      </w:pPr>
                    </w:p>
                    <w:p w:rsidR="00A14448" w:rsidRDefault="00A14448">
                      <w:pPr>
                        <w:spacing w:after="0" w:line="240" w:lineRule="auto"/>
                        <w:jc w:val="center"/>
                        <w:textDirection w:val="btLr"/>
                      </w:pPr>
                    </w:p>
                    <w:p w:rsidR="00A14448" w:rsidRDefault="00A14448">
                      <w:pPr>
                        <w:spacing w:line="258" w:lineRule="auto"/>
                        <w:textDirection w:val="btLr"/>
                      </w:pPr>
                    </w:p>
                    <w:p w:rsidR="00A14448" w:rsidRDefault="00A14448">
                      <w:pPr>
                        <w:spacing w:line="258" w:lineRule="auto"/>
                        <w:textDirection w:val="btLr"/>
                      </w:pPr>
                    </w:p>
                    <w:p w:rsidR="00A14448" w:rsidRDefault="00A14448">
                      <w:pPr>
                        <w:spacing w:line="258" w:lineRule="auto"/>
                        <w:jc w:val="center"/>
                        <w:textDirection w:val="btLr"/>
                      </w:pPr>
                    </w:p>
                  </w:txbxContent>
                </v:textbox>
                <w10:wrap type="square"/>
              </v:rect>
            </w:pict>
          </mc:Fallback>
        </mc:AlternateContent>
      </w:r>
      <w:r>
        <w:rPr>
          <w:noProof/>
        </w:rPr>
        <w:drawing>
          <wp:anchor distT="0" distB="0" distL="114300" distR="114300" simplePos="0" relativeHeight="251659264" behindDoc="0" locked="0" layoutInCell="1" hidden="0" allowOverlap="1" wp14:anchorId="55E5739E" wp14:editId="5E915F05">
            <wp:simplePos x="0" y="0"/>
            <wp:positionH relativeFrom="column">
              <wp:posOffset>1249045</wp:posOffset>
            </wp:positionH>
            <wp:positionV relativeFrom="paragraph">
              <wp:posOffset>0</wp:posOffset>
            </wp:positionV>
            <wp:extent cx="819150" cy="914400"/>
            <wp:effectExtent l="0" t="0" r="0" b="0"/>
            <wp:wrapSquare wrapText="bothSides" distT="0" distB="0" distL="114300" distR="114300"/>
            <wp:docPr id="11" name="image2.jpg" descr="A picture containing text, porcelai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text, porcelain&#10;&#10;Description automatically generated"/>
                    <pic:cNvPicPr preferRelativeResize="0"/>
                  </pic:nvPicPr>
                  <pic:blipFill>
                    <a:blip r:embed="rId5"/>
                    <a:srcRect/>
                    <a:stretch>
                      <a:fillRect/>
                    </a:stretch>
                  </pic:blipFill>
                  <pic:spPr>
                    <a:xfrm>
                      <a:off x="0" y="0"/>
                      <a:ext cx="819150" cy="9144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09F72EDE" wp14:editId="6ACDAB46">
            <wp:simplePos x="0" y="0"/>
            <wp:positionH relativeFrom="column">
              <wp:posOffset>12816516</wp:posOffset>
            </wp:positionH>
            <wp:positionV relativeFrom="paragraph">
              <wp:posOffset>445</wp:posOffset>
            </wp:positionV>
            <wp:extent cx="822960" cy="914400"/>
            <wp:effectExtent l="0" t="0" r="0" b="0"/>
            <wp:wrapSquare wrapText="bothSides" distT="0" distB="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22960" cy="914400"/>
                    </a:xfrm>
                    <a:prstGeom prst="rect">
                      <a:avLst/>
                    </a:prstGeom>
                    <a:ln/>
                  </pic:spPr>
                </pic:pic>
              </a:graphicData>
            </a:graphic>
          </wp:anchor>
        </w:drawing>
      </w:r>
    </w:p>
    <w:tbl>
      <w:tblPr>
        <w:tblStyle w:val="a0"/>
        <w:tblpPr w:leftFromText="180" w:rightFromText="180" w:vertAnchor="text" w:tblpY="2113"/>
        <w:tblW w:w="22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4"/>
        <w:gridCol w:w="3227"/>
        <w:gridCol w:w="3227"/>
        <w:gridCol w:w="3227"/>
        <w:gridCol w:w="3227"/>
        <w:gridCol w:w="3227"/>
        <w:gridCol w:w="3227"/>
      </w:tblGrid>
      <w:tr w:rsidR="00A14448" w14:paraId="36A8FE9C" w14:textId="77777777">
        <w:trPr>
          <w:trHeight w:val="855"/>
        </w:trPr>
        <w:tc>
          <w:tcPr>
            <w:tcW w:w="3224" w:type="dxa"/>
            <w:shd w:val="clear" w:color="auto" w:fill="975CCB"/>
          </w:tcPr>
          <w:p w14:paraId="33258E3F" w14:textId="77777777" w:rsidR="00A14448" w:rsidRDefault="00A14448">
            <w:pPr>
              <w:jc w:val="center"/>
              <w:rPr>
                <w:b/>
                <w:sz w:val="32"/>
                <w:szCs w:val="32"/>
              </w:rPr>
            </w:pPr>
          </w:p>
        </w:tc>
        <w:tc>
          <w:tcPr>
            <w:tcW w:w="3227" w:type="dxa"/>
            <w:shd w:val="clear" w:color="auto" w:fill="975CCB"/>
          </w:tcPr>
          <w:p w14:paraId="42CED33D" w14:textId="77777777" w:rsidR="00A14448" w:rsidRDefault="0099709A">
            <w:pPr>
              <w:jc w:val="center"/>
              <w:rPr>
                <w:b/>
                <w:sz w:val="32"/>
                <w:szCs w:val="32"/>
              </w:rPr>
            </w:pPr>
            <w:r>
              <w:rPr>
                <w:b/>
                <w:sz w:val="32"/>
                <w:szCs w:val="32"/>
              </w:rPr>
              <w:t>Autumn 1</w:t>
            </w:r>
          </w:p>
        </w:tc>
        <w:tc>
          <w:tcPr>
            <w:tcW w:w="3227" w:type="dxa"/>
            <w:shd w:val="clear" w:color="auto" w:fill="975CCB"/>
          </w:tcPr>
          <w:p w14:paraId="138AA886" w14:textId="77777777" w:rsidR="00A14448" w:rsidRDefault="0099709A">
            <w:pPr>
              <w:jc w:val="center"/>
              <w:rPr>
                <w:b/>
                <w:sz w:val="32"/>
                <w:szCs w:val="32"/>
              </w:rPr>
            </w:pPr>
            <w:r>
              <w:rPr>
                <w:b/>
                <w:sz w:val="32"/>
                <w:szCs w:val="32"/>
              </w:rPr>
              <w:t xml:space="preserve">Autumn 2 </w:t>
            </w:r>
          </w:p>
        </w:tc>
        <w:tc>
          <w:tcPr>
            <w:tcW w:w="3227" w:type="dxa"/>
            <w:shd w:val="clear" w:color="auto" w:fill="975CCB"/>
          </w:tcPr>
          <w:p w14:paraId="496FDC98" w14:textId="77777777" w:rsidR="00A14448" w:rsidRDefault="0099709A">
            <w:pPr>
              <w:jc w:val="center"/>
              <w:rPr>
                <w:b/>
                <w:sz w:val="32"/>
                <w:szCs w:val="32"/>
              </w:rPr>
            </w:pPr>
            <w:r>
              <w:rPr>
                <w:b/>
                <w:sz w:val="32"/>
                <w:szCs w:val="32"/>
              </w:rPr>
              <w:t>Spring 1</w:t>
            </w:r>
          </w:p>
        </w:tc>
        <w:tc>
          <w:tcPr>
            <w:tcW w:w="3227" w:type="dxa"/>
            <w:shd w:val="clear" w:color="auto" w:fill="975CCB"/>
          </w:tcPr>
          <w:p w14:paraId="636E8ABC" w14:textId="77777777" w:rsidR="00A14448" w:rsidRDefault="0099709A">
            <w:pPr>
              <w:jc w:val="center"/>
              <w:rPr>
                <w:b/>
                <w:sz w:val="32"/>
                <w:szCs w:val="32"/>
              </w:rPr>
            </w:pPr>
            <w:r>
              <w:rPr>
                <w:b/>
                <w:sz w:val="32"/>
                <w:szCs w:val="32"/>
              </w:rPr>
              <w:t>Spring 2</w:t>
            </w:r>
          </w:p>
        </w:tc>
        <w:tc>
          <w:tcPr>
            <w:tcW w:w="3227" w:type="dxa"/>
            <w:shd w:val="clear" w:color="auto" w:fill="975CCB"/>
          </w:tcPr>
          <w:p w14:paraId="22CD2E22" w14:textId="77777777" w:rsidR="00A14448" w:rsidRDefault="0099709A">
            <w:pPr>
              <w:jc w:val="center"/>
              <w:rPr>
                <w:b/>
                <w:sz w:val="32"/>
                <w:szCs w:val="32"/>
              </w:rPr>
            </w:pPr>
            <w:r>
              <w:rPr>
                <w:b/>
                <w:sz w:val="32"/>
                <w:szCs w:val="32"/>
              </w:rPr>
              <w:t>Summer 1</w:t>
            </w:r>
          </w:p>
        </w:tc>
        <w:tc>
          <w:tcPr>
            <w:tcW w:w="3227" w:type="dxa"/>
            <w:shd w:val="clear" w:color="auto" w:fill="975CCB"/>
          </w:tcPr>
          <w:p w14:paraId="346F8E0B" w14:textId="77777777" w:rsidR="00A14448" w:rsidRDefault="0099709A">
            <w:pPr>
              <w:jc w:val="center"/>
              <w:rPr>
                <w:b/>
                <w:sz w:val="32"/>
                <w:szCs w:val="32"/>
              </w:rPr>
            </w:pPr>
            <w:r>
              <w:rPr>
                <w:b/>
                <w:sz w:val="32"/>
                <w:szCs w:val="32"/>
              </w:rPr>
              <w:t>Summer 2</w:t>
            </w:r>
          </w:p>
        </w:tc>
      </w:tr>
      <w:tr w:rsidR="00A14448" w14:paraId="2BBA5F93" w14:textId="77777777">
        <w:trPr>
          <w:trHeight w:val="867"/>
        </w:trPr>
        <w:tc>
          <w:tcPr>
            <w:tcW w:w="3224" w:type="dxa"/>
            <w:shd w:val="clear" w:color="auto" w:fill="975CCB"/>
          </w:tcPr>
          <w:p w14:paraId="0C3C6C82" w14:textId="77777777" w:rsidR="00A14448" w:rsidRDefault="0099709A">
            <w:pPr>
              <w:jc w:val="center"/>
              <w:rPr>
                <w:b/>
                <w:sz w:val="32"/>
                <w:szCs w:val="32"/>
              </w:rPr>
            </w:pPr>
            <w:r>
              <w:rPr>
                <w:b/>
                <w:sz w:val="32"/>
                <w:szCs w:val="32"/>
              </w:rPr>
              <w:t>EYFS</w:t>
            </w:r>
          </w:p>
          <w:p w14:paraId="051B75CC" w14:textId="77777777" w:rsidR="00A14448" w:rsidRDefault="00A14448">
            <w:pPr>
              <w:jc w:val="center"/>
              <w:rPr>
                <w:b/>
                <w:sz w:val="32"/>
                <w:szCs w:val="32"/>
              </w:rPr>
            </w:pPr>
          </w:p>
        </w:tc>
        <w:tc>
          <w:tcPr>
            <w:tcW w:w="3227" w:type="dxa"/>
            <w:shd w:val="clear" w:color="auto" w:fill="CC99FF"/>
          </w:tcPr>
          <w:p w14:paraId="0982B9ED" w14:textId="77777777" w:rsidR="00A14448" w:rsidRPr="00974919" w:rsidRDefault="0099709A">
            <w:pPr>
              <w:rPr>
                <w:sz w:val="28"/>
                <w:szCs w:val="26"/>
              </w:rPr>
            </w:pPr>
            <w:r w:rsidRPr="00974919">
              <w:rPr>
                <w:sz w:val="28"/>
                <w:szCs w:val="26"/>
              </w:rPr>
              <w:t xml:space="preserve">Body parts </w:t>
            </w:r>
          </w:p>
          <w:p w14:paraId="77237004" w14:textId="77777777" w:rsidR="00A14448" w:rsidRPr="00974919" w:rsidRDefault="00A14448">
            <w:pPr>
              <w:rPr>
                <w:sz w:val="28"/>
                <w:szCs w:val="26"/>
              </w:rPr>
            </w:pPr>
          </w:p>
          <w:p w14:paraId="258D4F21" w14:textId="77777777" w:rsidR="00A14448" w:rsidRDefault="0099709A">
            <w:pPr>
              <w:rPr>
                <w:sz w:val="36"/>
                <w:szCs w:val="36"/>
              </w:rPr>
            </w:pPr>
            <w:r w:rsidRPr="00974919">
              <w:rPr>
                <w:sz w:val="28"/>
                <w:szCs w:val="26"/>
              </w:rPr>
              <w:t xml:space="preserve">Develop an understanding of change overtime- Autumn walk – discuss what we can see </w:t>
            </w:r>
          </w:p>
        </w:tc>
        <w:tc>
          <w:tcPr>
            <w:tcW w:w="3227" w:type="dxa"/>
            <w:shd w:val="clear" w:color="auto" w:fill="CC99FF"/>
          </w:tcPr>
          <w:p w14:paraId="39215A43" w14:textId="77777777" w:rsidR="00A14448" w:rsidRDefault="0099709A">
            <w:pPr>
              <w:jc w:val="center"/>
              <w:rPr>
                <w:sz w:val="28"/>
                <w:szCs w:val="28"/>
              </w:rPr>
            </w:pPr>
            <w:r>
              <w:rPr>
                <w:sz w:val="28"/>
                <w:szCs w:val="28"/>
              </w:rPr>
              <w:t>Seasonal changes- winter</w:t>
            </w:r>
          </w:p>
        </w:tc>
        <w:tc>
          <w:tcPr>
            <w:tcW w:w="3227" w:type="dxa"/>
            <w:shd w:val="clear" w:color="auto" w:fill="CC99FF"/>
          </w:tcPr>
          <w:p w14:paraId="4F909BCC" w14:textId="77777777" w:rsidR="00A14448" w:rsidRDefault="0099709A">
            <w:pPr>
              <w:jc w:val="center"/>
              <w:rPr>
                <w:sz w:val="28"/>
                <w:szCs w:val="28"/>
              </w:rPr>
            </w:pPr>
            <w:r>
              <w:rPr>
                <w:sz w:val="28"/>
                <w:szCs w:val="28"/>
              </w:rPr>
              <w:t>Changing states of matter- ice experiment</w:t>
            </w:r>
          </w:p>
        </w:tc>
        <w:tc>
          <w:tcPr>
            <w:tcW w:w="3227" w:type="dxa"/>
            <w:shd w:val="clear" w:color="auto" w:fill="CC99FF"/>
          </w:tcPr>
          <w:p w14:paraId="79B5CAAE" w14:textId="77777777" w:rsidR="00A14448" w:rsidRDefault="0099709A">
            <w:pPr>
              <w:spacing w:after="200"/>
              <w:rPr>
                <w:sz w:val="28"/>
                <w:szCs w:val="28"/>
              </w:rPr>
            </w:pPr>
            <w:r>
              <w:rPr>
                <w:sz w:val="28"/>
                <w:szCs w:val="28"/>
              </w:rPr>
              <w:t>Changes in nature- caterpillar lifecycle.</w:t>
            </w:r>
          </w:p>
          <w:p w14:paraId="4E2D72CA" w14:textId="77777777" w:rsidR="00A14448" w:rsidRDefault="0099709A">
            <w:pPr>
              <w:spacing w:after="200"/>
              <w:rPr>
                <w:sz w:val="28"/>
                <w:szCs w:val="28"/>
              </w:rPr>
            </w:pPr>
            <w:r>
              <w:rPr>
                <w:sz w:val="28"/>
                <w:szCs w:val="28"/>
              </w:rPr>
              <w:t>Exploring the natural world through observational drawings.</w:t>
            </w:r>
          </w:p>
        </w:tc>
        <w:tc>
          <w:tcPr>
            <w:tcW w:w="3227" w:type="dxa"/>
            <w:shd w:val="clear" w:color="auto" w:fill="CC99FF"/>
          </w:tcPr>
          <w:p w14:paraId="409999B5" w14:textId="77777777" w:rsidR="00A14448" w:rsidRDefault="0099709A">
            <w:pPr>
              <w:jc w:val="center"/>
              <w:rPr>
                <w:sz w:val="28"/>
                <w:szCs w:val="28"/>
              </w:rPr>
            </w:pPr>
            <w:r>
              <w:rPr>
                <w:sz w:val="28"/>
                <w:szCs w:val="28"/>
              </w:rPr>
              <w:t>Similarities and differences in materials.</w:t>
            </w:r>
          </w:p>
        </w:tc>
        <w:tc>
          <w:tcPr>
            <w:tcW w:w="3227" w:type="dxa"/>
            <w:shd w:val="clear" w:color="auto" w:fill="CC99FF"/>
          </w:tcPr>
          <w:p w14:paraId="5FAA84ED" w14:textId="77777777" w:rsidR="00A14448" w:rsidRDefault="0099709A">
            <w:pPr>
              <w:jc w:val="center"/>
              <w:rPr>
                <w:sz w:val="28"/>
                <w:szCs w:val="28"/>
              </w:rPr>
            </w:pPr>
            <w:r>
              <w:rPr>
                <w:sz w:val="28"/>
                <w:szCs w:val="28"/>
              </w:rPr>
              <w:t>Observational drawings- animals.</w:t>
            </w:r>
          </w:p>
        </w:tc>
      </w:tr>
      <w:tr w:rsidR="00A14448" w14:paraId="61E55A30" w14:textId="77777777">
        <w:trPr>
          <w:trHeight w:val="867"/>
        </w:trPr>
        <w:tc>
          <w:tcPr>
            <w:tcW w:w="3224" w:type="dxa"/>
            <w:shd w:val="clear" w:color="auto" w:fill="975CCB"/>
          </w:tcPr>
          <w:p w14:paraId="27F15E53" w14:textId="77777777" w:rsidR="00A14448" w:rsidRDefault="00A14448">
            <w:pPr>
              <w:jc w:val="center"/>
              <w:rPr>
                <w:b/>
                <w:sz w:val="32"/>
                <w:szCs w:val="32"/>
              </w:rPr>
            </w:pPr>
          </w:p>
        </w:tc>
        <w:tc>
          <w:tcPr>
            <w:tcW w:w="19362" w:type="dxa"/>
            <w:gridSpan w:val="6"/>
            <w:shd w:val="clear" w:color="auto" w:fill="CC99FF"/>
          </w:tcPr>
          <w:p w14:paraId="71BC5A69" w14:textId="77777777" w:rsidR="00A14448" w:rsidRDefault="0099709A">
            <w:pPr>
              <w:jc w:val="center"/>
              <w:rPr>
                <w:sz w:val="26"/>
                <w:szCs w:val="26"/>
              </w:rPr>
            </w:pPr>
            <w:r>
              <w:rPr>
                <w:sz w:val="26"/>
                <w:szCs w:val="26"/>
              </w:rPr>
              <w:t>In the Early Years Foundation Stage (EYFS), science is explored through the area of Understanding the World. Children develop scientific thinking by observing changes, asking questions, and exploring the natural world around them. Through hands-on experiences (such as planting seeds, investigating materials, and experimenting with water and light) pupils begin to build curiosity and foundational knowledge that prepares them for future scientific learning. These activities encourage enquiry, prediction, and discussion, laying the groundwork for the key principles of working scientifically.</w:t>
            </w:r>
          </w:p>
        </w:tc>
      </w:tr>
      <w:tr w:rsidR="00A14448" w14:paraId="71CEFB80" w14:textId="77777777">
        <w:trPr>
          <w:trHeight w:val="867"/>
        </w:trPr>
        <w:tc>
          <w:tcPr>
            <w:tcW w:w="3224" w:type="dxa"/>
            <w:shd w:val="clear" w:color="auto" w:fill="975CCB"/>
          </w:tcPr>
          <w:p w14:paraId="36C1E0F1" w14:textId="77777777" w:rsidR="00A14448" w:rsidRDefault="0099709A">
            <w:pPr>
              <w:jc w:val="center"/>
              <w:rPr>
                <w:b/>
                <w:sz w:val="32"/>
                <w:szCs w:val="32"/>
              </w:rPr>
            </w:pPr>
            <w:r>
              <w:rPr>
                <w:b/>
                <w:sz w:val="32"/>
                <w:szCs w:val="32"/>
              </w:rPr>
              <w:t>Year 1 / Year 2</w:t>
            </w:r>
          </w:p>
          <w:p w14:paraId="46DF60E8" w14:textId="77777777" w:rsidR="00A14448" w:rsidRDefault="0099709A">
            <w:pPr>
              <w:jc w:val="center"/>
              <w:rPr>
                <w:b/>
                <w:sz w:val="32"/>
                <w:szCs w:val="32"/>
              </w:rPr>
            </w:pPr>
            <w:r>
              <w:rPr>
                <w:b/>
                <w:sz w:val="32"/>
                <w:szCs w:val="32"/>
              </w:rPr>
              <w:t>Cycle A</w:t>
            </w:r>
          </w:p>
          <w:p w14:paraId="02957894" w14:textId="77777777" w:rsidR="00A14448" w:rsidRDefault="00A14448">
            <w:pPr>
              <w:jc w:val="center"/>
              <w:rPr>
                <w:b/>
                <w:sz w:val="32"/>
                <w:szCs w:val="32"/>
              </w:rPr>
            </w:pPr>
          </w:p>
        </w:tc>
        <w:tc>
          <w:tcPr>
            <w:tcW w:w="6454" w:type="dxa"/>
            <w:gridSpan w:val="2"/>
            <w:shd w:val="clear" w:color="auto" w:fill="CC99FF"/>
          </w:tcPr>
          <w:p w14:paraId="3B3F8681" w14:textId="77777777" w:rsidR="003B68BA" w:rsidRDefault="003B68BA">
            <w:pPr>
              <w:jc w:val="center"/>
            </w:pPr>
            <w:r>
              <w:rPr>
                <w:sz w:val="28"/>
                <w:szCs w:val="28"/>
              </w:rPr>
              <w:t>Plants</w:t>
            </w:r>
            <w:r>
              <w:t xml:space="preserve"> </w:t>
            </w:r>
          </w:p>
          <w:p w14:paraId="0F17DA4F" w14:textId="77777777" w:rsidR="003B68BA" w:rsidRDefault="003B68BA">
            <w:pPr>
              <w:jc w:val="center"/>
              <w:rPr>
                <w:b/>
                <w:color w:val="FF0000"/>
                <w:sz w:val="28"/>
                <w:szCs w:val="28"/>
              </w:rPr>
            </w:pPr>
            <w:r w:rsidRPr="003B68BA">
              <w:rPr>
                <w:b/>
                <w:color w:val="FF0000"/>
                <w:sz w:val="28"/>
                <w:szCs w:val="28"/>
              </w:rPr>
              <w:t>What do plants need to grow and stay healthy?</w:t>
            </w:r>
          </w:p>
          <w:p w14:paraId="211ED235" w14:textId="77777777" w:rsidR="003B68BA" w:rsidRDefault="003B68BA">
            <w:pPr>
              <w:jc w:val="center"/>
              <w:rPr>
                <w:sz w:val="28"/>
                <w:szCs w:val="28"/>
              </w:rPr>
            </w:pPr>
          </w:p>
          <w:p w14:paraId="3672F600" w14:textId="77777777" w:rsidR="003B68BA" w:rsidRDefault="003B68BA">
            <w:pPr>
              <w:jc w:val="center"/>
              <w:rPr>
                <w:sz w:val="28"/>
                <w:szCs w:val="28"/>
              </w:rPr>
            </w:pPr>
            <w:r>
              <w:rPr>
                <w:sz w:val="28"/>
                <w:szCs w:val="28"/>
              </w:rPr>
              <w:t xml:space="preserve"> Seasonal changes</w:t>
            </w:r>
          </w:p>
          <w:p w14:paraId="7354210F" w14:textId="77777777" w:rsidR="003B68BA" w:rsidRDefault="003B68BA">
            <w:pPr>
              <w:jc w:val="center"/>
              <w:rPr>
                <w:b/>
                <w:color w:val="FF0000"/>
                <w:sz w:val="28"/>
                <w:szCs w:val="28"/>
              </w:rPr>
            </w:pPr>
            <w:r>
              <w:rPr>
                <w:b/>
                <w:color w:val="FF0000"/>
                <w:sz w:val="28"/>
                <w:szCs w:val="28"/>
              </w:rPr>
              <w:t>W</w:t>
            </w:r>
            <w:r w:rsidRPr="003B68BA">
              <w:rPr>
                <w:b/>
                <w:color w:val="FF0000"/>
                <w:sz w:val="28"/>
                <w:szCs w:val="28"/>
              </w:rPr>
              <w:t>hat signs can we observe to show the world around us is changing?</w:t>
            </w:r>
          </w:p>
          <w:p w14:paraId="7D852C17" w14:textId="77777777" w:rsidR="003B68BA" w:rsidRPr="003B68BA" w:rsidRDefault="003B68BA">
            <w:pPr>
              <w:jc w:val="center"/>
              <w:rPr>
                <w:b/>
                <w:color w:val="FF0000"/>
                <w:sz w:val="28"/>
                <w:szCs w:val="28"/>
              </w:rPr>
            </w:pPr>
          </w:p>
          <w:p w14:paraId="78F96111" w14:textId="77777777" w:rsidR="00A14448" w:rsidRDefault="0099709A">
            <w:pPr>
              <w:jc w:val="center"/>
              <w:rPr>
                <w:sz w:val="28"/>
                <w:szCs w:val="28"/>
              </w:rPr>
            </w:pPr>
            <w:r>
              <w:rPr>
                <w:sz w:val="28"/>
                <w:szCs w:val="28"/>
              </w:rPr>
              <w:t xml:space="preserve">Human body and senses </w:t>
            </w:r>
          </w:p>
          <w:p w14:paraId="120DCCFA" w14:textId="77777777" w:rsidR="003B68BA" w:rsidRPr="003B68BA" w:rsidRDefault="003B68BA">
            <w:pPr>
              <w:jc w:val="center"/>
              <w:rPr>
                <w:b/>
                <w:color w:val="FF0000"/>
                <w:sz w:val="28"/>
                <w:szCs w:val="28"/>
              </w:rPr>
            </w:pPr>
            <w:r w:rsidRPr="003B68BA">
              <w:rPr>
                <w:b/>
                <w:color w:val="FF0000"/>
                <w:sz w:val="28"/>
                <w:szCs w:val="28"/>
              </w:rPr>
              <w:t>How do our body parts and senses help us explore?</w:t>
            </w:r>
          </w:p>
          <w:p w14:paraId="367D59C7" w14:textId="77777777" w:rsidR="00A14448" w:rsidRDefault="00A14448">
            <w:pPr>
              <w:jc w:val="center"/>
              <w:rPr>
                <w:sz w:val="28"/>
                <w:szCs w:val="28"/>
              </w:rPr>
            </w:pPr>
          </w:p>
        </w:tc>
        <w:tc>
          <w:tcPr>
            <w:tcW w:w="6454" w:type="dxa"/>
            <w:gridSpan w:val="2"/>
            <w:shd w:val="clear" w:color="auto" w:fill="CC99FF"/>
          </w:tcPr>
          <w:p w14:paraId="01EA01A9" w14:textId="77777777" w:rsidR="003B68BA" w:rsidRDefault="003B68BA">
            <w:pPr>
              <w:jc w:val="center"/>
              <w:rPr>
                <w:sz w:val="28"/>
                <w:szCs w:val="28"/>
              </w:rPr>
            </w:pPr>
            <w:r>
              <w:rPr>
                <w:sz w:val="28"/>
                <w:szCs w:val="28"/>
              </w:rPr>
              <w:t>Plants</w:t>
            </w:r>
          </w:p>
          <w:p w14:paraId="094E661F" w14:textId="77777777" w:rsidR="003B68BA" w:rsidRDefault="003B68BA" w:rsidP="003B68BA">
            <w:pPr>
              <w:jc w:val="center"/>
              <w:rPr>
                <w:b/>
                <w:color w:val="FF0000"/>
                <w:sz w:val="28"/>
                <w:szCs w:val="28"/>
              </w:rPr>
            </w:pPr>
            <w:r w:rsidRPr="003B68BA">
              <w:rPr>
                <w:b/>
                <w:color w:val="FF0000"/>
                <w:sz w:val="28"/>
                <w:szCs w:val="28"/>
              </w:rPr>
              <w:t>What do plants need to grow and stay healthy?</w:t>
            </w:r>
          </w:p>
          <w:p w14:paraId="1FB06FCF" w14:textId="77777777" w:rsidR="003B68BA" w:rsidRPr="003B68BA" w:rsidRDefault="003B68BA">
            <w:pPr>
              <w:jc w:val="center"/>
              <w:rPr>
                <w:b/>
                <w:sz w:val="28"/>
                <w:szCs w:val="28"/>
              </w:rPr>
            </w:pPr>
          </w:p>
          <w:p w14:paraId="4EBE19AD" w14:textId="77777777" w:rsidR="00A14448" w:rsidRDefault="003B68BA">
            <w:pPr>
              <w:jc w:val="center"/>
              <w:rPr>
                <w:sz w:val="28"/>
                <w:szCs w:val="28"/>
              </w:rPr>
            </w:pPr>
            <w:r>
              <w:rPr>
                <w:sz w:val="28"/>
                <w:szCs w:val="28"/>
              </w:rPr>
              <w:t xml:space="preserve"> Seasonal changes</w:t>
            </w:r>
          </w:p>
          <w:p w14:paraId="6DEBE95C" w14:textId="77777777" w:rsidR="003B68BA" w:rsidRDefault="003B68BA" w:rsidP="003B68BA">
            <w:pPr>
              <w:jc w:val="center"/>
              <w:rPr>
                <w:b/>
                <w:color w:val="FF0000"/>
                <w:sz w:val="28"/>
                <w:szCs w:val="28"/>
              </w:rPr>
            </w:pPr>
            <w:r>
              <w:rPr>
                <w:b/>
                <w:color w:val="FF0000"/>
                <w:sz w:val="28"/>
                <w:szCs w:val="28"/>
              </w:rPr>
              <w:t>W</w:t>
            </w:r>
            <w:r w:rsidRPr="003B68BA">
              <w:rPr>
                <w:b/>
                <w:color w:val="FF0000"/>
                <w:sz w:val="28"/>
                <w:szCs w:val="28"/>
              </w:rPr>
              <w:t>hat signs can we observe to show the world around us is changing?</w:t>
            </w:r>
          </w:p>
          <w:p w14:paraId="0E6458F9" w14:textId="77777777" w:rsidR="003B68BA" w:rsidRDefault="003B68BA">
            <w:pPr>
              <w:jc w:val="center"/>
              <w:rPr>
                <w:sz w:val="28"/>
                <w:szCs w:val="28"/>
              </w:rPr>
            </w:pPr>
          </w:p>
          <w:p w14:paraId="3AB60753" w14:textId="77777777" w:rsidR="00A14448" w:rsidRDefault="0099709A">
            <w:pPr>
              <w:jc w:val="center"/>
              <w:rPr>
                <w:sz w:val="28"/>
                <w:szCs w:val="28"/>
              </w:rPr>
            </w:pPr>
            <w:r>
              <w:rPr>
                <w:sz w:val="28"/>
                <w:szCs w:val="28"/>
              </w:rPr>
              <w:t xml:space="preserve">Materials </w:t>
            </w:r>
          </w:p>
          <w:p w14:paraId="7443BDD6" w14:textId="77777777" w:rsidR="003B68BA" w:rsidRPr="003B68BA" w:rsidRDefault="003B68BA">
            <w:pPr>
              <w:jc w:val="center"/>
              <w:rPr>
                <w:b/>
                <w:color w:val="FF0000"/>
                <w:sz w:val="28"/>
                <w:szCs w:val="28"/>
              </w:rPr>
            </w:pPr>
            <w:r w:rsidRPr="003B68BA">
              <w:rPr>
                <w:b/>
                <w:color w:val="FF0000"/>
                <w:sz w:val="28"/>
                <w:szCs w:val="28"/>
              </w:rPr>
              <w:t>How can we describe and sort different materials?</w:t>
            </w:r>
          </w:p>
          <w:p w14:paraId="65D6ADE8" w14:textId="77777777" w:rsidR="00A14448" w:rsidRDefault="00A14448">
            <w:pPr>
              <w:jc w:val="center"/>
              <w:rPr>
                <w:sz w:val="28"/>
                <w:szCs w:val="28"/>
              </w:rPr>
            </w:pPr>
          </w:p>
        </w:tc>
        <w:tc>
          <w:tcPr>
            <w:tcW w:w="6454" w:type="dxa"/>
            <w:gridSpan w:val="2"/>
            <w:shd w:val="clear" w:color="auto" w:fill="CC99FF"/>
          </w:tcPr>
          <w:p w14:paraId="77DA7E29" w14:textId="77777777" w:rsidR="003B68BA" w:rsidRDefault="003B68BA">
            <w:pPr>
              <w:jc w:val="center"/>
              <w:rPr>
                <w:sz w:val="28"/>
                <w:szCs w:val="28"/>
              </w:rPr>
            </w:pPr>
            <w:r>
              <w:rPr>
                <w:sz w:val="28"/>
                <w:szCs w:val="28"/>
              </w:rPr>
              <w:t>Plants</w:t>
            </w:r>
          </w:p>
          <w:p w14:paraId="1426E5C8" w14:textId="77777777" w:rsidR="003B68BA" w:rsidRDefault="003B68BA" w:rsidP="003B68BA">
            <w:pPr>
              <w:jc w:val="center"/>
              <w:rPr>
                <w:b/>
                <w:color w:val="FF0000"/>
                <w:sz w:val="28"/>
                <w:szCs w:val="28"/>
              </w:rPr>
            </w:pPr>
            <w:r w:rsidRPr="003B68BA">
              <w:rPr>
                <w:b/>
                <w:color w:val="FF0000"/>
                <w:sz w:val="28"/>
                <w:szCs w:val="28"/>
              </w:rPr>
              <w:t>What do plants need to grow and stay healthy?</w:t>
            </w:r>
          </w:p>
          <w:p w14:paraId="3349D8F0" w14:textId="77777777" w:rsidR="003B68BA" w:rsidRDefault="003B68BA">
            <w:pPr>
              <w:jc w:val="center"/>
              <w:rPr>
                <w:sz w:val="28"/>
                <w:szCs w:val="28"/>
              </w:rPr>
            </w:pPr>
          </w:p>
          <w:p w14:paraId="33143A44" w14:textId="77777777" w:rsidR="003B68BA" w:rsidRDefault="003B68BA">
            <w:pPr>
              <w:jc w:val="center"/>
              <w:rPr>
                <w:sz w:val="28"/>
                <w:szCs w:val="28"/>
              </w:rPr>
            </w:pPr>
            <w:r>
              <w:rPr>
                <w:sz w:val="28"/>
                <w:szCs w:val="28"/>
              </w:rPr>
              <w:t xml:space="preserve"> S</w:t>
            </w:r>
            <w:r w:rsidR="0099709A">
              <w:rPr>
                <w:sz w:val="28"/>
                <w:szCs w:val="28"/>
              </w:rPr>
              <w:t>easonal changes</w:t>
            </w:r>
          </w:p>
          <w:p w14:paraId="2A0C1CB2" w14:textId="77777777" w:rsidR="003B68BA" w:rsidRDefault="003B68BA" w:rsidP="003B68BA">
            <w:pPr>
              <w:jc w:val="center"/>
              <w:rPr>
                <w:b/>
                <w:color w:val="FF0000"/>
                <w:sz w:val="28"/>
                <w:szCs w:val="28"/>
              </w:rPr>
            </w:pPr>
            <w:r>
              <w:rPr>
                <w:b/>
                <w:color w:val="FF0000"/>
                <w:sz w:val="28"/>
                <w:szCs w:val="28"/>
              </w:rPr>
              <w:t>W</w:t>
            </w:r>
            <w:r w:rsidRPr="003B68BA">
              <w:rPr>
                <w:b/>
                <w:color w:val="FF0000"/>
                <w:sz w:val="28"/>
                <w:szCs w:val="28"/>
              </w:rPr>
              <w:t>hat signs can we observe to show the world around us is changing?</w:t>
            </w:r>
          </w:p>
          <w:p w14:paraId="2DB591E9" w14:textId="77777777" w:rsidR="00A14448" w:rsidRDefault="0099709A">
            <w:pPr>
              <w:jc w:val="center"/>
              <w:rPr>
                <w:sz w:val="28"/>
                <w:szCs w:val="28"/>
              </w:rPr>
            </w:pPr>
            <w:r>
              <w:rPr>
                <w:sz w:val="28"/>
                <w:szCs w:val="28"/>
              </w:rPr>
              <w:t xml:space="preserve"> </w:t>
            </w:r>
          </w:p>
          <w:p w14:paraId="29AB68CB" w14:textId="77777777" w:rsidR="00A14448" w:rsidRDefault="0099709A">
            <w:pPr>
              <w:jc w:val="center"/>
              <w:rPr>
                <w:sz w:val="28"/>
                <w:szCs w:val="28"/>
              </w:rPr>
            </w:pPr>
            <w:r>
              <w:rPr>
                <w:sz w:val="28"/>
                <w:szCs w:val="28"/>
              </w:rPr>
              <w:t xml:space="preserve">Animals </w:t>
            </w:r>
          </w:p>
          <w:p w14:paraId="2FE002B9" w14:textId="77777777" w:rsidR="003B68BA" w:rsidRPr="003B68BA" w:rsidRDefault="003B68BA">
            <w:pPr>
              <w:jc w:val="center"/>
              <w:rPr>
                <w:b/>
                <w:color w:val="FF0000"/>
                <w:sz w:val="28"/>
                <w:szCs w:val="28"/>
              </w:rPr>
            </w:pPr>
            <w:r w:rsidRPr="003B68BA">
              <w:rPr>
                <w:b/>
                <w:color w:val="FF0000"/>
                <w:sz w:val="28"/>
                <w:szCs w:val="28"/>
              </w:rPr>
              <w:t>How can we sort and describe different animals?</w:t>
            </w:r>
          </w:p>
          <w:p w14:paraId="3FD537EB" w14:textId="77777777" w:rsidR="00A14448" w:rsidRDefault="00A14448">
            <w:pPr>
              <w:jc w:val="center"/>
              <w:rPr>
                <w:sz w:val="28"/>
                <w:szCs w:val="28"/>
              </w:rPr>
            </w:pPr>
          </w:p>
        </w:tc>
      </w:tr>
      <w:tr w:rsidR="00A14448" w14:paraId="36A76C00" w14:textId="77777777">
        <w:trPr>
          <w:trHeight w:val="867"/>
        </w:trPr>
        <w:tc>
          <w:tcPr>
            <w:tcW w:w="3224" w:type="dxa"/>
            <w:shd w:val="clear" w:color="auto" w:fill="975CCB"/>
          </w:tcPr>
          <w:p w14:paraId="2C934221" w14:textId="77777777" w:rsidR="00A14448" w:rsidRDefault="0099709A">
            <w:pPr>
              <w:jc w:val="center"/>
              <w:rPr>
                <w:b/>
                <w:sz w:val="32"/>
                <w:szCs w:val="32"/>
              </w:rPr>
            </w:pPr>
            <w:r>
              <w:rPr>
                <w:b/>
                <w:sz w:val="32"/>
                <w:szCs w:val="32"/>
              </w:rPr>
              <w:t>Year 1 / Year 2</w:t>
            </w:r>
          </w:p>
          <w:p w14:paraId="285CC3BB" w14:textId="77777777" w:rsidR="00A14448" w:rsidRDefault="0099709A">
            <w:pPr>
              <w:jc w:val="center"/>
              <w:rPr>
                <w:b/>
                <w:sz w:val="32"/>
                <w:szCs w:val="32"/>
              </w:rPr>
            </w:pPr>
            <w:r>
              <w:rPr>
                <w:b/>
                <w:sz w:val="32"/>
                <w:szCs w:val="32"/>
              </w:rPr>
              <w:t>Cycle B</w:t>
            </w:r>
          </w:p>
          <w:p w14:paraId="09CDAB50" w14:textId="77777777" w:rsidR="00A14448" w:rsidRDefault="00A14448">
            <w:pPr>
              <w:jc w:val="center"/>
              <w:rPr>
                <w:b/>
                <w:sz w:val="32"/>
                <w:szCs w:val="32"/>
              </w:rPr>
            </w:pPr>
          </w:p>
        </w:tc>
        <w:tc>
          <w:tcPr>
            <w:tcW w:w="6454" w:type="dxa"/>
            <w:gridSpan w:val="2"/>
            <w:shd w:val="clear" w:color="auto" w:fill="CC99FF"/>
          </w:tcPr>
          <w:p w14:paraId="3231CF64" w14:textId="77777777" w:rsidR="00A14448" w:rsidRDefault="0099709A">
            <w:pPr>
              <w:jc w:val="center"/>
              <w:rPr>
                <w:sz w:val="28"/>
                <w:szCs w:val="28"/>
              </w:rPr>
            </w:pPr>
            <w:r>
              <w:rPr>
                <w:sz w:val="28"/>
                <w:szCs w:val="28"/>
              </w:rPr>
              <w:t>Living things and their habitats, plants</w:t>
            </w:r>
          </w:p>
          <w:p w14:paraId="3BEDF310" w14:textId="77777777" w:rsidR="00A14448" w:rsidRDefault="0099709A">
            <w:pPr>
              <w:jc w:val="center"/>
              <w:rPr>
                <w:sz w:val="28"/>
                <w:szCs w:val="28"/>
              </w:rPr>
            </w:pPr>
            <w:r>
              <w:rPr>
                <w:sz w:val="28"/>
                <w:szCs w:val="28"/>
              </w:rPr>
              <w:t xml:space="preserve">Materials  </w:t>
            </w:r>
          </w:p>
          <w:p w14:paraId="32928E72" w14:textId="77777777" w:rsidR="00A14448" w:rsidRDefault="00A14448">
            <w:pPr>
              <w:jc w:val="center"/>
              <w:rPr>
                <w:sz w:val="28"/>
                <w:szCs w:val="28"/>
              </w:rPr>
            </w:pPr>
          </w:p>
        </w:tc>
        <w:tc>
          <w:tcPr>
            <w:tcW w:w="6454" w:type="dxa"/>
            <w:gridSpan w:val="2"/>
            <w:shd w:val="clear" w:color="auto" w:fill="CC99FF"/>
          </w:tcPr>
          <w:p w14:paraId="3B6F78E4" w14:textId="77777777" w:rsidR="00A14448" w:rsidRDefault="0099709A">
            <w:pPr>
              <w:jc w:val="center"/>
              <w:rPr>
                <w:sz w:val="28"/>
                <w:szCs w:val="28"/>
              </w:rPr>
            </w:pPr>
            <w:r>
              <w:rPr>
                <w:sz w:val="28"/>
                <w:szCs w:val="28"/>
              </w:rPr>
              <w:t>Living things and their habitats, plants</w:t>
            </w:r>
          </w:p>
          <w:p w14:paraId="3E7D95A0" w14:textId="77777777" w:rsidR="00A14448" w:rsidRDefault="0099709A">
            <w:pPr>
              <w:jc w:val="center"/>
              <w:rPr>
                <w:sz w:val="28"/>
                <w:szCs w:val="28"/>
              </w:rPr>
            </w:pPr>
            <w:r>
              <w:rPr>
                <w:sz w:val="28"/>
                <w:szCs w:val="28"/>
              </w:rPr>
              <w:t xml:space="preserve">Materials </w:t>
            </w:r>
          </w:p>
          <w:p w14:paraId="72E1E9F2" w14:textId="77777777" w:rsidR="00A14448" w:rsidRDefault="0099709A">
            <w:pPr>
              <w:jc w:val="center"/>
              <w:rPr>
                <w:sz w:val="28"/>
                <w:szCs w:val="28"/>
              </w:rPr>
            </w:pPr>
            <w:r>
              <w:rPr>
                <w:sz w:val="28"/>
                <w:szCs w:val="28"/>
              </w:rPr>
              <w:t>Animals including humans- basic needs and keeping healthy</w:t>
            </w:r>
          </w:p>
        </w:tc>
        <w:tc>
          <w:tcPr>
            <w:tcW w:w="6454" w:type="dxa"/>
            <w:gridSpan w:val="2"/>
            <w:shd w:val="clear" w:color="auto" w:fill="CC99FF"/>
          </w:tcPr>
          <w:p w14:paraId="5FD8EC69" w14:textId="77777777" w:rsidR="00A14448" w:rsidRDefault="0099709A">
            <w:pPr>
              <w:jc w:val="center"/>
              <w:rPr>
                <w:sz w:val="28"/>
                <w:szCs w:val="28"/>
              </w:rPr>
            </w:pPr>
            <w:r>
              <w:rPr>
                <w:sz w:val="28"/>
                <w:szCs w:val="28"/>
              </w:rPr>
              <w:t>Living things and their habitats, plants</w:t>
            </w:r>
          </w:p>
          <w:p w14:paraId="1FF26FF5" w14:textId="77777777" w:rsidR="00A14448" w:rsidRDefault="0099709A">
            <w:pPr>
              <w:jc w:val="center"/>
              <w:rPr>
                <w:sz w:val="28"/>
                <w:szCs w:val="28"/>
              </w:rPr>
            </w:pPr>
            <w:r>
              <w:rPr>
                <w:sz w:val="28"/>
                <w:szCs w:val="28"/>
              </w:rPr>
              <w:t>Animals including humans (offspring)</w:t>
            </w:r>
          </w:p>
          <w:p w14:paraId="32BDCE7D" w14:textId="77777777" w:rsidR="00A14448" w:rsidRDefault="00A14448">
            <w:pPr>
              <w:jc w:val="center"/>
              <w:rPr>
                <w:sz w:val="28"/>
                <w:szCs w:val="28"/>
              </w:rPr>
            </w:pPr>
          </w:p>
        </w:tc>
      </w:tr>
      <w:tr w:rsidR="00DD76D6" w14:paraId="62A19C0F" w14:textId="77777777" w:rsidTr="000C548F">
        <w:trPr>
          <w:trHeight w:val="971"/>
        </w:trPr>
        <w:tc>
          <w:tcPr>
            <w:tcW w:w="3224" w:type="dxa"/>
            <w:vMerge w:val="restart"/>
            <w:shd w:val="clear" w:color="auto" w:fill="975CCB"/>
          </w:tcPr>
          <w:p w14:paraId="4FE706A1" w14:textId="77777777" w:rsidR="00DD76D6" w:rsidRDefault="00DD76D6">
            <w:pPr>
              <w:jc w:val="center"/>
              <w:rPr>
                <w:b/>
                <w:sz w:val="32"/>
                <w:szCs w:val="32"/>
              </w:rPr>
            </w:pPr>
            <w:r>
              <w:rPr>
                <w:b/>
                <w:sz w:val="32"/>
                <w:szCs w:val="32"/>
              </w:rPr>
              <w:t>Year 3</w:t>
            </w:r>
          </w:p>
          <w:p w14:paraId="6CF62507" w14:textId="77777777" w:rsidR="00DD76D6" w:rsidRDefault="00DD76D6" w:rsidP="00266809">
            <w:pPr>
              <w:jc w:val="center"/>
              <w:rPr>
                <w:b/>
                <w:sz w:val="32"/>
                <w:szCs w:val="32"/>
              </w:rPr>
            </w:pPr>
          </w:p>
        </w:tc>
        <w:tc>
          <w:tcPr>
            <w:tcW w:w="19362" w:type="dxa"/>
            <w:gridSpan w:val="6"/>
            <w:shd w:val="clear" w:color="auto" w:fill="E7E6E6"/>
          </w:tcPr>
          <w:p w14:paraId="39F775E1" w14:textId="77777777" w:rsidR="00DD76D6" w:rsidRDefault="00DD76D6">
            <w:pPr>
              <w:jc w:val="center"/>
              <w:rPr>
                <w:sz w:val="28"/>
                <w:szCs w:val="28"/>
              </w:rPr>
            </w:pPr>
            <w:r>
              <w:rPr>
                <w:sz w:val="28"/>
                <w:szCs w:val="28"/>
              </w:rPr>
              <w:t>Throughout the year</w:t>
            </w:r>
          </w:p>
          <w:p w14:paraId="657207C9" w14:textId="77777777" w:rsidR="00DD76D6" w:rsidRDefault="00DD76D6">
            <w:pPr>
              <w:jc w:val="center"/>
              <w:rPr>
                <w:sz w:val="28"/>
                <w:szCs w:val="28"/>
              </w:rPr>
            </w:pPr>
            <w:r w:rsidRPr="00DD76D6">
              <w:rPr>
                <w:sz w:val="28"/>
                <w:szCs w:val="28"/>
              </w:rPr>
              <w:t>Plants (gathering evidence of life cycles)</w:t>
            </w:r>
          </w:p>
        </w:tc>
      </w:tr>
      <w:tr w:rsidR="00974919" w14:paraId="3596585E" w14:textId="77777777" w:rsidTr="00036C4A">
        <w:trPr>
          <w:trHeight w:val="971"/>
        </w:trPr>
        <w:tc>
          <w:tcPr>
            <w:tcW w:w="3224" w:type="dxa"/>
            <w:vMerge/>
            <w:shd w:val="clear" w:color="auto" w:fill="975CCB"/>
          </w:tcPr>
          <w:p w14:paraId="6CECD6D2" w14:textId="77777777" w:rsidR="00974919" w:rsidRDefault="00974919" w:rsidP="00974919">
            <w:pPr>
              <w:jc w:val="center"/>
              <w:rPr>
                <w:b/>
                <w:sz w:val="32"/>
                <w:szCs w:val="32"/>
              </w:rPr>
            </w:pPr>
          </w:p>
        </w:tc>
        <w:tc>
          <w:tcPr>
            <w:tcW w:w="3227" w:type="dxa"/>
            <w:shd w:val="clear" w:color="auto" w:fill="E7E6E6"/>
          </w:tcPr>
          <w:p w14:paraId="54FA1B4B" w14:textId="77777777" w:rsidR="00974919" w:rsidRDefault="00974919" w:rsidP="00FD1FB2">
            <w:pPr>
              <w:jc w:val="center"/>
              <w:rPr>
                <w:sz w:val="28"/>
              </w:rPr>
            </w:pPr>
            <w:r>
              <w:rPr>
                <w:sz w:val="28"/>
              </w:rPr>
              <w:t>Animals including humans</w:t>
            </w:r>
          </w:p>
          <w:p w14:paraId="19F5E065" w14:textId="77777777" w:rsidR="00974919" w:rsidRDefault="00974919" w:rsidP="00FD1FB2">
            <w:pPr>
              <w:jc w:val="center"/>
              <w:rPr>
                <w:sz w:val="28"/>
              </w:rPr>
            </w:pPr>
            <w:r>
              <w:rPr>
                <w:sz w:val="28"/>
              </w:rPr>
              <w:t>Skeleton and movement</w:t>
            </w:r>
          </w:p>
          <w:p w14:paraId="08AE357F" w14:textId="77777777" w:rsidR="00A050DE" w:rsidRDefault="00A050DE" w:rsidP="00FD1FB2">
            <w:pPr>
              <w:jc w:val="center"/>
              <w:rPr>
                <w:sz w:val="28"/>
              </w:rPr>
            </w:pPr>
          </w:p>
          <w:p w14:paraId="1E470276" w14:textId="741EE6BB" w:rsidR="00A050DE" w:rsidRPr="00A050DE" w:rsidRDefault="00A050DE" w:rsidP="00FD1FB2">
            <w:pPr>
              <w:jc w:val="center"/>
              <w:rPr>
                <w:b/>
                <w:color w:val="FF0000"/>
                <w:sz w:val="28"/>
              </w:rPr>
            </w:pPr>
            <w:r w:rsidRPr="00A050DE">
              <w:rPr>
                <w:b/>
                <w:color w:val="FF0000"/>
                <w:sz w:val="28"/>
              </w:rPr>
              <w:t>How do our skeletons help us live, move and g</w:t>
            </w:r>
            <w:r w:rsidR="0031738E">
              <w:rPr>
                <w:b/>
                <w:color w:val="FF0000"/>
                <w:sz w:val="28"/>
              </w:rPr>
              <w:t>r</w:t>
            </w:r>
            <w:r w:rsidRPr="00A050DE">
              <w:rPr>
                <w:b/>
                <w:color w:val="FF0000"/>
                <w:sz w:val="28"/>
              </w:rPr>
              <w:t>ow?</w:t>
            </w:r>
          </w:p>
        </w:tc>
        <w:tc>
          <w:tcPr>
            <w:tcW w:w="3227" w:type="dxa"/>
            <w:shd w:val="clear" w:color="auto" w:fill="E7E6E6"/>
          </w:tcPr>
          <w:p w14:paraId="25361A9F" w14:textId="77777777" w:rsidR="00974919" w:rsidRDefault="00974919" w:rsidP="00FD1FB2">
            <w:pPr>
              <w:jc w:val="center"/>
              <w:rPr>
                <w:sz w:val="28"/>
                <w:szCs w:val="28"/>
              </w:rPr>
            </w:pPr>
            <w:r>
              <w:rPr>
                <w:sz w:val="28"/>
                <w:szCs w:val="28"/>
              </w:rPr>
              <w:t>Rocks</w:t>
            </w:r>
          </w:p>
          <w:p w14:paraId="27A8109E" w14:textId="77777777" w:rsidR="00A050DE" w:rsidRDefault="00A050DE" w:rsidP="00FD1FB2">
            <w:pPr>
              <w:jc w:val="center"/>
              <w:rPr>
                <w:sz w:val="28"/>
                <w:szCs w:val="28"/>
              </w:rPr>
            </w:pPr>
          </w:p>
          <w:p w14:paraId="7592427B" w14:textId="77777777" w:rsidR="00A050DE" w:rsidRDefault="00A050DE" w:rsidP="00FD1FB2">
            <w:pPr>
              <w:jc w:val="center"/>
              <w:rPr>
                <w:b/>
                <w:color w:val="FF0000"/>
                <w:sz w:val="28"/>
                <w:szCs w:val="28"/>
              </w:rPr>
            </w:pPr>
          </w:p>
          <w:p w14:paraId="070D54A9" w14:textId="77777777" w:rsidR="00A050DE" w:rsidRPr="00A050DE" w:rsidRDefault="00A050DE" w:rsidP="00FD1FB2">
            <w:pPr>
              <w:jc w:val="center"/>
              <w:rPr>
                <w:b/>
                <w:sz w:val="28"/>
                <w:szCs w:val="28"/>
              </w:rPr>
            </w:pPr>
            <w:r w:rsidRPr="00A050DE">
              <w:rPr>
                <w:b/>
                <w:color w:val="FF0000"/>
                <w:sz w:val="28"/>
                <w:szCs w:val="28"/>
              </w:rPr>
              <w:t>What clues do rocks and fossils give us about the past?</w:t>
            </w:r>
          </w:p>
        </w:tc>
        <w:tc>
          <w:tcPr>
            <w:tcW w:w="3227" w:type="dxa"/>
            <w:shd w:val="clear" w:color="auto" w:fill="E7E6E6"/>
          </w:tcPr>
          <w:p w14:paraId="25758122" w14:textId="77777777" w:rsidR="00974919" w:rsidRDefault="00974919" w:rsidP="00974919">
            <w:pPr>
              <w:jc w:val="center"/>
              <w:rPr>
                <w:sz w:val="28"/>
                <w:szCs w:val="28"/>
              </w:rPr>
            </w:pPr>
            <w:r>
              <w:rPr>
                <w:sz w:val="28"/>
                <w:szCs w:val="28"/>
              </w:rPr>
              <w:t>Forces and Magnets</w:t>
            </w:r>
          </w:p>
          <w:p w14:paraId="27E7AF7F" w14:textId="77777777" w:rsidR="00A050DE" w:rsidRDefault="00A050DE" w:rsidP="00974919">
            <w:pPr>
              <w:jc w:val="center"/>
              <w:rPr>
                <w:sz w:val="28"/>
                <w:szCs w:val="28"/>
              </w:rPr>
            </w:pPr>
          </w:p>
          <w:p w14:paraId="7E44732D" w14:textId="77777777" w:rsidR="00A050DE" w:rsidRDefault="00A050DE" w:rsidP="00974919">
            <w:pPr>
              <w:jc w:val="center"/>
              <w:rPr>
                <w:sz w:val="28"/>
                <w:szCs w:val="28"/>
              </w:rPr>
            </w:pPr>
          </w:p>
          <w:p w14:paraId="23036F99" w14:textId="77777777" w:rsidR="00A050DE" w:rsidRPr="00A050DE" w:rsidRDefault="00A050DE" w:rsidP="00A050DE">
            <w:pPr>
              <w:jc w:val="center"/>
              <w:rPr>
                <w:b/>
                <w:sz w:val="28"/>
                <w:szCs w:val="28"/>
              </w:rPr>
            </w:pPr>
            <w:r w:rsidRPr="00A050DE">
              <w:rPr>
                <w:b/>
                <w:color w:val="FF0000"/>
                <w:sz w:val="28"/>
                <w:szCs w:val="28"/>
              </w:rPr>
              <w:t>How do magnets and forces help us in everyday life?</w:t>
            </w:r>
          </w:p>
        </w:tc>
        <w:tc>
          <w:tcPr>
            <w:tcW w:w="3227" w:type="dxa"/>
            <w:shd w:val="clear" w:color="auto" w:fill="E7E6E6"/>
          </w:tcPr>
          <w:p w14:paraId="55DD09F0" w14:textId="77777777" w:rsidR="00974919" w:rsidRDefault="00974919" w:rsidP="00974919">
            <w:pPr>
              <w:jc w:val="center"/>
              <w:rPr>
                <w:sz w:val="28"/>
                <w:szCs w:val="28"/>
              </w:rPr>
            </w:pPr>
            <w:r>
              <w:rPr>
                <w:sz w:val="28"/>
                <w:szCs w:val="28"/>
              </w:rPr>
              <w:t xml:space="preserve">Animals including humans </w:t>
            </w:r>
          </w:p>
          <w:p w14:paraId="1BD30F5C" w14:textId="77777777" w:rsidR="00974919" w:rsidRDefault="00974919" w:rsidP="00974919">
            <w:pPr>
              <w:jc w:val="center"/>
              <w:rPr>
                <w:sz w:val="28"/>
                <w:szCs w:val="28"/>
              </w:rPr>
            </w:pPr>
            <w:r>
              <w:rPr>
                <w:sz w:val="28"/>
                <w:szCs w:val="28"/>
              </w:rPr>
              <w:t>Health and Nutri</w:t>
            </w:r>
            <w:r w:rsidR="00FD1FB2">
              <w:rPr>
                <w:sz w:val="28"/>
                <w:szCs w:val="28"/>
              </w:rPr>
              <w:t>ti</w:t>
            </w:r>
            <w:r>
              <w:rPr>
                <w:sz w:val="28"/>
                <w:szCs w:val="28"/>
              </w:rPr>
              <w:t>on</w:t>
            </w:r>
          </w:p>
          <w:p w14:paraId="0B0107BA" w14:textId="77777777" w:rsidR="00A050DE" w:rsidRDefault="00A050DE" w:rsidP="00974919">
            <w:pPr>
              <w:jc w:val="center"/>
              <w:rPr>
                <w:sz w:val="28"/>
                <w:szCs w:val="28"/>
              </w:rPr>
            </w:pPr>
          </w:p>
          <w:p w14:paraId="4192331A" w14:textId="77777777" w:rsidR="00A050DE" w:rsidRPr="00A050DE" w:rsidRDefault="00A050DE" w:rsidP="00974919">
            <w:pPr>
              <w:jc w:val="center"/>
              <w:rPr>
                <w:b/>
                <w:sz w:val="28"/>
                <w:szCs w:val="28"/>
              </w:rPr>
            </w:pPr>
            <w:r w:rsidRPr="00A050DE">
              <w:rPr>
                <w:b/>
                <w:color w:val="FF0000"/>
                <w:sz w:val="28"/>
                <w:szCs w:val="28"/>
              </w:rPr>
              <w:t>How does what we eat affect how we grow and stay healthy?</w:t>
            </w:r>
          </w:p>
        </w:tc>
        <w:tc>
          <w:tcPr>
            <w:tcW w:w="3227" w:type="dxa"/>
            <w:shd w:val="clear" w:color="auto" w:fill="E7E6E6"/>
          </w:tcPr>
          <w:p w14:paraId="20BF3FB1" w14:textId="77777777" w:rsidR="00974919" w:rsidRPr="00DD76D6" w:rsidRDefault="00974919" w:rsidP="00974919">
            <w:pPr>
              <w:jc w:val="center"/>
              <w:rPr>
                <w:sz w:val="28"/>
                <w:szCs w:val="28"/>
              </w:rPr>
            </w:pPr>
            <w:r w:rsidRPr="00DD76D6">
              <w:rPr>
                <w:sz w:val="28"/>
                <w:szCs w:val="28"/>
              </w:rPr>
              <w:t xml:space="preserve">Plants (parts and </w:t>
            </w:r>
            <w:proofErr w:type="gramStart"/>
            <w:r w:rsidRPr="00DD76D6">
              <w:rPr>
                <w:sz w:val="28"/>
                <w:szCs w:val="28"/>
              </w:rPr>
              <w:t>their</w:t>
            </w:r>
            <w:proofErr w:type="gramEnd"/>
          </w:p>
          <w:p w14:paraId="63FB3B92" w14:textId="77777777" w:rsidR="00974919" w:rsidRPr="00DD76D6" w:rsidRDefault="00974919" w:rsidP="00974919">
            <w:pPr>
              <w:jc w:val="center"/>
              <w:rPr>
                <w:sz w:val="28"/>
                <w:szCs w:val="28"/>
              </w:rPr>
            </w:pPr>
            <w:r w:rsidRPr="00DD76D6">
              <w:rPr>
                <w:sz w:val="28"/>
                <w:szCs w:val="28"/>
              </w:rPr>
              <w:t>functions and</w:t>
            </w:r>
          </w:p>
          <w:p w14:paraId="38293AD0" w14:textId="77777777" w:rsidR="00974919" w:rsidRPr="00DD76D6" w:rsidRDefault="00974919" w:rsidP="00974919">
            <w:pPr>
              <w:jc w:val="center"/>
              <w:rPr>
                <w:sz w:val="28"/>
                <w:szCs w:val="28"/>
              </w:rPr>
            </w:pPr>
            <w:r w:rsidRPr="00DD76D6">
              <w:rPr>
                <w:sz w:val="28"/>
                <w:szCs w:val="28"/>
              </w:rPr>
              <w:t>investigating growth</w:t>
            </w:r>
          </w:p>
          <w:p w14:paraId="20C2112F" w14:textId="77777777" w:rsidR="00974919" w:rsidRDefault="00974919" w:rsidP="00974919">
            <w:pPr>
              <w:jc w:val="center"/>
              <w:rPr>
                <w:sz w:val="28"/>
                <w:szCs w:val="28"/>
              </w:rPr>
            </w:pPr>
            <w:r w:rsidRPr="00DD76D6">
              <w:rPr>
                <w:sz w:val="28"/>
                <w:szCs w:val="28"/>
              </w:rPr>
              <w:t>statements)</w:t>
            </w:r>
          </w:p>
          <w:p w14:paraId="501A06D3" w14:textId="77777777" w:rsidR="00A050DE" w:rsidRDefault="00A050DE" w:rsidP="00974919">
            <w:pPr>
              <w:jc w:val="center"/>
              <w:rPr>
                <w:sz w:val="28"/>
                <w:szCs w:val="28"/>
              </w:rPr>
            </w:pPr>
          </w:p>
          <w:p w14:paraId="1184A2D3" w14:textId="77777777" w:rsidR="00A050DE" w:rsidRPr="00A050DE" w:rsidRDefault="00A050DE" w:rsidP="00974919">
            <w:pPr>
              <w:jc w:val="center"/>
              <w:rPr>
                <w:b/>
                <w:color w:val="FF0000"/>
                <w:sz w:val="28"/>
                <w:szCs w:val="28"/>
              </w:rPr>
            </w:pPr>
            <w:r w:rsidRPr="00A050DE">
              <w:rPr>
                <w:b/>
                <w:color w:val="FF0000"/>
                <w:sz w:val="28"/>
                <w:szCs w:val="28"/>
              </w:rPr>
              <w:t>How do plants change as they grow?</w:t>
            </w:r>
          </w:p>
          <w:p w14:paraId="286727C9" w14:textId="77777777" w:rsidR="00974919" w:rsidRDefault="00974919" w:rsidP="00974919">
            <w:pPr>
              <w:jc w:val="center"/>
              <w:rPr>
                <w:sz w:val="28"/>
                <w:szCs w:val="28"/>
              </w:rPr>
            </w:pPr>
          </w:p>
          <w:p w14:paraId="186E072A" w14:textId="77777777" w:rsidR="00974919" w:rsidRDefault="00974919" w:rsidP="00974919">
            <w:pPr>
              <w:jc w:val="center"/>
              <w:rPr>
                <w:sz w:val="28"/>
                <w:szCs w:val="28"/>
              </w:rPr>
            </w:pPr>
            <w:r>
              <w:rPr>
                <w:sz w:val="28"/>
                <w:szCs w:val="28"/>
              </w:rPr>
              <w:lastRenderedPageBreak/>
              <w:t>Light</w:t>
            </w:r>
          </w:p>
        </w:tc>
        <w:tc>
          <w:tcPr>
            <w:tcW w:w="3227" w:type="dxa"/>
            <w:shd w:val="clear" w:color="auto" w:fill="E7E6E6"/>
          </w:tcPr>
          <w:p w14:paraId="50159220" w14:textId="77777777" w:rsidR="00974919" w:rsidRDefault="00974919" w:rsidP="00974919">
            <w:pPr>
              <w:jc w:val="center"/>
              <w:rPr>
                <w:sz w:val="28"/>
                <w:szCs w:val="28"/>
              </w:rPr>
            </w:pPr>
            <w:r w:rsidRPr="00DD76D6">
              <w:rPr>
                <w:sz w:val="28"/>
                <w:szCs w:val="28"/>
              </w:rPr>
              <w:lastRenderedPageBreak/>
              <w:t>Light</w:t>
            </w:r>
          </w:p>
          <w:p w14:paraId="6693B47B" w14:textId="77777777" w:rsidR="00974919" w:rsidRDefault="00974919" w:rsidP="00974919">
            <w:pPr>
              <w:jc w:val="center"/>
              <w:rPr>
                <w:sz w:val="28"/>
                <w:szCs w:val="28"/>
              </w:rPr>
            </w:pPr>
          </w:p>
          <w:p w14:paraId="4B7FD13D" w14:textId="77777777" w:rsidR="00A050DE" w:rsidRPr="00A050DE" w:rsidRDefault="00A050DE" w:rsidP="00974919">
            <w:pPr>
              <w:jc w:val="center"/>
              <w:rPr>
                <w:b/>
                <w:color w:val="FF0000"/>
                <w:sz w:val="28"/>
                <w:szCs w:val="28"/>
              </w:rPr>
            </w:pPr>
            <w:r w:rsidRPr="00A050DE">
              <w:rPr>
                <w:b/>
                <w:color w:val="FF0000"/>
                <w:sz w:val="28"/>
                <w:szCs w:val="28"/>
              </w:rPr>
              <w:t>How does light help us see objects and create shadows?</w:t>
            </w:r>
          </w:p>
          <w:p w14:paraId="018AE2FC" w14:textId="77777777" w:rsidR="00A050DE" w:rsidRPr="00DD76D6" w:rsidRDefault="00A050DE" w:rsidP="00974919">
            <w:pPr>
              <w:jc w:val="center"/>
              <w:rPr>
                <w:sz w:val="28"/>
                <w:szCs w:val="28"/>
              </w:rPr>
            </w:pPr>
          </w:p>
          <w:p w14:paraId="48329E82" w14:textId="77777777" w:rsidR="00974919" w:rsidRPr="00DD76D6" w:rsidRDefault="00974919" w:rsidP="00974919">
            <w:pPr>
              <w:jc w:val="center"/>
              <w:rPr>
                <w:sz w:val="28"/>
                <w:szCs w:val="28"/>
              </w:rPr>
            </w:pPr>
            <w:r w:rsidRPr="00DD76D6">
              <w:rPr>
                <w:sz w:val="28"/>
                <w:szCs w:val="28"/>
              </w:rPr>
              <w:t>Plants (life cycles</w:t>
            </w:r>
          </w:p>
          <w:p w14:paraId="58F7CD93" w14:textId="77777777" w:rsidR="00974919" w:rsidRDefault="00974919" w:rsidP="00974919">
            <w:pPr>
              <w:jc w:val="center"/>
              <w:rPr>
                <w:sz w:val="28"/>
                <w:szCs w:val="28"/>
              </w:rPr>
            </w:pPr>
            <w:r w:rsidRPr="00DD76D6">
              <w:rPr>
                <w:sz w:val="28"/>
                <w:szCs w:val="28"/>
              </w:rPr>
              <w:t>statement)</w:t>
            </w:r>
          </w:p>
        </w:tc>
      </w:tr>
      <w:tr w:rsidR="00DD76D6" w14:paraId="6F6DE516" w14:textId="77777777" w:rsidTr="00540CB9">
        <w:trPr>
          <w:trHeight w:val="867"/>
        </w:trPr>
        <w:tc>
          <w:tcPr>
            <w:tcW w:w="3224" w:type="dxa"/>
            <w:vMerge w:val="restart"/>
            <w:shd w:val="clear" w:color="auto" w:fill="975CCB"/>
          </w:tcPr>
          <w:p w14:paraId="63C8F16D" w14:textId="77777777" w:rsidR="00DD76D6" w:rsidRDefault="00DD76D6">
            <w:pPr>
              <w:jc w:val="center"/>
              <w:rPr>
                <w:b/>
                <w:sz w:val="32"/>
                <w:szCs w:val="32"/>
              </w:rPr>
            </w:pPr>
            <w:r>
              <w:rPr>
                <w:b/>
                <w:sz w:val="32"/>
                <w:szCs w:val="32"/>
              </w:rPr>
              <w:t>Year 4</w:t>
            </w:r>
          </w:p>
        </w:tc>
        <w:tc>
          <w:tcPr>
            <w:tcW w:w="19362" w:type="dxa"/>
            <w:gridSpan w:val="6"/>
            <w:shd w:val="clear" w:color="auto" w:fill="CC99FF"/>
          </w:tcPr>
          <w:p w14:paraId="2EE2D64A" w14:textId="77777777" w:rsidR="00DD76D6" w:rsidRDefault="00DD76D6">
            <w:pPr>
              <w:jc w:val="center"/>
              <w:rPr>
                <w:sz w:val="28"/>
                <w:szCs w:val="28"/>
              </w:rPr>
            </w:pPr>
            <w:r>
              <w:rPr>
                <w:sz w:val="28"/>
                <w:szCs w:val="28"/>
              </w:rPr>
              <w:t>Throughout the year</w:t>
            </w:r>
          </w:p>
          <w:p w14:paraId="4F4399BE" w14:textId="77777777" w:rsidR="00DD76D6" w:rsidRDefault="00DD76D6">
            <w:pPr>
              <w:jc w:val="center"/>
              <w:rPr>
                <w:sz w:val="28"/>
                <w:szCs w:val="28"/>
              </w:rPr>
            </w:pPr>
            <w:r w:rsidRPr="00DD76D6">
              <w:rPr>
                <w:sz w:val="28"/>
                <w:szCs w:val="28"/>
              </w:rPr>
              <w:t>Living things and their habitats (naming and identifying living things in the local environment)</w:t>
            </w:r>
          </w:p>
        </w:tc>
      </w:tr>
      <w:tr w:rsidR="00DD76D6" w14:paraId="3E0A6603" w14:textId="77777777" w:rsidTr="00D812D9">
        <w:trPr>
          <w:trHeight w:val="867"/>
        </w:trPr>
        <w:tc>
          <w:tcPr>
            <w:tcW w:w="3224" w:type="dxa"/>
            <w:vMerge/>
            <w:shd w:val="clear" w:color="auto" w:fill="975CCB"/>
          </w:tcPr>
          <w:p w14:paraId="65FA7FBD" w14:textId="77777777" w:rsidR="00DD76D6" w:rsidRDefault="00DD76D6" w:rsidP="00DD76D6">
            <w:pPr>
              <w:jc w:val="center"/>
              <w:rPr>
                <w:b/>
                <w:sz w:val="32"/>
                <w:szCs w:val="32"/>
              </w:rPr>
            </w:pPr>
          </w:p>
        </w:tc>
        <w:tc>
          <w:tcPr>
            <w:tcW w:w="3227" w:type="dxa"/>
            <w:shd w:val="clear" w:color="auto" w:fill="CC99FF"/>
          </w:tcPr>
          <w:p w14:paraId="56037483" w14:textId="77777777" w:rsidR="00DD76D6" w:rsidRDefault="00DD76D6">
            <w:pPr>
              <w:jc w:val="center"/>
              <w:rPr>
                <w:sz w:val="28"/>
                <w:szCs w:val="28"/>
              </w:rPr>
            </w:pPr>
            <w:r>
              <w:rPr>
                <w:sz w:val="28"/>
                <w:szCs w:val="28"/>
              </w:rPr>
              <w:t>Electricity</w:t>
            </w:r>
          </w:p>
          <w:p w14:paraId="5D99B349" w14:textId="77777777" w:rsidR="0056032E" w:rsidRDefault="0056032E">
            <w:pPr>
              <w:jc w:val="center"/>
              <w:rPr>
                <w:sz w:val="28"/>
                <w:szCs w:val="28"/>
              </w:rPr>
            </w:pPr>
          </w:p>
          <w:p w14:paraId="6C7FCE5C" w14:textId="77777777" w:rsidR="0056032E" w:rsidRPr="0056032E" w:rsidRDefault="0056032E" w:rsidP="00B43889">
            <w:pPr>
              <w:jc w:val="center"/>
              <w:rPr>
                <w:b/>
                <w:sz w:val="28"/>
                <w:szCs w:val="28"/>
              </w:rPr>
            </w:pPr>
            <w:r w:rsidRPr="0056032E">
              <w:rPr>
                <w:b/>
                <w:color w:val="FF0000"/>
                <w:sz w:val="28"/>
                <w:szCs w:val="28"/>
              </w:rPr>
              <w:t>How do electrical components work together in a circuit?</w:t>
            </w:r>
          </w:p>
        </w:tc>
        <w:tc>
          <w:tcPr>
            <w:tcW w:w="6454" w:type="dxa"/>
            <w:gridSpan w:val="2"/>
            <w:shd w:val="clear" w:color="auto" w:fill="CC99FF"/>
          </w:tcPr>
          <w:p w14:paraId="7E1C8D43" w14:textId="77777777" w:rsidR="00DD76D6" w:rsidRDefault="00DD76D6">
            <w:pPr>
              <w:jc w:val="center"/>
              <w:rPr>
                <w:sz w:val="28"/>
                <w:szCs w:val="28"/>
              </w:rPr>
            </w:pPr>
            <w:r>
              <w:rPr>
                <w:sz w:val="28"/>
                <w:szCs w:val="28"/>
              </w:rPr>
              <w:t>States of matter</w:t>
            </w:r>
          </w:p>
          <w:p w14:paraId="28644EA2" w14:textId="77777777" w:rsidR="0056032E" w:rsidRDefault="0056032E">
            <w:pPr>
              <w:jc w:val="center"/>
              <w:rPr>
                <w:sz w:val="28"/>
                <w:szCs w:val="28"/>
              </w:rPr>
            </w:pPr>
          </w:p>
          <w:p w14:paraId="2B296A1B" w14:textId="77777777" w:rsidR="00B43889" w:rsidRDefault="00B43889">
            <w:pPr>
              <w:jc w:val="center"/>
              <w:rPr>
                <w:sz w:val="28"/>
                <w:szCs w:val="28"/>
              </w:rPr>
            </w:pPr>
          </w:p>
          <w:p w14:paraId="6ED84BB2" w14:textId="77777777" w:rsidR="0056032E" w:rsidRPr="0056032E" w:rsidRDefault="0056032E" w:rsidP="00B43889">
            <w:pPr>
              <w:jc w:val="center"/>
              <w:rPr>
                <w:b/>
                <w:sz w:val="28"/>
                <w:szCs w:val="28"/>
              </w:rPr>
            </w:pPr>
            <w:r w:rsidRPr="0056032E">
              <w:rPr>
                <w:b/>
                <w:color w:val="FF0000"/>
                <w:sz w:val="28"/>
                <w:szCs w:val="28"/>
              </w:rPr>
              <w:t>How do materials behave?</w:t>
            </w:r>
          </w:p>
        </w:tc>
        <w:tc>
          <w:tcPr>
            <w:tcW w:w="3227" w:type="dxa"/>
            <w:shd w:val="clear" w:color="auto" w:fill="CC99FF"/>
          </w:tcPr>
          <w:p w14:paraId="7ADCED36" w14:textId="77777777" w:rsidR="00DD76D6" w:rsidRDefault="00DD76D6">
            <w:pPr>
              <w:jc w:val="center"/>
              <w:rPr>
                <w:sz w:val="28"/>
                <w:szCs w:val="28"/>
              </w:rPr>
            </w:pPr>
            <w:r>
              <w:rPr>
                <w:sz w:val="28"/>
                <w:szCs w:val="28"/>
              </w:rPr>
              <w:t>Sound</w:t>
            </w:r>
          </w:p>
          <w:p w14:paraId="08853312" w14:textId="77777777" w:rsidR="0056032E" w:rsidRDefault="0056032E">
            <w:pPr>
              <w:jc w:val="center"/>
              <w:rPr>
                <w:sz w:val="28"/>
                <w:szCs w:val="28"/>
              </w:rPr>
            </w:pPr>
          </w:p>
          <w:p w14:paraId="7904F627" w14:textId="77777777" w:rsidR="00B43889" w:rsidRDefault="00B43889">
            <w:pPr>
              <w:jc w:val="center"/>
              <w:rPr>
                <w:sz w:val="28"/>
                <w:szCs w:val="28"/>
              </w:rPr>
            </w:pPr>
          </w:p>
          <w:p w14:paraId="4E643459" w14:textId="77777777" w:rsidR="0056032E" w:rsidRPr="00B43889" w:rsidRDefault="00B43889" w:rsidP="00B43889">
            <w:pPr>
              <w:jc w:val="center"/>
              <w:rPr>
                <w:b/>
                <w:color w:val="FF0000"/>
                <w:sz w:val="28"/>
                <w:szCs w:val="28"/>
              </w:rPr>
            </w:pPr>
            <w:r>
              <w:rPr>
                <w:b/>
                <w:color w:val="FF0000"/>
                <w:sz w:val="28"/>
                <w:szCs w:val="28"/>
              </w:rPr>
              <w:t>How does sound travel</w:t>
            </w:r>
            <w:r w:rsidR="0056032E" w:rsidRPr="0056032E">
              <w:rPr>
                <w:b/>
                <w:color w:val="FF0000"/>
                <w:sz w:val="28"/>
                <w:szCs w:val="28"/>
              </w:rPr>
              <w:t>?</w:t>
            </w:r>
          </w:p>
        </w:tc>
        <w:tc>
          <w:tcPr>
            <w:tcW w:w="3227" w:type="dxa"/>
            <w:shd w:val="clear" w:color="auto" w:fill="CC99FF"/>
          </w:tcPr>
          <w:p w14:paraId="75390FAC" w14:textId="77777777" w:rsidR="00DD76D6" w:rsidRDefault="00DD76D6">
            <w:pPr>
              <w:jc w:val="center"/>
              <w:rPr>
                <w:sz w:val="28"/>
                <w:szCs w:val="28"/>
              </w:rPr>
            </w:pPr>
            <w:r>
              <w:rPr>
                <w:sz w:val="28"/>
                <w:szCs w:val="28"/>
              </w:rPr>
              <w:t>Animals, including humans</w:t>
            </w:r>
          </w:p>
          <w:p w14:paraId="291B356B" w14:textId="77777777" w:rsidR="0056032E" w:rsidRDefault="0056032E">
            <w:pPr>
              <w:jc w:val="center"/>
              <w:rPr>
                <w:sz w:val="28"/>
                <w:szCs w:val="28"/>
              </w:rPr>
            </w:pPr>
          </w:p>
          <w:p w14:paraId="13DD0E22" w14:textId="77777777" w:rsidR="0056032E" w:rsidRPr="0056032E" w:rsidRDefault="0056032E" w:rsidP="00B43889">
            <w:pPr>
              <w:jc w:val="center"/>
              <w:rPr>
                <w:b/>
                <w:sz w:val="28"/>
                <w:szCs w:val="28"/>
              </w:rPr>
            </w:pPr>
            <w:r w:rsidRPr="0056032E">
              <w:rPr>
                <w:b/>
                <w:color w:val="FF0000"/>
                <w:sz w:val="28"/>
                <w:szCs w:val="28"/>
              </w:rPr>
              <w:t>How do animals, including humans,</w:t>
            </w:r>
            <w:r w:rsidR="00B43889">
              <w:rPr>
                <w:b/>
                <w:color w:val="FF0000"/>
                <w:sz w:val="28"/>
                <w:szCs w:val="28"/>
              </w:rPr>
              <w:t xml:space="preserve"> digest food and</w:t>
            </w:r>
            <w:r w:rsidRPr="0056032E">
              <w:rPr>
                <w:b/>
                <w:color w:val="FF0000"/>
                <w:sz w:val="28"/>
                <w:szCs w:val="28"/>
              </w:rPr>
              <w:t xml:space="preserve"> survive in different environments?</w:t>
            </w:r>
          </w:p>
        </w:tc>
        <w:tc>
          <w:tcPr>
            <w:tcW w:w="3227" w:type="dxa"/>
            <w:shd w:val="clear" w:color="auto" w:fill="CC99FF"/>
          </w:tcPr>
          <w:p w14:paraId="2273F409" w14:textId="77777777" w:rsidR="00DD76D6" w:rsidRDefault="00DD76D6">
            <w:pPr>
              <w:jc w:val="center"/>
              <w:rPr>
                <w:sz w:val="28"/>
                <w:szCs w:val="28"/>
              </w:rPr>
            </w:pPr>
            <w:r>
              <w:rPr>
                <w:sz w:val="28"/>
                <w:szCs w:val="28"/>
              </w:rPr>
              <w:t>Living things and their habitats</w:t>
            </w:r>
          </w:p>
          <w:p w14:paraId="5565D443" w14:textId="77777777" w:rsidR="0056032E" w:rsidRDefault="0056032E">
            <w:pPr>
              <w:jc w:val="center"/>
              <w:rPr>
                <w:sz w:val="28"/>
                <w:szCs w:val="28"/>
              </w:rPr>
            </w:pPr>
          </w:p>
          <w:p w14:paraId="3E8CE3C2" w14:textId="77777777" w:rsidR="0056032E" w:rsidRPr="0056032E" w:rsidRDefault="0056032E">
            <w:pPr>
              <w:jc w:val="center"/>
              <w:rPr>
                <w:b/>
                <w:sz w:val="28"/>
                <w:szCs w:val="28"/>
              </w:rPr>
            </w:pPr>
            <w:r w:rsidRPr="0056032E">
              <w:rPr>
                <w:b/>
                <w:color w:val="FF0000"/>
                <w:sz w:val="28"/>
                <w:szCs w:val="28"/>
              </w:rPr>
              <w:t>How do different living things dep</w:t>
            </w:r>
            <w:r w:rsidR="00B43889">
              <w:rPr>
                <w:b/>
                <w:color w:val="FF0000"/>
                <w:sz w:val="28"/>
                <w:szCs w:val="28"/>
              </w:rPr>
              <w:t>end on their habitats</w:t>
            </w:r>
            <w:r w:rsidRPr="0056032E">
              <w:rPr>
                <w:b/>
                <w:color w:val="FF0000"/>
                <w:sz w:val="28"/>
                <w:szCs w:val="28"/>
              </w:rPr>
              <w:t>?</w:t>
            </w:r>
          </w:p>
        </w:tc>
      </w:tr>
      <w:tr w:rsidR="004A2097" w14:paraId="6D15A87A" w14:textId="77777777" w:rsidTr="00D225D4">
        <w:trPr>
          <w:trHeight w:val="867"/>
        </w:trPr>
        <w:tc>
          <w:tcPr>
            <w:tcW w:w="3224" w:type="dxa"/>
            <w:shd w:val="clear" w:color="auto" w:fill="975CCB"/>
          </w:tcPr>
          <w:p w14:paraId="2FF86771" w14:textId="77777777" w:rsidR="004A2097" w:rsidRDefault="004A2097" w:rsidP="004A2097">
            <w:pPr>
              <w:jc w:val="center"/>
              <w:rPr>
                <w:b/>
                <w:sz w:val="32"/>
                <w:szCs w:val="32"/>
              </w:rPr>
            </w:pPr>
            <w:r>
              <w:rPr>
                <w:b/>
                <w:sz w:val="32"/>
                <w:szCs w:val="32"/>
              </w:rPr>
              <w:t>Year 5</w:t>
            </w:r>
          </w:p>
          <w:p w14:paraId="67A53889" w14:textId="77777777" w:rsidR="004A2097" w:rsidRDefault="004A2097" w:rsidP="004A2097">
            <w:pPr>
              <w:jc w:val="center"/>
              <w:rPr>
                <w:b/>
                <w:sz w:val="32"/>
                <w:szCs w:val="32"/>
              </w:rPr>
            </w:pPr>
          </w:p>
        </w:tc>
        <w:tc>
          <w:tcPr>
            <w:tcW w:w="3227" w:type="dxa"/>
            <w:shd w:val="clear" w:color="auto" w:fill="E7E6E6"/>
          </w:tcPr>
          <w:p w14:paraId="4876BB7B" w14:textId="77777777" w:rsidR="004A2097" w:rsidRPr="00DD76D6" w:rsidRDefault="004A2097" w:rsidP="004A2097">
            <w:pPr>
              <w:jc w:val="center"/>
              <w:rPr>
                <w:color w:val="000000"/>
                <w:sz w:val="28"/>
                <w:szCs w:val="28"/>
              </w:rPr>
            </w:pPr>
            <w:r w:rsidRPr="00DD76D6">
              <w:rPr>
                <w:color w:val="000000"/>
                <w:sz w:val="28"/>
                <w:szCs w:val="28"/>
              </w:rPr>
              <w:t xml:space="preserve">Living things and </w:t>
            </w:r>
            <w:proofErr w:type="gramStart"/>
            <w:r w:rsidRPr="00DD76D6">
              <w:rPr>
                <w:color w:val="000000"/>
                <w:sz w:val="28"/>
                <w:szCs w:val="28"/>
              </w:rPr>
              <w:t>their</w:t>
            </w:r>
            <w:proofErr w:type="gramEnd"/>
          </w:p>
          <w:p w14:paraId="0E03441D" w14:textId="77777777" w:rsidR="004A2097" w:rsidRPr="00DD76D6" w:rsidRDefault="004A2097" w:rsidP="004A2097">
            <w:pPr>
              <w:jc w:val="center"/>
              <w:rPr>
                <w:color w:val="000000"/>
                <w:sz w:val="28"/>
                <w:szCs w:val="28"/>
              </w:rPr>
            </w:pPr>
            <w:r w:rsidRPr="00DD76D6">
              <w:rPr>
                <w:color w:val="000000"/>
                <w:sz w:val="28"/>
                <w:szCs w:val="28"/>
              </w:rPr>
              <w:t>habitats (life cycle and</w:t>
            </w:r>
          </w:p>
          <w:p w14:paraId="2E58CBA0" w14:textId="77777777" w:rsidR="004A2097" w:rsidRPr="00DD76D6" w:rsidRDefault="004A2097" w:rsidP="004A2097">
            <w:pPr>
              <w:jc w:val="center"/>
              <w:rPr>
                <w:color w:val="000000"/>
                <w:sz w:val="28"/>
                <w:szCs w:val="28"/>
              </w:rPr>
            </w:pPr>
            <w:r w:rsidRPr="00DD76D6">
              <w:rPr>
                <w:color w:val="000000"/>
                <w:sz w:val="28"/>
                <w:szCs w:val="28"/>
              </w:rPr>
              <w:t>reproduction of animals</w:t>
            </w:r>
          </w:p>
          <w:p w14:paraId="1F8890B8" w14:textId="77777777" w:rsidR="004A2097" w:rsidRDefault="004A2097" w:rsidP="004A2097">
            <w:pPr>
              <w:jc w:val="center"/>
              <w:rPr>
                <w:color w:val="000000"/>
                <w:sz w:val="28"/>
                <w:szCs w:val="28"/>
              </w:rPr>
            </w:pPr>
            <w:r w:rsidRPr="00DD76D6">
              <w:rPr>
                <w:color w:val="000000"/>
                <w:sz w:val="28"/>
                <w:szCs w:val="28"/>
              </w:rPr>
              <w:t>statements)</w:t>
            </w:r>
          </w:p>
          <w:p w14:paraId="5524A348" w14:textId="77777777" w:rsidR="004A2097" w:rsidRDefault="004A2097" w:rsidP="004A2097">
            <w:pPr>
              <w:jc w:val="center"/>
              <w:rPr>
                <w:color w:val="000000"/>
                <w:sz w:val="28"/>
                <w:szCs w:val="28"/>
              </w:rPr>
            </w:pPr>
          </w:p>
          <w:p w14:paraId="7998E316" w14:textId="77777777" w:rsidR="004A2097" w:rsidRDefault="004A2097" w:rsidP="004A2097">
            <w:pPr>
              <w:jc w:val="center"/>
              <w:rPr>
                <w:sz w:val="28"/>
                <w:szCs w:val="28"/>
              </w:rPr>
            </w:pPr>
            <w:r w:rsidRPr="004A2097">
              <w:rPr>
                <w:b/>
                <w:color w:val="FF0000"/>
                <w:sz w:val="28"/>
                <w:szCs w:val="28"/>
              </w:rPr>
              <w:t>What are the similarities and differences between the life cycles of a mammal, amphibian, insect and bird?</w:t>
            </w:r>
          </w:p>
        </w:tc>
        <w:tc>
          <w:tcPr>
            <w:tcW w:w="3227" w:type="dxa"/>
            <w:shd w:val="clear" w:color="auto" w:fill="E7E6E6"/>
          </w:tcPr>
          <w:p w14:paraId="794CAC57" w14:textId="77777777" w:rsidR="004A2097" w:rsidRDefault="004A2097" w:rsidP="004A2097">
            <w:pPr>
              <w:jc w:val="center"/>
              <w:rPr>
                <w:color w:val="000000"/>
                <w:sz w:val="28"/>
                <w:szCs w:val="28"/>
              </w:rPr>
            </w:pPr>
            <w:r>
              <w:rPr>
                <w:color w:val="000000"/>
                <w:sz w:val="28"/>
                <w:szCs w:val="28"/>
              </w:rPr>
              <w:t>Forces</w:t>
            </w:r>
          </w:p>
          <w:p w14:paraId="0D7C6E6F" w14:textId="77777777" w:rsidR="000A39DB" w:rsidRDefault="000A39DB" w:rsidP="004A2097">
            <w:pPr>
              <w:jc w:val="center"/>
              <w:rPr>
                <w:color w:val="000000"/>
                <w:sz w:val="28"/>
                <w:szCs w:val="28"/>
              </w:rPr>
            </w:pPr>
          </w:p>
          <w:p w14:paraId="79A5504B" w14:textId="77777777" w:rsidR="000A39DB" w:rsidRPr="000A39DB" w:rsidRDefault="000A39DB" w:rsidP="004A2097">
            <w:pPr>
              <w:jc w:val="center"/>
              <w:rPr>
                <w:b/>
                <w:sz w:val="28"/>
                <w:szCs w:val="28"/>
              </w:rPr>
            </w:pPr>
            <w:r w:rsidRPr="000A39DB">
              <w:rPr>
                <w:b/>
                <w:color w:val="FF0000"/>
                <w:sz w:val="28"/>
                <w:szCs w:val="28"/>
              </w:rPr>
              <w:t>What does it take to make things move and stop?</w:t>
            </w:r>
          </w:p>
        </w:tc>
        <w:tc>
          <w:tcPr>
            <w:tcW w:w="3227" w:type="dxa"/>
            <w:shd w:val="clear" w:color="auto" w:fill="E7E6E6"/>
          </w:tcPr>
          <w:p w14:paraId="56064162" w14:textId="77777777" w:rsidR="004A2097" w:rsidRDefault="004A2097" w:rsidP="004A2097">
            <w:pPr>
              <w:jc w:val="center"/>
              <w:rPr>
                <w:sz w:val="28"/>
                <w:szCs w:val="28"/>
              </w:rPr>
            </w:pPr>
            <w:r>
              <w:rPr>
                <w:sz w:val="28"/>
                <w:szCs w:val="28"/>
              </w:rPr>
              <w:t>Earth and space</w:t>
            </w:r>
          </w:p>
          <w:p w14:paraId="49073B6C" w14:textId="77777777" w:rsidR="000A39DB" w:rsidRDefault="000A39DB" w:rsidP="004A2097">
            <w:pPr>
              <w:jc w:val="center"/>
              <w:rPr>
                <w:sz w:val="28"/>
                <w:szCs w:val="28"/>
              </w:rPr>
            </w:pPr>
          </w:p>
          <w:p w14:paraId="357F6A83" w14:textId="77777777" w:rsidR="000A39DB" w:rsidRDefault="000A39DB" w:rsidP="004A2097">
            <w:pPr>
              <w:jc w:val="center"/>
              <w:rPr>
                <w:sz w:val="28"/>
                <w:szCs w:val="28"/>
              </w:rPr>
            </w:pPr>
            <w:r w:rsidRPr="000A39DB">
              <w:rPr>
                <w:b/>
                <w:color w:val="FF0000"/>
                <w:sz w:val="28"/>
                <w:szCs w:val="28"/>
              </w:rPr>
              <w:t>What does it take to make things move and stop?</w:t>
            </w:r>
          </w:p>
          <w:p w14:paraId="7425F9FB" w14:textId="77777777" w:rsidR="000A39DB" w:rsidRDefault="000A39DB" w:rsidP="004A2097">
            <w:pPr>
              <w:jc w:val="center"/>
              <w:rPr>
                <w:sz w:val="28"/>
                <w:szCs w:val="28"/>
              </w:rPr>
            </w:pPr>
          </w:p>
        </w:tc>
        <w:tc>
          <w:tcPr>
            <w:tcW w:w="3227" w:type="dxa"/>
            <w:shd w:val="clear" w:color="auto" w:fill="E7E6E6"/>
          </w:tcPr>
          <w:p w14:paraId="6FF3FC94" w14:textId="77777777" w:rsidR="004A2097" w:rsidRDefault="004A2097" w:rsidP="004A2097">
            <w:pPr>
              <w:jc w:val="center"/>
              <w:rPr>
                <w:sz w:val="28"/>
                <w:szCs w:val="28"/>
              </w:rPr>
            </w:pPr>
            <w:r>
              <w:rPr>
                <w:sz w:val="28"/>
                <w:szCs w:val="28"/>
              </w:rPr>
              <w:t>Animals, including humans</w:t>
            </w:r>
          </w:p>
          <w:p w14:paraId="7E2DB744" w14:textId="77777777" w:rsidR="004A2097" w:rsidRDefault="004A2097" w:rsidP="004A2097">
            <w:pPr>
              <w:jc w:val="center"/>
              <w:rPr>
                <w:sz w:val="28"/>
                <w:szCs w:val="28"/>
              </w:rPr>
            </w:pPr>
          </w:p>
          <w:p w14:paraId="3ADCB57F" w14:textId="77777777" w:rsidR="000A39DB" w:rsidRPr="000A39DB" w:rsidRDefault="000A39DB" w:rsidP="004A2097">
            <w:pPr>
              <w:jc w:val="center"/>
              <w:rPr>
                <w:b/>
                <w:color w:val="FF0000"/>
                <w:sz w:val="28"/>
                <w:szCs w:val="28"/>
              </w:rPr>
            </w:pPr>
            <w:r w:rsidRPr="000A39DB">
              <w:rPr>
                <w:b/>
                <w:color w:val="FF0000"/>
                <w:sz w:val="28"/>
                <w:szCs w:val="28"/>
              </w:rPr>
              <w:t>What happens to humans as they get older?</w:t>
            </w:r>
          </w:p>
          <w:p w14:paraId="402BA47A" w14:textId="77777777" w:rsidR="004A2097" w:rsidRDefault="004A2097" w:rsidP="004A2097">
            <w:pPr>
              <w:jc w:val="center"/>
              <w:rPr>
                <w:sz w:val="28"/>
                <w:szCs w:val="28"/>
              </w:rPr>
            </w:pPr>
          </w:p>
          <w:p w14:paraId="65519FE7" w14:textId="77777777" w:rsidR="004A2097" w:rsidRDefault="004A2097" w:rsidP="004A2097">
            <w:pPr>
              <w:jc w:val="center"/>
              <w:rPr>
                <w:sz w:val="28"/>
                <w:szCs w:val="28"/>
              </w:rPr>
            </w:pPr>
          </w:p>
          <w:p w14:paraId="07705AFB" w14:textId="77777777" w:rsidR="004A2097" w:rsidRDefault="004A2097" w:rsidP="004A2097">
            <w:pPr>
              <w:jc w:val="center"/>
              <w:rPr>
                <w:sz w:val="28"/>
                <w:szCs w:val="28"/>
              </w:rPr>
            </w:pPr>
          </w:p>
        </w:tc>
        <w:tc>
          <w:tcPr>
            <w:tcW w:w="6454" w:type="dxa"/>
            <w:gridSpan w:val="2"/>
            <w:shd w:val="clear" w:color="auto" w:fill="E7E6E6"/>
          </w:tcPr>
          <w:p w14:paraId="7C5EFE89" w14:textId="77777777" w:rsidR="004A2097" w:rsidRPr="00DD76D6" w:rsidRDefault="004A2097" w:rsidP="004A2097">
            <w:pPr>
              <w:jc w:val="center"/>
              <w:rPr>
                <w:color w:val="000000"/>
                <w:sz w:val="28"/>
                <w:szCs w:val="28"/>
              </w:rPr>
            </w:pPr>
            <w:r w:rsidRPr="00DD76D6">
              <w:rPr>
                <w:color w:val="000000"/>
                <w:sz w:val="28"/>
                <w:szCs w:val="28"/>
              </w:rPr>
              <w:t>Properties and</w:t>
            </w:r>
          </w:p>
          <w:p w14:paraId="6357C62D" w14:textId="77777777" w:rsidR="004A2097" w:rsidRDefault="004A2097" w:rsidP="004A2097">
            <w:pPr>
              <w:jc w:val="center"/>
              <w:rPr>
                <w:color w:val="000000"/>
                <w:sz w:val="28"/>
                <w:szCs w:val="28"/>
              </w:rPr>
            </w:pPr>
            <w:r w:rsidRPr="00DD76D6">
              <w:rPr>
                <w:color w:val="000000"/>
                <w:sz w:val="28"/>
                <w:szCs w:val="28"/>
              </w:rPr>
              <w:t>changes of materials</w:t>
            </w:r>
          </w:p>
          <w:p w14:paraId="395AA8A8" w14:textId="77777777" w:rsidR="004A2097" w:rsidRDefault="004A2097" w:rsidP="004A2097">
            <w:pPr>
              <w:jc w:val="center"/>
              <w:rPr>
                <w:color w:val="000000"/>
                <w:sz w:val="28"/>
                <w:szCs w:val="28"/>
              </w:rPr>
            </w:pPr>
          </w:p>
          <w:p w14:paraId="6604F59E" w14:textId="77777777" w:rsidR="000A39DB" w:rsidRPr="000A39DB" w:rsidRDefault="000A39DB" w:rsidP="004A2097">
            <w:pPr>
              <w:jc w:val="center"/>
              <w:rPr>
                <w:color w:val="FF0000"/>
                <w:sz w:val="28"/>
                <w:szCs w:val="28"/>
              </w:rPr>
            </w:pPr>
            <w:r w:rsidRPr="000A39DB">
              <w:rPr>
                <w:b/>
                <w:color w:val="FF0000"/>
                <w:sz w:val="28"/>
                <w:szCs w:val="36"/>
              </w:rPr>
              <w:t>What can we learn about materials and their properties?</w:t>
            </w:r>
          </w:p>
          <w:p w14:paraId="674F9E44" w14:textId="77777777" w:rsidR="004A2097" w:rsidRDefault="004A2097" w:rsidP="004A2097">
            <w:pPr>
              <w:jc w:val="center"/>
              <w:rPr>
                <w:color w:val="000000"/>
                <w:sz w:val="28"/>
                <w:szCs w:val="28"/>
              </w:rPr>
            </w:pPr>
          </w:p>
          <w:p w14:paraId="747777CF" w14:textId="77777777" w:rsidR="004A2097" w:rsidRDefault="004A2097" w:rsidP="004A2097">
            <w:pPr>
              <w:jc w:val="center"/>
              <w:rPr>
                <w:color w:val="000000"/>
                <w:sz w:val="28"/>
                <w:szCs w:val="28"/>
              </w:rPr>
            </w:pPr>
          </w:p>
          <w:p w14:paraId="263C29A0" w14:textId="77777777" w:rsidR="004A2097" w:rsidRDefault="004A2097" w:rsidP="004A2097">
            <w:pPr>
              <w:jc w:val="center"/>
              <w:rPr>
                <w:sz w:val="28"/>
                <w:szCs w:val="28"/>
              </w:rPr>
            </w:pPr>
            <w:r>
              <w:rPr>
                <w:color w:val="000000"/>
                <w:sz w:val="28"/>
                <w:szCs w:val="28"/>
              </w:rPr>
              <w:t xml:space="preserve"> </w:t>
            </w:r>
          </w:p>
        </w:tc>
      </w:tr>
      <w:tr w:rsidR="004A2097" w14:paraId="1A917093" w14:textId="77777777" w:rsidTr="0004355E">
        <w:trPr>
          <w:trHeight w:val="867"/>
        </w:trPr>
        <w:tc>
          <w:tcPr>
            <w:tcW w:w="3224" w:type="dxa"/>
            <w:shd w:val="clear" w:color="auto" w:fill="975CCB"/>
          </w:tcPr>
          <w:p w14:paraId="72ED49DA" w14:textId="77777777" w:rsidR="004A2097" w:rsidRDefault="004A2097" w:rsidP="004A2097">
            <w:pPr>
              <w:jc w:val="center"/>
              <w:rPr>
                <w:b/>
                <w:sz w:val="32"/>
                <w:szCs w:val="32"/>
              </w:rPr>
            </w:pPr>
            <w:r>
              <w:rPr>
                <w:b/>
                <w:sz w:val="32"/>
                <w:szCs w:val="32"/>
              </w:rPr>
              <w:t>Year 6</w:t>
            </w:r>
          </w:p>
        </w:tc>
        <w:tc>
          <w:tcPr>
            <w:tcW w:w="3227" w:type="dxa"/>
            <w:shd w:val="clear" w:color="auto" w:fill="CC99FF"/>
          </w:tcPr>
          <w:p w14:paraId="14372204" w14:textId="77777777" w:rsidR="004A2097" w:rsidRDefault="004A2097" w:rsidP="004A2097">
            <w:pPr>
              <w:jc w:val="center"/>
              <w:rPr>
                <w:sz w:val="28"/>
                <w:szCs w:val="28"/>
              </w:rPr>
            </w:pPr>
            <w:r>
              <w:rPr>
                <w:sz w:val="28"/>
                <w:szCs w:val="28"/>
              </w:rPr>
              <w:t xml:space="preserve">Electricity </w:t>
            </w:r>
          </w:p>
          <w:p w14:paraId="2220A3A2" w14:textId="77777777" w:rsidR="00A317C0" w:rsidRDefault="00A317C0" w:rsidP="004A2097">
            <w:pPr>
              <w:jc w:val="center"/>
              <w:rPr>
                <w:sz w:val="28"/>
                <w:szCs w:val="28"/>
              </w:rPr>
            </w:pPr>
          </w:p>
          <w:p w14:paraId="59324FD2" w14:textId="77777777" w:rsidR="00A317C0" w:rsidRPr="00A317C0" w:rsidRDefault="00A317C0" w:rsidP="00B43889">
            <w:pPr>
              <w:jc w:val="center"/>
              <w:rPr>
                <w:b/>
                <w:sz w:val="28"/>
                <w:szCs w:val="28"/>
              </w:rPr>
            </w:pPr>
            <w:r w:rsidRPr="00A317C0">
              <w:rPr>
                <w:b/>
                <w:color w:val="FF0000"/>
                <w:sz w:val="28"/>
                <w:szCs w:val="28"/>
              </w:rPr>
              <w:t>How does changing the voltage or components in a circuit affect the way electrical systems work?</w:t>
            </w:r>
          </w:p>
        </w:tc>
        <w:tc>
          <w:tcPr>
            <w:tcW w:w="3227" w:type="dxa"/>
            <w:shd w:val="clear" w:color="auto" w:fill="CC99FF"/>
          </w:tcPr>
          <w:p w14:paraId="7A2D208C" w14:textId="77777777" w:rsidR="004A2097" w:rsidRDefault="004A2097" w:rsidP="004A2097">
            <w:pPr>
              <w:jc w:val="center"/>
              <w:rPr>
                <w:sz w:val="28"/>
                <w:szCs w:val="28"/>
              </w:rPr>
            </w:pPr>
            <w:r>
              <w:rPr>
                <w:sz w:val="28"/>
                <w:szCs w:val="28"/>
              </w:rPr>
              <w:t>Living things and their habitats</w:t>
            </w:r>
          </w:p>
          <w:p w14:paraId="3046A554" w14:textId="77777777" w:rsidR="00A317C0" w:rsidRDefault="00A317C0" w:rsidP="004A2097">
            <w:pPr>
              <w:jc w:val="center"/>
              <w:rPr>
                <w:sz w:val="28"/>
                <w:szCs w:val="28"/>
              </w:rPr>
            </w:pPr>
          </w:p>
          <w:p w14:paraId="214154C5" w14:textId="77777777" w:rsidR="00A317C0" w:rsidRPr="00A317C0" w:rsidRDefault="00A317C0" w:rsidP="004A2097">
            <w:pPr>
              <w:jc w:val="center"/>
              <w:rPr>
                <w:b/>
                <w:sz w:val="28"/>
                <w:szCs w:val="28"/>
              </w:rPr>
            </w:pPr>
            <w:r w:rsidRPr="00A317C0">
              <w:rPr>
                <w:b/>
                <w:color w:val="FF0000"/>
                <w:sz w:val="28"/>
                <w:szCs w:val="28"/>
              </w:rPr>
              <w:t>How do scientists classify living things, including microorganisms?</w:t>
            </w:r>
          </w:p>
        </w:tc>
        <w:tc>
          <w:tcPr>
            <w:tcW w:w="6454" w:type="dxa"/>
            <w:gridSpan w:val="2"/>
            <w:shd w:val="clear" w:color="auto" w:fill="CC99FF"/>
          </w:tcPr>
          <w:p w14:paraId="625DC775" w14:textId="77777777" w:rsidR="004A2097" w:rsidRDefault="004A2097" w:rsidP="004A2097">
            <w:pPr>
              <w:jc w:val="center"/>
              <w:rPr>
                <w:sz w:val="28"/>
                <w:szCs w:val="28"/>
              </w:rPr>
            </w:pPr>
            <w:r>
              <w:rPr>
                <w:sz w:val="28"/>
                <w:szCs w:val="28"/>
              </w:rPr>
              <w:t>Evolution and inheritance</w:t>
            </w:r>
          </w:p>
          <w:p w14:paraId="42B9AEB1" w14:textId="77777777" w:rsidR="00A317C0" w:rsidRDefault="00A317C0" w:rsidP="004A2097">
            <w:pPr>
              <w:jc w:val="center"/>
              <w:rPr>
                <w:sz w:val="28"/>
                <w:szCs w:val="28"/>
              </w:rPr>
            </w:pPr>
          </w:p>
          <w:p w14:paraId="686F9850" w14:textId="77777777" w:rsidR="00A317C0" w:rsidRPr="00A317C0" w:rsidRDefault="00A317C0" w:rsidP="00A317C0">
            <w:pPr>
              <w:jc w:val="center"/>
              <w:rPr>
                <w:b/>
                <w:sz w:val="28"/>
                <w:szCs w:val="28"/>
              </w:rPr>
            </w:pPr>
            <w:r w:rsidRPr="00A317C0">
              <w:rPr>
                <w:b/>
                <w:color w:val="FF0000"/>
                <w:sz w:val="28"/>
                <w:szCs w:val="28"/>
              </w:rPr>
              <w:t xml:space="preserve">How do inherited characteristics and adaptations help </w:t>
            </w:r>
            <w:r>
              <w:rPr>
                <w:b/>
                <w:color w:val="FF0000"/>
                <w:sz w:val="28"/>
                <w:szCs w:val="28"/>
              </w:rPr>
              <w:t>living things survive over time</w:t>
            </w:r>
            <w:r w:rsidRPr="00A317C0">
              <w:rPr>
                <w:b/>
                <w:color w:val="FF0000"/>
                <w:sz w:val="28"/>
                <w:szCs w:val="28"/>
              </w:rPr>
              <w:t>?</w:t>
            </w:r>
          </w:p>
        </w:tc>
        <w:tc>
          <w:tcPr>
            <w:tcW w:w="3227" w:type="dxa"/>
            <w:shd w:val="clear" w:color="auto" w:fill="CC99FF"/>
          </w:tcPr>
          <w:p w14:paraId="1C331101" w14:textId="77777777" w:rsidR="004A2097" w:rsidRDefault="004A2097" w:rsidP="00977F44">
            <w:pPr>
              <w:jc w:val="center"/>
              <w:rPr>
                <w:sz w:val="28"/>
                <w:szCs w:val="28"/>
              </w:rPr>
            </w:pPr>
            <w:r w:rsidRPr="00974919">
              <w:rPr>
                <w:sz w:val="28"/>
                <w:szCs w:val="28"/>
              </w:rPr>
              <w:t>Animals including humans</w:t>
            </w:r>
          </w:p>
          <w:p w14:paraId="6E2001F7" w14:textId="77777777" w:rsidR="00977F44" w:rsidRDefault="00977F44" w:rsidP="00977F44">
            <w:pPr>
              <w:jc w:val="center"/>
              <w:rPr>
                <w:sz w:val="28"/>
                <w:szCs w:val="28"/>
              </w:rPr>
            </w:pPr>
          </w:p>
          <w:p w14:paraId="5CF8602F" w14:textId="77777777" w:rsidR="00977F44" w:rsidRPr="00977F44" w:rsidRDefault="00977F44" w:rsidP="00977F44">
            <w:pPr>
              <w:jc w:val="center"/>
              <w:rPr>
                <w:b/>
                <w:sz w:val="28"/>
                <w:szCs w:val="28"/>
              </w:rPr>
            </w:pPr>
            <w:r w:rsidRPr="00977F44">
              <w:rPr>
                <w:b/>
                <w:color w:val="FF0000"/>
                <w:sz w:val="28"/>
                <w:szCs w:val="28"/>
              </w:rPr>
              <w:t xml:space="preserve">How does the circulatory system keep humans </w:t>
            </w:r>
            <w:r>
              <w:rPr>
                <w:b/>
                <w:color w:val="FF0000"/>
                <w:sz w:val="28"/>
                <w:szCs w:val="28"/>
              </w:rPr>
              <w:t>alive</w:t>
            </w:r>
            <w:r w:rsidRPr="00977F44">
              <w:rPr>
                <w:b/>
                <w:color w:val="FF0000"/>
                <w:sz w:val="28"/>
                <w:szCs w:val="28"/>
              </w:rPr>
              <w:t>?</w:t>
            </w:r>
          </w:p>
        </w:tc>
        <w:tc>
          <w:tcPr>
            <w:tcW w:w="3227" w:type="dxa"/>
            <w:shd w:val="clear" w:color="auto" w:fill="CC99FF"/>
          </w:tcPr>
          <w:p w14:paraId="3F8EC3DD" w14:textId="77777777" w:rsidR="004A2097" w:rsidRDefault="004A2097" w:rsidP="004A2097">
            <w:pPr>
              <w:jc w:val="center"/>
              <w:rPr>
                <w:sz w:val="28"/>
                <w:szCs w:val="28"/>
              </w:rPr>
            </w:pPr>
            <w:r>
              <w:rPr>
                <w:sz w:val="28"/>
                <w:szCs w:val="28"/>
              </w:rPr>
              <w:t xml:space="preserve">Light </w:t>
            </w:r>
          </w:p>
          <w:p w14:paraId="62FCD87D" w14:textId="77777777" w:rsidR="00977F44" w:rsidRDefault="00977F44" w:rsidP="004A2097">
            <w:pPr>
              <w:jc w:val="center"/>
              <w:rPr>
                <w:sz w:val="28"/>
                <w:szCs w:val="28"/>
              </w:rPr>
            </w:pPr>
          </w:p>
          <w:p w14:paraId="190A2022" w14:textId="77777777" w:rsidR="00977F44" w:rsidRPr="003B68BA" w:rsidRDefault="00977F44" w:rsidP="004A2097">
            <w:pPr>
              <w:jc w:val="center"/>
              <w:rPr>
                <w:b/>
                <w:color w:val="FF0000"/>
                <w:sz w:val="28"/>
                <w:szCs w:val="28"/>
              </w:rPr>
            </w:pPr>
            <w:r w:rsidRPr="003B68BA">
              <w:rPr>
                <w:b/>
                <w:color w:val="FF0000"/>
                <w:sz w:val="28"/>
                <w:szCs w:val="28"/>
              </w:rPr>
              <w:t>How does light travel, bend and reflect to help us see?</w:t>
            </w:r>
          </w:p>
          <w:p w14:paraId="347F8155" w14:textId="77777777" w:rsidR="00977F44" w:rsidRDefault="00977F44" w:rsidP="004A2097">
            <w:pPr>
              <w:jc w:val="center"/>
              <w:rPr>
                <w:sz w:val="28"/>
                <w:szCs w:val="28"/>
              </w:rPr>
            </w:pPr>
          </w:p>
        </w:tc>
      </w:tr>
    </w:tbl>
    <w:p w14:paraId="589870F2" w14:textId="77777777" w:rsidR="00A14448" w:rsidRDefault="00A14448">
      <w:pPr>
        <w:tabs>
          <w:tab w:val="left" w:pos="5122"/>
        </w:tabs>
      </w:pPr>
      <w:bookmarkStart w:id="1" w:name="_heading=h.204bx2a9xpdk" w:colFirst="0" w:colLast="0"/>
      <w:bookmarkEnd w:id="1"/>
    </w:p>
    <w:sectPr w:rsidR="00A14448">
      <w:pgSz w:w="23808" w:h="16840" w:orient="landscape"/>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448"/>
    <w:rsid w:val="000A39DB"/>
    <w:rsid w:val="000B71BA"/>
    <w:rsid w:val="000E5E5D"/>
    <w:rsid w:val="0030420E"/>
    <w:rsid w:val="0031738E"/>
    <w:rsid w:val="003B68BA"/>
    <w:rsid w:val="004A2097"/>
    <w:rsid w:val="0056032E"/>
    <w:rsid w:val="00974919"/>
    <w:rsid w:val="00977F44"/>
    <w:rsid w:val="0099709A"/>
    <w:rsid w:val="00A050DE"/>
    <w:rsid w:val="00A14448"/>
    <w:rsid w:val="00A317C0"/>
    <w:rsid w:val="00AE4ED1"/>
    <w:rsid w:val="00B43889"/>
    <w:rsid w:val="00DC5F32"/>
    <w:rsid w:val="00DD76D6"/>
    <w:rsid w:val="00FD1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69E93"/>
  <w15:docId w15:val="{59468D48-C8BA-4ED2-BCCC-76933B84E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uiPriority w:val="39"/>
    <w:rsid w:val="00F1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14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1479D"/>
  </w:style>
  <w:style w:type="character" w:styleId="Strong">
    <w:name w:val="Strong"/>
    <w:basedOn w:val="DefaultParagraphFont"/>
    <w:uiPriority w:val="22"/>
    <w:qFormat/>
    <w:rsid w:val="00D52BCE"/>
    <w:rPr>
      <w:b/>
      <w:bCs/>
    </w:rPr>
  </w:style>
  <w:style w:type="table" w:customStyle="1" w:styleId="a">
    <w:basedOn w:val="TableNormal"/>
    <w:pPr>
      <w:spacing w:after="0" w:line="240" w:lineRule="auto"/>
    </w:pPr>
    <w:tblPr>
      <w:tblStyleRowBandSize w:val="1"/>
      <w:tblStyleColBandSize w:val="1"/>
    </w:tblPr>
  </w:style>
  <w:style w:type="character" w:customStyle="1" w:styleId="eop">
    <w:name w:val="eop"/>
    <w:basedOn w:val="DefaultParagraphFont"/>
    <w:rsid w:val="002F523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60991">
      <w:bodyDiv w:val="1"/>
      <w:marLeft w:val="0"/>
      <w:marRight w:val="0"/>
      <w:marTop w:val="0"/>
      <w:marBottom w:val="0"/>
      <w:divBdr>
        <w:top w:val="none" w:sz="0" w:space="0" w:color="auto"/>
        <w:left w:val="none" w:sz="0" w:space="0" w:color="auto"/>
        <w:bottom w:val="none" w:sz="0" w:space="0" w:color="auto"/>
        <w:right w:val="none" w:sz="0" w:space="0" w:color="auto"/>
      </w:divBdr>
    </w:div>
    <w:div w:id="1549797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mhmKwpbHB908oL6JZT3JyPMROQ==">CgMxLjAyDmguang4MmdpYXdwNHdhMg5oLjIwNGJ4MmE5eHBkazgAciExRFhKY0F0X0NTZi1DUFFhTEVRekRoTDFQakZvSGVOMmk=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Rigby</dc:creator>
  <cp:lastModifiedBy>Hannah Rigby</cp:lastModifiedBy>
  <cp:revision>13</cp:revision>
  <dcterms:created xsi:type="dcterms:W3CDTF">2025-10-16T16:46:00Z</dcterms:created>
  <dcterms:modified xsi:type="dcterms:W3CDTF">2026-09-16T15:51:00Z</dcterms:modified>
</cp:coreProperties>
</file>