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48E373" w14:textId="77777777" w:rsidR="00A361D6" w:rsidRDefault="008E5BE9">
      <w:pPr>
        <w:spacing w:after="0" w:line="259" w:lineRule="auto"/>
        <w:ind w:left="316" w:firstLine="0"/>
        <w:jc w:val="center"/>
      </w:pPr>
      <w:r>
        <w:rPr>
          <w:rFonts w:ascii="Arial" w:eastAsia="Arial" w:hAnsi="Arial" w:cs="Arial"/>
          <w:b/>
          <w:color w:val="381850"/>
          <w:sz w:val="44"/>
        </w:rPr>
        <w:t xml:space="preserve"> </w:t>
      </w:r>
    </w:p>
    <w:p w14:paraId="684A990D" w14:textId="77777777" w:rsidR="00A361D6" w:rsidRDefault="008E5BE9">
      <w:pPr>
        <w:spacing w:after="0" w:line="240" w:lineRule="auto"/>
        <w:ind w:left="214" w:firstLine="0"/>
        <w:jc w:val="center"/>
      </w:pPr>
      <w:r>
        <w:rPr>
          <w:rFonts w:ascii="Arial" w:eastAsia="Arial" w:hAnsi="Arial" w:cs="Arial"/>
          <w:b/>
          <w:color w:val="381850"/>
          <w:sz w:val="44"/>
        </w:rPr>
        <w:t>Unlocking the Potential for Everyone to Flourish in the love of Christ.</w:t>
      </w:r>
      <w:r>
        <w:rPr>
          <w:rFonts w:ascii="Arial" w:eastAsia="Arial" w:hAnsi="Arial" w:cs="Arial"/>
          <w:b/>
          <w:sz w:val="44"/>
        </w:rPr>
        <w:t xml:space="preserve"> </w:t>
      </w:r>
    </w:p>
    <w:p w14:paraId="10DE859B" w14:textId="77777777" w:rsidR="00A361D6" w:rsidRDefault="008E5BE9">
      <w:pPr>
        <w:spacing w:after="0" w:line="259" w:lineRule="auto"/>
        <w:ind w:left="0" w:right="714" w:firstLine="0"/>
        <w:jc w:val="center"/>
      </w:pPr>
      <w:r>
        <w:rPr>
          <w:rFonts w:ascii="Arial" w:eastAsia="Arial" w:hAnsi="Arial" w:cs="Arial"/>
          <w:b/>
          <w:sz w:val="44"/>
        </w:rPr>
        <w:t xml:space="preserve"> </w:t>
      </w:r>
    </w:p>
    <w:p w14:paraId="43B844C7" w14:textId="77777777" w:rsidR="00A361D6" w:rsidRDefault="008E5BE9">
      <w:pPr>
        <w:spacing w:after="0" w:line="259" w:lineRule="auto"/>
        <w:ind w:left="1191" w:firstLine="0"/>
      </w:pPr>
      <w:r>
        <w:rPr>
          <w:rFonts w:ascii="Arial" w:eastAsia="Arial" w:hAnsi="Arial" w:cs="Arial"/>
          <w:b/>
          <w:color w:val="381850"/>
          <w:sz w:val="20"/>
        </w:rPr>
        <w:t>‘</w:t>
      </w:r>
      <w:r>
        <w:rPr>
          <w:rFonts w:ascii="Arial" w:eastAsia="Arial" w:hAnsi="Arial" w:cs="Arial"/>
          <w:b/>
          <w:color w:val="381850"/>
        </w:rPr>
        <w:t>But I am like an olive tree flourishing in the house of God.’ Psalm 52:8</w:t>
      </w:r>
      <w:r>
        <w:rPr>
          <w:rFonts w:ascii="Arial" w:eastAsia="Arial" w:hAnsi="Arial" w:cs="Arial"/>
          <w:b/>
        </w:rPr>
        <w:t xml:space="preserve"> </w:t>
      </w:r>
    </w:p>
    <w:p w14:paraId="0F336C59" w14:textId="77777777" w:rsidR="00A361D6" w:rsidRDefault="008E5BE9">
      <w:pPr>
        <w:spacing w:after="0" w:line="259" w:lineRule="auto"/>
        <w:ind w:left="0" w:firstLine="0"/>
      </w:pPr>
      <w:r>
        <w:t xml:space="preserve"> </w:t>
      </w:r>
    </w:p>
    <w:p w14:paraId="42D054F2" w14:textId="77777777" w:rsidR="00A361D6" w:rsidRDefault="008E5BE9">
      <w:pPr>
        <w:spacing w:after="0" w:line="259" w:lineRule="auto"/>
        <w:ind w:left="0" w:firstLine="0"/>
      </w:pPr>
      <w:r>
        <w:rPr>
          <w:rFonts w:ascii="Times New Roman" w:eastAsia="Times New Roman" w:hAnsi="Times New Roman" w:cs="Times New Roman"/>
          <w:sz w:val="22"/>
        </w:rPr>
        <w:t xml:space="preserve"> </w:t>
      </w:r>
    </w:p>
    <w:p w14:paraId="4D578DBF" w14:textId="77777777" w:rsidR="00A361D6" w:rsidRDefault="008E5BE9">
      <w:pPr>
        <w:spacing w:after="0" w:line="259" w:lineRule="auto"/>
        <w:ind w:left="80" w:firstLine="0"/>
        <w:jc w:val="center"/>
      </w:pPr>
      <w:r>
        <w:rPr>
          <w:rFonts w:ascii="Arial" w:eastAsia="Arial" w:hAnsi="Arial" w:cs="Arial"/>
        </w:rPr>
        <w:t xml:space="preserve"> </w:t>
      </w:r>
    </w:p>
    <w:p w14:paraId="32E5BD51" w14:textId="77777777" w:rsidR="00A361D6" w:rsidRDefault="008E5BE9">
      <w:pPr>
        <w:spacing w:after="0" w:line="259" w:lineRule="auto"/>
        <w:ind w:left="63" w:firstLine="0"/>
        <w:jc w:val="center"/>
      </w:pPr>
      <w:r>
        <w:rPr>
          <w:sz w:val="22"/>
        </w:rPr>
        <w:t xml:space="preserve"> </w:t>
      </w:r>
    </w:p>
    <w:p w14:paraId="329C999A" w14:textId="77777777" w:rsidR="00A361D6" w:rsidRDefault="008E5BE9">
      <w:pPr>
        <w:spacing w:after="0" w:line="259" w:lineRule="auto"/>
        <w:ind w:left="2245" w:firstLine="0"/>
      </w:pPr>
      <w:r>
        <w:rPr>
          <w:noProof/>
        </w:rPr>
        <w:drawing>
          <wp:inline distT="0" distB="0" distL="0" distR="0" wp14:anchorId="7AF012D6" wp14:editId="670FA130">
            <wp:extent cx="3638550" cy="4076700"/>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34" name="Picture 34"/>
                    <pic:cNvPicPr/>
                  </pic:nvPicPr>
                  <pic:blipFill>
                    <a:blip r:embed="rId5"/>
                    <a:stretch>
                      <a:fillRect/>
                    </a:stretch>
                  </pic:blipFill>
                  <pic:spPr>
                    <a:xfrm>
                      <a:off x="0" y="0"/>
                      <a:ext cx="3638550" cy="4076700"/>
                    </a:xfrm>
                    <a:prstGeom prst="rect">
                      <a:avLst/>
                    </a:prstGeom>
                  </pic:spPr>
                </pic:pic>
              </a:graphicData>
            </a:graphic>
          </wp:inline>
        </w:drawing>
      </w:r>
    </w:p>
    <w:p w14:paraId="3CBD863B" w14:textId="77777777" w:rsidR="00A361D6" w:rsidRDefault="008E5BE9">
      <w:pPr>
        <w:spacing w:after="95" w:line="259" w:lineRule="auto"/>
        <w:ind w:left="2245" w:firstLine="0"/>
      </w:pPr>
      <w:r>
        <w:rPr>
          <w:sz w:val="22"/>
        </w:rPr>
        <w:t xml:space="preserve"> </w:t>
      </w:r>
    </w:p>
    <w:p w14:paraId="4DD364BE" w14:textId="77777777" w:rsidR="00A361D6" w:rsidRDefault="008E5BE9">
      <w:pPr>
        <w:spacing w:after="0" w:line="259" w:lineRule="auto"/>
        <w:ind w:left="194" w:firstLine="0"/>
        <w:jc w:val="center"/>
      </w:pPr>
      <w:r>
        <w:rPr>
          <w:b/>
          <w:color w:val="381850"/>
          <w:sz w:val="40"/>
        </w:rPr>
        <w:t xml:space="preserve"> </w:t>
      </w:r>
      <w:r>
        <w:rPr>
          <w:sz w:val="40"/>
        </w:rPr>
        <w:t xml:space="preserve"> </w:t>
      </w:r>
    </w:p>
    <w:p w14:paraId="41CCA8A9" w14:textId="77777777" w:rsidR="00A361D6" w:rsidRDefault="008E5BE9">
      <w:pPr>
        <w:pStyle w:val="Heading1"/>
      </w:pPr>
      <w:r>
        <w:t>St Peter’s Church of England Primary School</w:t>
      </w:r>
      <w:r>
        <w:rPr>
          <w:rFonts w:ascii="Arial" w:eastAsia="Arial" w:hAnsi="Arial" w:cs="Arial"/>
          <w:sz w:val="32"/>
        </w:rPr>
        <w:t xml:space="preserve"> </w:t>
      </w:r>
      <w:r>
        <w:rPr>
          <w:rFonts w:ascii="Arial" w:eastAsia="Arial" w:hAnsi="Arial" w:cs="Arial"/>
          <w:b w:val="0"/>
          <w:color w:val="000000"/>
          <w:sz w:val="32"/>
        </w:rPr>
        <w:t xml:space="preserve"> </w:t>
      </w:r>
    </w:p>
    <w:p w14:paraId="636F3ADA" w14:textId="77777777" w:rsidR="00A361D6" w:rsidRDefault="008E5BE9">
      <w:pPr>
        <w:spacing w:after="0" w:line="259" w:lineRule="auto"/>
        <w:ind w:left="102" w:firstLine="0"/>
        <w:jc w:val="center"/>
      </w:pPr>
      <w:r>
        <w:rPr>
          <w:rFonts w:ascii="Arial" w:eastAsia="Arial" w:hAnsi="Arial" w:cs="Arial"/>
          <w:b/>
          <w:color w:val="381850"/>
          <w:sz w:val="32"/>
        </w:rPr>
        <w:t xml:space="preserve"> </w:t>
      </w:r>
    </w:p>
    <w:p w14:paraId="34D7AAC9" w14:textId="3233B238" w:rsidR="00A361D6" w:rsidRDefault="008E5BE9" w:rsidP="008E5BE9">
      <w:pPr>
        <w:spacing w:after="0" w:line="259" w:lineRule="auto"/>
        <w:ind w:left="0" w:right="372" w:firstLine="0"/>
        <w:jc w:val="center"/>
      </w:pPr>
      <w:r>
        <w:rPr>
          <w:rFonts w:ascii="Arial" w:eastAsia="Arial" w:hAnsi="Arial" w:cs="Arial"/>
          <w:b/>
          <w:color w:val="381850"/>
          <w:sz w:val="32"/>
        </w:rPr>
        <w:t>Policy for supporting children with medical needs and administering first aid .</w:t>
      </w:r>
    </w:p>
    <w:p w14:paraId="50BFA4FB" w14:textId="0448D4DB" w:rsidR="00A361D6" w:rsidRDefault="00A361D6" w:rsidP="008E5BE9">
      <w:pPr>
        <w:spacing w:after="0" w:line="259" w:lineRule="auto"/>
        <w:ind w:left="102" w:firstLine="0"/>
        <w:jc w:val="center"/>
      </w:pPr>
    </w:p>
    <w:p w14:paraId="6329015B" w14:textId="08434846" w:rsidR="00A361D6" w:rsidRDefault="008E5BE9">
      <w:pPr>
        <w:spacing w:after="83" w:line="259" w:lineRule="auto"/>
        <w:ind w:left="29"/>
        <w:jc w:val="center"/>
      </w:pPr>
      <w:r>
        <w:rPr>
          <w:rFonts w:ascii="Arial" w:eastAsia="Arial" w:hAnsi="Arial" w:cs="Arial"/>
          <w:b/>
          <w:color w:val="381850"/>
          <w:sz w:val="32"/>
        </w:rPr>
        <w:t>September 202</w:t>
      </w:r>
      <w:r w:rsidR="00004B56">
        <w:rPr>
          <w:rFonts w:ascii="Arial" w:eastAsia="Arial" w:hAnsi="Arial" w:cs="Arial"/>
          <w:b/>
          <w:color w:val="381850"/>
          <w:sz w:val="32"/>
        </w:rPr>
        <w:t>4</w:t>
      </w:r>
    </w:p>
    <w:p w14:paraId="3725E789" w14:textId="77777777" w:rsidR="00A361D6" w:rsidRDefault="008E5BE9">
      <w:pPr>
        <w:spacing w:after="0" w:line="259" w:lineRule="auto"/>
        <w:ind w:left="0" w:right="714" w:firstLine="0"/>
        <w:jc w:val="center"/>
      </w:pPr>
      <w:r>
        <w:rPr>
          <w:rFonts w:ascii="Arial" w:eastAsia="Arial" w:hAnsi="Arial" w:cs="Arial"/>
          <w:b/>
          <w:sz w:val="44"/>
        </w:rPr>
        <w:t xml:space="preserve"> </w:t>
      </w:r>
    </w:p>
    <w:p w14:paraId="443046B0" w14:textId="77777777" w:rsidR="00A361D6" w:rsidRDefault="008E5BE9">
      <w:pPr>
        <w:spacing w:after="0" w:line="259" w:lineRule="auto"/>
        <w:ind w:left="0" w:right="714" w:firstLine="0"/>
        <w:jc w:val="center"/>
      </w:pPr>
      <w:r>
        <w:rPr>
          <w:rFonts w:ascii="Arial" w:eastAsia="Arial" w:hAnsi="Arial" w:cs="Arial"/>
          <w:b/>
          <w:sz w:val="44"/>
        </w:rPr>
        <w:t xml:space="preserve"> </w:t>
      </w:r>
    </w:p>
    <w:p w14:paraId="79B43D46" w14:textId="266E9271" w:rsidR="00A361D6" w:rsidRPr="008E5BE9" w:rsidRDefault="008E5BE9" w:rsidP="008E5BE9">
      <w:pPr>
        <w:spacing w:after="0" w:line="259" w:lineRule="auto"/>
        <w:ind w:left="0" w:right="714" w:firstLine="0"/>
        <w:rPr>
          <w:szCs w:val="24"/>
        </w:rPr>
      </w:pPr>
      <w:r w:rsidRPr="008E5BE9">
        <w:rPr>
          <w:rFonts w:ascii="Arial" w:eastAsia="Arial" w:hAnsi="Arial" w:cs="Arial"/>
          <w:b/>
          <w:szCs w:val="24"/>
        </w:rPr>
        <w:lastRenderedPageBreak/>
        <w:t xml:space="preserve">Purpose </w:t>
      </w:r>
    </w:p>
    <w:p w14:paraId="129FA882" w14:textId="77777777" w:rsidR="00A361D6" w:rsidRDefault="008E5BE9">
      <w:r>
        <w:t xml:space="preserve">The purpose of this policy is to put into place effective management systems to support individual pupils with medical needs.  A positive response to these needs will not only benefit the pupil directly, but can also positively influence the attitude of the whole class. </w:t>
      </w:r>
    </w:p>
    <w:p w14:paraId="1210434B" w14:textId="77777777" w:rsidR="00A361D6" w:rsidRDefault="008E5BE9">
      <w:pPr>
        <w:spacing w:after="0" w:line="259" w:lineRule="auto"/>
        <w:ind w:left="0" w:firstLine="0"/>
      </w:pPr>
      <w:r>
        <w:t xml:space="preserve"> </w:t>
      </w:r>
    </w:p>
    <w:p w14:paraId="14F25357" w14:textId="36237E6F" w:rsidR="00A361D6" w:rsidRDefault="008E5BE9">
      <w:r>
        <w:t>Pupils with medical needs may be considered as those who have medical conditions that</w:t>
      </w:r>
      <w:r w:rsidR="000312AD">
        <w:t>,</w:t>
      </w:r>
      <w:r>
        <w:t xml:space="preserve"> if not properly managed</w:t>
      </w:r>
      <w:r w:rsidR="004C1FAF">
        <w:t>,</w:t>
      </w:r>
      <w:r>
        <w:t xml:space="preserve"> could limit their access to education. </w:t>
      </w:r>
    </w:p>
    <w:p w14:paraId="2F73E1D6" w14:textId="77777777" w:rsidR="00A361D6" w:rsidRDefault="008E5BE9">
      <w:pPr>
        <w:spacing w:after="0" w:line="259" w:lineRule="auto"/>
        <w:ind w:left="0" w:firstLine="0"/>
      </w:pPr>
      <w:r>
        <w:t xml:space="preserve"> </w:t>
      </w:r>
    </w:p>
    <w:p w14:paraId="0BAB8F2F" w14:textId="77777777" w:rsidR="00A361D6" w:rsidRDefault="008E5BE9">
      <w:r>
        <w:t xml:space="preserve">In normal school activities these pupils may at times require extra care and in supervision to make sure that they and other pupils are not put at risk. </w:t>
      </w:r>
    </w:p>
    <w:p w14:paraId="4FA0B9A4" w14:textId="77777777" w:rsidR="00A361D6" w:rsidRDefault="008E5BE9">
      <w:pPr>
        <w:spacing w:after="0" w:line="259" w:lineRule="auto"/>
        <w:ind w:left="0" w:firstLine="0"/>
      </w:pPr>
      <w:r>
        <w:t xml:space="preserve"> </w:t>
      </w:r>
    </w:p>
    <w:p w14:paraId="63FEB1ED" w14:textId="77777777" w:rsidR="00A361D6" w:rsidRDefault="008E5BE9">
      <w:r>
        <w:t xml:space="preserve">Parents or guardians have prime responsibility for their child’s health and should provide the School with information about any medical conditions affecting their child. </w:t>
      </w:r>
    </w:p>
    <w:p w14:paraId="3CFCB9C6" w14:textId="77777777" w:rsidR="00A361D6" w:rsidRDefault="008E5BE9">
      <w:pPr>
        <w:spacing w:after="0" w:line="259" w:lineRule="auto"/>
        <w:ind w:left="0" w:firstLine="0"/>
      </w:pPr>
      <w:r>
        <w:t xml:space="preserve"> </w:t>
      </w:r>
    </w:p>
    <w:p w14:paraId="466FB141" w14:textId="77777777" w:rsidR="00A361D6" w:rsidRDefault="008E5BE9">
      <w:pPr>
        <w:spacing w:after="0" w:line="249" w:lineRule="auto"/>
        <w:ind w:left="0" w:firstLine="0"/>
      </w:pPr>
      <w:r>
        <w:t xml:space="preserve">St Peter’s C.E. Primary School’s Admission Form has space for special medical conditions to be listed. </w:t>
      </w:r>
    </w:p>
    <w:p w14:paraId="45EFD9AA" w14:textId="77777777" w:rsidR="00A361D6" w:rsidRDefault="008E5BE9">
      <w:pPr>
        <w:spacing w:after="0" w:line="259" w:lineRule="auto"/>
        <w:ind w:left="0" w:firstLine="0"/>
      </w:pPr>
      <w:r>
        <w:t xml:space="preserve"> </w:t>
      </w:r>
    </w:p>
    <w:p w14:paraId="1D7E1A70" w14:textId="77777777" w:rsidR="00A361D6" w:rsidRDefault="008E5BE9">
      <w:pPr>
        <w:spacing w:after="26" w:line="259" w:lineRule="auto"/>
        <w:ind w:left="-5"/>
      </w:pPr>
      <w:r>
        <w:rPr>
          <w:b/>
          <w:u w:val="single" w:color="000000"/>
        </w:rPr>
        <w:t>Important Information:</w:t>
      </w:r>
      <w:r>
        <w:rPr>
          <w:b/>
        </w:rPr>
        <w:t xml:space="preserve"> </w:t>
      </w:r>
    </w:p>
    <w:p w14:paraId="7F0634AA" w14:textId="7491E114" w:rsidR="00A361D6" w:rsidRDefault="008E5BE9" w:rsidP="00706038">
      <w:pPr>
        <w:numPr>
          <w:ilvl w:val="0"/>
          <w:numId w:val="1"/>
        </w:numPr>
        <w:ind w:hanging="360"/>
      </w:pPr>
      <w:r>
        <w:t xml:space="preserve">Only medication that are in date/ labelled/ provided in the original container with instruction for use, dosage and storage; can be accepted. </w:t>
      </w:r>
    </w:p>
    <w:p w14:paraId="13855F2A" w14:textId="77777777" w:rsidR="00706038" w:rsidRDefault="00706038" w:rsidP="00706038">
      <w:pPr>
        <w:ind w:left="705" w:firstLine="0"/>
      </w:pPr>
    </w:p>
    <w:p w14:paraId="2C1F5844" w14:textId="080F56A1" w:rsidR="00A361D6" w:rsidRDefault="008E5BE9">
      <w:pPr>
        <w:numPr>
          <w:ilvl w:val="0"/>
          <w:numId w:val="1"/>
        </w:numPr>
        <w:ind w:hanging="360"/>
      </w:pPr>
      <w:r>
        <w:t xml:space="preserve">Pupils will </w:t>
      </w:r>
      <w:r>
        <w:rPr>
          <w:i/>
        </w:rPr>
        <w:t>not</w:t>
      </w:r>
      <w:r>
        <w:t xml:space="preserve"> be administered painkillers such as aspirin or paracetamol or non-prescribed medications</w:t>
      </w:r>
      <w:r w:rsidR="00706038">
        <w:t xml:space="preserve">, parents will be required to administer </w:t>
      </w:r>
      <w:r w:rsidR="00246FA4">
        <w:t>if necessary.</w:t>
      </w:r>
    </w:p>
    <w:p w14:paraId="498A01F1" w14:textId="77777777" w:rsidR="00A361D6" w:rsidRDefault="008E5BE9">
      <w:pPr>
        <w:spacing w:after="26" w:line="259" w:lineRule="auto"/>
        <w:ind w:left="0" w:firstLine="0"/>
      </w:pPr>
      <w:r>
        <w:t xml:space="preserve"> </w:t>
      </w:r>
    </w:p>
    <w:p w14:paraId="4E796134" w14:textId="77777777" w:rsidR="00A361D6" w:rsidRDefault="008E5BE9">
      <w:pPr>
        <w:numPr>
          <w:ilvl w:val="0"/>
          <w:numId w:val="1"/>
        </w:numPr>
        <w:spacing w:after="0" w:line="249" w:lineRule="auto"/>
        <w:ind w:hanging="360"/>
      </w:pPr>
      <w:r>
        <w:t xml:space="preserve">If a pupils refuses to take medication he/she will not be forced to do so.  The child’s parents will be informed as a matter of urgency. </w:t>
      </w:r>
    </w:p>
    <w:p w14:paraId="2192DBE3" w14:textId="77777777" w:rsidR="00A361D6" w:rsidRDefault="008E5BE9">
      <w:pPr>
        <w:spacing w:after="26" w:line="259" w:lineRule="auto"/>
        <w:ind w:left="720" w:firstLine="0"/>
      </w:pPr>
      <w:r>
        <w:t xml:space="preserve"> </w:t>
      </w:r>
    </w:p>
    <w:p w14:paraId="1A0A5EB2" w14:textId="77777777" w:rsidR="00A361D6" w:rsidRDefault="008E5BE9">
      <w:pPr>
        <w:numPr>
          <w:ilvl w:val="0"/>
          <w:numId w:val="1"/>
        </w:numPr>
        <w:ind w:hanging="360"/>
      </w:pPr>
      <w:r>
        <w:t xml:space="preserve">Pupils should not take medication which has been presented for another pupil. (unless told that this is safe to do so). It is an offence to give another child a drug not prescribed for them. </w:t>
      </w:r>
    </w:p>
    <w:p w14:paraId="1ADF943B" w14:textId="77777777" w:rsidR="00A361D6" w:rsidRDefault="008E5BE9">
      <w:pPr>
        <w:spacing w:after="26" w:line="259" w:lineRule="auto"/>
        <w:ind w:left="720" w:firstLine="0"/>
      </w:pPr>
      <w:r>
        <w:t xml:space="preserve"> </w:t>
      </w:r>
    </w:p>
    <w:p w14:paraId="0E464C71" w14:textId="77777777" w:rsidR="00A361D6" w:rsidRDefault="008E5BE9">
      <w:pPr>
        <w:numPr>
          <w:ilvl w:val="0"/>
          <w:numId w:val="1"/>
        </w:numPr>
        <w:ind w:hanging="360"/>
      </w:pPr>
      <w:r>
        <w:t xml:space="preserve">Schools must not wait for a diagnosis before providing some level of support.  </w:t>
      </w:r>
    </w:p>
    <w:p w14:paraId="39EF3696" w14:textId="77777777" w:rsidR="00A361D6" w:rsidRDefault="008E5BE9">
      <w:pPr>
        <w:spacing w:after="26" w:line="259" w:lineRule="auto"/>
        <w:ind w:left="720" w:firstLine="0"/>
      </w:pPr>
      <w:r>
        <w:t xml:space="preserve"> </w:t>
      </w:r>
    </w:p>
    <w:p w14:paraId="290DE06D" w14:textId="77777777" w:rsidR="00A361D6" w:rsidRDefault="008E5BE9">
      <w:pPr>
        <w:numPr>
          <w:ilvl w:val="0"/>
          <w:numId w:val="1"/>
        </w:numPr>
        <w:ind w:hanging="360"/>
      </w:pPr>
      <w:r>
        <w:t xml:space="preserve">Children returning to school from long term absence, due to medical needs, will need to be integrated effectively  </w:t>
      </w:r>
    </w:p>
    <w:p w14:paraId="14677776" w14:textId="77777777" w:rsidR="00A361D6" w:rsidRDefault="008E5BE9">
      <w:pPr>
        <w:spacing w:after="26" w:line="259" w:lineRule="auto"/>
        <w:ind w:left="720" w:firstLine="0"/>
      </w:pPr>
      <w:r>
        <w:t xml:space="preserve"> </w:t>
      </w:r>
    </w:p>
    <w:p w14:paraId="605EB6BE" w14:textId="77777777" w:rsidR="00A361D6" w:rsidRDefault="008E5BE9">
      <w:pPr>
        <w:numPr>
          <w:ilvl w:val="0"/>
          <w:numId w:val="1"/>
        </w:numPr>
        <w:ind w:hanging="360"/>
      </w:pPr>
      <w:r>
        <w:t xml:space="preserve">Written records are kept of all medicines administered to children. See Appendix  </w:t>
      </w:r>
    </w:p>
    <w:p w14:paraId="2C957ECD" w14:textId="77777777" w:rsidR="00A361D6" w:rsidRDefault="008E5BE9">
      <w:pPr>
        <w:spacing w:after="26" w:line="259" w:lineRule="auto"/>
        <w:ind w:left="720" w:firstLine="0"/>
      </w:pPr>
      <w:r>
        <w:t xml:space="preserve"> </w:t>
      </w:r>
    </w:p>
    <w:p w14:paraId="7E2E47E6" w14:textId="77777777" w:rsidR="00A361D6" w:rsidRDefault="008E5BE9">
      <w:pPr>
        <w:numPr>
          <w:ilvl w:val="0"/>
          <w:numId w:val="1"/>
        </w:numPr>
        <w:ind w:hanging="360"/>
      </w:pPr>
      <w:r>
        <w:t xml:space="preserve">If a child needs to be taken to hospital then a member of staff will stay with the child until a parent/ guardian arrives  </w:t>
      </w:r>
    </w:p>
    <w:p w14:paraId="5089430E" w14:textId="77777777" w:rsidR="00A361D6" w:rsidRDefault="008E5BE9">
      <w:pPr>
        <w:spacing w:after="0" w:line="259" w:lineRule="auto"/>
        <w:ind w:left="0" w:firstLine="0"/>
      </w:pPr>
      <w:r>
        <w:t xml:space="preserve"> </w:t>
      </w:r>
    </w:p>
    <w:p w14:paraId="3CDE5DB5" w14:textId="77777777" w:rsidR="00A361D6" w:rsidRDefault="008E5BE9">
      <w:pPr>
        <w:spacing w:after="0" w:line="259" w:lineRule="auto"/>
        <w:ind w:left="0" w:firstLine="0"/>
      </w:pPr>
      <w:r>
        <w:t xml:space="preserve"> </w:t>
      </w:r>
    </w:p>
    <w:p w14:paraId="39BDB8A1" w14:textId="77777777" w:rsidR="00A361D6" w:rsidRDefault="008E5BE9">
      <w:pPr>
        <w:spacing w:after="0" w:line="259" w:lineRule="auto"/>
        <w:ind w:left="0" w:firstLine="0"/>
      </w:pPr>
      <w:r>
        <w:t xml:space="preserve"> </w:t>
      </w:r>
    </w:p>
    <w:p w14:paraId="214F8AC3" w14:textId="07E4FBED" w:rsidR="00A361D6" w:rsidRDefault="008E5BE9">
      <w:pPr>
        <w:spacing w:after="0" w:line="259" w:lineRule="auto"/>
        <w:ind w:left="0" w:firstLine="0"/>
      </w:pPr>
      <w:r>
        <w:t xml:space="preserve"> </w:t>
      </w:r>
    </w:p>
    <w:p w14:paraId="038B1D9B" w14:textId="77777777" w:rsidR="00A361D6" w:rsidRDefault="008E5BE9">
      <w:pPr>
        <w:spacing w:after="0" w:line="259" w:lineRule="auto"/>
        <w:ind w:left="0" w:firstLine="0"/>
      </w:pPr>
      <w:r>
        <w:t xml:space="preserve"> </w:t>
      </w:r>
    </w:p>
    <w:p w14:paraId="0AFB70B8" w14:textId="77777777" w:rsidR="00A361D6" w:rsidRDefault="008E5BE9">
      <w:r>
        <w:rPr>
          <w:b/>
          <w:u w:val="single" w:color="000000"/>
        </w:rPr>
        <w:lastRenderedPageBreak/>
        <w:t>Short Term Medical Needs</w:t>
      </w:r>
      <w:r>
        <w:t xml:space="preserve">  (Cough Medicine, Anti-biotics etc.) </w:t>
      </w:r>
    </w:p>
    <w:p w14:paraId="6B1FF92A" w14:textId="77777777" w:rsidR="00A361D6" w:rsidRDefault="008E5BE9">
      <w:pPr>
        <w:spacing w:after="26" w:line="259" w:lineRule="auto"/>
        <w:ind w:left="0" w:firstLine="0"/>
      </w:pPr>
      <w:r>
        <w:t xml:space="preserve"> </w:t>
      </w:r>
    </w:p>
    <w:p w14:paraId="44A6B48C" w14:textId="77777777" w:rsidR="00A361D6" w:rsidRDefault="008E5BE9">
      <w:pPr>
        <w:numPr>
          <w:ilvl w:val="0"/>
          <w:numId w:val="1"/>
        </w:numPr>
        <w:ind w:hanging="360"/>
      </w:pPr>
      <w:r>
        <w:t xml:space="preserve">Parents should be encouraged to plan dose frequencies which enable the medication to be taken outside school hours.  Medication should only be brought to school when absolutely necessary. As children frequently forget to take medicine home at home-time and therefore miss 2 or 3 doses, it is suggested to parents that medicines that require 3 doses per day would be best taken before and after school and at bed-time. </w:t>
      </w:r>
    </w:p>
    <w:p w14:paraId="4A69351A" w14:textId="77777777" w:rsidR="00A361D6" w:rsidRDefault="008E5BE9">
      <w:pPr>
        <w:spacing w:after="0" w:line="259" w:lineRule="auto"/>
        <w:ind w:left="0" w:firstLine="0"/>
      </w:pPr>
      <w:r>
        <w:t xml:space="preserve"> </w:t>
      </w:r>
    </w:p>
    <w:p w14:paraId="412702E8" w14:textId="77777777" w:rsidR="00A361D6" w:rsidRDefault="008E5BE9">
      <w:pPr>
        <w:spacing w:after="0" w:line="259" w:lineRule="auto"/>
        <w:ind w:left="11" w:firstLine="0"/>
        <w:jc w:val="center"/>
      </w:pPr>
      <w:r>
        <w:rPr>
          <w:i/>
        </w:rPr>
        <w:t xml:space="preserve">ONLY when 4 doses per day are necessary – should it be necessary to bring medicine into school. </w:t>
      </w:r>
    </w:p>
    <w:p w14:paraId="10A75DAB" w14:textId="77777777" w:rsidR="00A361D6" w:rsidRDefault="008E5BE9">
      <w:pPr>
        <w:spacing w:after="26" w:line="259" w:lineRule="auto"/>
        <w:ind w:left="0" w:firstLine="0"/>
      </w:pPr>
      <w:r>
        <w:rPr>
          <w:b/>
        </w:rPr>
        <w:t xml:space="preserve"> </w:t>
      </w:r>
    </w:p>
    <w:p w14:paraId="7FC1255C" w14:textId="1EB66BC0" w:rsidR="00A361D6" w:rsidRDefault="008E5BE9">
      <w:pPr>
        <w:numPr>
          <w:ilvl w:val="0"/>
          <w:numId w:val="1"/>
        </w:numPr>
        <w:ind w:hanging="360"/>
      </w:pPr>
      <w:r>
        <w:t xml:space="preserve">Such medication should be brought to the </w:t>
      </w:r>
      <w:r w:rsidR="00682C05">
        <w:t xml:space="preserve">school office </w:t>
      </w:r>
      <w:r>
        <w:t xml:space="preserve">at </w:t>
      </w:r>
      <w:r w:rsidR="00735540">
        <w:t>8:45</w:t>
      </w:r>
      <w:r>
        <w:t xml:space="preserve">am and it will be stored in </w:t>
      </w:r>
      <w:r w:rsidR="00735540">
        <w:t>the school o</w:t>
      </w:r>
      <w:r>
        <w:t xml:space="preserve">ffice (or refrigerated if necessary) until it is collected at 3.15pm. </w:t>
      </w:r>
    </w:p>
    <w:p w14:paraId="2FC33C20" w14:textId="77777777" w:rsidR="00A361D6" w:rsidRDefault="008E5BE9">
      <w:pPr>
        <w:spacing w:after="26" w:line="259" w:lineRule="auto"/>
        <w:ind w:left="0" w:firstLine="0"/>
      </w:pPr>
      <w:r>
        <w:t xml:space="preserve"> </w:t>
      </w:r>
    </w:p>
    <w:p w14:paraId="6FE65B48" w14:textId="51623011" w:rsidR="00A361D6" w:rsidRDefault="008E5BE9">
      <w:pPr>
        <w:numPr>
          <w:ilvl w:val="0"/>
          <w:numId w:val="1"/>
        </w:numPr>
        <w:ind w:hanging="360"/>
      </w:pPr>
      <w:r>
        <w:t xml:space="preserve">Parents are welcome to come into School themselves to administer medication, but the DfE 2014 states that no parent must feel obliged to attend school/ or miss out on a working day, to administer medicine.  </w:t>
      </w:r>
      <w:r w:rsidR="007D2391">
        <w:t xml:space="preserve">Parents must sign a form to give permission for staff to administer medication. </w:t>
      </w:r>
    </w:p>
    <w:p w14:paraId="7348DA2E" w14:textId="77777777" w:rsidR="00A361D6" w:rsidRDefault="008E5BE9">
      <w:pPr>
        <w:spacing w:after="26" w:line="259" w:lineRule="auto"/>
        <w:ind w:left="0" w:firstLine="0"/>
      </w:pPr>
      <w:r>
        <w:t xml:space="preserve"> </w:t>
      </w:r>
    </w:p>
    <w:p w14:paraId="4CE70ED2" w14:textId="77777777" w:rsidR="00A361D6" w:rsidRDefault="008E5BE9">
      <w:pPr>
        <w:numPr>
          <w:ilvl w:val="0"/>
          <w:numId w:val="1"/>
        </w:numPr>
        <w:ind w:hanging="360"/>
      </w:pPr>
      <w:r>
        <w:t xml:space="preserve">If a pupil suffers regularly from acute pain such as migraine, parents should authorise and supply appropriate painkillers for their child’s use, with written instructions about when the child should take the medication. </w:t>
      </w:r>
    </w:p>
    <w:p w14:paraId="57306EB8" w14:textId="77777777" w:rsidR="00A361D6" w:rsidRDefault="008E5BE9">
      <w:pPr>
        <w:spacing w:after="0" w:line="259" w:lineRule="auto"/>
        <w:ind w:left="0" w:firstLine="0"/>
      </w:pPr>
      <w:r>
        <w:t xml:space="preserve"> </w:t>
      </w:r>
    </w:p>
    <w:p w14:paraId="78148047" w14:textId="77777777" w:rsidR="00A361D6" w:rsidRDefault="008E5BE9">
      <w:pPr>
        <w:spacing w:after="0" w:line="259" w:lineRule="auto"/>
        <w:ind w:left="0" w:firstLine="0"/>
      </w:pPr>
      <w:r>
        <w:t xml:space="preserve"> </w:t>
      </w:r>
    </w:p>
    <w:p w14:paraId="458A122A" w14:textId="77777777" w:rsidR="00A361D6" w:rsidRDefault="008E5BE9">
      <w:pPr>
        <w:spacing w:after="0" w:line="259" w:lineRule="auto"/>
        <w:ind w:left="0" w:firstLine="0"/>
      </w:pPr>
      <w:r>
        <w:rPr>
          <w:b/>
          <w:u w:val="single" w:color="000000"/>
        </w:rPr>
        <w:t xml:space="preserve">Long Term Medical Needs </w:t>
      </w:r>
      <w:r>
        <w:rPr>
          <w:b/>
        </w:rPr>
        <w:t xml:space="preserve">(Epilepsy, Diabetes, Anaphylaxis etc.) </w:t>
      </w:r>
    </w:p>
    <w:p w14:paraId="5CE79E29" w14:textId="77777777" w:rsidR="00A361D6" w:rsidRDefault="008E5BE9">
      <w:r>
        <w:t xml:space="preserve">The School needs to know before a child is admitted or when a pupil develops a condition so we can adequately support the pupil’s needs. </w:t>
      </w:r>
    </w:p>
    <w:p w14:paraId="3CAB80FB" w14:textId="77777777" w:rsidR="00A361D6" w:rsidRDefault="008E5BE9">
      <w:r>
        <w:t xml:space="preserve">Together with the parents and health professionals, a healthcare plan will be drawn up for such pupils. </w:t>
      </w:r>
    </w:p>
    <w:p w14:paraId="1A800137" w14:textId="77777777" w:rsidR="00A361D6" w:rsidRDefault="008E5BE9">
      <w:pPr>
        <w:spacing w:after="0" w:line="259" w:lineRule="auto"/>
        <w:ind w:left="0" w:firstLine="0"/>
      </w:pPr>
      <w:r>
        <w:t xml:space="preserve"> </w:t>
      </w:r>
    </w:p>
    <w:p w14:paraId="3BBB6144" w14:textId="77777777" w:rsidR="00A361D6" w:rsidRDefault="008E5BE9">
      <w:pPr>
        <w:pStyle w:val="Heading2"/>
        <w:ind w:left="-5"/>
      </w:pPr>
      <w:r>
        <w:t>Asthma</w:t>
      </w:r>
      <w:r>
        <w:rPr>
          <w:u w:val="none"/>
        </w:rPr>
        <w:t xml:space="preserve"> </w:t>
      </w:r>
    </w:p>
    <w:p w14:paraId="1E8F2FB8" w14:textId="77777777" w:rsidR="00A361D6" w:rsidRDefault="008E5BE9">
      <w:r>
        <w:t xml:space="preserve">People with asthma have airways which narrow as a reaction to various triggers, these include pollen, fur and cold air.  Exercise and stress can also precipitate attacks. </w:t>
      </w:r>
    </w:p>
    <w:p w14:paraId="76265A4A" w14:textId="77777777" w:rsidR="00A361D6" w:rsidRDefault="008E5BE9">
      <w:r>
        <w:t xml:space="preserve">Attacks are characterised by coughing, wheeziness and difficulty in breathing. About 1 in 20 children have asthma which requires regular medical supervision. It is good practice for pupils to take charge of and use their inhaler from an early age. </w:t>
      </w:r>
    </w:p>
    <w:p w14:paraId="3862CEC8" w14:textId="77777777" w:rsidR="00A361D6" w:rsidRDefault="008E5BE9">
      <w:pPr>
        <w:spacing w:after="0" w:line="259" w:lineRule="auto"/>
        <w:ind w:left="0" w:firstLine="0"/>
      </w:pPr>
      <w:r>
        <w:t xml:space="preserve"> </w:t>
      </w:r>
    </w:p>
    <w:p w14:paraId="41A398E9" w14:textId="77777777" w:rsidR="00A361D6" w:rsidRPr="008E5BE9" w:rsidRDefault="008E5BE9" w:rsidP="008E5BE9">
      <w:pPr>
        <w:spacing w:after="0" w:line="259" w:lineRule="auto"/>
        <w:ind w:left="23" w:right="10"/>
        <w:rPr>
          <w:b/>
          <w:bCs/>
        </w:rPr>
      </w:pPr>
      <w:r w:rsidRPr="008E5BE9">
        <w:rPr>
          <w:b/>
          <w:bCs/>
        </w:rPr>
        <w:t xml:space="preserve">Affected children must have immediate access to their reliever inhalers when they need them. </w:t>
      </w:r>
    </w:p>
    <w:p w14:paraId="3C2DFCB5" w14:textId="77777777" w:rsidR="00A361D6" w:rsidRDefault="008E5BE9">
      <w:pPr>
        <w:spacing w:after="26" w:line="259" w:lineRule="auto"/>
        <w:ind w:left="0" w:firstLine="0"/>
      </w:pPr>
      <w:r>
        <w:t xml:space="preserve"> </w:t>
      </w:r>
    </w:p>
    <w:p w14:paraId="4B449255" w14:textId="77777777" w:rsidR="00A361D6" w:rsidRDefault="008E5BE9">
      <w:pPr>
        <w:numPr>
          <w:ilvl w:val="0"/>
          <w:numId w:val="2"/>
        </w:numPr>
        <w:spacing w:after="0" w:line="249" w:lineRule="auto"/>
        <w:ind w:hanging="360"/>
      </w:pPr>
      <w:r>
        <w:t xml:space="preserve">They should be stored in a safe but reasonably accessible place in the pupil’s classroom and be marked with the pupil’s name. </w:t>
      </w:r>
    </w:p>
    <w:p w14:paraId="20AE93E8" w14:textId="77777777" w:rsidR="00A361D6" w:rsidRDefault="008E5BE9">
      <w:pPr>
        <w:spacing w:after="26" w:line="259" w:lineRule="auto"/>
        <w:ind w:left="0" w:firstLine="0"/>
      </w:pPr>
      <w:r>
        <w:t xml:space="preserve"> </w:t>
      </w:r>
    </w:p>
    <w:p w14:paraId="43D7DA0A" w14:textId="6E3D87F4" w:rsidR="00A361D6" w:rsidRDefault="008E5BE9" w:rsidP="00F6502A">
      <w:pPr>
        <w:numPr>
          <w:ilvl w:val="0"/>
          <w:numId w:val="2"/>
        </w:numPr>
        <w:ind w:hanging="360"/>
      </w:pPr>
      <w:r>
        <w:t xml:space="preserve">Inhalers should also be available during P.E. and school trips. </w:t>
      </w:r>
    </w:p>
    <w:p w14:paraId="19765045" w14:textId="77777777" w:rsidR="00F6502A" w:rsidRDefault="00F6502A" w:rsidP="00F6502A">
      <w:pPr>
        <w:pStyle w:val="ListParagraph"/>
      </w:pPr>
    </w:p>
    <w:p w14:paraId="228312D6" w14:textId="77777777" w:rsidR="00F6502A" w:rsidRDefault="00F6502A" w:rsidP="00F6502A"/>
    <w:p w14:paraId="571FB0D1" w14:textId="6EEFF5B9" w:rsidR="00A361D6" w:rsidRDefault="008E5BE9" w:rsidP="007A21EC">
      <w:pPr>
        <w:numPr>
          <w:ilvl w:val="0"/>
          <w:numId w:val="2"/>
        </w:numPr>
        <w:spacing w:after="0" w:line="249" w:lineRule="auto"/>
        <w:ind w:hanging="360"/>
      </w:pPr>
      <w:r>
        <w:lastRenderedPageBreak/>
        <w:t xml:space="preserve">It is helpful if parents provide school with a spare inhaler for their child’s use.  </w:t>
      </w:r>
    </w:p>
    <w:p w14:paraId="01B35A86" w14:textId="77777777" w:rsidR="007A21EC" w:rsidRDefault="007A21EC" w:rsidP="007A21EC">
      <w:pPr>
        <w:spacing w:after="0" w:line="249" w:lineRule="auto"/>
        <w:ind w:left="705" w:firstLine="0"/>
      </w:pPr>
    </w:p>
    <w:p w14:paraId="75CF2E58" w14:textId="77777777" w:rsidR="00A361D6" w:rsidRDefault="008E5BE9">
      <w:pPr>
        <w:numPr>
          <w:ilvl w:val="0"/>
          <w:numId w:val="2"/>
        </w:numPr>
        <w:ind w:hanging="360"/>
      </w:pPr>
      <w:r>
        <w:t xml:space="preserve">Pupils with asthma should be encouraged to participate as fully as possible in all aspects of school life including P.E. – but they should not be forced to take part if they feel unwell. </w:t>
      </w:r>
    </w:p>
    <w:p w14:paraId="2831DFCE" w14:textId="77777777" w:rsidR="00A361D6" w:rsidRDefault="008E5BE9">
      <w:pPr>
        <w:spacing w:after="26" w:line="259" w:lineRule="auto"/>
        <w:ind w:left="0" w:firstLine="0"/>
      </w:pPr>
      <w:r>
        <w:t xml:space="preserve"> </w:t>
      </w:r>
    </w:p>
    <w:p w14:paraId="1C63A2CD" w14:textId="77777777" w:rsidR="00A361D6" w:rsidRDefault="008E5BE9">
      <w:pPr>
        <w:numPr>
          <w:ilvl w:val="0"/>
          <w:numId w:val="2"/>
        </w:numPr>
        <w:ind w:hanging="360"/>
      </w:pPr>
      <w:r>
        <w:t xml:space="preserve">If a pupil has an attack the person in charge should prompt them to use their relievers and to sit down.  If the medication has had no effect after 5 – 10 minutes, or the pupils appears very distressed, medical advice must be sought and/or an ambulance called. </w:t>
      </w:r>
    </w:p>
    <w:p w14:paraId="35695875" w14:textId="77777777" w:rsidR="00A361D6" w:rsidRDefault="008E5BE9">
      <w:pPr>
        <w:spacing w:after="0" w:line="259" w:lineRule="auto"/>
        <w:ind w:left="720" w:firstLine="0"/>
      </w:pPr>
      <w:r>
        <w:t xml:space="preserve"> </w:t>
      </w:r>
    </w:p>
    <w:p w14:paraId="25734D02" w14:textId="6A2094BB" w:rsidR="00A361D6" w:rsidRDefault="007A21EC">
      <w:pPr>
        <w:spacing w:after="0" w:line="259" w:lineRule="auto"/>
        <w:ind w:left="0" w:firstLine="0"/>
      </w:pPr>
      <w:r>
        <w:rPr>
          <w:i/>
        </w:rPr>
        <w:t>S</w:t>
      </w:r>
      <w:r w:rsidR="008E5BE9">
        <w:rPr>
          <w:i/>
        </w:rPr>
        <w:t xml:space="preserve">chools will be able to hold asthma inhalers for emergency use.  </w:t>
      </w:r>
      <w:r w:rsidR="00F67C45">
        <w:rPr>
          <w:i/>
        </w:rPr>
        <w:t>If the emergency inhaler is administered</w:t>
      </w:r>
      <w:r w:rsidR="00883CB4">
        <w:rPr>
          <w:i/>
        </w:rPr>
        <w:t xml:space="preserve"> it will then be assigned to the child as it cannot be used for another child.  </w:t>
      </w:r>
    </w:p>
    <w:p w14:paraId="535E0AA9" w14:textId="77777777" w:rsidR="00A361D6" w:rsidRDefault="008E5BE9">
      <w:pPr>
        <w:spacing w:after="0" w:line="259" w:lineRule="auto"/>
        <w:ind w:left="0" w:firstLine="0"/>
      </w:pPr>
      <w:r>
        <w:t xml:space="preserve"> </w:t>
      </w:r>
    </w:p>
    <w:p w14:paraId="59CBD36E" w14:textId="77777777" w:rsidR="00A361D6" w:rsidRDefault="008E5BE9">
      <w:pPr>
        <w:spacing w:after="0" w:line="259" w:lineRule="auto"/>
        <w:ind w:left="-5"/>
      </w:pPr>
      <w:r>
        <w:rPr>
          <w:b/>
          <w:u w:val="single" w:color="000000"/>
        </w:rPr>
        <w:t>Other Long Terms Needs:</w:t>
      </w:r>
      <w:r>
        <w:rPr>
          <w:b/>
        </w:rPr>
        <w:t xml:space="preserve"> </w:t>
      </w:r>
    </w:p>
    <w:p w14:paraId="7B7AFB39" w14:textId="77777777" w:rsidR="00A361D6" w:rsidRDefault="008E5BE9">
      <w:r>
        <w:t xml:space="preserve">Parents will inform the school prior to the child starting, or when they develop the need, if they have any long term needs. A Care Plan will be drawn up alongside the health professionals, the school and the parents. </w:t>
      </w:r>
    </w:p>
    <w:p w14:paraId="3804B8DC" w14:textId="77777777" w:rsidR="00A361D6" w:rsidRDefault="008E5BE9">
      <w:r>
        <w:t xml:space="preserve">All required staff will be trained before administrating medicine to these children. (A first aid certificate is not enough in these cases) </w:t>
      </w:r>
    </w:p>
    <w:p w14:paraId="2834B334" w14:textId="77777777" w:rsidR="00A361D6" w:rsidRDefault="008E5BE9">
      <w:pPr>
        <w:spacing w:after="0" w:line="259" w:lineRule="auto"/>
        <w:ind w:left="0" w:firstLine="0"/>
      </w:pPr>
      <w:r>
        <w:t xml:space="preserve"> </w:t>
      </w:r>
    </w:p>
    <w:p w14:paraId="08CB9F38" w14:textId="77777777" w:rsidR="00A361D6" w:rsidRDefault="008E5BE9">
      <w:pPr>
        <w:spacing w:after="0" w:line="259" w:lineRule="auto"/>
        <w:ind w:left="-5"/>
      </w:pPr>
      <w:r>
        <w:rPr>
          <w:b/>
          <w:u w:val="single" w:color="000000"/>
        </w:rPr>
        <w:t>Medicine on School Trips</w:t>
      </w:r>
      <w:r>
        <w:rPr>
          <w:b/>
        </w:rPr>
        <w:t xml:space="preserve"> </w:t>
      </w:r>
    </w:p>
    <w:p w14:paraId="06A7EC35" w14:textId="77777777" w:rsidR="00A361D6" w:rsidRDefault="008E5BE9">
      <w:pPr>
        <w:spacing w:after="40"/>
      </w:pPr>
      <w:r>
        <w:t xml:space="preserve">All children are to be included on school trips, where appropriate, regardless to any health care plans and medical needs. Schools should make arrangements with any adjustments as required unless a GP (or other clinical officials) states otherwise.  </w:t>
      </w:r>
    </w:p>
    <w:p w14:paraId="48AA5C64" w14:textId="19FB9B27" w:rsidR="00A361D6" w:rsidRDefault="008E5BE9" w:rsidP="001B240A">
      <w:pPr>
        <w:numPr>
          <w:ilvl w:val="0"/>
          <w:numId w:val="3"/>
        </w:numPr>
        <w:ind w:hanging="360"/>
      </w:pPr>
      <w:r>
        <w:t xml:space="preserve">All medication must be taken on the trip.  </w:t>
      </w:r>
    </w:p>
    <w:p w14:paraId="4AA740D1" w14:textId="77777777" w:rsidR="00A361D6" w:rsidRDefault="008E5BE9">
      <w:pPr>
        <w:numPr>
          <w:ilvl w:val="0"/>
          <w:numId w:val="3"/>
        </w:numPr>
        <w:spacing w:after="40"/>
        <w:ind w:hanging="360"/>
      </w:pPr>
      <w:r>
        <w:t xml:space="preserve">Named staff are responsible for medicines and on residential it should be given to a named member in the same way medicine is administrated in school.  </w:t>
      </w:r>
    </w:p>
    <w:p w14:paraId="0D6E7FA0" w14:textId="77777777" w:rsidR="00A361D6" w:rsidRDefault="008E5BE9">
      <w:pPr>
        <w:numPr>
          <w:ilvl w:val="0"/>
          <w:numId w:val="3"/>
        </w:numPr>
        <w:ind w:hanging="360"/>
      </w:pPr>
      <w:r>
        <w:t xml:space="preserve">At least one first aider must be on the school trip </w:t>
      </w:r>
    </w:p>
    <w:p w14:paraId="6322CD9A" w14:textId="77777777" w:rsidR="00A361D6" w:rsidRDefault="008E5BE9">
      <w:pPr>
        <w:spacing w:after="0" w:line="259" w:lineRule="auto"/>
        <w:ind w:left="0" w:firstLine="0"/>
      </w:pPr>
      <w:r>
        <w:t xml:space="preserve"> </w:t>
      </w:r>
    </w:p>
    <w:p w14:paraId="49367ACA" w14:textId="77777777" w:rsidR="00A361D6" w:rsidRDefault="008E5BE9">
      <w:pPr>
        <w:spacing w:after="26" w:line="259" w:lineRule="auto"/>
        <w:ind w:left="-5"/>
      </w:pPr>
      <w:r>
        <w:rPr>
          <w:b/>
          <w:u w:val="single" w:color="000000"/>
        </w:rPr>
        <w:t>Staff :</w:t>
      </w:r>
      <w:r>
        <w:rPr>
          <w:b/>
        </w:rPr>
        <w:t xml:space="preserve"> </w:t>
      </w:r>
    </w:p>
    <w:p w14:paraId="4A117C29" w14:textId="348E798C" w:rsidR="00A361D6" w:rsidRDefault="008E5BE9">
      <w:pPr>
        <w:numPr>
          <w:ilvl w:val="0"/>
          <w:numId w:val="3"/>
        </w:numPr>
        <w:spacing w:after="40"/>
        <w:ind w:hanging="360"/>
      </w:pPr>
      <w:r>
        <w:t xml:space="preserve">All necessary staff must be appropriately trained, to administer a child’s medicine – in the case of a Health Plan </w:t>
      </w:r>
      <w:r w:rsidR="00C85D95">
        <w:t>i.e.</w:t>
      </w:r>
      <w:r>
        <w:t xml:space="preserve"> insulin/ Creon etc  ( a first aid certificate does not constitute training) </w:t>
      </w:r>
    </w:p>
    <w:p w14:paraId="1BD51680" w14:textId="77777777" w:rsidR="00A361D6" w:rsidRDefault="008E5BE9">
      <w:pPr>
        <w:numPr>
          <w:ilvl w:val="0"/>
          <w:numId w:val="3"/>
        </w:numPr>
        <w:ind w:hanging="360"/>
      </w:pPr>
      <w:r>
        <w:t xml:space="preserve">It is not a sole persons responsibility to administer medication </w:t>
      </w:r>
    </w:p>
    <w:p w14:paraId="58CCEBAA" w14:textId="77777777" w:rsidR="00A361D6" w:rsidRDefault="008E5BE9">
      <w:pPr>
        <w:numPr>
          <w:ilvl w:val="0"/>
          <w:numId w:val="3"/>
        </w:numPr>
        <w:spacing w:after="0" w:line="249" w:lineRule="auto"/>
        <w:ind w:hanging="360"/>
      </w:pPr>
      <w:r>
        <w:t xml:space="preserve">All relevant staff will be made aware of the child’s condition </w:t>
      </w:r>
    </w:p>
    <w:p w14:paraId="4879B751" w14:textId="77777777" w:rsidR="00A361D6" w:rsidRDefault="008E5BE9">
      <w:pPr>
        <w:numPr>
          <w:ilvl w:val="0"/>
          <w:numId w:val="3"/>
        </w:numPr>
        <w:ind w:hanging="360"/>
      </w:pPr>
      <w:r>
        <w:t xml:space="preserve">A back up for staff absence must be in place to administer medication  </w:t>
      </w:r>
    </w:p>
    <w:p w14:paraId="007A811C" w14:textId="77777777" w:rsidR="00A361D6" w:rsidRDefault="008E5BE9">
      <w:pPr>
        <w:numPr>
          <w:ilvl w:val="0"/>
          <w:numId w:val="3"/>
        </w:numPr>
        <w:ind w:hanging="360"/>
      </w:pPr>
      <w:r>
        <w:t xml:space="preserve">Briefing for supply teachers if necessary  </w:t>
      </w:r>
    </w:p>
    <w:p w14:paraId="76B7CB1D" w14:textId="77777777" w:rsidR="00A361D6" w:rsidRDefault="008E5BE9">
      <w:pPr>
        <w:numPr>
          <w:ilvl w:val="0"/>
          <w:numId w:val="3"/>
        </w:numPr>
        <w:ind w:hanging="360"/>
      </w:pPr>
      <w:r>
        <w:t xml:space="preserve">Risk assessments of school trips etc will cater for individual medical needs  </w:t>
      </w:r>
    </w:p>
    <w:p w14:paraId="03F7FD5E" w14:textId="77777777" w:rsidR="00A361D6" w:rsidRDefault="008E5BE9">
      <w:pPr>
        <w:numPr>
          <w:ilvl w:val="0"/>
          <w:numId w:val="3"/>
        </w:numPr>
        <w:ind w:hanging="360"/>
      </w:pPr>
      <w:r>
        <w:t xml:space="preserve">The Health care plans will be monitored and changed accordingly  </w:t>
      </w:r>
    </w:p>
    <w:p w14:paraId="5BBFB878" w14:textId="77777777" w:rsidR="00A361D6" w:rsidRDefault="008E5BE9">
      <w:pPr>
        <w:spacing w:after="0" w:line="259" w:lineRule="auto"/>
        <w:ind w:left="720" w:firstLine="0"/>
      </w:pPr>
      <w:r>
        <w:t xml:space="preserve"> </w:t>
      </w:r>
    </w:p>
    <w:p w14:paraId="6514ABB5" w14:textId="77777777" w:rsidR="00A361D6" w:rsidRDefault="008E5BE9">
      <w:pPr>
        <w:spacing w:after="0" w:line="259" w:lineRule="auto"/>
        <w:ind w:left="720" w:firstLine="0"/>
      </w:pPr>
      <w:r>
        <w:t xml:space="preserve"> </w:t>
      </w:r>
    </w:p>
    <w:p w14:paraId="650C2FF8" w14:textId="77777777" w:rsidR="00A361D6" w:rsidRDefault="008E5BE9">
      <w:pPr>
        <w:spacing w:after="0" w:line="259" w:lineRule="auto"/>
        <w:ind w:left="720" w:firstLine="0"/>
      </w:pPr>
      <w:r>
        <w:t xml:space="preserve"> </w:t>
      </w:r>
    </w:p>
    <w:p w14:paraId="1F99288B" w14:textId="77777777" w:rsidR="00A361D6" w:rsidRDefault="008E5BE9">
      <w:pPr>
        <w:spacing w:after="0" w:line="259" w:lineRule="auto"/>
        <w:ind w:left="720" w:firstLine="0"/>
      </w:pPr>
      <w:r>
        <w:t xml:space="preserve"> </w:t>
      </w:r>
    </w:p>
    <w:p w14:paraId="463F1F48" w14:textId="44AE26CA" w:rsidR="00A361D6" w:rsidRDefault="00A361D6" w:rsidP="008E5BE9">
      <w:pPr>
        <w:spacing w:after="0" w:line="259" w:lineRule="auto"/>
        <w:ind w:left="720" w:firstLine="0"/>
      </w:pPr>
    </w:p>
    <w:p w14:paraId="7E9FD9E1" w14:textId="77777777" w:rsidR="00A361D6" w:rsidRDefault="008E5BE9">
      <w:pPr>
        <w:spacing w:after="0" w:line="259" w:lineRule="auto"/>
        <w:ind w:left="720" w:firstLine="0"/>
      </w:pPr>
      <w:r>
        <w:t xml:space="preserve"> </w:t>
      </w:r>
    </w:p>
    <w:p w14:paraId="55768CF1" w14:textId="77777777" w:rsidR="00A361D6" w:rsidRDefault="008E5BE9">
      <w:pPr>
        <w:spacing w:after="0" w:line="259" w:lineRule="auto"/>
        <w:ind w:left="-5"/>
      </w:pPr>
      <w:r>
        <w:rPr>
          <w:b/>
          <w:u w:val="single" w:color="000000"/>
        </w:rPr>
        <w:lastRenderedPageBreak/>
        <w:t>Unacceptable Practice:</w:t>
      </w:r>
      <w:r>
        <w:rPr>
          <w:b/>
        </w:rPr>
        <w:t xml:space="preserve"> </w:t>
      </w:r>
    </w:p>
    <w:p w14:paraId="4009CB4C" w14:textId="77777777" w:rsidR="00A361D6" w:rsidRDefault="008E5BE9">
      <w:pPr>
        <w:spacing w:after="36"/>
      </w:pPr>
      <w:r>
        <w:t xml:space="preserve">It is unacceptable to: </w:t>
      </w:r>
    </w:p>
    <w:p w14:paraId="52C902F7" w14:textId="77777777" w:rsidR="00A361D6" w:rsidRDefault="008E5BE9">
      <w:pPr>
        <w:numPr>
          <w:ilvl w:val="0"/>
          <w:numId w:val="3"/>
        </w:numPr>
        <w:ind w:hanging="360"/>
      </w:pPr>
      <w:r>
        <w:t xml:space="preserve">Prevent children from accessing their inhalers </w:t>
      </w:r>
    </w:p>
    <w:p w14:paraId="0483AE34" w14:textId="77777777" w:rsidR="00A361D6" w:rsidRDefault="008E5BE9">
      <w:pPr>
        <w:numPr>
          <w:ilvl w:val="0"/>
          <w:numId w:val="3"/>
        </w:numPr>
        <w:ind w:hanging="360"/>
      </w:pPr>
      <w:r>
        <w:t xml:space="preserve">Assume all children with the same condition require the same treatment </w:t>
      </w:r>
    </w:p>
    <w:p w14:paraId="4ABEA6A7" w14:textId="77777777" w:rsidR="00A361D6" w:rsidRDefault="008E5BE9">
      <w:pPr>
        <w:numPr>
          <w:ilvl w:val="0"/>
          <w:numId w:val="3"/>
        </w:numPr>
        <w:ind w:hanging="360"/>
      </w:pPr>
      <w:r>
        <w:t xml:space="preserve">Ignore the child/ parents/ medical advice  </w:t>
      </w:r>
    </w:p>
    <w:p w14:paraId="0638852B" w14:textId="77777777" w:rsidR="00AF5EB5" w:rsidRDefault="008E5BE9">
      <w:pPr>
        <w:numPr>
          <w:ilvl w:val="0"/>
          <w:numId w:val="3"/>
        </w:numPr>
        <w:ind w:hanging="360"/>
      </w:pPr>
      <w:r>
        <w:t xml:space="preserve">Send children with medical conditions home frequently or prevent them from staying </w:t>
      </w:r>
    </w:p>
    <w:p w14:paraId="0F0C437D" w14:textId="7148064D" w:rsidR="00A361D6" w:rsidRDefault="008E5BE9">
      <w:pPr>
        <w:numPr>
          <w:ilvl w:val="0"/>
          <w:numId w:val="3"/>
        </w:numPr>
        <w:ind w:hanging="360"/>
      </w:pPr>
      <w:r>
        <w:t xml:space="preserve">Leave children unaccompanied to find  other staff </w:t>
      </w:r>
    </w:p>
    <w:p w14:paraId="6485DEAF" w14:textId="77777777" w:rsidR="00A361D6" w:rsidRDefault="008E5BE9">
      <w:pPr>
        <w:numPr>
          <w:ilvl w:val="0"/>
          <w:numId w:val="3"/>
        </w:numPr>
        <w:ind w:hanging="360"/>
      </w:pPr>
      <w:r>
        <w:t xml:space="preserve">Penalise children for their attendance if their attendance is due to medical conditions </w:t>
      </w:r>
    </w:p>
    <w:p w14:paraId="7EBCDC54" w14:textId="77777777" w:rsidR="00A361D6" w:rsidRDefault="008E5BE9">
      <w:pPr>
        <w:numPr>
          <w:ilvl w:val="0"/>
          <w:numId w:val="3"/>
        </w:numPr>
        <w:ind w:hanging="360"/>
      </w:pPr>
      <w:r>
        <w:t xml:space="preserve">Prevent children from drinking/ eating/ going to the toilet, in order to manage their condition </w:t>
      </w:r>
    </w:p>
    <w:p w14:paraId="2E5D6CEA" w14:textId="77777777" w:rsidR="00A361D6" w:rsidRDefault="008E5BE9">
      <w:pPr>
        <w:numPr>
          <w:ilvl w:val="0"/>
          <w:numId w:val="3"/>
        </w:numPr>
        <w:spacing w:after="41"/>
        <w:ind w:hanging="360"/>
      </w:pPr>
      <w:r>
        <w:t xml:space="preserve">Require parents, or make them feel obliged to attend school to administer medication. (no parent should have to give up working because the school is failing to support the child’s needs DfE 2014) </w:t>
      </w:r>
    </w:p>
    <w:p w14:paraId="7E48D700" w14:textId="77777777" w:rsidR="00334D25" w:rsidRDefault="008E5BE9">
      <w:pPr>
        <w:numPr>
          <w:ilvl w:val="0"/>
          <w:numId w:val="3"/>
        </w:numPr>
        <w:ind w:hanging="360"/>
      </w:pPr>
      <w:r>
        <w:t>Prevent children from participating including trips</w:t>
      </w:r>
    </w:p>
    <w:p w14:paraId="51282426" w14:textId="1094F1B4" w:rsidR="00A361D6" w:rsidRDefault="00334D25">
      <w:pPr>
        <w:numPr>
          <w:ilvl w:val="0"/>
          <w:numId w:val="3"/>
        </w:numPr>
        <w:ind w:hanging="360"/>
      </w:pPr>
      <w:r>
        <w:t xml:space="preserve">Administer medication that is not prescribed or </w:t>
      </w:r>
      <w:r w:rsidR="006F2F84">
        <w:t xml:space="preserve">administer </w:t>
      </w:r>
      <w:r w:rsidR="00436282">
        <w:t xml:space="preserve">a different dose than prescribed by a medical practitioner.  </w:t>
      </w:r>
      <w:r w:rsidR="008E5BE9">
        <w:t xml:space="preserve"> </w:t>
      </w:r>
    </w:p>
    <w:p w14:paraId="0BFFA92A" w14:textId="77777777" w:rsidR="00A361D6" w:rsidRDefault="008E5BE9">
      <w:pPr>
        <w:spacing w:after="0" w:line="259" w:lineRule="auto"/>
        <w:ind w:left="0" w:firstLine="0"/>
      </w:pPr>
      <w:r>
        <w:t xml:space="preserve"> </w:t>
      </w:r>
    </w:p>
    <w:p w14:paraId="6A095E30" w14:textId="77777777" w:rsidR="00A361D6" w:rsidRDefault="008E5BE9">
      <w:pPr>
        <w:spacing w:after="26" w:line="259" w:lineRule="auto"/>
        <w:ind w:left="-5"/>
      </w:pPr>
      <w:r>
        <w:rPr>
          <w:b/>
          <w:u w:val="single" w:color="000000"/>
        </w:rPr>
        <w:t>First Aid</w:t>
      </w:r>
      <w:r>
        <w:rPr>
          <w:b/>
        </w:rPr>
        <w:t xml:space="preserve"> </w:t>
      </w:r>
    </w:p>
    <w:p w14:paraId="046F3E8B" w14:textId="77777777" w:rsidR="00A361D6" w:rsidRDefault="008E5BE9">
      <w:pPr>
        <w:numPr>
          <w:ilvl w:val="0"/>
          <w:numId w:val="3"/>
        </w:numPr>
        <w:spacing w:after="41"/>
        <w:ind w:hanging="360"/>
      </w:pPr>
      <w:r>
        <w:t xml:space="preserve">First Aid Boxes are located in KS1 and in KS2, and in the Medical Room adjacent to the Front Door. </w:t>
      </w:r>
    </w:p>
    <w:p w14:paraId="3ABF0B93" w14:textId="77777777" w:rsidR="00A361D6" w:rsidRDefault="008E5BE9">
      <w:pPr>
        <w:numPr>
          <w:ilvl w:val="0"/>
          <w:numId w:val="3"/>
        </w:numPr>
        <w:ind w:hanging="360"/>
      </w:pPr>
      <w:r>
        <w:t xml:space="preserve">They contain plasters, dressings and a supply of protective gloves. </w:t>
      </w:r>
    </w:p>
    <w:p w14:paraId="4E2BDF44" w14:textId="77777777" w:rsidR="00A361D6" w:rsidRDefault="008E5BE9">
      <w:pPr>
        <w:numPr>
          <w:ilvl w:val="0"/>
          <w:numId w:val="3"/>
        </w:numPr>
        <w:spacing w:after="40"/>
        <w:ind w:hanging="360"/>
      </w:pPr>
      <w:r>
        <w:t xml:space="preserve">All accidents and treatment should be recorded in the First Aid Treatment Books which are stored with the First Aid Boxes. </w:t>
      </w:r>
    </w:p>
    <w:p w14:paraId="04211DE1" w14:textId="77777777" w:rsidR="00A361D6" w:rsidRDefault="008E5BE9">
      <w:pPr>
        <w:numPr>
          <w:ilvl w:val="0"/>
          <w:numId w:val="3"/>
        </w:numPr>
        <w:spacing w:after="41"/>
        <w:ind w:hanging="360"/>
      </w:pPr>
      <w:r>
        <w:t xml:space="preserve">An Accident Form obtainable in the Head Teacher’s Office/ on the portal, should be completed for all more serious accidents. </w:t>
      </w:r>
    </w:p>
    <w:p w14:paraId="058402FB" w14:textId="77777777" w:rsidR="00A361D6" w:rsidRDefault="008E5BE9">
      <w:pPr>
        <w:numPr>
          <w:ilvl w:val="0"/>
          <w:numId w:val="3"/>
        </w:numPr>
        <w:ind w:hanging="360"/>
      </w:pPr>
      <w:r>
        <w:t xml:space="preserve">Staff accidents should be recorded on the appropriate form. </w:t>
      </w:r>
    </w:p>
    <w:p w14:paraId="3472FA2D" w14:textId="77777777" w:rsidR="00A361D6" w:rsidRDefault="008E5BE9">
      <w:pPr>
        <w:numPr>
          <w:ilvl w:val="0"/>
          <w:numId w:val="3"/>
        </w:numPr>
        <w:spacing w:after="40"/>
        <w:ind w:hanging="360"/>
      </w:pPr>
      <w:r>
        <w:t xml:space="preserve">Children with injuries or bumps to the head should inform the Office and a text message sent to parents. </w:t>
      </w:r>
    </w:p>
    <w:p w14:paraId="39F46385" w14:textId="77777777" w:rsidR="00A361D6" w:rsidRDefault="008E5BE9">
      <w:pPr>
        <w:numPr>
          <w:ilvl w:val="0"/>
          <w:numId w:val="3"/>
        </w:numPr>
        <w:ind w:hanging="360"/>
      </w:pPr>
      <w:r>
        <w:t xml:space="preserve">First Aiders in School are signposted around school.  </w:t>
      </w:r>
    </w:p>
    <w:p w14:paraId="6F9AB09E" w14:textId="77777777" w:rsidR="00A361D6" w:rsidRDefault="008E5BE9">
      <w:pPr>
        <w:spacing w:after="0" w:line="259" w:lineRule="auto"/>
        <w:ind w:left="0" w:firstLine="0"/>
      </w:pPr>
      <w:r>
        <w:t xml:space="preserve"> </w:t>
      </w:r>
    </w:p>
    <w:p w14:paraId="1C768C4B" w14:textId="77777777" w:rsidR="00A361D6" w:rsidRDefault="008E5BE9">
      <w:pPr>
        <w:spacing w:after="0" w:line="259" w:lineRule="auto"/>
        <w:ind w:left="0" w:firstLine="0"/>
      </w:pPr>
      <w:r>
        <w:t xml:space="preserve"> </w:t>
      </w:r>
    </w:p>
    <w:p w14:paraId="0AF0EC7F" w14:textId="77777777" w:rsidR="00A361D6" w:rsidRDefault="008E5BE9">
      <w:pPr>
        <w:pStyle w:val="Heading2"/>
        <w:ind w:left="-5"/>
      </w:pPr>
      <w:r>
        <w:t>For Further Information</w:t>
      </w:r>
      <w:r>
        <w:rPr>
          <w:u w:val="none"/>
        </w:rPr>
        <w:t xml:space="preserve"> </w:t>
      </w:r>
    </w:p>
    <w:p w14:paraId="57AD700B" w14:textId="77777777" w:rsidR="00A361D6" w:rsidRDefault="008E5BE9">
      <w:pPr>
        <w:spacing w:after="0" w:line="259" w:lineRule="auto"/>
        <w:ind w:left="0" w:firstLine="0"/>
      </w:pPr>
      <w:r>
        <w:t xml:space="preserve"> </w:t>
      </w:r>
    </w:p>
    <w:p w14:paraId="33B040C5" w14:textId="77777777" w:rsidR="00A361D6" w:rsidRDefault="008E5BE9">
      <w:r>
        <w:t xml:space="preserve">See: </w:t>
      </w:r>
    </w:p>
    <w:p w14:paraId="0BB19931" w14:textId="77777777" w:rsidR="00A361D6" w:rsidRDefault="008E5BE9">
      <w:pPr>
        <w:spacing w:after="0" w:line="259" w:lineRule="auto"/>
        <w:ind w:left="0" w:firstLine="0"/>
      </w:pPr>
      <w:r>
        <w:t xml:space="preserve"> </w:t>
      </w:r>
    </w:p>
    <w:p w14:paraId="374E9530" w14:textId="77777777" w:rsidR="00A361D6" w:rsidRDefault="008E5BE9">
      <w:r>
        <w:t xml:space="preserve">DFE Circular April 2014 – Supporting Pupils with Medical Needs in School. </w:t>
      </w:r>
    </w:p>
    <w:p w14:paraId="5CBE289B" w14:textId="77777777" w:rsidR="00A361D6" w:rsidRDefault="008E5BE9">
      <w:pPr>
        <w:spacing w:after="0" w:line="259" w:lineRule="auto"/>
        <w:ind w:left="0" w:firstLine="0"/>
      </w:pPr>
      <w:r>
        <w:t xml:space="preserve"> </w:t>
      </w:r>
    </w:p>
    <w:p w14:paraId="062897CE" w14:textId="77777777" w:rsidR="00A361D6" w:rsidRDefault="008E5BE9">
      <w:pPr>
        <w:spacing w:after="0" w:line="249" w:lineRule="auto"/>
        <w:ind w:left="0" w:firstLine="0"/>
      </w:pPr>
      <w:r>
        <w:t xml:space="preserve">DFEE  “A Good Practice Guide – Supporting Pupils with Medical Needs” </w:t>
      </w:r>
    </w:p>
    <w:p w14:paraId="5E5476FA" w14:textId="77777777" w:rsidR="00A361D6" w:rsidRDefault="008E5BE9">
      <w:pPr>
        <w:spacing w:after="0" w:line="259" w:lineRule="auto"/>
        <w:ind w:left="0" w:firstLine="0"/>
      </w:pPr>
      <w:r>
        <w:t xml:space="preserve"> </w:t>
      </w:r>
    </w:p>
    <w:p w14:paraId="6965370D" w14:textId="77777777" w:rsidR="00A361D6" w:rsidRDefault="008E5BE9">
      <w:pPr>
        <w:tabs>
          <w:tab w:val="center" w:pos="2791"/>
        </w:tabs>
        <w:ind w:left="0" w:firstLine="0"/>
      </w:pPr>
      <w:r>
        <w:t xml:space="preserve"> </w:t>
      </w:r>
      <w:r>
        <w:tab/>
        <w:t xml:space="preserve"> (includes proformas for healthcare plans). </w:t>
      </w:r>
    </w:p>
    <w:p w14:paraId="6AFDCC94" w14:textId="77777777" w:rsidR="00A361D6" w:rsidRDefault="008E5BE9">
      <w:pPr>
        <w:spacing w:after="0" w:line="259" w:lineRule="auto"/>
        <w:ind w:left="0" w:firstLine="0"/>
      </w:pPr>
      <w:r>
        <w:t xml:space="preserve"> </w:t>
      </w:r>
    </w:p>
    <w:p w14:paraId="259E4852" w14:textId="77777777" w:rsidR="00A361D6" w:rsidRDefault="008E5BE9">
      <w:r>
        <w:t xml:space="preserve">DFEE Guidance on First Aid for Schools – 1998 </w:t>
      </w:r>
    </w:p>
    <w:p w14:paraId="444943B0" w14:textId="77777777" w:rsidR="00A361D6" w:rsidRDefault="008E5BE9">
      <w:pPr>
        <w:spacing w:after="0" w:line="259" w:lineRule="auto"/>
        <w:ind w:left="0" w:firstLine="0"/>
      </w:pPr>
      <w:r>
        <w:t xml:space="preserve"> </w:t>
      </w:r>
    </w:p>
    <w:p w14:paraId="6A496EF0" w14:textId="1E7782BB" w:rsidR="00A361D6" w:rsidRDefault="00A361D6">
      <w:pPr>
        <w:spacing w:after="0" w:line="259" w:lineRule="auto"/>
        <w:ind w:left="0" w:firstLine="0"/>
      </w:pPr>
    </w:p>
    <w:p w14:paraId="1E31DD48" w14:textId="77777777" w:rsidR="00A361D6" w:rsidRDefault="008E5BE9">
      <w:r>
        <w:lastRenderedPageBreak/>
        <w:t xml:space="preserve">We recognise the need to update this document and will review it annually. </w:t>
      </w:r>
    </w:p>
    <w:p w14:paraId="7A02E2CD" w14:textId="77777777" w:rsidR="00A361D6" w:rsidRDefault="008E5BE9">
      <w:pPr>
        <w:spacing w:after="0" w:line="259" w:lineRule="auto"/>
        <w:ind w:left="0" w:firstLine="0"/>
      </w:pPr>
      <w:r>
        <w:t xml:space="preserve"> </w:t>
      </w:r>
    </w:p>
    <w:p w14:paraId="5BC3D5E5" w14:textId="77777777" w:rsidR="00A361D6" w:rsidRDefault="008E5BE9">
      <w:pPr>
        <w:spacing w:after="0" w:line="259" w:lineRule="auto"/>
        <w:ind w:left="0" w:firstLine="0"/>
      </w:pPr>
      <w:r>
        <w:t xml:space="preserve"> </w:t>
      </w:r>
    </w:p>
    <w:p w14:paraId="488CCD7B" w14:textId="337004BA" w:rsidR="00A361D6" w:rsidRDefault="00A361D6">
      <w:pPr>
        <w:spacing w:after="0" w:line="259" w:lineRule="auto"/>
        <w:ind w:left="0" w:firstLine="0"/>
      </w:pPr>
    </w:p>
    <w:p w14:paraId="5CB3CD33" w14:textId="77777777" w:rsidR="00A361D6" w:rsidRDefault="008E5BE9">
      <w:pPr>
        <w:spacing w:after="0" w:line="259" w:lineRule="auto"/>
        <w:ind w:left="0" w:firstLine="0"/>
      </w:pPr>
      <w:r>
        <w:t xml:space="preserve"> </w:t>
      </w:r>
    </w:p>
    <w:p w14:paraId="78D41329" w14:textId="77777777" w:rsidR="00A361D6" w:rsidRDefault="008E5BE9">
      <w:pPr>
        <w:spacing w:after="0" w:line="259" w:lineRule="auto"/>
        <w:ind w:left="0" w:firstLine="0"/>
      </w:pPr>
      <w:r>
        <w:t xml:space="preserve"> </w:t>
      </w:r>
    </w:p>
    <w:sectPr w:rsidR="00A361D6">
      <w:pgSz w:w="12240" w:h="15840"/>
      <w:pgMar w:top="1022" w:right="1019" w:bottom="1146" w:left="101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77AF9"/>
    <w:multiLevelType w:val="hybridMultilevel"/>
    <w:tmpl w:val="0EFE7AA0"/>
    <w:lvl w:ilvl="0" w:tplc="EA3213DE">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EBEA1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E043D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6A474C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F866E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DA33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F3EA97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7E61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FDC65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9D444C"/>
    <w:multiLevelType w:val="hybridMultilevel"/>
    <w:tmpl w:val="AA307F10"/>
    <w:lvl w:ilvl="0" w:tplc="FB881F0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2A6AA8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CF2CE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521C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3E0C4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AA432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1C99A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24CA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314B2F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A5A6F1C"/>
    <w:multiLevelType w:val="hybridMultilevel"/>
    <w:tmpl w:val="BE847204"/>
    <w:lvl w:ilvl="0" w:tplc="86807254">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7A76D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9C421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4A67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5B8AB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A8A23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AA4C2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6CC2A5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A7E674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04613970">
    <w:abstractNumId w:val="2"/>
  </w:num>
  <w:num w:numId="2" w16cid:durableId="1183662619">
    <w:abstractNumId w:val="1"/>
  </w:num>
  <w:num w:numId="3" w16cid:durableId="123354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1D6"/>
    <w:rsid w:val="00004B56"/>
    <w:rsid w:val="000312AD"/>
    <w:rsid w:val="001B240A"/>
    <w:rsid w:val="00246FA4"/>
    <w:rsid w:val="00334D25"/>
    <w:rsid w:val="00436282"/>
    <w:rsid w:val="004C1FAF"/>
    <w:rsid w:val="00682C05"/>
    <w:rsid w:val="006F2F84"/>
    <w:rsid w:val="00706038"/>
    <w:rsid w:val="00735540"/>
    <w:rsid w:val="007A21EC"/>
    <w:rsid w:val="007D2391"/>
    <w:rsid w:val="00883CB4"/>
    <w:rsid w:val="008E5BE9"/>
    <w:rsid w:val="00A361D6"/>
    <w:rsid w:val="00AF5EB5"/>
    <w:rsid w:val="00C02FE6"/>
    <w:rsid w:val="00C85D95"/>
    <w:rsid w:val="00CA5B79"/>
    <w:rsid w:val="00F6502A"/>
    <w:rsid w:val="00F67C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097C1A"/>
  <w15:docId w15:val="{44164473-5015-43F2-B3FC-C8320DC44C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0"/>
      <w:ind w:left="1476"/>
      <w:outlineLvl w:val="0"/>
    </w:pPr>
    <w:rPr>
      <w:rFonts w:ascii="Calibri" w:eastAsia="Calibri" w:hAnsi="Calibri" w:cs="Calibri"/>
      <w:b/>
      <w:color w:val="381850"/>
      <w:sz w:val="40"/>
    </w:rPr>
  </w:style>
  <w:style w:type="paragraph" w:styleId="Heading2">
    <w:name w:val="heading 2"/>
    <w:next w:val="Normal"/>
    <w:link w:val="Heading2Char"/>
    <w:uiPriority w:val="9"/>
    <w:unhideWhenUsed/>
    <w:qFormat/>
    <w:pPr>
      <w:keepNext/>
      <w:keepLines/>
      <w:spacing w:after="0"/>
      <w:ind w:left="23" w:hanging="10"/>
      <w:outlineLvl w:val="1"/>
    </w:pPr>
    <w:rPr>
      <w:rFonts w:ascii="Calibri" w:eastAsia="Calibri" w:hAnsi="Calibri" w:cs="Calibri"/>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4"/>
      <w:u w:val="single" w:color="000000"/>
    </w:rPr>
  </w:style>
  <w:style w:type="character" w:customStyle="1" w:styleId="Heading1Char">
    <w:name w:val="Heading 1 Char"/>
    <w:link w:val="Heading1"/>
    <w:rPr>
      <w:rFonts w:ascii="Calibri" w:eastAsia="Calibri" w:hAnsi="Calibri" w:cs="Calibri"/>
      <w:b/>
      <w:color w:val="381850"/>
      <w:sz w:val="40"/>
    </w:rPr>
  </w:style>
  <w:style w:type="paragraph" w:styleId="ListParagraph">
    <w:name w:val="List Paragraph"/>
    <w:basedOn w:val="Normal"/>
    <w:uiPriority w:val="34"/>
    <w:qFormat/>
    <w:rsid w:val="00F650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1307</Words>
  <Characters>7455</Characters>
  <Application>Microsoft Office Word</Application>
  <DocSecurity>0</DocSecurity>
  <Lines>62</Lines>
  <Paragraphs>17</Paragraphs>
  <ScaleCrop>false</ScaleCrop>
  <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  Peters C E P</dc:creator>
  <cp:keywords/>
  <cp:lastModifiedBy>Emma Moss</cp:lastModifiedBy>
  <cp:revision>21</cp:revision>
  <dcterms:created xsi:type="dcterms:W3CDTF">2021-08-21T17:50:00Z</dcterms:created>
  <dcterms:modified xsi:type="dcterms:W3CDTF">2024-09-07T18:36:00Z</dcterms:modified>
</cp:coreProperties>
</file>