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6045"/>
        <w:gridCol w:w="5587"/>
        <w:gridCol w:w="4352"/>
      </w:tblGrid>
      <w:tr w:rsidR="00EB1266" w14:paraId="008A688B" w14:textId="77777777" w:rsidTr="0126AF22">
        <w:tc>
          <w:tcPr>
            <w:tcW w:w="6045" w:type="dxa"/>
          </w:tcPr>
          <w:p w14:paraId="5A7FAFEB" w14:textId="2F714F7F" w:rsidR="00EB1266" w:rsidRPr="00901D6B" w:rsidRDefault="00901D6B" w:rsidP="6CF36EBB">
            <w:pPr>
              <w:spacing w:line="276" w:lineRule="auto"/>
              <w:rPr>
                <w:rFonts w:ascii="Comic Sans MS" w:eastAsia="Comic Sans MS" w:hAnsi="Comic Sans MS" w:cs="Comic Sans MS"/>
                <w:b/>
                <w:bCs/>
                <w:sz w:val="16"/>
                <w:szCs w:val="16"/>
              </w:rPr>
            </w:pPr>
            <w:bookmarkStart w:id="0" w:name="_GoBack"/>
            <w:bookmarkEnd w:id="0"/>
            <w:r w:rsidRPr="6CF36EBB">
              <w:rPr>
                <w:rFonts w:ascii="Comic Sans MS" w:eastAsia="Comic Sans MS" w:hAnsi="Comic Sans MS" w:cs="Comic Sans MS"/>
                <w:b/>
                <w:bCs/>
                <w:sz w:val="16"/>
                <w:szCs w:val="16"/>
              </w:rPr>
              <w:t xml:space="preserve">                              </w:t>
            </w:r>
            <w:r w:rsidR="004F4890" w:rsidRPr="6CF36EBB">
              <w:rPr>
                <w:rFonts w:ascii="Comic Sans MS" w:eastAsia="Comic Sans MS" w:hAnsi="Comic Sans MS" w:cs="Comic Sans MS"/>
                <w:b/>
                <w:bCs/>
                <w:sz w:val="16"/>
                <w:szCs w:val="16"/>
              </w:rPr>
              <w:t>KS</w:t>
            </w:r>
            <w:r w:rsidR="007B6941" w:rsidRPr="6CF36EBB">
              <w:rPr>
                <w:rFonts w:ascii="Comic Sans MS" w:eastAsia="Comic Sans MS" w:hAnsi="Comic Sans MS" w:cs="Comic Sans MS"/>
                <w:b/>
                <w:bCs/>
                <w:sz w:val="16"/>
                <w:szCs w:val="16"/>
              </w:rPr>
              <w:t>2</w:t>
            </w:r>
            <w:r w:rsidR="00EB1266" w:rsidRPr="6CF36EBB">
              <w:rPr>
                <w:rFonts w:ascii="Comic Sans MS" w:eastAsia="Comic Sans MS" w:hAnsi="Comic Sans MS" w:cs="Comic Sans MS"/>
                <w:b/>
                <w:bCs/>
                <w:sz w:val="16"/>
                <w:szCs w:val="16"/>
              </w:rPr>
              <w:t xml:space="preserve"> </w:t>
            </w:r>
            <w:r w:rsidR="00B13E30" w:rsidRPr="6CF36EBB">
              <w:rPr>
                <w:rFonts w:ascii="Comic Sans MS" w:eastAsia="Comic Sans MS" w:hAnsi="Comic Sans MS" w:cs="Comic Sans MS"/>
                <w:b/>
                <w:bCs/>
                <w:sz w:val="16"/>
                <w:szCs w:val="16"/>
              </w:rPr>
              <w:t>Art</w:t>
            </w:r>
          </w:p>
        </w:tc>
        <w:tc>
          <w:tcPr>
            <w:tcW w:w="9939" w:type="dxa"/>
            <w:gridSpan w:val="2"/>
          </w:tcPr>
          <w:p w14:paraId="6F8C9DB0" w14:textId="04B9790C" w:rsidR="00EB1266" w:rsidRPr="007B6941" w:rsidRDefault="00DE3EF2" w:rsidP="6CF36EBB">
            <w:pPr>
              <w:spacing w:line="276" w:lineRule="auto"/>
              <w:jc w:val="center"/>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Year </w:t>
            </w:r>
            <w:r w:rsidR="001F2838" w:rsidRPr="6CF36EBB">
              <w:rPr>
                <w:rFonts w:ascii="Comic Sans MS" w:eastAsia="Comic Sans MS" w:hAnsi="Comic Sans MS" w:cs="Comic Sans MS"/>
                <w:b/>
                <w:bCs/>
                <w:sz w:val="16"/>
                <w:szCs w:val="16"/>
              </w:rPr>
              <w:t xml:space="preserve">5- </w:t>
            </w:r>
            <w:r w:rsidR="3E97ED78" w:rsidRPr="6CF36EBB">
              <w:rPr>
                <w:rFonts w:ascii="Comic Sans MS" w:eastAsia="Comic Sans MS" w:hAnsi="Comic Sans MS" w:cs="Comic Sans MS"/>
                <w:b/>
                <w:bCs/>
                <w:sz w:val="16"/>
                <w:szCs w:val="16"/>
              </w:rPr>
              <w:t>Pa</w:t>
            </w:r>
            <w:r w:rsidR="001F2838" w:rsidRPr="6CF36EBB">
              <w:rPr>
                <w:rFonts w:ascii="Comic Sans MS" w:eastAsia="Comic Sans MS" w:hAnsi="Comic Sans MS" w:cs="Comic Sans MS"/>
                <w:b/>
                <w:bCs/>
                <w:sz w:val="16"/>
                <w:szCs w:val="16"/>
              </w:rPr>
              <w:t>inting - Autumn</w:t>
            </w:r>
          </w:p>
        </w:tc>
      </w:tr>
      <w:tr w:rsidR="00EB1266" w14:paraId="27955D0A" w14:textId="77777777" w:rsidTr="0126AF22">
        <w:tc>
          <w:tcPr>
            <w:tcW w:w="6045" w:type="dxa"/>
          </w:tcPr>
          <w:p w14:paraId="58D95CDC" w14:textId="77777777" w:rsidR="00EB1266" w:rsidRPr="00901D6B" w:rsidRDefault="00EB1266" w:rsidP="6CF36EBB">
            <w:pPr>
              <w:spacing w:line="276" w:lineRule="auto"/>
              <w:jc w:val="center"/>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Assessment and Progression Links</w:t>
            </w:r>
          </w:p>
        </w:tc>
        <w:tc>
          <w:tcPr>
            <w:tcW w:w="9939" w:type="dxa"/>
            <w:gridSpan w:val="2"/>
          </w:tcPr>
          <w:p w14:paraId="25CC3EE3" w14:textId="77777777" w:rsidR="00EB1266" w:rsidRPr="007B6941" w:rsidRDefault="00EB1266" w:rsidP="6CF36EBB">
            <w:pPr>
              <w:spacing w:line="276" w:lineRule="auto"/>
              <w:jc w:val="center"/>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Key Knowledge and Vocabulary</w:t>
            </w:r>
          </w:p>
        </w:tc>
      </w:tr>
      <w:tr w:rsidR="00EB1266" w14:paraId="2719495D" w14:textId="77777777" w:rsidTr="0126AF22">
        <w:tc>
          <w:tcPr>
            <w:tcW w:w="6045" w:type="dxa"/>
          </w:tcPr>
          <w:p w14:paraId="281F028E" w14:textId="4F62BA23" w:rsidR="00EB1266" w:rsidRPr="00901D6B" w:rsidRDefault="00EB1266" w:rsidP="6CF36EBB">
            <w:pPr>
              <w:spacing w:line="276" w:lineRule="auto"/>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National Curriculum Links:</w:t>
            </w:r>
          </w:p>
          <w:p w14:paraId="66D4BD74" w14:textId="310277A9" w:rsidR="00A50667" w:rsidRPr="00901D6B" w:rsidRDefault="00D76E4E" w:rsidP="265B03AD">
            <w:pPr>
              <w:jc w:val="both"/>
              <w:rPr>
                <w:rFonts w:ascii="Comic Sans MS" w:eastAsia="Comic Sans MS" w:hAnsi="Comic Sans MS" w:cs="Comic Sans MS"/>
                <w:b/>
                <w:bCs/>
                <w:sz w:val="16"/>
                <w:szCs w:val="16"/>
              </w:rPr>
            </w:pPr>
            <w:r w:rsidRPr="265B03AD">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tc>
        <w:tc>
          <w:tcPr>
            <w:tcW w:w="9939" w:type="dxa"/>
            <w:gridSpan w:val="2"/>
            <w:vMerge w:val="restart"/>
          </w:tcPr>
          <w:p w14:paraId="0C9264E2" w14:textId="6F84EBE2" w:rsidR="009F14FD" w:rsidRDefault="00772C5B" w:rsidP="6CF36EBB">
            <w:pPr>
              <w:spacing w:line="276" w:lineRule="auto"/>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Purpose</w:t>
            </w:r>
          </w:p>
          <w:p w14:paraId="595A2FAA" w14:textId="67B84387" w:rsidR="007769E0" w:rsidRPr="007769E0" w:rsidRDefault="007769E0" w:rsidP="6CF36EBB">
            <w:p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The purpose of this unit is for children to question and make thoughtful observations about starting points and select ideas and processes to use in their work.</w:t>
            </w:r>
          </w:p>
          <w:p w14:paraId="7BC68DE6" w14:textId="2D970AE1" w:rsidR="0079496D" w:rsidRDefault="0079496D" w:rsidP="6CF36EBB">
            <w:pPr>
              <w:spacing w:line="276" w:lineRule="auto"/>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Knowledge</w:t>
            </w:r>
          </w:p>
          <w:p w14:paraId="756AF695" w14:textId="2D1B8FBB" w:rsidR="1A203DA4" w:rsidRDefault="1A203DA4" w:rsidP="6CF36EBB">
            <w:pPr>
              <w:pStyle w:val="ListParagraph"/>
              <w:numPr>
                <w:ilvl w:val="0"/>
                <w:numId w:val="2"/>
              </w:num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Experiment with different effects and textures incl. blocking in colour, washes, thickened paint creating textural effects </w:t>
            </w:r>
          </w:p>
          <w:p w14:paraId="4B4C2968" w14:textId="6F651535" w:rsidR="1A203DA4" w:rsidRDefault="1A203DA4" w:rsidP="6CF36EBB">
            <w:pPr>
              <w:pStyle w:val="ListParagraph"/>
              <w:numPr>
                <w:ilvl w:val="0"/>
                <w:numId w:val="2"/>
              </w:num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Work on a range of scales e.g. thin brush on small picture etc. </w:t>
            </w:r>
          </w:p>
          <w:p w14:paraId="301BEF62" w14:textId="0CE96372" w:rsidR="1A203DA4" w:rsidRDefault="1A203DA4" w:rsidP="6CF36EBB">
            <w:pPr>
              <w:pStyle w:val="ListParagraph"/>
              <w:numPr>
                <w:ilvl w:val="0"/>
                <w:numId w:val="2"/>
              </w:num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Create different effects and textures with paint according to what they need for the task.</w:t>
            </w:r>
          </w:p>
          <w:p w14:paraId="34223685" w14:textId="4167B667" w:rsidR="1A203DA4" w:rsidRDefault="1A203DA4" w:rsidP="6CF36EBB">
            <w:pPr>
              <w:pStyle w:val="ListParagraph"/>
              <w:numPr>
                <w:ilvl w:val="0"/>
                <w:numId w:val="2"/>
              </w:num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 Mix colours and know which primary colours make secondary colours Use more specific colour language.</w:t>
            </w:r>
          </w:p>
          <w:p w14:paraId="6FF16BBF" w14:textId="34F9EE06" w:rsidR="1A203DA4" w:rsidRDefault="1A203DA4" w:rsidP="6CF36EBB">
            <w:pPr>
              <w:pStyle w:val="ListParagraph"/>
              <w:numPr>
                <w:ilvl w:val="0"/>
                <w:numId w:val="2"/>
              </w:numPr>
              <w:spacing w:line="276" w:lineRule="auto"/>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Mix and use tints and shades to create moods and expression.</w:t>
            </w:r>
          </w:p>
          <w:p w14:paraId="50413BD2" w14:textId="77777777" w:rsidR="001F2838" w:rsidRPr="00744E42" w:rsidRDefault="001F2838" w:rsidP="6CF36EBB">
            <w:pPr>
              <w:spacing w:line="276" w:lineRule="auto"/>
              <w:jc w:val="both"/>
              <w:rPr>
                <w:rFonts w:ascii="Comic Sans MS" w:eastAsia="Comic Sans MS" w:hAnsi="Comic Sans MS" w:cs="Comic Sans MS"/>
                <w:b/>
                <w:bCs/>
                <w:sz w:val="16"/>
                <w:szCs w:val="16"/>
                <w:u w:val="single"/>
              </w:rPr>
            </w:pPr>
          </w:p>
          <w:p w14:paraId="6734F443" w14:textId="4047DDAD" w:rsidR="009F14FD" w:rsidRPr="00744E42" w:rsidRDefault="00145EFE" w:rsidP="6CF36EBB">
            <w:pPr>
              <w:pStyle w:val="ListParagraph"/>
              <w:numPr>
                <w:ilvl w:val="0"/>
                <w:numId w:val="3"/>
              </w:numPr>
              <w:spacing w:line="276" w:lineRule="auto"/>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Know how to</w:t>
            </w:r>
          </w:p>
          <w:p w14:paraId="02EE3EDD" w14:textId="11E710B8" w:rsidR="00D7117B" w:rsidRPr="00744E42" w:rsidRDefault="281E3A01" w:rsidP="6CF36EBB">
            <w:pPr>
              <w:pStyle w:val="ListParagraph"/>
              <w:numPr>
                <w:ilvl w:val="1"/>
                <w:numId w:val="3"/>
              </w:numPr>
              <w:jc w:val="both"/>
              <w:rPr>
                <w:rFonts w:ascii="Comic Sans MS" w:eastAsia="Comic Sans MS" w:hAnsi="Comic Sans MS" w:cs="Comic Sans MS"/>
                <w:sz w:val="16"/>
                <w:szCs w:val="16"/>
              </w:rPr>
            </w:pPr>
            <w:r w:rsidRPr="0126AF22">
              <w:rPr>
                <w:rFonts w:ascii="Comic Sans MS" w:eastAsia="Comic Sans MS" w:hAnsi="Comic Sans MS" w:cs="Comic Sans MS"/>
                <w:b/>
                <w:bCs/>
                <w:sz w:val="16"/>
                <w:szCs w:val="16"/>
              </w:rPr>
              <w:t>Develop a painting from a drawing Use acrylic paint</w:t>
            </w:r>
            <w:r w:rsidR="198EDBE5" w:rsidRPr="0126AF22">
              <w:rPr>
                <w:rFonts w:ascii="Comic Sans MS" w:eastAsia="Comic Sans MS" w:hAnsi="Comic Sans MS" w:cs="Comic Sans MS"/>
                <w:b/>
                <w:bCs/>
                <w:sz w:val="16"/>
                <w:szCs w:val="16"/>
              </w:rPr>
              <w:t>.</w:t>
            </w:r>
          </w:p>
          <w:p w14:paraId="4803393C" w14:textId="48A4FCED" w:rsidR="00D7117B" w:rsidRPr="00744E42" w:rsidRDefault="281E3A01" w:rsidP="0126AF22">
            <w:pPr>
              <w:pStyle w:val="ListParagraph"/>
              <w:numPr>
                <w:ilvl w:val="1"/>
                <w:numId w:val="3"/>
              </w:numPr>
              <w:jc w:val="both"/>
              <w:rPr>
                <w:sz w:val="16"/>
                <w:szCs w:val="16"/>
              </w:rPr>
            </w:pPr>
            <w:r w:rsidRPr="0126AF22">
              <w:rPr>
                <w:rFonts w:ascii="Comic Sans MS" w:eastAsia="Comic Sans MS" w:hAnsi="Comic Sans MS" w:cs="Comic Sans MS"/>
                <w:b/>
                <w:bCs/>
                <w:sz w:val="16"/>
                <w:szCs w:val="16"/>
              </w:rPr>
              <w:t xml:space="preserve"> Carry out preliminary studies, trying out different media and materials and mixing appropriate colours.</w:t>
            </w:r>
          </w:p>
          <w:p w14:paraId="052EBE1E" w14:textId="5F35CB02" w:rsidR="00D7117B" w:rsidRPr="00744E42" w:rsidRDefault="281E3A01" w:rsidP="6CF36EBB">
            <w:pPr>
              <w:pStyle w:val="ListParagraph"/>
              <w:numPr>
                <w:ilvl w:val="1"/>
                <w:numId w:val="3"/>
              </w:numPr>
              <w:jc w:val="both"/>
              <w:rPr>
                <w:rFonts w:ascii="Comic Sans MS" w:eastAsia="Comic Sans MS" w:hAnsi="Comic Sans MS" w:cs="Comic Sans MS"/>
                <w:sz w:val="16"/>
                <w:szCs w:val="16"/>
              </w:rPr>
            </w:pPr>
            <w:r w:rsidRPr="6CF36EBB">
              <w:rPr>
                <w:rFonts w:ascii="Comic Sans MS" w:eastAsia="Comic Sans MS" w:hAnsi="Comic Sans MS" w:cs="Comic Sans MS"/>
                <w:b/>
                <w:bCs/>
                <w:sz w:val="16"/>
                <w:szCs w:val="16"/>
              </w:rPr>
              <w:t xml:space="preserve"> Create imaginative work from a variety of sources e.g. observational drawing, themes.</w:t>
            </w:r>
          </w:p>
          <w:p w14:paraId="14AE2CDC" w14:textId="48E27713" w:rsidR="00D7117B" w:rsidRPr="00744E42" w:rsidRDefault="281E3A01" w:rsidP="6CF36EBB">
            <w:pPr>
              <w:pStyle w:val="ListParagraph"/>
              <w:numPr>
                <w:ilvl w:val="1"/>
                <w:numId w:val="3"/>
              </w:numPr>
              <w:jc w:val="both"/>
              <w:rPr>
                <w:rFonts w:ascii="Comic Sans MS" w:eastAsia="Comic Sans MS" w:hAnsi="Comic Sans MS" w:cs="Comic Sans MS"/>
                <w:sz w:val="16"/>
                <w:szCs w:val="16"/>
              </w:rPr>
            </w:pPr>
            <w:r w:rsidRPr="6CF36EBB">
              <w:rPr>
                <w:rFonts w:ascii="Comic Sans MS" w:eastAsia="Comic Sans MS" w:hAnsi="Comic Sans MS" w:cs="Comic Sans MS"/>
                <w:b/>
                <w:bCs/>
                <w:sz w:val="16"/>
                <w:szCs w:val="16"/>
              </w:rPr>
              <w:t xml:space="preserve"> Mix and match colours to create atmosphere and light effects </w:t>
            </w:r>
          </w:p>
          <w:p w14:paraId="74FCF393" w14:textId="59D44472" w:rsidR="00D7117B" w:rsidRPr="00744E42" w:rsidRDefault="281E3A01" w:rsidP="6CF36EBB">
            <w:pPr>
              <w:pStyle w:val="ListParagraph"/>
              <w:numPr>
                <w:ilvl w:val="1"/>
                <w:numId w:val="3"/>
              </w:numPr>
              <w:jc w:val="both"/>
              <w:rPr>
                <w:rFonts w:ascii="Comic Sans MS" w:eastAsia="Comic Sans MS" w:hAnsi="Comic Sans MS" w:cs="Comic Sans MS"/>
                <w:sz w:val="16"/>
                <w:szCs w:val="16"/>
              </w:rPr>
            </w:pPr>
            <w:r w:rsidRPr="6CF36EBB">
              <w:rPr>
                <w:rFonts w:ascii="Comic Sans MS" w:eastAsia="Comic Sans MS" w:hAnsi="Comic Sans MS" w:cs="Comic Sans MS"/>
                <w:b/>
                <w:bCs/>
                <w:sz w:val="16"/>
                <w:szCs w:val="16"/>
              </w:rPr>
              <w:t>Be able to identify and work with complementary and contrasting colours.</w:t>
            </w:r>
          </w:p>
        </w:tc>
      </w:tr>
      <w:tr w:rsidR="00EB1266" w14:paraId="206C7363" w14:textId="77777777" w:rsidTr="0126AF22">
        <w:tc>
          <w:tcPr>
            <w:tcW w:w="6045" w:type="dxa"/>
          </w:tcPr>
          <w:p w14:paraId="0F0C166E" w14:textId="0DE99453" w:rsidR="009F14FD" w:rsidRPr="00901D6B" w:rsidRDefault="00A93891" w:rsidP="6CF36EBB">
            <w:pPr>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Artist</w:t>
            </w:r>
          </w:p>
          <w:p w14:paraId="222112B2" w14:textId="5E35E9AB" w:rsidR="00422D8B" w:rsidRPr="00422D8B" w:rsidRDefault="00D76E4E" w:rsidP="6CF36EBB">
            <w:pPr>
              <w:jc w:val="both"/>
              <w:rPr>
                <w:rFonts w:ascii="Comic Sans MS" w:eastAsia="Comic Sans MS" w:hAnsi="Comic Sans MS" w:cs="Comic Sans MS"/>
                <w:b/>
                <w:bCs/>
                <w:noProof/>
                <w:sz w:val="16"/>
                <w:szCs w:val="16"/>
              </w:rPr>
            </w:pPr>
            <w:r w:rsidRPr="6CF36EBB">
              <w:rPr>
                <w:rFonts w:ascii="Comic Sans MS" w:eastAsia="Comic Sans MS" w:hAnsi="Comic Sans MS" w:cs="Comic Sans MS"/>
                <w:noProof/>
                <w:sz w:val="16"/>
                <w:szCs w:val="16"/>
              </w:rPr>
              <w:t xml:space="preserve"> </w:t>
            </w:r>
          </w:p>
          <w:p w14:paraId="08701D39" w14:textId="7FA51402" w:rsidR="00422D8B" w:rsidRPr="00901D6B" w:rsidRDefault="001F2838" w:rsidP="6CF36EBB">
            <w:pPr>
              <w:jc w:val="both"/>
              <w:rPr>
                <w:rFonts w:ascii="Comic Sans MS" w:eastAsia="Comic Sans MS" w:hAnsi="Comic Sans MS" w:cs="Comic Sans MS"/>
                <w:noProof/>
                <w:sz w:val="16"/>
                <w:szCs w:val="16"/>
              </w:rPr>
            </w:pPr>
            <w:r w:rsidRPr="265B03AD">
              <w:rPr>
                <w:rFonts w:ascii="Comic Sans MS" w:eastAsia="Comic Sans MS" w:hAnsi="Comic Sans MS" w:cs="Comic Sans MS"/>
                <w:b/>
                <w:bCs/>
                <w:noProof/>
                <w:sz w:val="16"/>
                <w:szCs w:val="16"/>
              </w:rPr>
              <w:t>Pablo Picasso</w:t>
            </w:r>
            <w:r w:rsidR="007769E0" w:rsidRPr="265B03AD">
              <w:rPr>
                <w:rFonts w:ascii="Comic Sans MS" w:eastAsia="Comic Sans MS" w:hAnsi="Comic Sans MS" w:cs="Comic Sans MS"/>
                <w:noProof/>
                <w:sz w:val="16"/>
                <w:szCs w:val="16"/>
              </w:rPr>
              <w:t xml:space="preserve">  </w:t>
            </w:r>
            <w:r w:rsidR="007769E0">
              <w:rPr>
                <w:noProof/>
                <w:lang w:eastAsia="en-GB"/>
              </w:rPr>
              <w:drawing>
                <wp:inline distT="0" distB="0" distL="0" distR="0" wp14:anchorId="57B125D2" wp14:editId="265B03AD">
                  <wp:extent cx="1019175" cy="4857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019175" cy="485706"/>
                          </a:xfrm>
                          <a:prstGeom prst="rect">
                            <a:avLst/>
                          </a:prstGeom>
                        </pic:spPr>
                      </pic:pic>
                    </a:graphicData>
                  </a:graphic>
                </wp:inline>
              </w:drawing>
            </w:r>
          </w:p>
        </w:tc>
        <w:tc>
          <w:tcPr>
            <w:tcW w:w="9939"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0126AF22">
        <w:trPr>
          <w:trHeight w:val="2010"/>
        </w:trPr>
        <w:tc>
          <w:tcPr>
            <w:tcW w:w="6045" w:type="dxa"/>
          </w:tcPr>
          <w:p w14:paraId="34CF1A3D" w14:textId="77777777" w:rsidR="00EB1266" w:rsidRPr="006D5912" w:rsidRDefault="00EB1266" w:rsidP="6CF36EBB">
            <w:pPr>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Communication Skills:</w:t>
            </w:r>
          </w:p>
          <w:p w14:paraId="0202ADD5" w14:textId="3D0DE603" w:rsidR="00A50667" w:rsidRPr="00A50667" w:rsidRDefault="001F2838" w:rsidP="6CF36EBB">
            <w:pPr>
              <w:pStyle w:val="ListParagraph"/>
              <w:numPr>
                <w:ilvl w:val="0"/>
                <w:numId w:val="13"/>
              </w:numPr>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Compare ideas, methods and approaches in their own and others’ work and say what they think and feel about them.</w:t>
            </w:r>
          </w:p>
        </w:tc>
        <w:tc>
          <w:tcPr>
            <w:tcW w:w="9939" w:type="dxa"/>
            <w:gridSpan w:val="2"/>
            <w:vMerge/>
          </w:tcPr>
          <w:p w14:paraId="3BD38724" w14:textId="77777777" w:rsidR="00EB1266" w:rsidRPr="00EB1266" w:rsidRDefault="00EB1266" w:rsidP="0079496D">
            <w:pPr>
              <w:jc w:val="both"/>
              <w:rPr>
                <w:rFonts w:ascii="Arial" w:hAnsi="Arial" w:cs="Arial"/>
              </w:rPr>
            </w:pPr>
          </w:p>
        </w:tc>
      </w:tr>
      <w:tr w:rsidR="0079496D" w14:paraId="0568E921" w14:textId="5F7A5F18" w:rsidTr="0126AF22">
        <w:trPr>
          <w:trHeight w:val="2175"/>
        </w:trPr>
        <w:tc>
          <w:tcPr>
            <w:tcW w:w="6045" w:type="dxa"/>
          </w:tcPr>
          <w:p w14:paraId="572CE57F" w14:textId="71C82ACE" w:rsidR="0641B96F" w:rsidRDefault="0641B96F" w:rsidP="6CF36EBB">
            <w:pPr>
              <w:pStyle w:val="ListParagrap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Year 5 drawing skills</w:t>
            </w:r>
          </w:p>
          <w:p w14:paraId="3A2B8E88" w14:textId="60F5CFF3" w:rsidR="22B06270" w:rsidRDefault="22B06270"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Use a journal to collect and develop ideas which feed into a main piece of work Journals to include analysis of artists’ methods as well as personal interactions with artists’ work.</w:t>
            </w:r>
          </w:p>
          <w:p w14:paraId="307D258D" w14:textId="391BE9A8" w:rsidR="22B06270" w:rsidRDefault="22B06270"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Work from a variety of sources and continue to be experimental.</w:t>
            </w:r>
          </w:p>
          <w:p w14:paraId="2E3281F9" w14:textId="6B8EA7BE" w:rsidR="22B06270" w:rsidRDefault="22B06270"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 xml:space="preserve"> Draw on different scales.</w:t>
            </w:r>
          </w:p>
          <w:p w14:paraId="3DAA4176" w14:textId="56B952E2" w:rsidR="22B06270" w:rsidRDefault="22B06270"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 xml:space="preserve"> Work in a sustained and independent way to create a detailed drawing Identify artists who have worked in a similar way and try out their methods.</w:t>
            </w:r>
          </w:p>
          <w:p w14:paraId="38BA69A2" w14:textId="5FEE127F" w:rsidR="22B06270" w:rsidRDefault="22B06270"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 xml:space="preserve"> Start to develop their own style using tonal contrast and hatching. Develop close observation skills using a variety of view finders</w:t>
            </w:r>
            <w:r w:rsidR="23349492" w:rsidRPr="265B03AD">
              <w:rPr>
                <w:rFonts w:ascii="Comic Sans MS" w:eastAsia="Comic Sans MS" w:hAnsi="Comic Sans MS" w:cs="Comic Sans MS"/>
                <w:sz w:val="16"/>
                <w:szCs w:val="16"/>
              </w:rPr>
              <w:t>.</w:t>
            </w:r>
          </w:p>
          <w:p w14:paraId="64E03B1E" w14:textId="02BEDF6F" w:rsidR="23349492" w:rsidRDefault="23349492" w:rsidP="6CF36EBB">
            <w:pPr>
              <w:pStyle w:val="ListParagraph"/>
              <w:numPr>
                <w:ilvl w:val="0"/>
                <w:numId w:val="1"/>
              </w:numPr>
              <w:rPr>
                <w:rFonts w:ascii="Comic Sans MS" w:eastAsia="Comic Sans MS" w:hAnsi="Comic Sans MS" w:cs="Comic Sans MS"/>
                <w:b/>
                <w:bCs/>
                <w:sz w:val="16"/>
                <w:szCs w:val="16"/>
              </w:rPr>
            </w:pPr>
            <w:r w:rsidRPr="265B03AD">
              <w:rPr>
                <w:rFonts w:ascii="Comic Sans MS" w:eastAsia="Comic Sans MS" w:hAnsi="Comic Sans MS" w:cs="Comic Sans MS"/>
                <w:sz w:val="16"/>
                <w:szCs w:val="16"/>
              </w:rPr>
              <w:t>Begin to develop an awareness of composition, scale and proportion in their paintings e.g. foreground, middle ground and background Show an awareness of how paintings are created i.e. composition.</w:t>
            </w:r>
          </w:p>
        </w:tc>
        <w:tc>
          <w:tcPr>
            <w:tcW w:w="5587" w:type="dxa"/>
          </w:tcPr>
          <w:p w14:paraId="24E55D9D" w14:textId="4C6CED7F" w:rsidR="0079496D" w:rsidRPr="00A50667" w:rsidRDefault="0641B96F" w:rsidP="6CF36EBB">
            <w:pPr>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Vocabulary</w:t>
            </w:r>
          </w:p>
          <w:p w14:paraId="783787FD" w14:textId="6DB2C865" w:rsidR="0079496D" w:rsidRPr="00A50667" w:rsidRDefault="0641B96F" w:rsidP="6CF36EBB">
            <w:pPr>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Primary, secondary, </w:t>
            </w:r>
            <w:r w:rsidR="7F4C9F6B" w:rsidRPr="6CF36EBB">
              <w:rPr>
                <w:rFonts w:ascii="Comic Sans MS" w:eastAsia="Comic Sans MS" w:hAnsi="Comic Sans MS" w:cs="Comic Sans MS"/>
                <w:b/>
                <w:bCs/>
                <w:sz w:val="16"/>
                <w:szCs w:val="16"/>
              </w:rPr>
              <w:t>territory</w:t>
            </w:r>
            <w:r w:rsidRPr="6CF36EBB">
              <w:rPr>
                <w:rFonts w:ascii="Comic Sans MS" w:eastAsia="Comic Sans MS" w:hAnsi="Comic Sans MS" w:cs="Comic Sans MS"/>
                <w:b/>
                <w:bCs/>
                <w:sz w:val="16"/>
                <w:szCs w:val="16"/>
              </w:rPr>
              <w:t>, texture, effect</w:t>
            </w:r>
          </w:p>
        </w:tc>
        <w:tc>
          <w:tcPr>
            <w:tcW w:w="4352" w:type="dxa"/>
          </w:tcPr>
          <w:p w14:paraId="7847326E" w14:textId="77777777" w:rsidR="0079496D" w:rsidRPr="0079496D" w:rsidRDefault="0079496D" w:rsidP="6CF36EBB">
            <w:pPr>
              <w:jc w:val="both"/>
              <w:rPr>
                <w:rFonts w:ascii="Comic Sans MS" w:eastAsia="Comic Sans MS" w:hAnsi="Comic Sans MS" w:cs="Comic Sans MS"/>
                <w:b/>
                <w:bCs/>
                <w:sz w:val="16"/>
                <w:szCs w:val="16"/>
                <w:u w:val="single"/>
              </w:rPr>
            </w:pPr>
            <w:r w:rsidRPr="6CF36EBB">
              <w:rPr>
                <w:rFonts w:ascii="Comic Sans MS" w:eastAsia="Comic Sans MS" w:hAnsi="Comic Sans MS" w:cs="Comic Sans MS"/>
                <w:b/>
                <w:bCs/>
                <w:sz w:val="16"/>
                <w:szCs w:val="16"/>
                <w:u w:val="single"/>
              </w:rPr>
              <w:t>Resources:</w:t>
            </w:r>
          </w:p>
          <w:p w14:paraId="0BC34B24" w14:textId="7DA81C80" w:rsidR="00422D8B" w:rsidRPr="007769E0" w:rsidRDefault="007769E0" w:rsidP="6CF36EBB">
            <w:pPr>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 xml:space="preserve">Paint- water colours, </w:t>
            </w:r>
            <w:r w:rsidR="6F655E60" w:rsidRPr="6CF36EBB">
              <w:rPr>
                <w:rFonts w:ascii="Comic Sans MS" w:eastAsia="Comic Sans MS" w:hAnsi="Comic Sans MS" w:cs="Comic Sans MS"/>
                <w:b/>
                <w:bCs/>
                <w:sz w:val="16"/>
                <w:szCs w:val="16"/>
              </w:rPr>
              <w:t>Acrylics</w:t>
            </w:r>
          </w:p>
          <w:p w14:paraId="749F08A9" w14:textId="7DFB4E09" w:rsidR="007769E0" w:rsidRPr="00D7117B" w:rsidRDefault="007769E0" w:rsidP="6CF36EBB">
            <w:pPr>
              <w:jc w:val="both"/>
              <w:rPr>
                <w:rFonts w:ascii="Comic Sans MS" w:eastAsia="Comic Sans MS" w:hAnsi="Comic Sans MS" w:cs="Comic Sans MS"/>
                <w:b/>
                <w:bCs/>
                <w:sz w:val="16"/>
                <w:szCs w:val="16"/>
              </w:rPr>
            </w:pPr>
            <w:r w:rsidRPr="6CF36EBB">
              <w:rPr>
                <w:rFonts w:ascii="Comic Sans MS" w:eastAsia="Comic Sans MS" w:hAnsi="Comic Sans MS" w:cs="Comic Sans MS"/>
                <w:b/>
                <w:bCs/>
                <w:sz w:val="16"/>
                <w:szCs w:val="16"/>
              </w:rPr>
              <w:t>Different brush sizes</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C62CF"/>
    <w:multiLevelType w:val="hybridMultilevel"/>
    <w:tmpl w:val="F416764A"/>
    <w:lvl w:ilvl="0" w:tplc="7430E1CC">
      <w:start w:val="1"/>
      <w:numFmt w:val="bullet"/>
      <w:lvlText w:val=""/>
      <w:lvlJc w:val="left"/>
      <w:pPr>
        <w:ind w:left="720" w:hanging="360"/>
      </w:pPr>
      <w:rPr>
        <w:rFonts w:ascii="Symbol" w:hAnsi="Symbol" w:hint="default"/>
      </w:rPr>
    </w:lvl>
    <w:lvl w:ilvl="1" w:tplc="D94E389E">
      <w:start w:val="1"/>
      <w:numFmt w:val="bullet"/>
      <w:lvlText w:val="o"/>
      <w:lvlJc w:val="left"/>
      <w:pPr>
        <w:ind w:left="1440" w:hanging="360"/>
      </w:pPr>
      <w:rPr>
        <w:rFonts w:ascii="Courier New" w:hAnsi="Courier New" w:hint="default"/>
      </w:rPr>
    </w:lvl>
    <w:lvl w:ilvl="2" w:tplc="831E7C42">
      <w:start w:val="1"/>
      <w:numFmt w:val="bullet"/>
      <w:lvlText w:val=""/>
      <w:lvlJc w:val="left"/>
      <w:pPr>
        <w:ind w:left="2160" w:hanging="360"/>
      </w:pPr>
      <w:rPr>
        <w:rFonts w:ascii="Wingdings" w:hAnsi="Wingdings" w:hint="default"/>
      </w:rPr>
    </w:lvl>
    <w:lvl w:ilvl="3" w:tplc="78CA45AA">
      <w:start w:val="1"/>
      <w:numFmt w:val="bullet"/>
      <w:lvlText w:val=""/>
      <w:lvlJc w:val="left"/>
      <w:pPr>
        <w:ind w:left="2880" w:hanging="360"/>
      </w:pPr>
      <w:rPr>
        <w:rFonts w:ascii="Symbol" w:hAnsi="Symbol" w:hint="default"/>
      </w:rPr>
    </w:lvl>
    <w:lvl w:ilvl="4" w:tplc="03BA3962">
      <w:start w:val="1"/>
      <w:numFmt w:val="bullet"/>
      <w:lvlText w:val="o"/>
      <w:lvlJc w:val="left"/>
      <w:pPr>
        <w:ind w:left="3600" w:hanging="360"/>
      </w:pPr>
      <w:rPr>
        <w:rFonts w:ascii="Courier New" w:hAnsi="Courier New" w:hint="default"/>
      </w:rPr>
    </w:lvl>
    <w:lvl w:ilvl="5" w:tplc="D6C49B98">
      <w:start w:val="1"/>
      <w:numFmt w:val="bullet"/>
      <w:lvlText w:val=""/>
      <w:lvlJc w:val="left"/>
      <w:pPr>
        <w:ind w:left="4320" w:hanging="360"/>
      </w:pPr>
      <w:rPr>
        <w:rFonts w:ascii="Wingdings" w:hAnsi="Wingdings" w:hint="default"/>
      </w:rPr>
    </w:lvl>
    <w:lvl w:ilvl="6" w:tplc="7C3A4B74">
      <w:start w:val="1"/>
      <w:numFmt w:val="bullet"/>
      <w:lvlText w:val=""/>
      <w:lvlJc w:val="left"/>
      <w:pPr>
        <w:ind w:left="5040" w:hanging="360"/>
      </w:pPr>
      <w:rPr>
        <w:rFonts w:ascii="Symbol" w:hAnsi="Symbol" w:hint="default"/>
      </w:rPr>
    </w:lvl>
    <w:lvl w:ilvl="7" w:tplc="0340F796">
      <w:start w:val="1"/>
      <w:numFmt w:val="bullet"/>
      <w:lvlText w:val="o"/>
      <w:lvlJc w:val="left"/>
      <w:pPr>
        <w:ind w:left="5760" w:hanging="360"/>
      </w:pPr>
      <w:rPr>
        <w:rFonts w:ascii="Courier New" w:hAnsi="Courier New" w:hint="default"/>
      </w:rPr>
    </w:lvl>
    <w:lvl w:ilvl="8" w:tplc="C3B221C0">
      <w:start w:val="1"/>
      <w:numFmt w:val="bullet"/>
      <w:lvlText w:val=""/>
      <w:lvlJc w:val="left"/>
      <w:pPr>
        <w:ind w:left="6480" w:hanging="360"/>
      </w:pPr>
      <w:rPr>
        <w:rFonts w:ascii="Wingdings" w:hAnsi="Wingdings" w:hint="default"/>
      </w:rPr>
    </w:lvl>
  </w:abstractNum>
  <w:abstractNum w:abstractNumId="2" w15:restartNumberingAfterBreak="0">
    <w:nsid w:val="1032724E"/>
    <w:multiLevelType w:val="hybridMultilevel"/>
    <w:tmpl w:val="E4D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E0990"/>
    <w:multiLevelType w:val="hybridMultilevel"/>
    <w:tmpl w:val="F4A6196E"/>
    <w:lvl w:ilvl="0" w:tplc="EBFCCBD4">
      <w:start w:val="1"/>
      <w:numFmt w:val="bullet"/>
      <w:lvlText w:val=""/>
      <w:lvlJc w:val="left"/>
      <w:pPr>
        <w:ind w:left="720" w:hanging="360"/>
      </w:pPr>
      <w:rPr>
        <w:rFonts w:ascii="Symbol" w:hAnsi="Symbol" w:hint="default"/>
      </w:rPr>
    </w:lvl>
    <w:lvl w:ilvl="1" w:tplc="2ABA995C">
      <w:start w:val="1"/>
      <w:numFmt w:val="bullet"/>
      <w:lvlText w:val="o"/>
      <w:lvlJc w:val="left"/>
      <w:pPr>
        <w:ind w:left="1440" w:hanging="360"/>
      </w:pPr>
      <w:rPr>
        <w:rFonts w:ascii="Courier New" w:hAnsi="Courier New" w:hint="default"/>
      </w:rPr>
    </w:lvl>
    <w:lvl w:ilvl="2" w:tplc="C584D93E">
      <w:start w:val="1"/>
      <w:numFmt w:val="bullet"/>
      <w:lvlText w:val=""/>
      <w:lvlJc w:val="left"/>
      <w:pPr>
        <w:ind w:left="2160" w:hanging="360"/>
      </w:pPr>
      <w:rPr>
        <w:rFonts w:ascii="Wingdings" w:hAnsi="Wingdings" w:hint="default"/>
      </w:rPr>
    </w:lvl>
    <w:lvl w:ilvl="3" w:tplc="A0987D32">
      <w:start w:val="1"/>
      <w:numFmt w:val="bullet"/>
      <w:lvlText w:val=""/>
      <w:lvlJc w:val="left"/>
      <w:pPr>
        <w:ind w:left="2880" w:hanging="360"/>
      </w:pPr>
      <w:rPr>
        <w:rFonts w:ascii="Symbol" w:hAnsi="Symbol" w:hint="default"/>
      </w:rPr>
    </w:lvl>
    <w:lvl w:ilvl="4" w:tplc="8166A4B4">
      <w:start w:val="1"/>
      <w:numFmt w:val="bullet"/>
      <w:lvlText w:val="o"/>
      <w:lvlJc w:val="left"/>
      <w:pPr>
        <w:ind w:left="3600" w:hanging="360"/>
      </w:pPr>
      <w:rPr>
        <w:rFonts w:ascii="Courier New" w:hAnsi="Courier New" w:hint="default"/>
      </w:rPr>
    </w:lvl>
    <w:lvl w:ilvl="5" w:tplc="3864E1EE">
      <w:start w:val="1"/>
      <w:numFmt w:val="bullet"/>
      <w:lvlText w:val=""/>
      <w:lvlJc w:val="left"/>
      <w:pPr>
        <w:ind w:left="4320" w:hanging="360"/>
      </w:pPr>
      <w:rPr>
        <w:rFonts w:ascii="Wingdings" w:hAnsi="Wingdings" w:hint="default"/>
      </w:rPr>
    </w:lvl>
    <w:lvl w:ilvl="6" w:tplc="E68E7134">
      <w:start w:val="1"/>
      <w:numFmt w:val="bullet"/>
      <w:lvlText w:val=""/>
      <w:lvlJc w:val="left"/>
      <w:pPr>
        <w:ind w:left="5040" w:hanging="360"/>
      </w:pPr>
      <w:rPr>
        <w:rFonts w:ascii="Symbol" w:hAnsi="Symbol" w:hint="default"/>
      </w:rPr>
    </w:lvl>
    <w:lvl w:ilvl="7" w:tplc="32DC676A">
      <w:start w:val="1"/>
      <w:numFmt w:val="bullet"/>
      <w:lvlText w:val="o"/>
      <w:lvlJc w:val="left"/>
      <w:pPr>
        <w:ind w:left="5760" w:hanging="360"/>
      </w:pPr>
      <w:rPr>
        <w:rFonts w:ascii="Courier New" w:hAnsi="Courier New" w:hint="default"/>
      </w:rPr>
    </w:lvl>
    <w:lvl w:ilvl="8" w:tplc="C0922FCC">
      <w:start w:val="1"/>
      <w:numFmt w:val="bullet"/>
      <w:lvlText w:val=""/>
      <w:lvlJc w:val="left"/>
      <w:pPr>
        <w:ind w:left="6480" w:hanging="360"/>
      </w:pPr>
      <w:rPr>
        <w:rFonts w:ascii="Wingdings" w:hAnsi="Wingdings" w:hint="default"/>
      </w:rPr>
    </w:lvl>
  </w:abstractNum>
  <w:abstractNum w:abstractNumId="4" w15:restartNumberingAfterBreak="0">
    <w:nsid w:val="112A1E8E"/>
    <w:multiLevelType w:val="hybridMultilevel"/>
    <w:tmpl w:val="ADC4DE06"/>
    <w:lvl w:ilvl="0" w:tplc="1A1AA2F8">
      <w:start w:val="1"/>
      <w:numFmt w:val="bullet"/>
      <w:lvlText w:val=""/>
      <w:lvlJc w:val="left"/>
      <w:pPr>
        <w:ind w:left="720" w:hanging="360"/>
      </w:pPr>
      <w:rPr>
        <w:rFonts w:ascii="Symbol" w:hAnsi="Symbol" w:hint="default"/>
      </w:rPr>
    </w:lvl>
    <w:lvl w:ilvl="1" w:tplc="7144A91A">
      <w:start w:val="1"/>
      <w:numFmt w:val="bullet"/>
      <w:lvlText w:val="o"/>
      <w:lvlJc w:val="left"/>
      <w:pPr>
        <w:ind w:left="1440" w:hanging="360"/>
      </w:pPr>
      <w:rPr>
        <w:rFonts w:ascii="Courier New" w:hAnsi="Courier New" w:hint="default"/>
      </w:rPr>
    </w:lvl>
    <w:lvl w:ilvl="2" w:tplc="F3742EDE">
      <w:start w:val="1"/>
      <w:numFmt w:val="bullet"/>
      <w:lvlText w:val=""/>
      <w:lvlJc w:val="left"/>
      <w:pPr>
        <w:ind w:left="2160" w:hanging="360"/>
      </w:pPr>
      <w:rPr>
        <w:rFonts w:ascii="Wingdings" w:hAnsi="Wingdings" w:hint="default"/>
      </w:rPr>
    </w:lvl>
    <w:lvl w:ilvl="3" w:tplc="44827E36">
      <w:start w:val="1"/>
      <w:numFmt w:val="bullet"/>
      <w:lvlText w:val=""/>
      <w:lvlJc w:val="left"/>
      <w:pPr>
        <w:ind w:left="2880" w:hanging="360"/>
      </w:pPr>
      <w:rPr>
        <w:rFonts w:ascii="Symbol" w:hAnsi="Symbol" w:hint="default"/>
      </w:rPr>
    </w:lvl>
    <w:lvl w:ilvl="4" w:tplc="6144FFBA">
      <w:start w:val="1"/>
      <w:numFmt w:val="bullet"/>
      <w:lvlText w:val="o"/>
      <w:lvlJc w:val="left"/>
      <w:pPr>
        <w:ind w:left="3600" w:hanging="360"/>
      </w:pPr>
      <w:rPr>
        <w:rFonts w:ascii="Courier New" w:hAnsi="Courier New" w:hint="default"/>
      </w:rPr>
    </w:lvl>
    <w:lvl w:ilvl="5" w:tplc="0A6AC15E">
      <w:start w:val="1"/>
      <w:numFmt w:val="bullet"/>
      <w:lvlText w:val=""/>
      <w:lvlJc w:val="left"/>
      <w:pPr>
        <w:ind w:left="4320" w:hanging="360"/>
      </w:pPr>
      <w:rPr>
        <w:rFonts w:ascii="Wingdings" w:hAnsi="Wingdings" w:hint="default"/>
      </w:rPr>
    </w:lvl>
    <w:lvl w:ilvl="6" w:tplc="AC26B9F8">
      <w:start w:val="1"/>
      <w:numFmt w:val="bullet"/>
      <w:lvlText w:val=""/>
      <w:lvlJc w:val="left"/>
      <w:pPr>
        <w:ind w:left="5040" w:hanging="360"/>
      </w:pPr>
      <w:rPr>
        <w:rFonts w:ascii="Symbol" w:hAnsi="Symbol" w:hint="default"/>
      </w:rPr>
    </w:lvl>
    <w:lvl w:ilvl="7" w:tplc="103C52F6">
      <w:start w:val="1"/>
      <w:numFmt w:val="bullet"/>
      <w:lvlText w:val="o"/>
      <w:lvlJc w:val="left"/>
      <w:pPr>
        <w:ind w:left="5760" w:hanging="360"/>
      </w:pPr>
      <w:rPr>
        <w:rFonts w:ascii="Courier New" w:hAnsi="Courier New" w:hint="default"/>
      </w:rPr>
    </w:lvl>
    <w:lvl w:ilvl="8" w:tplc="0486CB2E">
      <w:start w:val="1"/>
      <w:numFmt w:val="bullet"/>
      <w:lvlText w:val=""/>
      <w:lvlJc w:val="left"/>
      <w:pPr>
        <w:ind w:left="6480" w:hanging="360"/>
      </w:pPr>
      <w:rPr>
        <w:rFonts w:ascii="Wingdings" w:hAnsi="Wingdings" w:hint="default"/>
      </w:rPr>
    </w:lvl>
  </w:abstractNum>
  <w:abstractNum w:abstractNumId="5"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D4D63"/>
    <w:multiLevelType w:val="hybridMultilevel"/>
    <w:tmpl w:val="16700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16"/>
  </w:num>
  <w:num w:numId="5">
    <w:abstractNumId w:val="11"/>
  </w:num>
  <w:num w:numId="6">
    <w:abstractNumId w:val="13"/>
  </w:num>
  <w:num w:numId="7">
    <w:abstractNumId w:val="8"/>
  </w:num>
  <w:num w:numId="8">
    <w:abstractNumId w:val="0"/>
  </w:num>
  <w:num w:numId="9">
    <w:abstractNumId w:val="6"/>
  </w:num>
  <w:num w:numId="10">
    <w:abstractNumId w:val="12"/>
  </w:num>
  <w:num w:numId="11">
    <w:abstractNumId w:val="9"/>
  </w:num>
  <w:num w:numId="12">
    <w:abstractNumId w:val="15"/>
  </w:num>
  <w:num w:numId="13">
    <w:abstractNumId w:val="17"/>
  </w:num>
  <w:num w:numId="14">
    <w:abstractNumId w:val="10"/>
  </w:num>
  <w:num w:numId="15">
    <w:abstractNumId w:val="5"/>
  </w:num>
  <w:num w:numId="16">
    <w:abstractNumId w:val="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82E5E"/>
    <w:rsid w:val="00104C2C"/>
    <w:rsid w:val="00145EFE"/>
    <w:rsid w:val="001F2838"/>
    <w:rsid w:val="00422D8B"/>
    <w:rsid w:val="00474C6B"/>
    <w:rsid w:val="004F4890"/>
    <w:rsid w:val="005350EA"/>
    <w:rsid w:val="00543684"/>
    <w:rsid w:val="0055055C"/>
    <w:rsid w:val="005A0FED"/>
    <w:rsid w:val="00654E7E"/>
    <w:rsid w:val="00695906"/>
    <w:rsid w:val="006C2B0E"/>
    <w:rsid w:val="006D5912"/>
    <w:rsid w:val="00744E42"/>
    <w:rsid w:val="00772C5B"/>
    <w:rsid w:val="007769E0"/>
    <w:rsid w:val="007769EE"/>
    <w:rsid w:val="0079496D"/>
    <w:rsid w:val="007B6941"/>
    <w:rsid w:val="00901D6B"/>
    <w:rsid w:val="00951614"/>
    <w:rsid w:val="009F14FD"/>
    <w:rsid w:val="00A3162A"/>
    <w:rsid w:val="00A50667"/>
    <w:rsid w:val="00A93891"/>
    <w:rsid w:val="00B13E30"/>
    <w:rsid w:val="00B82404"/>
    <w:rsid w:val="00C45E04"/>
    <w:rsid w:val="00C90B56"/>
    <w:rsid w:val="00CA13B6"/>
    <w:rsid w:val="00D7117B"/>
    <w:rsid w:val="00D76E4E"/>
    <w:rsid w:val="00DD32C6"/>
    <w:rsid w:val="00DE3EF2"/>
    <w:rsid w:val="00EB1266"/>
    <w:rsid w:val="00F16EC1"/>
    <w:rsid w:val="0126AF22"/>
    <w:rsid w:val="0641B96F"/>
    <w:rsid w:val="0FC22D42"/>
    <w:rsid w:val="12CAA612"/>
    <w:rsid w:val="192C6AC6"/>
    <w:rsid w:val="198EDBE5"/>
    <w:rsid w:val="1A203DA4"/>
    <w:rsid w:val="22B06270"/>
    <w:rsid w:val="23349492"/>
    <w:rsid w:val="265B03AD"/>
    <w:rsid w:val="281E3A01"/>
    <w:rsid w:val="29F8E278"/>
    <w:rsid w:val="39300AF6"/>
    <w:rsid w:val="39BE9697"/>
    <w:rsid w:val="3BCE7B41"/>
    <w:rsid w:val="3D6A4BA2"/>
    <w:rsid w:val="3E97ED78"/>
    <w:rsid w:val="4490831E"/>
    <w:rsid w:val="48B58DDF"/>
    <w:rsid w:val="4CEF5F4C"/>
    <w:rsid w:val="4D885CF2"/>
    <w:rsid w:val="564A64CF"/>
    <w:rsid w:val="5CB9A653"/>
    <w:rsid w:val="64E85CD6"/>
    <w:rsid w:val="6CF36EBB"/>
    <w:rsid w:val="6ECA98DF"/>
    <w:rsid w:val="6F655E60"/>
    <w:rsid w:val="734987E2"/>
    <w:rsid w:val="7ADBBF82"/>
    <w:rsid w:val="7B38E2AF"/>
    <w:rsid w:val="7F0C42A3"/>
    <w:rsid w:val="7F4C9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B7DB4-5C9D-4CE0-A062-FE9813F63412}"/>
</file>

<file path=customXml/itemProps2.xml><?xml version="1.0" encoding="utf-8"?>
<ds:datastoreItem xmlns:ds="http://schemas.openxmlformats.org/officeDocument/2006/customXml" ds:itemID="{64180244-2E04-4123-9C3A-0D1D26DAE5E3}"/>
</file>

<file path=customXml/itemProps3.xml><?xml version="1.0" encoding="utf-8"?>
<ds:datastoreItem xmlns:ds="http://schemas.openxmlformats.org/officeDocument/2006/customXml" ds:itemID="{955AEF02-00F1-4A58-A90C-3AAF2624BF7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2021-08-31T12:22:00Z</dcterms:created>
  <dcterms:modified xsi:type="dcterms:W3CDTF">2021-08-31T12:22:00Z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