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D5C5E" w14:textId="77777777" w:rsidR="00FC4ED7" w:rsidRPr="00A15A23" w:rsidRDefault="00FC4ED7" w:rsidP="00FC4ED7">
      <w:pPr>
        <w:jc w:val="center"/>
        <w:rPr>
          <w:rFonts w:ascii="Calibri" w:hAnsi="Calibri" w:cs="Calibri"/>
        </w:rPr>
      </w:pPr>
      <w:r w:rsidRPr="00A15A23">
        <w:rPr>
          <w:rFonts w:ascii="Calibri" w:hAnsi="Calibri" w:cs="Calibri"/>
          <w:noProof/>
          <w:lang w:eastAsia="en-GB"/>
        </w:rPr>
        <mc:AlternateContent>
          <mc:Choice Requires="wps">
            <w:drawing>
              <wp:anchor distT="0" distB="0" distL="114300" distR="114300" simplePos="0" relativeHeight="251659264" behindDoc="0" locked="0" layoutInCell="1" allowOverlap="1" wp14:anchorId="379EC2CB" wp14:editId="60A3B41F">
                <wp:simplePos x="0" y="0"/>
                <wp:positionH relativeFrom="column">
                  <wp:posOffset>1924050</wp:posOffset>
                </wp:positionH>
                <wp:positionV relativeFrom="paragraph">
                  <wp:posOffset>5869940</wp:posOffset>
                </wp:positionV>
                <wp:extent cx="2447925" cy="476250"/>
                <wp:effectExtent l="0" t="0" r="952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7925" cy="476250"/>
                        </a:xfrm>
                        <a:prstGeom prst="rect">
                          <a:avLst/>
                        </a:prstGeom>
                        <a:solidFill>
                          <a:sysClr val="window" lastClr="FFFFFF"/>
                        </a:solidFill>
                        <a:ln w="6350">
                          <a:noFill/>
                        </a:ln>
                        <a:effectLst/>
                      </wps:spPr>
                      <wps:txbx>
                        <w:txbxContent>
                          <w:p w14:paraId="6AF1AFAB" w14:textId="77777777" w:rsidR="00FC4ED7" w:rsidRPr="00CB7D4F" w:rsidRDefault="00FC4ED7" w:rsidP="00FC4ED7">
                            <w:pPr>
                              <w:jc w:val="center"/>
                              <w:rPr>
                                <w:rFonts w:ascii="Bradley Hand ITC" w:hAnsi="Bradley Hand ITC" w:cs="Arial"/>
                                <w:b/>
                                <w:color w:val="000080"/>
                                <w:sz w:val="36"/>
                                <w:szCs w:val="36"/>
                              </w:rPr>
                            </w:pPr>
                            <w:r w:rsidRPr="00CB7D4F">
                              <w:rPr>
                                <w:rFonts w:ascii="Bradley Hand ITC" w:hAnsi="Bradley Hand ITC"/>
                                <w:b/>
                                <w:color w:val="000080"/>
                                <w:sz w:val="36"/>
                                <w:szCs w:val="36"/>
                              </w:rPr>
                              <w:t>“Live, Love and Learn”</w:t>
                            </w:r>
                          </w:p>
                          <w:p w14:paraId="54ED1161" w14:textId="77777777" w:rsidR="00FC4ED7" w:rsidRDefault="00FC4ED7" w:rsidP="00FC4ED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79EC2CB" id="_x0000_t202" coordsize="21600,21600" o:spt="202" path="m,l,21600r21600,l21600,xe">
                <v:stroke joinstyle="miter"/>
                <v:path gradientshapeok="t" o:connecttype="rect"/>
              </v:shapetype>
              <v:shape id="Text Box 7" o:spid="_x0000_s1026" type="#_x0000_t202" style="position:absolute;left:0;text-align:left;margin-left:151.5pt;margin-top:462.2pt;width:192.7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" fillcolor="window" stroked="f" strokeweight=".5pt">
                <v:textbox>
                  <w:txbxContent>
                    <w:p w14:paraId="6AF1AFAB" w14:textId="77777777" w:rsidR="00FC4ED7" w:rsidRPr="00CB7D4F" w:rsidRDefault="00FC4ED7" w:rsidP="00FC4ED7">
                      <w:pPr>
                        <w:jc w:val="center"/>
                        <w:rPr>
                          <w:rFonts w:ascii="Bradley Hand ITC" w:hAnsi="Bradley Hand ITC" w:cs="Arial"/>
                          <w:b/>
                          <w:color w:val="000080"/>
                          <w:sz w:val="36"/>
                          <w:szCs w:val="36"/>
                        </w:rPr>
                      </w:pPr>
                      <w:r w:rsidRPr="00CB7D4F">
                        <w:rPr>
                          <w:rFonts w:ascii="Bradley Hand ITC" w:hAnsi="Bradley Hand ITC"/>
                          <w:b/>
                          <w:color w:val="000080"/>
                          <w:sz w:val="36"/>
                          <w:szCs w:val="36"/>
                        </w:rPr>
                        <w:t>“Live, Love and Learn”</w:t>
                      </w:r>
                    </w:p>
                    <w:p w14:paraId="54ED1161" w14:textId="77777777" w:rsidR="00FC4ED7" w:rsidRDefault="00FC4ED7" w:rsidP="00FC4ED7">
                      <w:pPr>
                        <w:jc w:val="center"/>
                      </w:pPr>
                    </w:p>
                  </w:txbxContent>
                </v:textbox>
              </v:shape>
            </w:pict>
          </mc:Fallback>
        </mc:AlternateContent>
      </w:r>
      <w:r w:rsidRPr="00A15A23">
        <w:rPr>
          <w:rFonts w:ascii="Calibri" w:hAnsi="Calibri" w:cs="Calibri"/>
          <w:noProof/>
          <w:lang w:eastAsia="en-GB"/>
        </w:rPr>
        <w:drawing>
          <wp:inline distT="0" distB="0" distL="0" distR="0" wp14:anchorId="0341E2F4" wp14:editId="11AC6E61">
            <wp:extent cx="4638675" cy="4543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38675" cy="4543425"/>
                    </a:xfrm>
                    <a:prstGeom prst="rect">
                      <a:avLst/>
                    </a:prstGeom>
                    <a:noFill/>
                    <a:ln>
                      <a:noFill/>
                    </a:ln>
                  </pic:spPr>
                </pic:pic>
              </a:graphicData>
            </a:graphic>
          </wp:inline>
        </w:drawing>
      </w:r>
    </w:p>
    <w:p w14:paraId="77FD625A" w14:textId="77777777" w:rsidR="00FC4ED7" w:rsidRPr="00A15A23" w:rsidRDefault="00FC4ED7" w:rsidP="00FC4ED7">
      <w:pPr>
        <w:rPr>
          <w:rFonts w:ascii="Calibri" w:hAnsi="Calibri" w:cs="Calibri"/>
        </w:rPr>
      </w:pPr>
      <w:r w:rsidRPr="00A15A23">
        <w:rPr>
          <w:rFonts w:ascii="Calibri" w:hAnsi="Calibri" w:cs="Calibri"/>
          <w:noProof/>
          <w:lang w:eastAsia="en-GB"/>
        </w:rPr>
        <mc:AlternateContent>
          <mc:Choice Requires="wps">
            <w:drawing>
              <wp:anchor distT="0" distB="0" distL="114300" distR="114300" simplePos="0" relativeHeight="251660288" behindDoc="0" locked="0" layoutInCell="1" allowOverlap="1" wp14:anchorId="1F133A83" wp14:editId="3FB871B5">
                <wp:simplePos x="0" y="0"/>
                <wp:positionH relativeFrom="column">
                  <wp:posOffset>-495300</wp:posOffset>
                </wp:positionH>
                <wp:positionV relativeFrom="paragraph">
                  <wp:posOffset>158115</wp:posOffset>
                </wp:positionV>
                <wp:extent cx="6562725" cy="4152900"/>
                <wp:effectExtent l="0" t="0" r="9525"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725" cy="4152900"/>
                        </a:xfrm>
                        <a:prstGeom prst="rect">
                          <a:avLst/>
                        </a:prstGeom>
                        <a:solidFill>
                          <a:sysClr val="window" lastClr="FFFFFF"/>
                        </a:solidFill>
                        <a:ln w="6350">
                          <a:noFill/>
                        </a:ln>
                        <a:effectLst/>
                      </wps:spPr>
                      <wps:txbx>
                        <w:txbxContent>
                          <w:p w14:paraId="6A4F7F4F" w14:textId="77777777" w:rsidR="00FC4ED7" w:rsidRDefault="00FC4ED7" w:rsidP="00FC4ED7">
                            <w:pPr>
                              <w:jc w:val="center"/>
                              <w:rPr>
                                <w:rFonts w:cstheme="minorHAnsi"/>
                                <w:b/>
                                <w:sz w:val="44"/>
                                <w:szCs w:val="44"/>
                              </w:rPr>
                            </w:pPr>
                            <w:r w:rsidRPr="00A15A23">
                              <w:rPr>
                                <w:rFonts w:cstheme="minorHAnsi"/>
                                <w:b/>
                                <w:sz w:val="44"/>
                                <w:szCs w:val="44"/>
                              </w:rPr>
                              <w:t>St Teresa’s Catholic Primary School</w:t>
                            </w:r>
                            <w:r w:rsidR="00B14956">
                              <w:rPr>
                                <w:rFonts w:cstheme="minorHAnsi"/>
                                <w:b/>
                                <w:sz w:val="44"/>
                                <w:szCs w:val="44"/>
                              </w:rPr>
                              <w:t xml:space="preserve"> -</w:t>
                            </w:r>
                          </w:p>
                          <w:p w14:paraId="06D3FC27" w14:textId="77777777" w:rsidR="00B14956" w:rsidRPr="00A15A23" w:rsidRDefault="00B14956" w:rsidP="00FC4ED7">
                            <w:pPr>
                              <w:jc w:val="center"/>
                              <w:rPr>
                                <w:rFonts w:cstheme="minorHAnsi"/>
                                <w:b/>
                                <w:sz w:val="44"/>
                                <w:szCs w:val="44"/>
                              </w:rPr>
                            </w:pPr>
                            <w:r>
                              <w:rPr>
                                <w:rFonts w:cstheme="minorHAnsi"/>
                                <w:b/>
                                <w:sz w:val="44"/>
                                <w:szCs w:val="44"/>
                              </w:rPr>
                              <w:t>Mater Ecclesiae Catholic Multi-Academy Trust</w:t>
                            </w:r>
                          </w:p>
                          <w:p w14:paraId="0D7D20B7" w14:textId="1CC4C6A7" w:rsidR="00FC4ED7" w:rsidRPr="00A15A23" w:rsidRDefault="00FC4ED7" w:rsidP="00FC4ED7">
                            <w:pPr>
                              <w:jc w:val="center"/>
                              <w:rPr>
                                <w:rFonts w:cstheme="minorHAnsi"/>
                                <w:b/>
                                <w:sz w:val="44"/>
                                <w:szCs w:val="44"/>
                              </w:rPr>
                            </w:pPr>
                            <w:r w:rsidRPr="00A15A23">
                              <w:rPr>
                                <w:rFonts w:cstheme="minorHAnsi"/>
                                <w:b/>
                                <w:sz w:val="44"/>
                                <w:szCs w:val="44"/>
                              </w:rPr>
                              <w:t xml:space="preserve"> </w:t>
                            </w:r>
                            <w:r w:rsidR="00100399">
                              <w:rPr>
                                <w:rFonts w:cstheme="minorHAnsi"/>
                                <w:b/>
                                <w:sz w:val="44"/>
                                <w:szCs w:val="44"/>
                              </w:rPr>
                              <w:t xml:space="preserve"> Determined </w:t>
                            </w:r>
                            <w:r w:rsidRPr="00A15A23">
                              <w:rPr>
                                <w:rFonts w:cstheme="minorHAnsi"/>
                                <w:b/>
                                <w:sz w:val="44"/>
                                <w:szCs w:val="44"/>
                              </w:rPr>
                              <w:t>Admission</w:t>
                            </w:r>
                            <w:r w:rsidR="00863D54">
                              <w:rPr>
                                <w:rFonts w:cstheme="minorHAnsi"/>
                                <w:b/>
                                <w:sz w:val="44"/>
                                <w:szCs w:val="44"/>
                              </w:rPr>
                              <w:t>s</w:t>
                            </w:r>
                            <w:r w:rsidRPr="00A15A23">
                              <w:rPr>
                                <w:rFonts w:cstheme="minorHAnsi"/>
                                <w:b/>
                                <w:sz w:val="44"/>
                                <w:szCs w:val="44"/>
                              </w:rPr>
                              <w:t xml:space="preserve"> Policy </w:t>
                            </w:r>
                          </w:p>
                          <w:p w14:paraId="145CB6F8" w14:textId="31EAD884" w:rsidR="00FC4ED7" w:rsidRDefault="00FC4ED7" w:rsidP="00B14956">
                            <w:pPr>
                              <w:jc w:val="center"/>
                              <w:rPr>
                                <w:rFonts w:cstheme="minorHAnsi"/>
                                <w:b/>
                                <w:sz w:val="44"/>
                                <w:szCs w:val="44"/>
                              </w:rPr>
                            </w:pPr>
                            <w:r w:rsidRPr="00A15A23">
                              <w:rPr>
                                <w:rFonts w:cstheme="minorHAnsi"/>
                                <w:b/>
                                <w:sz w:val="44"/>
                                <w:szCs w:val="44"/>
                              </w:rPr>
                              <w:t>September 202</w:t>
                            </w:r>
                            <w:r w:rsidR="00E95A5E">
                              <w:rPr>
                                <w:rFonts w:cstheme="minorHAnsi"/>
                                <w:b/>
                                <w:sz w:val="44"/>
                                <w:szCs w:val="44"/>
                              </w:rPr>
                              <w:t>6</w:t>
                            </w:r>
                          </w:p>
                          <w:p w14:paraId="43E3FB32" w14:textId="77777777" w:rsidR="00B14956" w:rsidRPr="00B14956" w:rsidRDefault="00B14956" w:rsidP="00B14956">
                            <w:pPr>
                              <w:jc w:val="center"/>
                              <w:rPr>
                                <w:rFonts w:cstheme="minorHAnsi"/>
                                <w:b/>
                                <w:sz w:val="44"/>
                                <w:szCs w:val="44"/>
                              </w:rPr>
                            </w:pPr>
                          </w:p>
                          <w:p w14:paraId="1C28825C" w14:textId="77777777" w:rsidR="00FC4ED7" w:rsidRPr="00403D73" w:rsidRDefault="00FC4ED7" w:rsidP="00FC4ED7">
                            <w:pPr>
                              <w:jc w:val="center"/>
                              <w:rPr>
                                <w:rFonts w:ascii="Lucida Handwriting" w:hAnsi="Lucida Handwriting" w:cs="Tahoma"/>
                                <w:b/>
                                <w:sz w:val="28"/>
                                <w:szCs w:val="28"/>
                              </w:rPr>
                            </w:pPr>
                            <w:r w:rsidRPr="00403D73">
                              <w:rPr>
                                <w:rFonts w:ascii="Lucida Handwriting" w:hAnsi="Lucida Handwriting" w:cs="Tahoma"/>
                                <w:b/>
                                <w:sz w:val="28"/>
                                <w:szCs w:val="28"/>
                              </w:rPr>
                              <w:t>We are made in the image of God</w:t>
                            </w:r>
                          </w:p>
                          <w:p w14:paraId="591DCB0D" w14:textId="77777777" w:rsidR="00FC4ED7" w:rsidRPr="00403D73" w:rsidRDefault="00FC4ED7" w:rsidP="00FC4ED7">
                            <w:pPr>
                              <w:jc w:val="center"/>
                              <w:rPr>
                                <w:rFonts w:ascii="Lucida Handwriting" w:hAnsi="Lucida Handwriting" w:cs="Tahoma"/>
                                <w:b/>
                                <w:sz w:val="28"/>
                                <w:szCs w:val="28"/>
                              </w:rPr>
                            </w:pPr>
                            <w:r w:rsidRPr="00403D73">
                              <w:rPr>
                                <w:rFonts w:ascii="Lucida Handwriting" w:hAnsi="Lucida Handwriting" w:cs="Tahoma"/>
                                <w:b/>
                                <w:sz w:val="28"/>
                                <w:szCs w:val="28"/>
                              </w:rPr>
                              <w:t>to live, love and learn in a caring Catholic community,</w:t>
                            </w:r>
                          </w:p>
                          <w:p w14:paraId="6703A470" w14:textId="77777777" w:rsidR="00FC4ED7" w:rsidRPr="00403D73" w:rsidRDefault="00FC4ED7" w:rsidP="00FC4ED7">
                            <w:pPr>
                              <w:jc w:val="center"/>
                              <w:rPr>
                                <w:rFonts w:ascii="Lucida Handwriting" w:hAnsi="Lucida Handwriting" w:cs="Tahoma"/>
                                <w:b/>
                                <w:sz w:val="28"/>
                                <w:szCs w:val="28"/>
                              </w:rPr>
                            </w:pPr>
                            <w:r w:rsidRPr="00403D73">
                              <w:rPr>
                                <w:rFonts w:ascii="Lucida Handwriting" w:hAnsi="Lucida Handwriting" w:cs="Tahoma"/>
                                <w:b/>
                                <w:sz w:val="28"/>
                                <w:szCs w:val="28"/>
                              </w:rPr>
                              <w:t>where tolerance, confidence and independence are nurtured</w:t>
                            </w:r>
                          </w:p>
                          <w:p w14:paraId="11C83A0D" w14:textId="77777777" w:rsidR="00FC4ED7" w:rsidRPr="00403D73" w:rsidRDefault="00FC4ED7" w:rsidP="00FC4ED7">
                            <w:pPr>
                              <w:jc w:val="center"/>
                              <w:rPr>
                                <w:rFonts w:ascii="Lucida Handwriting" w:hAnsi="Lucida Handwriting" w:cs="Tahoma"/>
                                <w:b/>
                                <w:sz w:val="28"/>
                                <w:szCs w:val="28"/>
                              </w:rPr>
                            </w:pPr>
                            <w:r w:rsidRPr="00403D73">
                              <w:rPr>
                                <w:rFonts w:ascii="Lucida Handwriting" w:hAnsi="Lucida Handwriting" w:cs="Tahoma"/>
                                <w:b/>
                                <w:sz w:val="28"/>
                                <w:szCs w:val="28"/>
                              </w:rPr>
                              <w:t>and every achievement makes us proud.</w:t>
                            </w:r>
                          </w:p>
                          <w:p w14:paraId="4967C4A3" w14:textId="77777777" w:rsidR="00FC4ED7" w:rsidRPr="00403D73" w:rsidRDefault="00FC4ED7" w:rsidP="00FC4ED7">
                            <w:pPr>
                              <w:rPr>
                                <w:rFonts w:ascii="Lucida Handwriting" w:hAnsi="Lucida Handwriting" w:cs="Tahom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F133A83" id="Text Box 6" o:spid="_x0000_s1027" type="#_x0000_t202" style="position:absolute;margin-left:-39pt;margin-top:12.45pt;width:516.75pt;height:3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" fillcolor="window" stroked="f" strokeweight=".5pt">
                <v:textbox>
                  <w:txbxContent>
                    <w:p w14:paraId="6A4F7F4F" w14:textId="77777777" w:rsidR="00FC4ED7" w:rsidRDefault="00FC4ED7" w:rsidP="00FC4ED7">
                      <w:pPr>
                        <w:jc w:val="center"/>
                        <w:rPr>
                          <w:rFonts w:cstheme="minorHAnsi"/>
                          <w:b/>
                          <w:sz w:val="44"/>
                          <w:szCs w:val="44"/>
                        </w:rPr>
                      </w:pPr>
                      <w:r w:rsidRPr="00A15A23">
                        <w:rPr>
                          <w:rFonts w:cstheme="minorHAnsi"/>
                          <w:b/>
                          <w:sz w:val="44"/>
                          <w:szCs w:val="44"/>
                        </w:rPr>
                        <w:t>St Teresa’s Catholic Primary School</w:t>
                      </w:r>
                      <w:r w:rsidR="00B14956">
                        <w:rPr>
                          <w:rFonts w:cstheme="minorHAnsi"/>
                          <w:b/>
                          <w:sz w:val="44"/>
                          <w:szCs w:val="44"/>
                        </w:rPr>
                        <w:t xml:space="preserve"> -</w:t>
                      </w:r>
                    </w:p>
                    <w:p w14:paraId="06D3FC27" w14:textId="77777777" w:rsidR="00B14956" w:rsidRPr="00A15A23" w:rsidRDefault="00B14956" w:rsidP="00FC4ED7">
                      <w:pPr>
                        <w:jc w:val="center"/>
                        <w:rPr>
                          <w:rFonts w:cstheme="minorHAnsi"/>
                          <w:b/>
                          <w:sz w:val="44"/>
                          <w:szCs w:val="44"/>
                        </w:rPr>
                      </w:pPr>
                      <w:r>
                        <w:rPr>
                          <w:rFonts w:cstheme="minorHAnsi"/>
                          <w:b/>
                          <w:sz w:val="44"/>
                          <w:szCs w:val="44"/>
                        </w:rPr>
                        <w:t>Mater Ecclesiae Catholic Multi-Academy Trust</w:t>
                      </w:r>
                    </w:p>
                    <w:p w14:paraId="0D7D20B7" w14:textId="1CC4C6A7" w:rsidR="00FC4ED7" w:rsidRPr="00A15A23" w:rsidRDefault="00FC4ED7" w:rsidP="00FC4ED7">
                      <w:pPr>
                        <w:jc w:val="center"/>
                        <w:rPr>
                          <w:rFonts w:cstheme="minorHAnsi"/>
                          <w:b/>
                          <w:sz w:val="44"/>
                          <w:szCs w:val="44"/>
                        </w:rPr>
                      </w:pPr>
                      <w:r w:rsidRPr="00A15A23">
                        <w:rPr>
                          <w:rFonts w:cstheme="minorHAnsi"/>
                          <w:b/>
                          <w:sz w:val="44"/>
                          <w:szCs w:val="44"/>
                        </w:rPr>
                        <w:t xml:space="preserve"> </w:t>
                      </w:r>
                      <w:r w:rsidR="00100399">
                        <w:rPr>
                          <w:rFonts w:cstheme="minorHAnsi"/>
                          <w:b/>
                          <w:sz w:val="44"/>
                          <w:szCs w:val="44"/>
                        </w:rPr>
                        <w:t xml:space="preserve"> Determined </w:t>
                      </w:r>
                      <w:r w:rsidRPr="00A15A23">
                        <w:rPr>
                          <w:rFonts w:cstheme="minorHAnsi"/>
                          <w:b/>
                          <w:sz w:val="44"/>
                          <w:szCs w:val="44"/>
                        </w:rPr>
                        <w:t>Admission</w:t>
                      </w:r>
                      <w:r w:rsidR="00863D54">
                        <w:rPr>
                          <w:rFonts w:cstheme="minorHAnsi"/>
                          <w:b/>
                          <w:sz w:val="44"/>
                          <w:szCs w:val="44"/>
                        </w:rPr>
                        <w:t>s</w:t>
                      </w:r>
                      <w:r w:rsidRPr="00A15A23">
                        <w:rPr>
                          <w:rFonts w:cstheme="minorHAnsi"/>
                          <w:b/>
                          <w:sz w:val="44"/>
                          <w:szCs w:val="44"/>
                        </w:rPr>
                        <w:t xml:space="preserve"> Policy </w:t>
                      </w:r>
                    </w:p>
                    <w:p w14:paraId="145CB6F8" w14:textId="31EAD884" w:rsidR="00FC4ED7" w:rsidRDefault="00FC4ED7" w:rsidP="00B14956">
                      <w:pPr>
                        <w:jc w:val="center"/>
                        <w:rPr>
                          <w:rFonts w:cstheme="minorHAnsi"/>
                          <w:b/>
                          <w:sz w:val="44"/>
                          <w:szCs w:val="44"/>
                        </w:rPr>
                      </w:pPr>
                      <w:r w:rsidRPr="00A15A23">
                        <w:rPr>
                          <w:rFonts w:cstheme="minorHAnsi"/>
                          <w:b/>
                          <w:sz w:val="44"/>
                          <w:szCs w:val="44"/>
                        </w:rPr>
                        <w:t>September 202</w:t>
                      </w:r>
                      <w:r w:rsidR="00E95A5E">
                        <w:rPr>
                          <w:rFonts w:cstheme="minorHAnsi"/>
                          <w:b/>
                          <w:sz w:val="44"/>
                          <w:szCs w:val="44"/>
                        </w:rPr>
                        <w:t>6</w:t>
                      </w:r>
                    </w:p>
                    <w:p w14:paraId="43E3FB32" w14:textId="77777777" w:rsidR="00B14956" w:rsidRPr="00B14956" w:rsidRDefault="00B14956" w:rsidP="00B14956">
                      <w:pPr>
                        <w:jc w:val="center"/>
                        <w:rPr>
                          <w:rFonts w:cstheme="minorHAnsi"/>
                          <w:b/>
                          <w:sz w:val="44"/>
                          <w:szCs w:val="44"/>
                        </w:rPr>
                      </w:pPr>
                    </w:p>
                    <w:p w14:paraId="1C28825C" w14:textId="77777777" w:rsidR="00FC4ED7" w:rsidRPr="00403D73" w:rsidRDefault="00FC4ED7" w:rsidP="00FC4ED7">
                      <w:pPr>
                        <w:jc w:val="center"/>
                        <w:rPr>
                          <w:rFonts w:ascii="Lucida Handwriting" w:hAnsi="Lucida Handwriting" w:cs="Tahoma"/>
                          <w:b/>
                          <w:sz w:val="28"/>
                          <w:szCs w:val="28"/>
                        </w:rPr>
                      </w:pPr>
                      <w:r w:rsidRPr="00403D73">
                        <w:rPr>
                          <w:rFonts w:ascii="Lucida Handwriting" w:hAnsi="Lucida Handwriting" w:cs="Tahoma"/>
                          <w:b/>
                          <w:sz w:val="28"/>
                          <w:szCs w:val="28"/>
                        </w:rPr>
                        <w:t>We are made in the image of God</w:t>
                      </w:r>
                    </w:p>
                    <w:p w14:paraId="591DCB0D" w14:textId="77777777" w:rsidR="00FC4ED7" w:rsidRPr="00403D73" w:rsidRDefault="00FC4ED7" w:rsidP="00FC4ED7">
                      <w:pPr>
                        <w:jc w:val="center"/>
                        <w:rPr>
                          <w:rFonts w:ascii="Lucida Handwriting" w:hAnsi="Lucida Handwriting" w:cs="Tahoma"/>
                          <w:b/>
                          <w:sz w:val="28"/>
                          <w:szCs w:val="28"/>
                        </w:rPr>
                      </w:pPr>
                      <w:r w:rsidRPr="00403D73">
                        <w:rPr>
                          <w:rFonts w:ascii="Lucida Handwriting" w:hAnsi="Lucida Handwriting" w:cs="Tahoma"/>
                          <w:b/>
                          <w:sz w:val="28"/>
                          <w:szCs w:val="28"/>
                        </w:rPr>
                        <w:t>to live, love and learn in a caring Catholic community,</w:t>
                      </w:r>
                    </w:p>
                    <w:p w14:paraId="6703A470" w14:textId="77777777" w:rsidR="00FC4ED7" w:rsidRPr="00403D73" w:rsidRDefault="00FC4ED7" w:rsidP="00FC4ED7">
                      <w:pPr>
                        <w:jc w:val="center"/>
                        <w:rPr>
                          <w:rFonts w:ascii="Lucida Handwriting" w:hAnsi="Lucida Handwriting" w:cs="Tahoma"/>
                          <w:b/>
                          <w:sz w:val="28"/>
                          <w:szCs w:val="28"/>
                        </w:rPr>
                      </w:pPr>
                      <w:r w:rsidRPr="00403D73">
                        <w:rPr>
                          <w:rFonts w:ascii="Lucida Handwriting" w:hAnsi="Lucida Handwriting" w:cs="Tahoma"/>
                          <w:b/>
                          <w:sz w:val="28"/>
                          <w:szCs w:val="28"/>
                        </w:rPr>
                        <w:t>where tolerance, confidence and independence are nurtured</w:t>
                      </w:r>
                    </w:p>
                    <w:p w14:paraId="11C83A0D" w14:textId="77777777" w:rsidR="00FC4ED7" w:rsidRPr="00403D73" w:rsidRDefault="00FC4ED7" w:rsidP="00FC4ED7">
                      <w:pPr>
                        <w:jc w:val="center"/>
                        <w:rPr>
                          <w:rFonts w:ascii="Lucida Handwriting" w:hAnsi="Lucida Handwriting" w:cs="Tahoma"/>
                          <w:b/>
                          <w:sz w:val="28"/>
                          <w:szCs w:val="28"/>
                        </w:rPr>
                      </w:pPr>
                      <w:r w:rsidRPr="00403D73">
                        <w:rPr>
                          <w:rFonts w:ascii="Lucida Handwriting" w:hAnsi="Lucida Handwriting" w:cs="Tahoma"/>
                          <w:b/>
                          <w:sz w:val="28"/>
                          <w:szCs w:val="28"/>
                        </w:rPr>
                        <w:t>and every achievement makes us proud.</w:t>
                      </w:r>
                    </w:p>
                    <w:p w14:paraId="4967C4A3" w14:textId="77777777" w:rsidR="00FC4ED7" w:rsidRPr="00403D73" w:rsidRDefault="00FC4ED7" w:rsidP="00FC4ED7">
                      <w:pPr>
                        <w:rPr>
                          <w:rFonts w:ascii="Lucida Handwriting" w:hAnsi="Lucida Handwriting" w:cs="Tahoma"/>
                        </w:rPr>
                      </w:pPr>
                    </w:p>
                  </w:txbxContent>
                </v:textbox>
              </v:shape>
            </w:pict>
          </mc:Fallback>
        </mc:AlternateContent>
      </w:r>
    </w:p>
    <w:p w14:paraId="4EB31F97" w14:textId="77777777" w:rsidR="00FC4ED7" w:rsidRPr="00A15A23" w:rsidRDefault="00FC4ED7" w:rsidP="00FC4ED7">
      <w:pPr>
        <w:rPr>
          <w:rFonts w:ascii="Calibri" w:hAnsi="Calibri" w:cs="Calibri"/>
        </w:rPr>
      </w:pPr>
    </w:p>
    <w:p w14:paraId="48CFB84D" w14:textId="77777777" w:rsidR="00FC4ED7" w:rsidRPr="00A15A23" w:rsidRDefault="00FC4ED7" w:rsidP="00FC4ED7">
      <w:pPr>
        <w:rPr>
          <w:rFonts w:ascii="Calibri" w:hAnsi="Calibri" w:cs="Calibri"/>
        </w:rPr>
      </w:pPr>
    </w:p>
    <w:p w14:paraId="63DE30A5" w14:textId="77777777" w:rsidR="00FC4ED7" w:rsidRPr="00A15A23" w:rsidRDefault="00FC4ED7" w:rsidP="00FC4ED7">
      <w:pPr>
        <w:rPr>
          <w:rFonts w:ascii="Calibri" w:hAnsi="Calibri" w:cs="Calibri"/>
        </w:rPr>
      </w:pPr>
    </w:p>
    <w:p w14:paraId="5DFD1F81" w14:textId="77777777" w:rsidR="00FC4ED7" w:rsidRPr="00A15A23" w:rsidRDefault="00FC4ED7" w:rsidP="00FC4ED7">
      <w:pPr>
        <w:rPr>
          <w:rFonts w:ascii="Calibri" w:hAnsi="Calibri" w:cs="Calibri"/>
        </w:rPr>
      </w:pPr>
    </w:p>
    <w:p w14:paraId="52AE717A" w14:textId="77777777" w:rsidR="00FC4ED7" w:rsidRPr="00A15A23" w:rsidRDefault="00FC4ED7" w:rsidP="00FC4ED7">
      <w:pPr>
        <w:rPr>
          <w:rFonts w:ascii="Calibri" w:hAnsi="Calibri" w:cs="Calibri"/>
        </w:rPr>
      </w:pPr>
    </w:p>
    <w:p w14:paraId="09443874" w14:textId="77777777" w:rsidR="00FC4ED7" w:rsidRPr="00A15A23" w:rsidRDefault="00FC4ED7" w:rsidP="00FC4ED7">
      <w:pPr>
        <w:rPr>
          <w:rFonts w:ascii="Calibri" w:hAnsi="Calibri" w:cs="Calibri"/>
        </w:rPr>
      </w:pPr>
    </w:p>
    <w:p w14:paraId="19367988" w14:textId="77777777" w:rsidR="00FC4ED7" w:rsidRPr="00A15A23" w:rsidRDefault="00FC4ED7" w:rsidP="00FC4ED7">
      <w:pPr>
        <w:rPr>
          <w:rFonts w:ascii="Calibri" w:hAnsi="Calibri" w:cs="Calibri"/>
          <w:b/>
          <w:bCs/>
          <w:color w:val="000000"/>
        </w:rPr>
      </w:pPr>
    </w:p>
    <w:p w14:paraId="59E12382" w14:textId="77777777" w:rsidR="00FC4ED7" w:rsidRPr="00A15A23" w:rsidRDefault="00FC4ED7" w:rsidP="00FC4ED7">
      <w:pPr>
        <w:tabs>
          <w:tab w:val="left" w:pos="2494"/>
          <w:tab w:val="center" w:pos="4153"/>
        </w:tabs>
        <w:rPr>
          <w:rFonts w:ascii="Calibri" w:hAnsi="Calibri" w:cs="Calibri"/>
        </w:rPr>
      </w:pPr>
    </w:p>
    <w:p w14:paraId="2D1C088C" w14:textId="77777777" w:rsidR="00FC4ED7" w:rsidRPr="00A15A23" w:rsidRDefault="00FC4ED7" w:rsidP="00FC4ED7">
      <w:pPr>
        <w:jc w:val="both"/>
        <w:rPr>
          <w:rFonts w:ascii="Calibri" w:hAnsi="Calibri" w:cs="Calibri"/>
        </w:rPr>
      </w:pPr>
      <w:r w:rsidRPr="00A15A23">
        <w:rPr>
          <w:rFonts w:ascii="Calibri" w:hAnsi="Calibri" w:cs="Calibri"/>
        </w:rPr>
        <w:t xml:space="preserve">St Teresa’s is a Catholic School in the trusteeship of the Diocese of Lancaster. It is maintained by Lancashire Local Authority and is a voluntary aided School.  Governing Body is the Admissions Authority and is responsible for taking all decisions on applications for admissions.  The co-ordination of admissions arrangements is undertaken by the Local Authority. </w:t>
      </w:r>
    </w:p>
    <w:p w14:paraId="27809FEE" w14:textId="77777777" w:rsidR="00FC4ED7" w:rsidRPr="00A15A23" w:rsidRDefault="00FC4ED7" w:rsidP="00FC4ED7">
      <w:pPr>
        <w:jc w:val="both"/>
        <w:rPr>
          <w:rFonts w:ascii="Calibri" w:hAnsi="Calibri" w:cs="Calibri"/>
        </w:rPr>
      </w:pPr>
    </w:p>
    <w:p w14:paraId="0C84225D" w14:textId="77777777" w:rsidR="00E95C25" w:rsidRPr="00A15A23" w:rsidRDefault="00E95C25" w:rsidP="00A15A23">
      <w:pPr>
        <w:rPr>
          <w:rFonts w:ascii="Calibri" w:hAnsi="Calibri" w:cs="Calibri"/>
        </w:rPr>
      </w:pPr>
      <w:r w:rsidRPr="00A15A23">
        <w:rPr>
          <w:rFonts w:ascii="Calibri" w:hAnsi="Calibri" w:cs="Calibri"/>
        </w:rPr>
        <w:lastRenderedPageBreak/>
        <w:t>St Teresa’s is a Catholic School in the trustees</w:t>
      </w:r>
      <w:r w:rsidR="00930375">
        <w:rPr>
          <w:rFonts w:ascii="Calibri" w:hAnsi="Calibri" w:cs="Calibri"/>
        </w:rPr>
        <w:t xml:space="preserve">hip of the Diocese of Lancaster and part of </w:t>
      </w:r>
      <w:r w:rsidR="00930375" w:rsidRPr="00930375">
        <w:rPr>
          <w:rFonts w:ascii="Calibri" w:hAnsi="Calibri" w:cs="Calibri"/>
        </w:rPr>
        <w:t>Mater Ecclesiae Catholic Multi Academy</w:t>
      </w:r>
      <w:r w:rsidRPr="00A15A23">
        <w:rPr>
          <w:rFonts w:ascii="Calibri" w:hAnsi="Calibri" w:cs="Calibri"/>
        </w:rPr>
        <w:t xml:space="preserve">. </w:t>
      </w:r>
      <w:r w:rsidR="00162708">
        <w:rPr>
          <w:rFonts w:ascii="Calibri" w:hAnsi="Calibri" w:cs="Calibri"/>
        </w:rPr>
        <w:t xml:space="preserve">The </w:t>
      </w:r>
      <w:r w:rsidRPr="00A15A23">
        <w:rPr>
          <w:rFonts w:ascii="Calibri" w:hAnsi="Calibri" w:cs="Calibri"/>
        </w:rPr>
        <w:t xml:space="preserve">Governing Body is the Admissions Authority and is responsible for taking all decisions on applications for admissions. The co-ordination of admissions arrangements is undertaken by the Local Authority. </w:t>
      </w:r>
    </w:p>
    <w:p w14:paraId="44270667" w14:textId="77777777" w:rsidR="00E95C25" w:rsidRPr="00A15A23" w:rsidRDefault="00E95C25" w:rsidP="00A15A23">
      <w:pPr>
        <w:rPr>
          <w:rFonts w:ascii="Calibri" w:hAnsi="Calibri" w:cs="Calibri"/>
        </w:rPr>
      </w:pPr>
      <w:r w:rsidRPr="00A15A23">
        <w:rPr>
          <w:rFonts w:ascii="Calibri" w:hAnsi="Calibri" w:cs="Calibri"/>
        </w:rPr>
        <w:t>The Governors welcome applications from Catholic and Non</w:t>
      </w:r>
      <w:r w:rsidR="00BE5E90">
        <w:rPr>
          <w:rFonts w:ascii="Calibri" w:hAnsi="Calibri" w:cs="Calibri"/>
        </w:rPr>
        <w:t>-</w:t>
      </w:r>
      <w:r w:rsidRPr="00A15A23">
        <w:rPr>
          <w:rFonts w:ascii="Calibri" w:hAnsi="Calibri" w:cs="Calibri"/>
        </w:rPr>
        <w:t xml:space="preserve">Catholic parents who would like their children educated within the aims and ethos of </w:t>
      </w:r>
      <w:r w:rsidR="00BE5E90">
        <w:rPr>
          <w:rFonts w:ascii="Calibri" w:hAnsi="Calibri" w:cs="Calibri"/>
        </w:rPr>
        <w:t xml:space="preserve">Mater Ecclesiae Catholic Multi-Academy Trust and </w:t>
      </w:r>
      <w:r w:rsidRPr="00A15A23">
        <w:rPr>
          <w:rFonts w:ascii="Calibri" w:hAnsi="Calibri" w:cs="Calibri"/>
        </w:rPr>
        <w:t xml:space="preserve">St. Teresa’s Catholic Primary School.  </w:t>
      </w:r>
    </w:p>
    <w:p w14:paraId="282D753C" w14:textId="77777777" w:rsidR="00E95C25" w:rsidRPr="00A15A23" w:rsidRDefault="00E95C25" w:rsidP="00A15A23">
      <w:pPr>
        <w:rPr>
          <w:rFonts w:ascii="Calibri" w:hAnsi="Calibri" w:cs="Calibri"/>
        </w:rPr>
      </w:pPr>
      <w:r w:rsidRPr="00A15A23">
        <w:rPr>
          <w:rFonts w:ascii="Calibri" w:hAnsi="Calibri" w:cs="Calibri"/>
        </w:rPr>
        <w:t>St. Teresa’s is a Catholic Primary School in which the Catholic faith and the teachings of the Catholic Church are important aspects of school life and influence the school curriculum.</w:t>
      </w:r>
    </w:p>
    <w:p w14:paraId="72F75423" w14:textId="77777777" w:rsidR="009D3517" w:rsidRPr="00BE5E90" w:rsidRDefault="00E95C25" w:rsidP="00BE5E90">
      <w:pPr>
        <w:rPr>
          <w:rFonts w:ascii="Calibri" w:hAnsi="Calibri" w:cs="Calibri"/>
        </w:rPr>
      </w:pPr>
      <w:r w:rsidRPr="00A15A23">
        <w:rPr>
          <w:rFonts w:ascii="Calibri" w:hAnsi="Calibri" w:cs="Calibri"/>
        </w:rPr>
        <w:t>We ask all parents applying for a place here to respect this ethos and its importance to the school community.  This does not affect the right of parents who are not of the faith of this school to apply for and be considered for a place here.</w:t>
      </w:r>
    </w:p>
    <w:p w14:paraId="1563BEA6" w14:textId="77777777" w:rsidR="00E95C25" w:rsidRPr="00A15A23" w:rsidRDefault="00E95C25" w:rsidP="00A15A23">
      <w:pPr>
        <w:pStyle w:val="BodyText"/>
        <w:jc w:val="left"/>
        <w:rPr>
          <w:rFonts w:ascii="Calibri" w:hAnsi="Calibri" w:cs="Calibri"/>
          <w:sz w:val="22"/>
          <w:szCs w:val="22"/>
        </w:rPr>
      </w:pPr>
      <w:r w:rsidRPr="00A15A23">
        <w:rPr>
          <w:rFonts w:ascii="Calibri" w:hAnsi="Calibri" w:cs="Calibri"/>
          <w:b/>
          <w:sz w:val="22"/>
          <w:szCs w:val="22"/>
        </w:rPr>
        <w:t>The school’s role is to participate in the mission of the Catholic Church by providing a curriculum, including Catholic religious education and worship, which will help children to grow in their understanding of the Good News and in the practice of their faith.  The school will help the children develop fully as human beings and prepare them to undertake their responsibilities as Catholics in society.  The school requires all parents applying for a place here to understand and respect this ethos and its importance to the school community.  This does not affect the rights of parents who are not of the Catholic faith to apply for a place here</w:t>
      </w:r>
      <w:r w:rsidRPr="00A15A23">
        <w:rPr>
          <w:rFonts w:ascii="Calibri" w:hAnsi="Calibri" w:cs="Calibri"/>
          <w:sz w:val="22"/>
          <w:szCs w:val="22"/>
        </w:rPr>
        <w:t xml:space="preserve">.  </w:t>
      </w:r>
    </w:p>
    <w:p w14:paraId="2E95AA91" w14:textId="77777777" w:rsidR="00162708" w:rsidRDefault="00162708" w:rsidP="00A15A23">
      <w:pPr>
        <w:autoSpaceDE w:val="0"/>
        <w:autoSpaceDN w:val="0"/>
        <w:adjustRightInd w:val="0"/>
        <w:rPr>
          <w:rFonts w:ascii="Calibri" w:hAnsi="Calibri" w:cs="Calibri"/>
          <w:b/>
          <w:u w:val="single"/>
        </w:rPr>
      </w:pPr>
    </w:p>
    <w:p w14:paraId="3EBD425C" w14:textId="77777777" w:rsidR="00E95C25" w:rsidRPr="00A15A23" w:rsidRDefault="00162708" w:rsidP="00A15A23">
      <w:pPr>
        <w:autoSpaceDE w:val="0"/>
        <w:autoSpaceDN w:val="0"/>
        <w:adjustRightInd w:val="0"/>
        <w:rPr>
          <w:rFonts w:ascii="Calibri" w:hAnsi="Calibri" w:cs="Calibri"/>
        </w:rPr>
      </w:pPr>
      <w:r>
        <w:rPr>
          <w:rFonts w:ascii="Calibri" w:hAnsi="Calibri" w:cs="Calibri"/>
        </w:rPr>
        <w:t>Admissions</w:t>
      </w:r>
      <w:r w:rsidR="00E95C25" w:rsidRPr="00A15A23">
        <w:rPr>
          <w:rFonts w:ascii="Calibri" w:hAnsi="Calibri" w:cs="Calibri"/>
        </w:rPr>
        <w:t xml:space="preserve"> will be determined by the Governing Body. If you wish to have your application considered against that school's religious criteria then you must </w:t>
      </w:r>
      <w:r w:rsidR="00E95C25" w:rsidRPr="00A15A23">
        <w:rPr>
          <w:rFonts w:ascii="Calibri" w:hAnsi="Calibri" w:cs="Calibri"/>
          <w:b/>
        </w:rPr>
        <w:t>ALSO</w:t>
      </w:r>
      <w:r w:rsidR="00E95C25" w:rsidRPr="00A15A23">
        <w:rPr>
          <w:rFonts w:ascii="Calibri" w:hAnsi="Calibri" w:cs="Calibri"/>
        </w:rPr>
        <w:t xml:space="preserve"> complete the Supplementary Form which </w:t>
      </w:r>
      <w:r w:rsidR="00930375">
        <w:rPr>
          <w:rFonts w:ascii="Calibri" w:hAnsi="Calibri" w:cs="Calibri"/>
        </w:rPr>
        <w:t>is at the end of this policy (page 5)</w:t>
      </w:r>
      <w:r w:rsidR="00E95C25" w:rsidRPr="00A15A23">
        <w:rPr>
          <w:rFonts w:ascii="Calibri" w:hAnsi="Calibri" w:cs="Calibri"/>
        </w:rPr>
        <w:t xml:space="preserve">.  </w:t>
      </w:r>
    </w:p>
    <w:p w14:paraId="7DA79A69" w14:textId="77777777" w:rsidR="00BE5E90" w:rsidRDefault="00BE5E90" w:rsidP="00BE5E90">
      <w:pPr>
        <w:pStyle w:val="BodyText"/>
        <w:jc w:val="left"/>
        <w:rPr>
          <w:rFonts w:ascii="Calibri" w:hAnsi="Calibri" w:cs="Calibri"/>
          <w:sz w:val="22"/>
          <w:szCs w:val="22"/>
        </w:rPr>
      </w:pPr>
      <w:r w:rsidRPr="009D3517">
        <w:rPr>
          <w:rFonts w:ascii="Calibri" w:hAnsi="Calibri" w:cs="Calibri"/>
          <w:sz w:val="22"/>
          <w:szCs w:val="22"/>
        </w:rPr>
        <w:t>The number of places available for admission to the Reception Class each year is 30</w:t>
      </w:r>
      <w:r>
        <w:rPr>
          <w:rFonts w:ascii="Calibri" w:hAnsi="Calibri" w:cs="Calibri"/>
          <w:sz w:val="22"/>
          <w:szCs w:val="22"/>
        </w:rPr>
        <w:t xml:space="preserve">. </w:t>
      </w:r>
    </w:p>
    <w:p w14:paraId="21DBA9EE" w14:textId="77777777" w:rsidR="00BE5E90" w:rsidRPr="009D3517" w:rsidRDefault="00BE5E90" w:rsidP="00BE5E90">
      <w:pPr>
        <w:pStyle w:val="BodyText"/>
        <w:jc w:val="left"/>
        <w:rPr>
          <w:rFonts w:ascii="Calibri" w:hAnsi="Calibri" w:cs="Calibri"/>
          <w:sz w:val="22"/>
          <w:szCs w:val="22"/>
        </w:rPr>
      </w:pPr>
    </w:p>
    <w:p w14:paraId="0312C5A3" w14:textId="77777777" w:rsidR="00162708" w:rsidRPr="00162708" w:rsidRDefault="00162708" w:rsidP="00162708">
      <w:pPr>
        <w:autoSpaceDE w:val="0"/>
        <w:autoSpaceDN w:val="0"/>
        <w:adjustRightInd w:val="0"/>
        <w:rPr>
          <w:rFonts w:ascii="Calibri" w:hAnsi="Calibri" w:cs="Calibri"/>
        </w:rPr>
      </w:pPr>
      <w:r w:rsidRPr="00162708">
        <w:rPr>
          <w:rFonts w:ascii="Calibri" w:hAnsi="Calibri" w:cs="Calibri"/>
        </w:rPr>
        <w:t xml:space="preserve">Applications can be made online at </w:t>
      </w:r>
      <w:hyperlink r:id="rId8" w:history="1">
        <w:r w:rsidRPr="00F76674">
          <w:rPr>
            <w:rStyle w:val="Hyperlink"/>
            <w:rFonts w:ascii="Calibri" w:hAnsi="Calibri" w:cs="Calibri"/>
          </w:rPr>
          <w:t>www.lancashire.gov.uk/schools</w:t>
        </w:r>
      </w:hyperlink>
      <w:r>
        <w:rPr>
          <w:rFonts w:ascii="Calibri" w:hAnsi="Calibri" w:cs="Calibri"/>
        </w:rPr>
        <w:t xml:space="preserve"> </w:t>
      </w:r>
    </w:p>
    <w:p w14:paraId="0234BE35" w14:textId="77777777" w:rsidR="00162708" w:rsidRPr="00162708" w:rsidRDefault="00162708" w:rsidP="00162708">
      <w:pPr>
        <w:autoSpaceDE w:val="0"/>
        <w:autoSpaceDN w:val="0"/>
        <w:adjustRightInd w:val="0"/>
        <w:rPr>
          <w:rFonts w:ascii="Calibri" w:hAnsi="Calibri" w:cs="Calibri"/>
        </w:rPr>
      </w:pPr>
      <w:r w:rsidRPr="00162708">
        <w:rPr>
          <w:rFonts w:ascii="Calibri" w:hAnsi="Calibri" w:cs="Calibri"/>
        </w:rPr>
        <w:t>As required by law all children with a Statement of Special Educational Needs or an Education and Health Care Plan (EHCP) naming the school will be admitted before the application of the oversubscription criteria.</w:t>
      </w:r>
    </w:p>
    <w:p w14:paraId="3C71AF61" w14:textId="77777777" w:rsidR="00E95C25" w:rsidRPr="00A15A23" w:rsidRDefault="00162708" w:rsidP="00162708">
      <w:pPr>
        <w:autoSpaceDE w:val="0"/>
        <w:autoSpaceDN w:val="0"/>
        <w:adjustRightInd w:val="0"/>
        <w:rPr>
          <w:rFonts w:ascii="Calibri" w:hAnsi="Calibri" w:cs="Calibri"/>
        </w:rPr>
      </w:pPr>
      <w:r w:rsidRPr="00A15A23">
        <w:rPr>
          <w:rFonts w:ascii="Calibri" w:hAnsi="Calibri" w:cs="Calibri"/>
        </w:rPr>
        <w:t xml:space="preserve">If there are fewer than </w:t>
      </w:r>
      <w:r>
        <w:rPr>
          <w:rFonts w:ascii="Calibri" w:hAnsi="Calibri" w:cs="Calibri"/>
        </w:rPr>
        <w:t>30</w:t>
      </w:r>
      <w:r w:rsidRPr="00A15A23">
        <w:rPr>
          <w:rFonts w:ascii="Calibri" w:hAnsi="Calibri" w:cs="Calibri"/>
        </w:rPr>
        <w:t xml:space="preserve"> applications, all applicants will be offered places.  </w:t>
      </w:r>
      <w:r w:rsidRPr="00162708">
        <w:rPr>
          <w:rFonts w:ascii="Calibri" w:hAnsi="Calibri" w:cs="Calibri"/>
        </w:rPr>
        <w:t>Where more applications are received than the planned admissions number for the school, the oversubscription criteria will be applied in the following order:</w:t>
      </w:r>
      <w:r w:rsidR="00E95C25" w:rsidRPr="00A15A23">
        <w:rPr>
          <w:rFonts w:ascii="Calibri" w:hAnsi="Calibri" w:cs="Calibri"/>
        </w:rPr>
        <w:t xml:space="preserve"> </w:t>
      </w:r>
    </w:p>
    <w:p w14:paraId="7061E895" w14:textId="77777777" w:rsidR="00E95C25" w:rsidRPr="00A15A23" w:rsidRDefault="00E95C25" w:rsidP="00A15A23">
      <w:pPr>
        <w:ind w:left="567" w:hanging="567"/>
        <w:rPr>
          <w:rFonts w:ascii="Calibri" w:hAnsi="Calibri" w:cs="Calibri"/>
        </w:rPr>
      </w:pPr>
      <w:r w:rsidRPr="00A15A23">
        <w:rPr>
          <w:rFonts w:ascii="Calibri" w:hAnsi="Calibri" w:cs="Calibri"/>
        </w:rPr>
        <w:t>1.</w:t>
      </w:r>
      <w:r w:rsidRPr="00A15A23">
        <w:rPr>
          <w:rFonts w:ascii="Calibri" w:hAnsi="Calibri" w:cs="Calibri"/>
        </w:rPr>
        <w:tab/>
        <w:t>Looked After Children, previously Looked After Children and internationally adopted children.</w:t>
      </w:r>
    </w:p>
    <w:p w14:paraId="77249835" w14:textId="77777777" w:rsidR="00E95C25" w:rsidRPr="00A15A23" w:rsidRDefault="00E95C25" w:rsidP="00A15A23">
      <w:pPr>
        <w:ind w:left="567" w:hanging="567"/>
        <w:rPr>
          <w:rFonts w:ascii="Calibri" w:hAnsi="Calibri" w:cs="Calibri"/>
        </w:rPr>
      </w:pPr>
      <w:r w:rsidRPr="00A15A23">
        <w:rPr>
          <w:rFonts w:ascii="Calibri" w:hAnsi="Calibri" w:cs="Calibri"/>
        </w:rPr>
        <w:t>2.</w:t>
      </w:r>
      <w:r w:rsidRPr="00A15A23">
        <w:rPr>
          <w:rFonts w:ascii="Calibri" w:hAnsi="Calibri" w:cs="Calibri"/>
        </w:rPr>
        <w:tab/>
        <w:t>Baptised Catholic children who have a sibling in the school at the time of admission.</w:t>
      </w:r>
    </w:p>
    <w:p w14:paraId="51F021AA" w14:textId="77777777" w:rsidR="00E95C25" w:rsidRPr="00A15A23" w:rsidRDefault="00E95C25" w:rsidP="00A15A23">
      <w:pPr>
        <w:ind w:left="567" w:hanging="567"/>
        <w:rPr>
          <w:rFonts w:ascii="Calibri" w:hAnsi="Calibri" w:cs="Calibri"/>
        </w:rPr>
      </w:pPr>
      <w:r w:rsidRPr="00A15A23">
        <w:rPr>
          <w:rFonts w:ascii="Calibri" w:hAnsi="Calibri" w:cs="Calibri"/>
        </w:rPr>
        <w:t>3.</w:t>
      </w:r>
      <w:r w:rsidRPr="00A15A23">
        <w:rPr>
          <w:rFonts w:ascii="Calibri" w:hAnsi="Calibri" w:cs="Calibri"/>
        </w:rPr>
        <w:tab/>
        <w:t xml:space="preserve">Baptised Catholic children resident in the former parish of </w:t>
      </w:r>
      <w:r w:rsidR="00062258" w:rsidRPr="00062258">
        <w:rPr>
          <w:rFonts w:ascii="Calibri" w:hAnsi="Calibri" w:cs="Calibri"/>
        </w:rPr>
        <w:t>Saint John XXIII</w:t>
      </w:r>
    </w:p>
    <w:p w14:paraId="04484CB4" w14:textId="77777777" w:rsidR="00E95C25" w:rsidRPr="00A15A23" w:rsidRDefault="00E95C25" w:rsidP="00A15A23">
      <w:pPr>
        <w:ind w:left="567" w:hanging="567"/>
        <w:rPr>
          <w:rFonts w:ascii="Calibri" w:hAnsi="Calibri" w:cs="Calibri"/>
        </w:rPr>
      </w:pPr>
      <w:r w:rsidRPr="00A15A23">
        <w:rPr>
          <w:rFonts w:ascii="Calibri" w:hAnsi="Calibri" w:cs="Calibri"/>
        </w:rPr>
        <w:t>4.</w:t>
      </w:r>
      <w:r w:rsidRPr="00A15A23">
        <w:rPr>
          <w:rFonts w:ascii="Calibri" w:hAnsi="Calibri" w:cs="Calibri"/>
        </w:rPr>
        <w:tab/>
        <w:t>Other baptised Catholic children.</w:t>
      </w:r>
    </w:p>
    <w:p w14:paraId="64B355FA" w14:textId="77777777" w:rsidR="00E95C25" w:rsidRPr="00A15A23" w:rsidRDefault="00E95C25" w:rsidP="00A15A23">
      <w:pPr>
        <w:ind w:left="567" w:hanging="567"/>
        <w:rPr>
          <w:rFonts w:ascii="Calibri" w:hAnsi="Calibri" w:cs="Calibri"/>
        </w:rPr>
      </w:pPr>
      <w:r w:rsidRPr="00A15A23">
        <w:rPr>
          <w:rFonts w:ascii="Calibri" w:hAnsi="Calibri" w:cs="Calibri"/>
        </w:rPr>
        <w:t>5.</w:t>
      </w:r>
      <w:r w:rsidRPr="00A15A23">
        <w:rPr>
          <w:rFonts w:ascii="Calibri" w:hAnsi="Calibri" w:cs="Calibri"/>
        </w:rPr>
        <w:tab/>
        <w:t>Other children who have a sibling in the school at the time of admission.</w:t>
      </w:r>
    </w:p>
    <w:p w14:paraId="6451FAB2" w14:textId="77777777" w:rsidR="00B63471" w:rsidRDefault="00E95C25" w:rsidP="00B63471">
      <w:pPr>
        <w:ind w:left="567" w:hanging="567"/>
        <w:rPr>
          <w:rFonts w:ascii="Calibri" w:hAnsi="Calibri" w:cs="Calibri"/>
        </w:rPr>
      </w:pPr>
      <w:r w:rsidRPr="00A15A23">
        <w:rPr>
          <w:rFonts w:ascii="Calibri" w:hAnsi="Calibri" w:cs="Calibri"/>
        </w:rPr>
        <w:t>6.</w:t>
      </w:r>
      <w:r w:rsidRPr="00A15A23">
        <w:rPr>
          <w:rFonts w:ascii="Calibri" w:hAnsi="Calibri" w:cs="Calibri"/>
        </w:rPr>
        <w:tab/>
        <w:t xml:space="preserve">All remaining applicants. </w:t>
      </w:r>
    </w:p>
    <w:p w14:paraId="2A121336" w14:textId="665189E4" w:rsidR="00B63471" w:rsidRPr="00B63471" w:rsidRDefault="00B63471" w:rsidP="00B63471">
      <w:pPr>
        <w:rPr>
          <w:rFonts w:ascii="Calibri" w:hAnsi="Calibri" w:cs="Calibri"/>
          <w:b/>
          <w:sz w:val="28"/>
          <w:szCs w:val="28"/>
        </w:rPr>
      </w:pPr>
      <w:r w:rsidRPr="00B63471">
        <w:rPr>
          <w:sz w:val="20"/>
          <w:szCs w:val="20"/>
        </w:rPr>
        <w:lastRenderedPageBreak/>
        <w:t>If it is not possible to offer places for all applications within any criterion above, priority will be given to those</w:t>
      </w:r>
      <w:r>
        <w:rPr>
          <w:sz w:val="20"/>
          <w:szCs w:val="20"/>
        </w:rPr>
        <w:t xml:space="preserve"> </w:t>
      </w:r>
      <w:r w:rsidRPr="00B63471">
        <w:rPr>
          <w:sz w:val="20"/>
          <w:szCs w:val="20"/>
        </w:rPr>
        <w:t>living closest to the school measured by the straight-line distance from the centre of the school building to the centre of the applicant's home address.  In the event of distances being the same for two or more applicants, places will be allocated by means of a fair random draw</w:t>
      </w:r>
    </w:p>
    <w:p w14:paraId="59290C0B" w14:textId="380B719B" w:rsidR="00E95C25" w:rsidRPr="00A15A23" w:rsidRDefault="0031059E" w:rsidP="00B63471">
      <w:pPr>
        <w:ind w:left="567" w:hanging="567"/>
        <w:rPr>
          <w:rFonts w:ascii="Calibri" w:hAnsi="Calibri" w:cs="Calibri"/>
          <w:b/>
          <w:sz w:val="28"/>
          <w:szCs w:val="28"/>
        </w:rPr>
      </w:pPr>
      <w:r>
        <w:rPr>
          <w:rFonts w:ascii="Calibri" w:hAnsi="Calibri" w:cs="Calibri"/>
          <w:b/>
          <w:sz w:val="28"/>
          <w:szCs w:val="28"/>
        </w:rPr>
        <w:t>No</w:t>
      </w:r>
      <w:r w:rsidR="00E95C25" w:rsidRPr="00A15A23">
        <w:rPr>
          <w:rFonts w:ascii="Calibri" w:hAnsi="Calibri" w:cs="Calibri"/>
          <w:b/>
          <w:sz w:val="28"/>
          <w:szCs w:val="28"/>
        </w:rPr>
        <w:t>tes for Applicants:</w:t>
      </w:r>
    </w:p>
    <w:p w14:paraId="16BFEB6C" w14:textId="5579C37A" w:rsidR="0031059E" w:rsidRPr="0031059E" w:rsidRDefault="00E95C25" w:rsidP="0031059E">
      <w:pPr>
        <w:pStyle w:val="ListParagraph"/>
        <w:numPr>
          <w:ilvl w:val="0"/>
          <w:numId w:val="6"/>
        </w:numPr>
        <w:autoSpaceDE w:val="0"/>
        <w:autoSpaceDN w:val="0"/>
        <w:adjustRightInd w:val="0"/>
        <w:rPr>
          <w:rFonts w:cs="Calibri"/>
        </w:rPr>
      </w:pPr>
      <w:r w:rsidRPr="0031059E">
        <w:rPr>
          <w:rFonts w:cs="Calibri"/>
        </w:rPr>
        <w:t>All applications will be considered at the same time and after the closing date for admissions which is 15 January 202</w:t>
      </w:r>
      <w:r w:rsidR="00E95A5E">
        <w:rPr>
          <w:rFonts w:cs="Calibri"/>
        </w:rPr>
        <w:t>6</w:t>
      </w:r>
      <w:r w:rsidRPr="0031059E">
        <w:rPr>
          <w:rFonts w:cs="Calibri"/>
        </w:rPr>
        <w:t xml:space="preserve">.  Applications received after this date will be </w:t>
      </w:r>
      <w:r w:rsidRPr="0031059E">
        <w:rPr>
          <w:rFonts w:cs="Calibri"/>
          <w:b/>
          <w:bCs/>
        </w:rPr>
        <w:t>treated as a</w:t>
      </w:r>
      <w:r w:rsidRPr="0031059E">
        <w:rPr>
          <w:rFonts w:cs="Calibri"/>
        </w:rPr>
        <w:t xml:space="preserve"> </w:t>
      </w:r>
      <w:r w:rsidRPr="0031059E">
        <w:rPr>
          <w:rFonts w:cs="Calibri"/>
          <w:b/>
          <w:bCs/>
        </w:rPr>
        <w:t xml:space="preserve">late application </w:t>
      </w:r>
      <w:r w:rsidRPr="0031059E">
        <w:rPr>
          <w:rFonts w:cs="Calibri"/>
        </w:rPr>
        <w:t xml:space="preserve">and will not be considered until </w:t>
      </w:r>
      <w:r w:rsidRPr="0031059E">
        <w:rPr>
          <w:rFonts w:cs="Calibri"/>
          <w:b/>
          <w:bCs/>
        </w:rPr>
        <w:t xml:space="preserve">after </w:t>
      </w:r>
      <w:r w:rsidRPr="0031059E">
        <w:rPr>
          <w:rFonts w:cs="Calibri"/>
        </w:rPr>
        <w:t>the main allocation of places has taken place.</w:t>
      </w:r>
      <w:r w:rsidR="0031059E" w:rsidRPr="0031059E">
        <w:rPr>
          <w:rFonts w:cs="Calibri"/>
        </w:rPr>
        <w:t xml:space="preserve"> Late applications may not necessarily be considered with those who applied on time by the governing body.</w:t>
      </w:r>
    </w:p>
    <w:p w14:paraId="5BB75783" w14:textId="77777777" w:rsidR="0031059E" w:rsidRDefault="0031059E" w:rsidP="0031059E">
      <w:pPr>
        <w:autoSpaceDE w:val="0"/>
        <w:autoSpaceDN w:val="0"/>
        <w:adjustRightInd w:val="0"/>
        <w:ind w:left="720"/>
        <w:rPr>
          <w:rFonts w:cs="Calibri"/>
        </w:rPr>
      </w:pPr>
      <w:r w:rsidRPr="0031059E">
        <w:rPr>
          <w:rFonts w:cs="Calibri"/>
        </w:rPr>
        <w:t>The governing body will decide whether to consider late applications based upon whether there is a genuine reason for the lateness of the application e.g. moving into the area after the closing date or having a genuine medical reason for being unable to complete the application on time.</w:t>
      </w:r>
    </w:p>
    <w:p w14:paraId="23A52F28" w14:textId="77777777" w:rsidR="00E95C25" w:rsidRPr="0031059E" w:rsidRDefault="0031059E" w:rsidP="0031059E">
      <w:pPr>
        <w:autoSpaceDE w:val="0"/>
        <w:autoSpaceDN w:val="0"/>
        <w:adjustRightInd w:val="0"/>
        <w:ind w:left="720"/>
        <w:rPr>
          <w:rFonts w:cs="Calibri"/>
        </w:rPr>
      </w:pPr>
      <w:r w:rsidRPr="0031059E">
        <w:rPr>
          <w:rFonts w:ascii="Calibri" w:hAnsi="Calibri" w:cs="Calibri"/>
        </w:rPr>
        <w:t xml:space="preserve">Acceptable evidence would be deemed to be conclusive proof that you are moving into </w:t>
      </w:r>
      <w:r>
        <w:rPr>
          <w:rFonts w:ascii="Calibri" w:hAnsi="Calibri" w:cs="Calibri"/>
        </w:rPr>
        <w:t xml:space="preserve">the area </w:t>
      </w:r>
      <w:r w:rsidRPr="0031059E">
        <w:rPr>
          <w:rFonts w:ascii="Calibri" w:hAnsi="Calibri" w:cs="Calibri"/>
        </w:rPr>
        <w:t>i.e. a proof of job offer on official company stationery from the company offering the job or a solicitor’s letter showing proof of an accepted offer on a residency within one of the above parishes accompanied by proof of a mortgage offer from a lender</w:t>
      </w:r>
    </w:p>
    <w:p w14:paraId="130EE0F5" w14:textId="77777777" w:rsidR="00E95C25" w:rsidRPr="00A15A23" w:rsidRDefault="00E95C25" w:rsidP="00A15A23">
      <w:pPr>
        <w:autoSpaceDE w:val="0"/>
        <w:autoSpaceDN w:val="0"/>
        <w:adjustRightInd w:val="0"/>
        <w:ind w:left="720" w:hanging="720"/>
        <w:rPr>
          <w:rFonts w:ascii="Calibri" w:hAnsi="Calibri" w:cs="Calibri"/>
        </w:rPr>
      </w:pPr>
      <w:r w:rsidRPr="00A15A23">
        <w:rPr>
          <w:rFonts w:ascii="Calibri" w:hAnsi="Calibri" w:cs="Calibri"/>
        </w:rPr>
        <w:t>b.</w:t>
      </w:r>
      <w:r w:rsidRPr="00A15A23">
        <w:rPr>
          <w:rFonts w:ascii="Calibri" w:hAnsi="Calibri" w:cs="Calibri"/>
        </w:rPr>
        <w:tab/>
      </w:r>
      <w:r w:rsidR="000D3142" w:rsidRPr="000D3142">
        <w:rPr>
          <w:rFonts w:ascii="Calibri" w:hAnsi="Calibri" w:cs="Calibri"/>
        </w:rPr>
        <w:t>Looked after children</w:t>
      </w:r>
      <w:r w:rsidR="0031059E">
        <w:rPr>
          <w:rFonts w:ascii="Calibri" w:hAnsi="Calibri" w:cs="Calibri"/>
        </w:rPr>
        <w:t xml:space="preserve">: </w:t>
      </w:r>
      <w:r w:rsidR="0031059E" w:rsidRPr="0031059E">
        <w:rPr>
          <w:rFonts w:ascii="Calibri" w:hAnsi="Calibri" w:cs="Calibri"/>
        </w:rPr>
        <w:t>This category includes: looked after children or a child who was previously looked after, but immediately after being looked after became subject to an adoption, child arrangement order, or special guardianship order or those children who appear to the school to have been in state care outside of England and ceased to be in state care as a result of being adopted.</w:t>
      </w:r>
    </w:p>
    <w:p w14:paraId="3CD8DF29" w14:textId="77777777" w:rsidR="00E95C25" w:rsidRPr="00A15A23" w:rsidRDefault="00E95C25" w:rsidP="00A15A23">
      <w:pPr>
        <w:numPr>
          <w:ilvl w:val="0"/>
          <w:numId w:val="4"/>
        </w:numPr>
        <w:ind w:hanging="720"/>
        <w:rPr>
          <w:rFonts w:ascii="Calibri" w:hAnsi="Calibri" w:cs="Calibri"/>
        </w:rPr>
      </w:pPr>
      <w:r w:rsidRPr="00A15A23">
        <w:rPr>
          <w:rFonts w:ascii="Calibri" w:hAnsi="Calibri" w:cs="Calibri"/>
        </w:rPr>
        <w:t>For a child to be considered as a Catholic evidence of a Catholic Baptism is required.</w:t>
      </w:r>
    </w:p>
    <w:p w14:paraId="66F5FEA9" w14:textId="77777777" w:rsidR="00E95C25" w:rsidRPr="00A15A23" w:rsidRDefault="00E95C25" w:rsidP="00A15A23">
      <w:pPr>
        <w:ind w:left="720"/>
        <w:rPr>
          <w:rFonts w:ascii="Calibri" w:hAnsi="Calibri" w:cs="Calibri"/>
        </w:rPr>
      </w:pPr>
      <w:r w:rsidRPr="00A15A23">
        <w:rPr>
          <w:rFonts w:ascii="Calibri" w:hAnsi="Calibri" w:cs="Calibri"/>
        </w:rPr>
        <w:t>A person who has been baptised in a separate ecclesial community and subsequently received into full communion with the Catholic Church by the Rite of Reception of Baptised Christians into the Full Communion of the Catholic Church.  Written evidence of their reception into full communion with the Catholic Church can be obtained by recourse to the Register of Receptions, or in some cases a sub-section of the Baptismal Registers of the Church in which the Rite of Reception took place.</w:t>
      </w:r>
    </w:p>
    <w:p w14:paraId="06378046" w14:textId="77777777" w:rsidR="00E95C25" w:rsidRPr="00A15A23" w:rsidRDefault="00E95C25" w:rsidP="00A15A23">
      <w:pPr>
        <w:ind w:left="720"/>
        <w:rPr>
          <w:rFonts w:ascii="Calibri" w:hAnsi="Calibri" w:cs="Calibri"/>
        </w:rPr>
      </w:pPr>
      <w:r w:rsidRPr="00A15A23">
        <w:rPr>
          <w:rFonts w:ascii="Calibri" w:hAnsi="Calibri" w:cs="Calibri"/>
        </w:rPr>
        <w:t>The Governing Body will require written evidence in the form of a Certificate of Reception before applications for school places can be considered for categories of ‘Baptised Catholics’.  A Certificate of Reception is to include full name, date of birth, date of reception and parent(s) name(s).  The certificate must also show that it is copied from the records kept by the place of reception.</w:t>
      </w:r>
    </w:p>
    <w:p w14:paraId="1A40BFF8" w14:textId="77777777" w:rsidR="00E95C25" w:rsidRPr="00A15A23" w:rsidRDefault="00E95C25" w:rsidP="00A15A23">
      <w:pPr>
        <w:ind w:left="720"/>
        <w:rPr>
          <w:rFonts w:ascii="Calibri" w:hAnsi="Calibri" w:cs="Calibri"/>
        </w:rPr>
      </w:pPr>
      <w:r w:rsidRPr="00A15A23">
        <w:rPr>
          <w:rFonts w:ascii="Calibri" w:hAnsi="Calibri" w:cs="Calibri"/>
        </w:rPr>
        <w:t>Those who have difficulty obtaining written evidence of baptism for a good reason, may still be considered as baptised Catholics but only after they have been referred to the parish priest who, after consulting with the Lancaster Diocese, will decide how the question of baptism is to be resolved and how written evidence is to be produced in accordance with the law of the Church.</w:t>
      </w:r>
    </w:p>
    <w:p w14:paraId="41114BF5" w14:textId="77777777" w:rsidR="00E95C25" w:rsidRPr="00A15A23" w:rsidRDefault="00E95C25" w:rsidP="00A15A23">
      <w:pPr>
        <w:ind w:left="720" w:hanging="720"/>
        <w:rPr>
          <w:rFonts w:ascii="Calibri" w:hAnsi="Calibri" w:cs="Calibri"/>
        </w:rPr>
      </w:pPr>
      <w:r w:rsidRPr="00A15A23">
        <w:rPr>
          <w:rFonts w:ascii="Calibri" w:hAnsi="Calibri" w:cs="Calibri"/>
        </w:rPr>
        <w:lastRenderedPageBreak/>
        <w:t>d.</w:t>
      </w:r>
      <w:r w:rsidRPr="00A15A23">
        <w:rPr>
          <w:rFonts w:ascii="Calibri" w:hAnsi="Calibri" w:cs="Calibri"/>
        </w:rPr>
        <w:tab/>
        <w:t xml:space="preserve">Home Address is considered to be the address where the child normally lives.  Where care is split and a child moves between two addresses, the household in receipt of the child benefit would normally be the address used but the admission authority body reserves the right to request other evidence as fit the individual circumstance. Applicants should not state the address of another relative or person who has daily care of the child.  </w:t>
      </w:r>
    </w:p>
    <w:p w14:paraId="4F9BDF0E" w14:textId="77777777" w:rsidR="00E95C25" w:rsidRPr="00A15A23" w:rsidRDefault="00E95C25" w:rsidP="00A15A23">
      <w:pPr>
        <w:numPr>
          <w:ilvl w:val="0"/>
          <w:numId w:val="5"/>
        </w:numPr>
        <w:ind w:hanging="720"/>
        <w:rPr>
          <w:rFonts w:ascii="Calibri" w:hAnsi="Calibri" w:cs="Calibri"/>
        </w:rPr>
      </w:pPr>
      <w:r w:rsidRPr="00A15A23">
        <w:rPr>
          <w:rFonts w:ascii="Calibri" w:hAnsi="Calibri" w:cs="Calibri"/>
        </w:rPr>
        <w:t>‘Sibling’ is defined in these arrangements as full, half or step brothers and sisters, adopted and foster brothers and sisters who are living at the same address and are part of the same family unit.  This does not include cousins or other family relationships.</w:t>
      </w:r>
    </w:p>
    <w:p w14:paraId="29C8E8E4" w14:textId="77777777" w:rsidR="00ED4707" w:rsidRPr="00ED4707" w:rsidRDefault="00E95C25" w:rsidP="00ED4707">
      <w:pPr>
        <w:numPr>
          <w:ilvl w:val="0"/>
          <w:numId w:val="5"/>
        </w:numPr>
        <w:ind w:hanging="720"/>
        <w:rPr>
          <w:rFonts w:ascii="Calibri" w:hAnsi="Calibri" w:cs="Calibri"/>
        </w:rPr>
      </w:pPr>
      <w:r w:rsidRPr="00A15A23">
        <w:rPr>
          <w:rFonts w:ascii="Calibri" w:hAnsi="Calibri" w:cs="Calibri"/>
        </w:rPr>
        <w:t xml:space="preserve">A waiting list for children who have not been offered a place will be kept and will be ranked according to the Admission Criteria.  </w:t>
      </w:r>
      <w:r w:rsidRPr="00A15A23">
        <w:rPr>
          <w:rFonts w:ascii="Calibri" w:hAnsi="Calibri" w:cs="Calibri"/>
          <w:bCs/>
        </w:rPr>
        <w:t>The waiting list does not consider the date the application was received or the length of time a child's name has been on the waiting list. This means that a child's position on the list may change if another applicant is refused a place and their child has higher priority in the admissions criteria.</w:t>
      </w:r>
      <w:r w:rsidR="00ED4707" w:rsidRPr="00ED4707">
        <w:rPr>
          <w:rFonts w:cs="Calibri"/>
        </w:rPr>
        <w:t xml:space="preserve"> </w:t>
      </w:r>
    </w:p>
    <w:p w14:paraId="2B24A3FB" w14:textId="77777777" w:rsidR="00ED4707" w:rsidRDefault="00E95C25" w:rsidP="00ED4707">
      <w:pPr>
        <w:numPr>
          <w:ilvl w:val="0"/>
          <w:numId w:val="5"/>
        </w:numPr>
        <w:ind w:hanging="720"/>
        <w:rPr>
          <w:rFonts w:ascii="Calibri" w:hAnsi="Calibri" w:cs="Calibri"/>
        </w:rPr>
      </w:pPr>
      <w:r w:rsidRPr="00A15A23">
        <w:rPr>
          <w:rFonts w:ascii="Calibri" w:hAnsi="Calibri" w:cs="Calibri"/>
        </w:rPr>
        <w:t>For ‘In Year’ applications received outside the normal admissions round, if places are available they will be offered to those who apply. The data collection form is on the website and must be completed and returned to school. If there are places available but more applicants than places then the published oversubscription criteria will be applied. Parents will be notified within 10-15 days regarding the outcomes of their application and reasons if unsuccessful.</w:t>
      </w:r>
    </w:p>
    <w:p w14:paraId="37B3ADF3" w14:textId="77777777" w:rsidR="00E95C25" w:rsidRPr="00A15A23" w:rsidRDefault="00E95C25" w:rsidP="00A15A23">
      <w:pPr>
        <w:numPr>
          <w:ilvl w:val="0"/>
          <w:numId w:val="5"/>
        </w:numPr>
        <w:ind w:hanging="720"/>
        <w:rPr>
          <w:rFonts w:ascii="Calibri" w:hAnsi="Calibri" w:cs="Calibri"/>
        </w:rPr>
      </w:pPr>
      <w:r w:rsidRPr="00A15A23">
        <w:rPr>
          <w:rFonts w:ascii="Calibri" w:hAnsi="Calibri" w:cs="Calibri"/>
        </w:rPr>
        <w:t>If an application for admission has been turned down by the Governing Body, parents may appeal to an Independent Appeals Panel.  Parents must be allowed at least twenty school days from the date of notification that their application was unsuccessful to submit that appeal.  Parents must give reasons for appealing in writing and the decision of the Appeals Panel is binding on the Governors.</w:t>
      </w:r>
    </w:p>
    <w:p w14:paraId="03250DFC" w14:textId="77777777" w:rsidR="00E95C25" w:rsidRPr="00A15A23" w:rsidRDefault="00E95C25" w:rsidP="00A15A23">
      <w:pPr>
        <w:numPr>
          <w:ilvl w:val="0"/>
          <w:numId w:val="5"/>
        </w:numPr>
        <w:ind w:hanging="720"/>
        <w:rPr>
          <w:rFonts w:ascii="Calibri" w:hAnsi="Calibri" w:cs="Calibri"/>
        </w:rPr>
      </w:pPr>
      <w:r w:rsidRPr="00A15A23">
        <w:rPr>
          <w:rFonts w:ascii="Calibri" w:hAnsi="Calibri" w:cs="Calibri"/>
        </w:rPr>
        <w:t>The Governing Body reserve the right to withdraw the offer of a school place where false evidence is received in relation to the application.</w:t>
      </w:r>
    </w:p>
    <w:p w14:paraId="3F9633B2" w14:textId="77777777" w:rsidR="00E95C25" w:rsidRPr="00A15A23" w:rsidRDefault="00E95C25" w:rsidP="00A15A23">
      <w:pPr>
        <w:numPr>
          <w:ilvl w:val="0"/>
          <w:numId w:val="5"/>
        </w:numPr>
        <w:ind w:hanging="720"/>
        <w:rPr>
          <w:rFonts w:ascii="Calibri" w:hAnsi="Calibri" w:cs="Calibri"/>
        </w:rPr>
      </w:pPr>
      <w:r w:rsidRPr="00A15A23">
        <w:rPr>
          <w:rFonts w:ascii="Calibri" w:hAnsi="Calibri" w:cs="Calibri"/>
        </w:rPr>
        <w:t xml:space="preserve">It is the duty of governors to comply with regulations on class size limits for children aged between rising five and seven.  The Governing Body may exceed the regulations for twins and children from multiple births where one of the children is the </w:t>
      </w:r>
      <w:r w:rsidR="006A4E21">
        <w:rPr>
          <w:rFonts w:ascii="Calibri" w:hAnsi="Calibri" w:cs="Calibri"/>
        </w:rPr>
        <w:t>30</w:t>
      </w:r>
      <w:r w:rsidRPr="00A15A23">
        <w:rPr>
          <w:rFonts w:ascii="Calibri" w:hAnsi="Calibri" w:cs="Calibri"/>
          <w:vertAlign w:val="superscript"/>
        </w:rPr>
        <w:t>th</w:t>
      </w:r>
      <w:r w:rsidRPr="00A15A23">
        <w:rPr>
          <w:rFonts w:ascii="Calibri" w:hAnsi="Calibri" w:cs="Calibri"/>
        </w:rPr>
        <w:t xml:space="preserve"> child admitted.  This also applies to in-year applicants who are looked after/previously looked after, internationally adopted previously looked after children, children of UK service personnel or children who move into the area for whom there is no other school available within a reasonable distance.</w:t>
      </w:r>
    </w:p>
    <w:p w14:paraId="004A0185" w14:textId="77777777" w:rsidR="00E95C25" w:rsidRPr="00A15A23" w:rsidRDefault="00E95C25" w:rsidP="00A15A23">
      <w:pPr>
        <w:numPr>
          <w:ilvl w:val="0"/>
          <w:numId w:val="5"/>
        </w:numPr>
        <w:ind w:left="709" w:hanging="709"/>
        <w:rPr>
          <w:rFonts w:ascii="Calibri" w:hAnsi="Calibri" w:cs="Calibri"/>
        </w:rPr>
      </w:pPr>
      <w:r w:rsidRPr="00A15A23">
        <w:rPr>
          <w:rFonts w:ascii="Calibri" w:hAnsi="Calibri" w:cs="Calibri"/>
        </w:rPr>
        <w:t xml:space="preserve">If a child is a “summer born child”, parents may request that the date their child is admitted to school is deferred to later in the school year.  However, the child must start school before the end of that school year.  If a parent wishes their child to be educated out of their normal school year (kept back a year), they must discuss this with the school before applying.  However, the final decision on this rests with the headteacher.  </w:t>
      </w:r>
    </w:p>
    <w:p w14:paraId="32290B3B" w14:textId="77777777" w:rsidR="00E95C25" w:rsidRPr="006A4E21" w:rsidRDefault="00E95C25" w:rsidP="00A15A23">
      <w:pPr>
        <w:numPr>
          <w:ilvl w:val="0"/>
          <w:numId w:val="5"/>
        </w:numPr>
        <w:ind w:hanging="720"/>
        <w:rPr>
          <w:rFonts w:ascii="Calibri" w:hAnsi="Calibri" w:cs="Calibri"/>
        </w:rPr>
      </w:pPr>
      <w:r w:rsidRPr="00A15A23">
        <w:rPr>
          <w:rFonts w:ascii="Calibri" w:hAnsi="Calibri" w:cs="Calibri"/>
        </w:rPr>
        <w:t>Parents may request that their child attend school part-time until he/she reaches his/her fifth birthday.</w:t>
      </w:r>
    </w:p>
    <w:p w14:paraId="0E3E3180" w14:textId="77777777" w:rsidR="00D3306C" w:rsidRPr="00790995" w:rsidRDefault="00E95C25" w:rsidP="00D3306C">
      <w:pPr>
        <w:pStyle w:val="Default"/>
        <w:jc w:val="center"/>
        <w:rPr>
          <w:rFonts w:asciiTheme="minorHAnsi" w:hAnsiTheme="minorHAnsi" w:cstheme="minorHAnsi"/>
          <w:b/>
          <w:bCs/>
          <w:color w:val="7030A0"/>
          <w:sz w:val="28"/>
          <w:szCs w:val="28"/>
        </w:rPr>
      </w:pPr>
      <w:r w:rsidRPr="00A15A23">
        <w:rPr>
          <w:rFonts w:ascii="Calibri" w:hAnsi="Calibri" w:cs="Calibri"/>
          <w:sz w:val="22"/>
          <w:szCs w:val="22"/>
        </w:rPr>
        <w:br w:type="page"/>
      </w:r>
      <w:r w:rsidR="00D3306C" w:rsidRPr="00790995">
        <w:rPr>
          <w:rFonts w:asciiTheme="minorHAnsi" w:hAnsiTheme="minorHAnsi" w:cstheme="minorHAnsi"/>
          <w:b/>
          <w:bCs/>
          <w:color w:val="7030A0"/>
          <w:sz w:val="28"/>
          <w:szCs w:val="28"/>
        </w:rPr>
        <w:lastRenderedPageBreak/>
        <w:t>SUPPLEMENTARY INFORMATION</w:t>
      </w:r>
    </w:p>
    <w:p w14:paraId="02FDB679" w14:textId="77777777" w:rsidR="00D3306C" w:rsidRPr="00790995" w:rsidRDefault="00D3306C" w:rsidP="00D3306C">
      <w:pPr>
        <w:pStyle w:val="Default"/>
        <w:rPr>
          <w:rFonts w:asciiTheme="minorHAnsi" w:hAnsiTheme="minorHAnsi" w:cstheme="minorHAnsi"/>
          <w:b/>
          <w:bCs/>
          <w:color w:val="7030A0"/>
          <w:sz w:val="22"/>
          <w:szCs w:val="22"/>
        </w:rPr>
      </w:pPr>
    </w:p>
    <w:p w14:paraId="5A4DF18F" w14:textId="77777777" w:rsidR="00D3306C" w:rsidRPr="00790995" w:rsidRDefault="00D3306C" w:rsidP="00D3306C">
      <w:pPr>
        <w:pStyle w:val="Default"/>
        <w:rPr>
          <w:rFonts w:ascii="Tahoma" w:hAnsi="Tahoma" w:cs="Tahoma"/>
          <w:b/>
          <w:bCs/>
          <w:color w:val="7030A0"/>
          <w:sz w:val="22"/>
          <w:szCs w:val="22"/>
        </w:rPr>
      </w:pPr>
      <w:r w:rsidRPr="00790995">
        <w:rPr>
          <w:rFonts w:asciiTheme="minorHAnsi" w:hAnsiTheme="minorHAnsi" w:cstheme="minorHAnsi"/>
          <w:b/>
          <w:bCs/>
          <w:color w:val="7030A0"/>
          <w:sz w:val="22"/>
          <w:szCs w:val="22"/>
        </w:rPr>
        <w:t>Please complete this supplementary information form carefully. The information provided will be used by the Governors to apply the school's admission criteria.</w:t>
      </w:r>
      <w:r w:rsidRPr="00790995">
        <w:rPr>
          <w:rFonts w:ascii="Tahoma" w:hAnsi="Tahoma" w:cs="Tahoma"/>
          <w:b/>
          <w:bCs/>
          <w:color w:val="7030A0"/>
          <w:sz w:val="22"/>
          <w:szCs w:val="22"/>
        </w:rPr>
        <w:t xml:space="preserve"> </w:t>
      </w:r>
    </w:p>
    <w:tbl>
      <w:tblPr>
        <w:tblpPr w:leftFromText="180" w:rightFromText="180" w:vertAnchor="text" w:horzAnchor="margin" w:tblpXSpec="center" w:tblpY="169"/>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2552"/>
        <w:gridCol w:w="1417"/>
        <w:gridCol w:w="425"/>
        <w:gridCol w:w="2835"/>
      </w:tblGrid>
      <w:tr w:rsidR="00D3306C" w:rsidRPr="00E658DD" w14:paraId="4FB261C3" w14:textId="77777777" w:rsidTr="00D3306C">
        <w:trPr>
          <w:trHeight w:val="471"/>
        </w:trPr>
        <w:tc>
          <w:tcPr>
            <w:tcW w:w="10201" w:type="dxa"/>
            <w:gridSpan w:val="5"/>
            <w:tcBorders>
              <w:bottom w:val="single" w:sz="4" w:space="0" w:color="auto"/>
            </w:tcBorders>
            <w:shd w:val="clear" w:color="auto" w:fill="7030A0"/>
          </w:tcPr>
          <w:p w14:paraId="7B38DE3A" w14:textId="77777777" w:rsidR="00D3306C" w:rsidRPr="0016657E" w:rsidRDefault="00D3306C" w:rsidP="00D3306C">
            <w:pPr>
              <w:jc w:val="center"/>
              <w:rPr>
                <w:rFonts w:ascii="Calibri" w:hAnsi="Calibri" w:cs="Calibri"/>
                <w:b/>
                <w:color w:val="FFFFFF" w:themeColor="background1"/>
              </w:rPr>
            </w:pPr>
            <w:r w:rsidRPr="0016657E">
              <w:rPr>
                <w:rFonts w:ascii="Calibri" w:hAnsi="Calibri" w:cs="Calibri"/>
                <w:b/>
                <w:color w:val="FFFFFF" w:themeColor="background1"/>
              </w:rPr>
              <w:t>Details for child</w:t>
            </w:r>
          </w:p>
        </w:tc>
      </w:tr>
      <w:tr w:rsidR="00D3306C" w:rsidRPr="00485BB3" w14:paraId="53AF9714" w14:textId="77777777" w:rsidTr="00D3306C">
        <w:trPr>
          <w:trHeight w:val="471"/>
        </w:trPr>
        <w:tc>
          <w:tcPr>
            <w:tcW w:w="2972" w:type="dxa"/>
            <w:tcBorders>
              <w:bottom w:val="single" w:sz="4" w:space="0" w:color="auto"/>
              <w:right w:val="single" w:sz="4" w:space="0" w:color="auto"/>
            </w:tcBorders>
            <w:shd w:val="clear" w:color="auto" w:fill="7030A0"/>
          </w:tcPr>
          <w:p w14:paraId="095D5813" w14:textId="77777777" w:rsidR="00D3306C" w:rsidRPr="00485BB3" w:rsidRDefault="00D3306C" w:rsidP="00D3306C">
            <w:pPr>
              <w:rPr>
                <w:rFonts w:ascii="Calibri" w:hAnsi="Calibri" w:cs="Calibri"/>
                <w:b/>
                <w:bCs/>
                <w:color w:val="FFFFFF" w:themeColor="background1"/>
                <w:sz w:val="18"/>
                <w:szCs w:val="18"/>
              </w:rPr>
            </w:pPr>
            <w:r w:rsidRPr="00485BB3">
              <w:rPr>
                <w:rFonts w:ascii="Calibri" w:hAnsi="Calibri" w:cs="Calibri"/>
                <w:b/>
                <w:bCs/>
                <w:color w:val="FFFFFF" w:themeColor="background1"/>
                <w:sz w:val="18"/>
                <w:szCs w:val="18"/>
              </w:rPr>
              <w:t>Surname:</w:t>
            </w:r>
          </w:p>
        </w:tc>
        <w:tc>
          <w:tcPr>
            <w:tcW w:w="2552" w:type="dxa"/>
            <w:tcBorders>
              <w:left w:val="single" w:sz="4" w:space="0" w:color="auto"/>
              <w:bottom w:val="single" w:sz="4" w:space="0" w:color="auto"/>
              <w:right w:val="single" w:sz="4" w:space="0" w:color="auto"/>
            </w:tcBorders>
          </w:tcPr>
          <w:p w14:paraId="5D088966" w14:textId="77777777" w:rsidR="00D3306C" w:rsidRPr="00485BB3" w:rsidRDefault="00D3306C" w:rsidP="00D3306C">
            <w:pPr>
              <w:rPr>
                <w:rFonts w:ascii="Calibri" w:hAnsi="Calibri" w:cs="Calibri"/>
                <w:sz w:val="18"/>
                <w:szCs w:val="18"/>
              </w:rPr>
            </w:pPr>
          </w:p>
        </w:tc>
        <w:tc>
          <w:tcPr>
            <w:tcW w:w="1842" w:type="dxa"/>
            <w:gridSpan w:val="2"/>
            <w:tcBorders>
              <w:left w:val="single" w:sz="4" w:space="0" w:color="auto"/>
              <w:bottom w:val="single" w:sz="4" w:space="0" w:color="auto"/>
              <w:right w:val="single" w:sz="4" w:space="0" w:color="auto"/>
            </w:tcBorders>
            <w:shd w:val="clear" w:color="auto" w:fill="7030A0"/>
          </w:tcPr>
          <w:p w14:paraId="2B8BE63F" w14:textId="77777777" w:rsidR="00D3306C" w:rsidRPr="00485BB3" w:rsidRDefault="00D3306C" w:rsidP="00D3306C">
            <w:pPr>
              <w:rPr>
                <w:rFonts w:ascii="Calibri" w:hAnsi="Calibri" w:cs="Calibri"/>
                <w:b/>
                <w:bCs/>
                <w:color w:val="FFFFFF" w:themeColor="background1"/>
                <w:sz w:val="18"/>
                <w:szCs w:val="18"/>
              </w:rPr>
            </w:pPr>
            <w:r w:rsidRPr="00485BB3">
              <w:rPr>
                <w:rFonts w:ascii="Calibri" w:hAnsi="Calibri" w:cs="Calibri"/>
                <w:b/>
                <w:bCs/>
                <w:color w:val="FFFFFF" w:themeColor="background1"/>
                <w:sz w:val="18"/>
                <w:szCs w:val="18"/>
              </w:rPr>
              <w:t>Legal Surname:</w:t>
            </w:r>
          </w:p>
        </w:tc>
        <w:tc>
          <w:tcPr>
            <w:tcW w:w="2835" w:type="dxa"/>
            <w:tcBorders>
              <w:left w:val="single" w:sz="4" w:space="0" w:color="auto"/>
              <w:bottom w:val="single" w:sz="4" w:space="0" w:color="auto"/>
            </w:tcBorders>
          </w:tcPr>
          <w:p w14:paraId="310CD0B6" w14:textId="77777777" w:rsidR="00D3306C" w:rsidRPr="00485BB3" w:rsidRDefault="00D3306C" w:rsidP="00D3306C">
            <w:pPr>
              <w:rPr>
                <w:rFonts w:ascii="Calibri" w:hAnsi="Calibri" w:cs="Calibri"/>
                <w:sz w:val="18"/>
                <w:szCs w:val="18"/>
              </w:rPr>
            </w:pPr>
          </w:p>
        </w:tc>
      </w:tr>
      <w:tr w:rsidR="00D3306C" w:rsidRPr="00485BB3" w14:paraId="452101F5" w14:textId="77777777" w:rsidTr="00D3306C">
        <w:trPr>
          <w:trHeight w:val="471"/>
        </w:trPr>
        <w:tc>
          <w:tcPr>
            <w:tcW w:w="2972" w:type="dxa"/>
            <w:tcBorders>
              <w:top w:val="single" w:sz="4" w:space="0" w:color="auto"/>
              <w:bottom w:val="single" w:sz="4" w:space="0" w:color="auto"/>
              <w:right w:val="single" w:sz="4" w:space="0" w:color="auto"/>
            </w:tcBorders>
            <w:shd w:val="clear" w:color="auto" w:fill="7030A0"/>
          </w:tcPr>
          <w:p w14:paraId="1243C69D" w14:textId="77777777" w:rsidR="00D3306C" w:rsidRPr="00485BB3" w:rsidRDefault="00D3306C" w:rsidP="00D3306C">
            <w:pPr>
              <w:rPr>
                <w:rFonts w:ascii="Calibri" w:hAnsi="Calibri" w:cs="Calibri"/>
                <w:b/>
                <w:bCs/>
                <w:color w:val="FFFFFF" w:themeColor="background1"/>
                <w:sz w:val="18"/>
                <w:szCs w:val="18"/>
              </w:rPr>
            </w:pPr>
            <w:r w:rsidRPr="00485BB3">
              <w:rPr>
                <w:rFonts w:ascii="Calibri" w:hAnsi="Calibri" w:cs="Calibri"/>
                <w:b/>
                <w:bCs/>
                <w:color w:val="FFFFFF" w:themeColor="background1"/>
                <w:sz w:val="18"/>
                <w:szCs w:val="18"/>
              </w:rPr>
              <w:t>Forenames:</w:t>
            </w:r>
          </w:p>
        </w:tc>
        <w:tc>
          <w:tcPr>
            <w:tcW w:w="2552" w:type="dxa"/>
            <w:tcBorders>
              <w:top w:val="single" w:sz="4" w:space="0" w:color="auto"/>
              <w:left w:val="single" w:sz="4" w:space="0" w:color="auto"/>
              <w:bottom w:val="single" w:sz="4" w:space="0" w:color="auto"/>
              <w:right w:val="single" w:sz="4" w:space="0" w:color="auto"/>
            </w:tcBorders>
          </w:tcPr>
          <w:p w14:paraId="4D274189" w14:textId="77777777" w:rsidR="00D3306C" w:rsidRPr="00485BB3" w:rsidRDefault="00D3306C" w:rsidP="00D3306C">
            <w:pPr>
              <w:rPr>
                <w:rFonts w:ascii="Calibri" w:hAnsi="Calibri" w:cs="Calibri"/>
                <w:sz w:val="18"/>
                <w:szCs w:val="18"/>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7030A0"/>
          </w:tcPr>
          <w:p w14:paraId="760A1010" w14:textId="77777777" w:rsidR="00D3306C" w:rsidRPr="00485BB3" w:rsidRDefault="00D3306C" w:rsidP="00D3306C">
            <w:pPr>
              <w:rPr>
                <w:rFonts w:ascii="Calibri" w:hAnsi="Calibri" w:cs="Calibri"/>
                <w:b/>
                <w:bCs/>
                <w:color w:val="FFFFFF" w:themeColor="background1"/>
                <w:sz w:val="18"/>
                <w:szCs w:val="18"/>
              </w:rPr>
            </w:pPr>
            <w:r w:rsidRPr="00485BB3">
              <w:rPr>
                <w:rFonts w:ascii="Calibri" w:hAnsi="Calibri" w:cs="Calibri"/>
                <w:b/>
                <w:bCs/>
                <w:color w:val="FFFFFF" w:themeColor="background1"/>
                <w:sz w:val="18"/>
                <w:szCs w:val="18"/>
              </w:rPr>
              <w:t>Middle name:</w:t>
            </w:r>
          </w:p>
        </w:tc>
        <w:tc>
          <w:tcPr>
            <w:tcW w:w="2835" w:type="dxa"/>
            <w:tcBorders>
              <w:top w:val="single" w:sz="4" w:space="0" w:color="auto"/>
              <w:left w:val="single" w:sz="4" w:space="0" w:color="auto"/>
              <w:bottom w:val="single" w:sz="4" w:space="0" w:color="auto"/>
            </w:tcBorders>
          </w:tcPr>
          <w:p w14:paraId="7B173A35" w14:textId="77777777" w:rsidR="00D3306C" w:rsidRPr="00485BB3" w:rsidRDefault="00D3306C" w:rsidP="00D3306C">
            <w:pPr>
              <w:rPr>
                <w:rFonts w:ascii="Calibri" w:hAnsi="Calibri" w:cs="Calibri"/>
                <w:sz w:val="18"/>
                <w:szCs w:val="18"/>
              </w:rPr>
            </w:pPr>
          </w:p>
        </w:tc>
      </w:tr>
      <w:tr w:rsidR="00D3306C" w:rsidRPr="00485BB3" w14:paraId="089FB191" w14:textId="77777777" w:rsidTr="00D3306C">
        <w:trPr>
          <w:trHeight w:val="471"/>
        </w:trPr>
        <w:tc>
          <w:tcPr>
            <w:tcW w:w="2972" w:type="dxa"/>
            <w:tcBorders>
              <w:top w:val="single" w:sz="4" w:space="0" w:color="auto"/>
              <w:bottom w:val="single" w:sz="4" w:space="0" w:color="auto"/>
              <w:right w:val="single" w:sz="4" w:space="0" w:color="auto"/>
            </w:tcBorders>
            <w:shd w:val="clear" w:color="auto" w:fill="7030A0"/>
          </w:tcPr>
          <w:p w14:paraId="1E54F3D7" w14:textId="77777777" w:rsidR="00D3306C" w:rsidRPr="00485BB3" w:rsidRDefault="00D3306C" w:rsidP="00D3306C">
            <w:pPr>
              <w:rPr>
                <w:rFonts w:ascii="Calibri" w:hAnsi="Calibri" w:cs="Calibri"/>
                <w:b/>
                <w:bCs/>
                <w:color w:val="FFFFFF" w:themeColor="background1"/>
                <w:sz w:val="18"/>
                <w:szCs w:val="18"/>
              </w:rPr>
            </w:pPr>
            <w:r w:rsidRPr="00485BB3">
              <w:rPr>
                <w:rFonts w:ascii="Calibri" w:hAnsi="Calibri" w:cs="Calibri"/>
                <w:b/>
                <w:bCs/>
                <w:color w:val="FFFFFF" w:themeColor="background1"/>
                <w:sz w:val="18"/>
                <w:szCs w:val="18"/>
              </w:rPr>
              <w:t>Date of Birth:</w:t>
            </w:r>
          </w:p>
        </w:tc>
        <w:tc>
          <w:tcPr>
            <w:tcW w:w="2552" w:type="dxa"/>
            <w:tcBorders>
              <w:top w:val="single" w:sz="4" w:space="0" w:color="auto"/>
              <w:left w:val="single" w:sz="4" w:space="0" w:color="auto"/>
              <w:bottom w:val="single" w:sz="4" w:space="0" w:color="auto"/>
              <w:right w:val="single" w:sz="4" w:space="0" w:color="auto"/>
            </w:tcBorders>
          </w:tcPr>
          <w:p w14:paraId="3C1B3ECC" w14:textId="77777777" w:rsidR="00D3306C" w:rsidRPr="00485BB3" w:rsidRDefault="00D3306C" w:rsidP="00D3306C">
            <w:pPr>
              <w:rPr>
                <w:rFonts w:ascii="Calibri" w:hAnsi="Calibri" w:cs="Calibri"/>
                <w:sz w:val="18"/>
                <w:szCs w:val="18"/>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7030A0"/>
          </w:tcPr>
          <w:p w14:paraId="7C44DAB8" w14:textId="77777777" w:rsidR="00D3306C" w:rsidRPr="00485BB3" w:rsidRDefault="00D3306C" w:rsidP="00D3306C">
            <w:pPr>
              <w:rPr>
                <w:rFonts w:ascii="Calibri" w:hAnsi="Calibri" w:cs="Calibri"/>
                <w:b/>
                <w:bCs/>
                <w:color w:val="FFFFFF" w:themeColor="background1"/>
                <w:sz w:val="18"/>
                <w:szCs w:val="18"/>
              </w:rPr>
            </w:pPr>
            <w:r w:rsidRPr="00485BB3">
              <w:rPr>
                <w:rFonts w:ascii="Calibri" w:hAnsi="Calibri" w:cs="Calibri"/>
                <w:b/>
                <w:bCs/>
                <w:color w:val="FFFFFF" w:themeColor="background1"/>
                <w:sz w:val="18"/>
                <w:szCs w:val="18"/>
              </w:rPr>
              <w:t>Gender:</w:t>
            </w:r>
          </w:p>
        </w:tc>
        <w:tc>
          <w:tcPr>
            <w:tcW w:w="2835" w:type="dxa"/>
            <w:tcBorders>
              <w:top w:val="single" w:sz="4" w:space="0" w:color="auto"/>
              <w:left w:val="single" w:sz="4" w:space="0" w:color="auto"/>
              <w:bottom w:val="single" w:sz="4" w:space="0" w:color="auto"/>
            </w:tcBorders>
          </w:tcPr>
          <w:p w14:paraId="7887B109" w14:textId="77777777" w:rsidR="00D3306C" w:rsidRPr="00485BB3" w:rsidRDefault="00D3306C" w:rsidP="00D3306C">
            <w:pPr>
              <w:rPr>
                <w:rFonts w:ascii="Calibri" w:hAnsi="Calibri" w:cs="Calibri"/>
                <w:sz w:val="18"/>
                <w:szCs w:val="18"/>
              </w:rPr>
            </w:pPr>
          </w:p>
        </w:tc>
      </w:tr>
      <w:tr w:rsidR="00D3306C" w:rsidRPr="00485BB3" w14:paraId="7379CC03" w14:textId="77777777" w:rsidTr="00D3306C">
        <w:trPr>
          <w:trHeight w:val="471"/>
        </w:trPr>
        <w:tc>
          <w:tcPr>
            <w:tcW w:w="2972" w:type="dxa"/>
            <w:tcBorders>
              <w:top w:val="single" w:sz="4" w:space="0" w:color="auto"/>
              <w:bottom w:val="nil"/>
              <w:right w:val="single" w:sz="4" w:space="0" w:color="auto"/>
            </w:tcBorders>
            <w:shd w:val="clear" w:color="auto" w:fill="7030A0"/>
          </w:tcPr>
          <w:p w14:paraId="716BAE90" w14:textId="77777777" w:rsidR="00D3306C" w:rsidRPr="00485BB3" w:rsidRDefault="00D3306C" w:rsidP="00D3306C">
            <w:pPr>
              <w:rPr>
                <w:rFonts w:ascii="Calibri" w:hAnsi="Calibri" w:cs="Calibri"/>
                <w:b/>
                <w:bCs/>
                <w:color w:val="FFFFFF" w:themeColor="background1"/>
                <w:sz w:val="18"/>
                <w:szCs w:val="18"/>
              </w:rPr>
            </w:pPr>
            <w:r>
              <w:rPr>
                <w:rFonts w:ascii="Calibri" w:hAnsi="Calibri" w:cs="Calibri"/>
                <w:b/>
                <w:bCs/>
                <w:color w:val="FFFFFF" w:themeColor="background1"/>
                <w:sz w:val="18"/>
                <w:szCs w:val="18"/>
              </w:rPr>
              <w:t xml:space="preserve">Home </w:t>
            </w:r>
            <w:r w:rsidRPr="00485BB3">
              <w:rPr>
                <w:rFonts w:ascii="Calibri" w:hAnsi="Calibri" w:cs="Calibri"/>
                <w:b/>
                <w:bCs/>
                <w:color w:val="FFFFFF" w:themeColor="background1"/>
                <w:sz w:val="18"/>
                <w:szCs w:val="18"/>
              </w:rPr>
              <w:t>Address:</w:t>
            </w:r>
            <w:r w:rsidRPr="00485BB3">
              <w:rPr>
                <w:rFonts w:ascii="Calibri" w:hAnsi="Calibri" w:cs="Calibri"/>
                <w:b/>
                <w:bCs/>
                <w:color w:val="FFFFFF" w:themeColor="background1"/>
                <w:sz w:val="18"/>
                <w:szCs w:val="18"/>
              </w:rPr>
              <w:tab/>
            </w:r>
          </w:p>
        </w:tc>
        <w:tc>
          <w:tcPr>
            <w:tcW w:w="7229" w:type="dxa"/>
            <w:gridSpan w:val="4"/>
            <w:tcBorders>
              <w:top w:val="single" w:sz="4" w:space="0" w:color="auto"/>
              <w:left w:val="single" w:sz="4" w:space="0" w:color="auto"/>
              <w:bottom w:val="single" w:sz="4" w:space="0" w:color="auto"/>
            </w:tcBorders>
          </w:tcPr>
          <w:p w14:paraId="4B14AE91" w14:textId="77777777" w:rsidR="00D3306C" w:rsidRPr="00485BB3" w:rsidRDefault="00D3306C" w:rsidP="00D3306C">
            <w:pPr>
              <w:rPr>
                <w:rFonts w:ascii="Calibri" w:hAnsi="Calibri" w:cs="Calibri"/>
                <w:sz w:val="18"/>
                <w:szCs w:val="18"/>
              </w:rPr>
            </w:pPr>
          </w:p>
        </w:tc>
      </w:tr>
      <w:tr w:rsidR="00D3306C" w:rsidRPr="00485BB3" w14:paraId="1A8D53FA" w14:textId="77777777" w:rsidTr="00D3306C">
        <w:trPr>
          <w:trHeight w:val="471"/>
        </w:trPr>
        <w:tc>
          <w:tcPr>
            <w:tcW w:w="2972" w:type="dxa"/>
            <w:tcBorders>
              <w:top w:val="nil"/>
              <w:bottom w:val="single" w:sz="4" w:space="0" w:color="auto"/>
              <w:right w:val="single" w:sz="4" w:space="0" w:color="auto"/>
            </w:tcBorders>
            <w:shd w:val="clear" w:color="auto" w:fill="7030A0"/>
          </w:tcPr>
          <w:p w14:paraId="2294790A" w14:textId="77777777" w:rsidR="00D3306C" w:rsidRPr="00485BB3" w:rsidRDefault="00D3306C" w:rsidP="00D3306C">
            <w:pPr>
              <w:rPr>
                <w:rFonts w:ascii="Calibri" w:hAnsi="Calibri" w:cs="Calibri"/>
                <w:b/>
                <w:bCs/>
                <w:color w:val="FFFFFF" w:themeColor="background1"/>
                <w:sz w:val="18"/>
                <w:szCs w:val="18"/>
              </w:rPr>
            </w:pPr>
          </w:p>
        </w:tc>
        <w:tc>
          <w:tcPr>
            <w:tcW w:w="7229" w:type="dxa"/>
            <w:gridSpan w:val="4"/>
            <w:tcBorders>
              <w:top w:val="single" w:sz="4" w:space="0" w:color="auto"/>
              <w:left w:val="single" w:sz="4" w:space="0" w:color="auto"/>
              <w:bottom w:val="single" w:sz="4" w:space="0" w:color="auto"/>
            </w:tcBorders>
          </w:tcPr>
          <w:p w14:paraId="34F4487B" w14:textId="77777777" w:rsidR="00D3306C" w:rsidRPr="00485BB3" w:rsidRDefault="00D3306C" w:rsidP="00D3306C">
            <w:pPr>
              <w:rPr>
                <w:rFonts w:ascii="Calibri" w:hAnsi="Calibri" w:cs="Calibri"/>
                <w:sz w:val="18"/>
                <w:szCs w:val="18"/>
              </w:rPr>
            </w:pPr>
          </w:p>
        </w:tc>
      </w:tr>
      <w:tr w:rsidR="00D3306C" w:rsidRPr="00485BB3" w14:paraId="11D1F5DC" w14:textId="77777777" w:rsidTr="00D3306C">
        <w:trPr>
          <w:trHeight w:val="471"/>
        </w:trPr>
        <w:tc>
          <w:tcPr>
            <w:tcW w:w="2972" w:type="dxa"/>
            <w:tcBorders>
              <w:top w:val="single" w:sz="4" w:space="0" w:color="auto"/>
              <w:bottom w:val="single" w:sz="4" w:space="0" w:color="auto"/>
              <w:right w:val="single" w:sz="4" w:space="0" w:color="auto"/>
            </w:tcBorders>
            <w:shd w:val="clear" w:color="auto" w:fill="7030A0"/>
          </w:tcPr>
          <w:p w14:paraId="3ADB67A0" w14:textId="77777777" w:rsidR="00D3306C" w:rsidRPr="00485BB3" w:rsidRDefault="00D3306C" w:rsidP="00D3306C">
            <w:pPr>
              <w:rPr>
                <w:rFonts w:ascii="Calibri" w:hAnsi="Calibri" w:cs="Calibri"/>
                <w:b/>
                <w:bCs/>
                <w:color w:val="FFFFFF" w:themeColor="background1"/>
                <w:sz w:val="18"/>
                <w:szCs w:val="18"/>
              </w:rPr>
            </w:pPr>
            <w:r w:rsidRPr="00485BB3">
              <w:rPr>
                <w:rFonts w:ascii="Calibri" w:hAnsi="Calibri" w:cs="Calibri"/>
                <w:b/>
                <w:bCs/>
                <w:color w:val="FFFFFF" w:themeColor="background1"/>
                <w:sz w:val="18"/>
                <w:szCs w:val="18"/>
              </w:rPr>
              <w:t>Post Code:</w:t>
            </w:r>
          </w:p>
        </w:tc>
        <w:tc>
          <w:tcPr>
            <w:tcW w:w="2552" w:type="dxa"/>
            <w:tcBorders>
              <w:top w:val="single" w:sz="4" w:space="0" w:color="auto"/>
              <w:left w:val="single" w:sz="4" w:space="0" w:color="auto"/>
              <w:bottom w:val="single" w:sz="4" w:space="0" w:color="auto"/>
              <w:right w:val="single" w:sz="4" w:space="0" w:color="auto"/>
            </w:tcBorders>
          </w:tcPr>
          <w:p w14:paraId="0E233BBF" w14:textId="77777777" w:rsidR="00D3306C" w:rsidRPr="00485BB3" w:rsidRDefault="00D3306C" w:rsidP="00D3306C">
            <w:pPr>
              <w:rPr>
                <w:rFonts w:ascii="Calibri" w:hAnsi="Calibri" w:cs="Calibri"/>
                <w:sz w:val="18"/>
                <w:szCs w:val="18"/>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7030A0"/>
          </w:tcPr>
          <w:p w14:paraId="78B7C0F6" w14:textId="77777777" w:rsidR="00D3306C" w:rsidRPr="00485BB3" w:rsidRDefault="00D3306C" w:rsidP="00D3306C">
            <w:pPr>
              <w:rPr>
                <w:rFonts w:ascii="Calibri" w:hAnsi="Calibri" w:cs="Calibri"/>
                <w:sz w:val="18"/>
                <w:szCs w:val="18"/>
              </w:rPr>
            </w:pPr>
            <w:r w:rsidRPr="00E658DD">
              <w:rPr>
                <w:rFonts w:ascii="Calibri" w:hAnsi="Calibri" w:cs="Calibri"/>
                <w:b/>
                <w:bCs/>
                <w:color w:val="FFFFFF" w:themeColor="background1"/>
                <w:sz w:val="18"/>
                <w:szCs w:val="18"/>
              </w:rPr>
              <w:t>Telephone:</w:t>
            </w:r>
          </w:p>
        </w:tc>
        <w:tc>
          <w:tcPr>
            <w:tcW w:w="2835" w:type="dxa"/>
            <w:tcBorders>
              <w:top w:val="single" w:sz="4" w:space="0" w:color="auto"/>
              <w:left w:val="single" w:sz="4" w:space="0" w:color="auto"/>
              <w:bottom w:val="single" w:sz="4" w:space="0" w:color="auto"/>
            </w:tcBorders>
          </w:tcPr>
          <w:p w14:paraId="3C728E82" w14:textId="77777777" w:rsidR="00D3306C" w:rsidRPr="00485BB3" w:rsidRDefault="00D3306C" w:rsidP="00D3306C">
            <w:pPr>
              <w:rPr>
                <w:rFonts w:ascii="Calibri" w:hAnsi="Calibri" w:cs="Calibri"/>
                <w:sz w:val="18"/>
                <w:szCs w:val="18"/>
              </w:rPr>
            </w:pPr>
          </w:p>
        </w:tc>
      </w:tr>
      <w:tr w:rsidR="00D3306C" w:rsidRPr="00485BB3" w14:paraId="5F6233B6" w14:textId="77777777" w:rsidTr="00D3306C">
        <w:trPr>
          <w:trHeight w:val="471"/>
        </w:trPr>
        <w:tc>
          <w:tcPr>
            <w:tcW w:w="2972" w:type="dxa"/>
            <w:tcBorders>
              <w:top w:val="single" w:sz="4" w:space="0" w:color="auto"/>
              <w:bottom w:val="single" w:sz="4" w:space="0" w:color="auto"/>
              <w:right w:val="single" w:sz="4" w:space="0" w:color="auto"/>
            </w:tcBorders>
            <w:shd w:val="clear" w:color="auto" w:fill="7030A0"/>
          </w:tcPr>
          <w:p w14:paraId="3ED1AA3A" w14:textId="77777777" w:rsidR="00D3306C" w:rsidRPr="00485BB3" w:rsidRDefault="00D3306C" w:rsidP="00D3306C">
            <w:pPr>
              <w:rPr>
                <w:rFonts w:ascii="Calibri" w:hAnsi="Calibri" w:cs="Calibri"/>
                <w:sz w:val="18"/>
                <w:szCs w:val="18"/>
              </w:rPr>
            </w:pPr>
            <w:r>
              <w:rPr>
                <w:rFonts w:ascii="Calibri" w:hAnsi="Calibri" w:cs="Calibri"/>
                <w:b/>
                <w:bCs/>
                <w:color w:val="FFFFFF" w:themeColor="background1"/>
                <w:sz w:val="18"/>
                <w:szCs w:val="18"/>
              </w:rPr>
              <w:t>Name of Parent/Guardian</w:t>
            </w:r>
          </w:p>
        </w:tc>
        <w:tc>
          <w:tcPr>
            <w:tcW w:w="3969" w:type="dxa"/>
            <w:gridSpan w:val="2"/>
            <w:tcBorders>
              <w:top w:val="single" w:sz="4" w:space="0" w:color="auto"/>
              <w:left w:val="single" w:sz="4" w:space="0" w:color="auto"/>
              <w:bottom w:val="single" w:sz="4" w:space="0" w:color="auto"/>
            </w:tcBorders>
          </w:tcPr>
          <w:p w14:paraId="0C7C3A7B" w14:textId="77777777" w:rsidR="00D3306C" w:rsidRPr="00485BB3" w:rsidRDefault="00D3306C" w:rsidP="00D3306C">
            <w:pPr>
              <w:rPr>
                <w:rFonts w:ascii="Calibri" w:hAnsi="Calibri" w:cs="Calibri"/>
                <w:sz w:val="18"/>
                <w:szCs w:val="18"/>
              </w:rPr>
            </w:pPr>
          </w:p>
        </w:tc>
        <w:tc>
          <w:tcPr>
            <w:tcW w:w="3260" w:type="dxa"/>
            <w:gridSpan w:val="2"/>
            <w:tcBorders>
              <w:top w:val="single" w:sz="4" w:space="0" w:color="auto"/>
              <w:left w:val="single" w:sz="4" w:space="0" w:color="auto"/>
              <w:bottom w:val="single" w:sz="4" w:space="0" w:color="auto"/>
            </w:tcBorders>
          </w:tcPr>
          <w:p w14:paraId="14DC3822" w14:textId="77777777" w:rsidR="00D3306C" w:rsidRPr="00485BB3" w:rsidRDefault="00D3306C" w:rsidP="00D3306C">
            <w:pPr>
              <w:rPr>
                <w:rFonts w:ascii="Calibri" w:hAnsi="Calibri" w:cs="Calibri"/>
                <w:sz w:val="18"/>
                <w:szCs w:val="18"/>
              </w:rPr>
            </w:pPr>
            <w:r w:rsidRPr="002A7C93">
              <w:rPr>
                <w:rFonts w:ascii="Calibri" w:hAnsi="Calibri" w:cs="Calibri"/>
                <w:sz w:val="16"/>
                <w:szCs w:val="16"/>
              </w:rPr>
              <w:t>Please tick one box</w:t>
            </w:r>
            <w:r w:rsidRPr="002A7C93">
              <w:rPr>
                <w:rFonts w:ascii="Calibri" w:hAnsi="Calibri" w:cs="Calibri"/>
                <w:sz w:val="16"/>
                <w:szCs w:val="16"/>
              </w:rPr>
              <w:tab/>
            </w:r>
            <w:r w:rsidRPr="002A7C93">
              <w:rPr>
                <w:rFonts w:ascii="Calibri" w:hAnsi="Calibri" w:cs="Calibri"/>
                <w:sz w:val="18"/>
                <w:szCs w:val="18"/>
              </w:rPr>
              <w:t xml:space="preserve">Parent </w:t>
            </w:r>
            <w:r w:rsidRPr="00485BB3">
              <w:rPr>
                <w:rFonts w:ascii="Calibri" w:hAnsi="Calibri" w:cs="Calibri"/>
                <w:sz w:val="18"/>
                <w:szCs w:val="18"/>
              </w:rPr>
              <w:sym w:font="Wingdings" w:char="F070"/>
            </w:r>
            <w:r>
              <w:rPr>
                <w:rFonts w:ascii="Calibri" w:hAnsi="Calibri" w:cs="Calibri"/>
                <w:sz w:val="18"/>
                <w:szCs w:val="18"/>
              </w:rPr>
              <w:t>Guardian</w:t>
            </w:r>
            <w:r w:rsidRPr="00485BB3">
              <w:rPr>
                <w:rFonts w:ascii="Calibri" w:hAnsi="Calibri" w:cs="Calibri"/>
                <w:sz w:val="18"/>
                <w:szCs w:val="18"/>
              </w:rPr>
              <w:sym w:font="Wingdings" w:char="F070"/>
            </w:r>
          </w:p>
        </w:tc>
      </w:tr>
      <w:tr w:rsidR="00D3306C" w:rsidRPr="00485BB3" w14:paraId="1203F9BB" w14:textId="77777777" w:rsidTr="00D3306C">
        <w:trPr>
          <w:trHeight w:val="471"/>
        </w:trPr>
        <w:tc>
          <w:tcPr>
            <w:tcW w:w="2972" w:type="dxa"/>
            <w:tcBorders>
              <w:top w:val="single" w:sz="4" w:space="0" w:color="auto"/>
              <w:bottom w:val="single" w:sz="4" w:space="0" w:color="auto"/>
              <w:right w:val="single" w:sz="4" w:space="0" w:color="auto"/>
            </w:tcBorders>
            <w:shd w:val="clear" w:color="auto" w:fill="7030A0"/>
          </w:tcPr>
          <w:p w14:paraId="5566B245" w14:textId="77777777" w:rsidR="00D3306C" w:rsidRDefault="00D3306C" w:rsidP="00D3306C">
            <w:pPr>
              <w:rPr>
                <w:rFonts w:ascii="Calibri" w:hAnsi="Calibri" w:cs="Calibri"/>
                <w:b/>
                <w:bCs/>
                <w:color w:val="FFFFFF" w:themeColor="background1"/>
                <w:sz w:val="18"/>
                <w:szCs w:val="18"/>
              </w:rPr>
            </w:pPr>
            <w:r>
              <w:rPr>
                <w:rFonts w:ascii="Calibri" w:hAnsi="Calibri" w:cs="Calibri"/>
                <w:b/>
                <w:bCs/>
                <w:color w:val="FFFFFF" w:themeColor="background1"/>
                <w:sz w:val="18"/>
                <w:szCs w:val="18"/>
              </w:rPr>
              <w:t>Address if different from above</w:t>
            </w:r>
          </w:p>
        </w:tc>
        <w:tc>
          <w:tcPr>
            <w:tcW w:w="7229" w:type="dxa"/>
            <w:gridSpan w:val="4"/>
            <w:tcBorders>
              <w:top w:val="single" w:sz="4" w:space="0" w:color="auto"/>
              <w:left w:val="single" w:sz="4" w:space="0" w:color="auto"/>
              <w:bottom w:val="single" w:sz="4" w:space="0" w:color="auto"/>
            </w:tcBorders>
          </w:tcPr>
          <w:p w14:paraId="5FD1E325" w14:textId="77777777" w:rsidR="00D3306C" w:rsidRPr="00485BB3" w:rsidRDefault="00D3306C" w:rsidP="00D3306C">
            <w:pPr>
              <w:rPr>
                <w:rFonts w:ascii="Calibri" w:hAnsi="Calibri" w:cs="Calibri"/>
                <w:sz w:val="18"/>
                <w:szCs w:val="18"/>
              </w:rPr>
            </w:pPr>
          </w:p>
        </w:tc>
      </w:tr>
      <w:tr w:rsidR="00D3306C" w:rsidRPr="00485BB3" w14:paraId="33D7E8B2" w14:textId="77777777" w:rsidTr="00D3306C">
        <w:trPr>
          <w:trHeight w:val="471"/>
        </w:trPr>
        <w:tc>
          <w:tcPr>
            <w:tcW w:w="2972" w:type="dxa"/>
            <w:tcBorders>
              <w:top w:val="single" w:sz="4" w:space="0" w:color="auto"/>
              <w:bottom w:val="single" w:sz="4" w:space="0" w:color="auto"/>
              <w:right w:val="single" w:sz="4" w:space="0" w:color="auto"/>
            </w:tcBorders>
            <w:shd w:val="clear" w:color="auto" w:fill="7030A0"/>
          </w:tcPr>
          <w:p w14:paraId="3D903501" w14:textId="77777777" w:rsidR="00D3306C" w:rsidRPr="00485BB3" w:rsidRDefault="00D3306C" w:rsidP="00D3306C">
            <w:pPr>
              <w:rPr>
                <w:rFonts w:ascii="Calibri" w:hAnsi="Calibri" w:cs="Calibri"/>
                <w:b/>
                <w:bCs/>
                <w:color w:val="FFFFFF" w:themeColor="background1"/>
                <w:sz w:val="18"/>
                <w:szCs w:val="18"/>
              </w:rPr>
            </w:pPr>
            <w:r>
              <w:rPr>
                <w:rFonts w:ascii="Calibri" w:hAnsi="Calibri" w:cs="Calibri"/>
                <w:b/>
                <w:bCs/>
                <w:color w:val="FFFFFF" w:themeColor="background1"/>
                <w:sz w:val="18"/>
                <w:szCs w:val="18"/>
              </w:rPr>
              <w:t>Names of other siblings attending St Teresas at the time of application</w:t>
            </w:r>
          </w:p>
        </w:tc>
        <w:tc>
          <w:tcPr>
            <w:tcW w:w="7229" w:type="dxa"/>
            <w:gridSpan w:val="4"/>
            <w:tcBorders>
              <w:top w:val="single" w:sz="4" w:space="0" w:color="auto"/>
              <w:left w:val="single" w:sz="4" w:space="0" w:color="auto"/>
              <w:bottom w:val="single" w:sz="4" w:space="0" w:color="auto"/>
            </w:tcBorders>
          </w:tcPr>
          <w:p w14:paraId="604E386F" w14:textId="77777777" w:rsidR="00D3306C" w:rsidRPr="00485BB3" w:rsidRDefault="00D3306C" w:rsidP="00D3306C">
            <w:pPr>
              <w:rPr>
                <w:rFonts w:ascii="Calibri" w:hAnsi="Calibri" w:cs="Calibri"/>
                <w:sz w:val="18"/>
                <w:szCs w:val="18"/>
              </w:rPr>
            </w:pPr>
          </w:p>
        </w:tc>
      </w:tr>
      <w:tr w:rsidR="00D3306C" w:rsidRPr="00485BB3" w14:paraId="5571080D" w14:textId="77777777" w:rsidTr="00D3306C">
        <w:trPr>
          <w:trHeight w:val="471"/>
        </w:trPr>
        <w:tc>
          <w:tcPr>
            <w:tcW w:w="2972" w:type="dxa"/>
            <w:tcBorders>
              <w:top w:val="single" w:sz="4" w:space="0" w:color="auto"/>
              <w:bottom w:val="single" w:sz="4" w:space="0" w:color="auto"/>
              <w:right w:val="single" w:sz="4" w:space="0" w:color="auto"/>
            </w:tcBorders>
            <w:shd w:val="clear" w:color="auto" w:fill="7030A0"/>
          </w:tcPr>
          <w:p w14:paraId="7D06BD7E" w14:textId="77777777" w:rsidR="00D3306C" w:rsidRDefault="00D3306C" w:rsidP="00D3306C">
            <w:pPr>
              <w:rPr>
                <w:rFonts w:ascii="Calibri" w:hAnsi="Calibri" w:cs="Calibri"/>
                <w:b/>
                <w:bCs/>
                <w:color w:val="FFFFFF" w:themeColor="background1"/>
                <w:sz w:val="18"/>
                <w:szCs w:val="18"/>
              </w:rPr>
            </w:pPr>
            <w:r>
              <w:rPr>
                <w:rFonts w:ascii="Calibri" w:hAnsi="Calibri" w:cs="Calibri"/>
                <w:b/>
                <w:bCs/>
                <w:color w:val="FFFFFF" w:themeColor="background1"/>
                <w:sz w:val="18"/>
                <w:szCs w:val="18"/>
              </w:rPr>
              <w:t>Religion of prospective pupil</w:t>
            </w:r>
          </w:p>
        </w:tc>
        <w:tc>
          <w:tcPr>
            <w:tcW w:w="7229" w:type="dxa"/>
            <w:gridSpan w:val="4"/>
            <w:tcBorders>
              <w:top w:val="single" w:sz="4" w:space="0" w:color="auto"/>
              <w:left w:val="single" w:sz="4" w:space="0" w:color="auto"/>
              <w:bottom w:val="single" w:sz="4" w:space="0" w:color="auto"/>
            </w:tcBorders>
          </w:tcPr>
          <w:p w14:paraId="06A079E5" w14:textId="77777777" w:rsidR="00D3306C" w:rsidRPr="00485BB3" w:rsidRDefault="00D3306C" w:rsidP="00D3306C">
            <w:pPr>
              <w:rPr>
                <w:rFonts w:ascii="Calibri" w:hAnsi="Calibri" w:cs="Calibri"/>
                <w:sz w:val="18"/>
                <w:szCs w:val="18"/>
              </w:rPr>
            </w:pPr>
          </w:p>
        </w:tc>
      </w:tr>
      <w:tr w:rsidR="00D3306C" w:rsidRPr="00485BB3" w14:paraId="099CDAF3" w14:textId="77777777" w:rsidTr="00D3306C">
        <w:trPr>
          <w:trHeight w:val="471"/>
        </w:trPr>
        <w:tc>
          <w:tcPr>
            <w:tcW w:w="2972" w:type="dxa"/>
            <w:tcBorders>
              <w:top w:val="single" w:sz="4" w:space="0" w:color="auto"/>
              <w:bottom w:val="single" w:sz="4" w:space="0" w:color="auto"/>
              <w:right w:val="single" w:sz="4" w:space="0" w:color="auto"/>
            </w:tcBorders>
            <w:shd w:val="clear" w:color="auto" w:fill="7030A0"/>
          </w:tcPr>
          <w:p w14:paraId="6C4ECDF6" w14:textId="77777777" w:rsidR="00D3306C" w:rsidRDefault="00D3306C" w:rsidP="00D3306C">
            <w:pPr>
              <w:rPr>
                <w:rFonts w:ascii="Calibri" w:hAnsi="Calibri" w:cs="Calibri"/>
                <w:b/>
                <w:bCs/>
                <w:color w:val="FFFFFF" w:themeColor="background1"/>
                <w:sz w:val="18"/>
                <w:szCs w:val="18"/>
              </w:rPr>
            </w:pPr>
            <w:r>
              <w:rPr>
                <w:rFonts w:ascii="Calibri" w:hAnsi="Calibri" w:cs="Calibri"/>
                <w:b/>
                <w:bCs/>
                <w:color w:val="FFFFFF" w:themeColor="background1"/>
                <w:sz w:val="18"/>
                <w:szCs w:val="18"/>
              </w:rPr>
              <w:t>Name and address of place of Baptism</w:t>
            </w:r>
          </w:p>
        </w:tc>
        <w:tc>
          <w:tcPr>
            <w:tcW w:w="7229" w:type="dxa"/>
            <w:gridSpan w:val="4"/>
            <w:tcBorders>
              <w:top w:val="single" w:sz="4" w:space="0" w:color="auto"/>
              <w:left w:val="single" w:sz="4" w:space="0" w:color="auto"/>
              <w:bottom w:val="single" w:sz="4" w:space="0" w:color="auto"/>
            </w:tcBorders>
          </w:tcPr>
          <w:p w14:paraId="26403E25" w14:textId="77777777" w:rsidR="00D3306C" w:rsidRPr="00485BB3" w:rsidRDefault="00D3306C" w:rsidP="00D3306C">
            <w:pPr>
              <w:rPr>
                <w:rFonts w:ascii="Calibri" w:hAnsi="Calibri" w:cs="Calibri"/>
                <w:sz w:val="18"/>
                <w:szCs w:val="18"/>
              </w:rPr>
            </w:pPr>
          </w:p>
        </w:tc>
      </w:tr>
      <w:tr w:rsidR="00D3306C" w:rsidRPr="00485BB3" w14:paraId="467F443E" w14:textId="77777777" w:rsidTr="00D3306C">
        <w:trPr>
          <w:trHeight w:val="471"/>
        </w:trPr>
        <w:tc>
          <w:tcPr>
            <w:tcW w:w="10201" w:type="dxa"/>
            <w:gridSpan w:val="5"/>
            <w:tcBorders>
              <w:top w:val="single" w:sz="4" w:space="0" w:color="auto"/>
              <w:bottom w:val="single" w:sz="4" w:space="0" w:color="auto"/>
            </w:tcBorders>
            <w:shd w:val="clear" w:color="auto" w:fill="auto"/>
          </w:tcPr>
          <w:p w14:paraId="61885705" w14:textId="77777777" w:rsidR="00D3306C" w:rsidRPr="00485BB3" w:rsidRDefault="00D3306C" w:rsidP="00D3306C">
            <w:pPr>
              <w:rPr>
                <w:rFonts w:ascii="Calibri" w:hAnsi="Calibri" w:cs="Calibri"/>
                <w:sz w:val="18"/>
                <w:szCs w:val="18"/>
              </w:rPr>
            </w:pPr>
          </w:p>
        </w:tc>
      </w:tr>
      <w:tr w:rsidR="00D3306C" w:rsidRPr="00485BB3" w14:paraId="680CE09A" w14:textId="77777777" w:rsidTr="00D3306C">
        <w:trPr>
          <w:trHeight w:val="471"/>
        </w:trPr>
        <w:tc>
          <w:tcPr>
            <w:tcW w:w="5524" w:type="dxa"/>
            <w:gridSpan w:val="2"/>
            <w:tcBorders>
              <w:top w:val="single" w:sz="4" w:space="0" w:color="auto"/>
              <w:bottom w:val="single" w:sz="4" w:space="0" w:color="auto"/>
              <w:right w:val="single" w:sz="4" w:space="0" w:color="auto"/>
            </w:tcBorders>
            <w:shd w:val="clear" w:color="auto" w:fill="auto"/>
          </w:tcPr>
          <w:p w14:paraId="1B69C7CE" w14:textId="77777777" w:rsidR="00D3306C" w:rsidRPr="00485BB3" w:rsidRDefault="00D3306C" w:rsidP="00D3306C">
            <w:pPr>
              <w:rPr>
                <w:rFonts w:ascii="Calibri" w:hAnsi="Calibri" w:cs="Calibri"/>
                <w:sz w:val="18"/>
                <w:szCs w:val="18"/>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7030A0"/>
          </w:tcPr>
          <w:p w14:paraId="4422F60A" w14:textId="77777777" w:rsidR="00D3306C" w:rsidRPr="00E658DD" w:rsidRDefault="00D3306C" w:rsidP="00D3306C">
            <w:pPr>
              <w:rPr>
                <w:rFonts w:ascii="Calibri" w:hAnsi="Calibri" w:cs="Calibri"/>
                <w:b/>
                <w:bCs/>
                <w:color w:val="FFFFFF" w:themeColor="background1"/>
                <w:sz w:val="18"/>
                <w:szCs w:val="18"/>
              </w:rPr>
            </w:pPr>
            <w:r>
              <w:rPr>
                <w:rFonts w:ascii="Calibri" w:hAnsi="Calibri" w:cs="Calibri"/>
                <w:b/>
                <w:bCs/>
                <w:color w:val="FFFFFF" w:themeColor="background1"/>
                <w:sz w:val="18"/>
                <w:szCs w:val="18"/>
              </w:rPr>
              <w:t>Postcode</w:t>
            </w:r>
          </w:p>
        </w:tc>
        <w:tc>
          <w:tcPr>
            <w:tcW w:w="2835" w:type="dxa"/>
            <w:tcBorders>
              <w:top w:val="single" w:sz="4" w:space="0" w:color="auto"/>
              <w:left w:val="single" w:sz="4" w:space="0" w:color="auto"/>
              <w:bottom w:val="single" w:sz="4" w:space="0" w:color="auto"/>
            </w:tcBorders>
          </w:tcPr>
          <w:p w14:paraId="0C45AD0F" w14:textId="77777777" w:rsidR="00D3306C" w:rsidRPr="00485BB3" w:rsidRDefault="00D3306C" w:rsidP="00D3306C">
            <w:pPr>
              <w:rPr>
                <w:rFonts w:ascii="Calibri" w:hAnsi="Calibri" w:cs="Calibri"/>
                <w:sz w:val="18"/>
                <w:szCs w:val="18"/>
              </w:rPr>
            </w:pPr>
          </w:p>
        </w:tc>
      </w:tr>
      <w:tr w:rsidR="00D3306C" w:rsidRPr="00485BB3" w14:paraId="6D4CED97" w14:textId="77777777" w:rsidTr="00D3306C">
        <w:trPr>
          <w:trHeight w:val="471"/>
        </w:trPr>
        <w:tc>
          <w:tcPr>
            <w:tcW w:w="2972" w:type="dxa"/>
            <w:tcBorders>
              <w:top w:val="single" w:sz="4" w:space="0" w:color="auto"/>
              <w:bottom w:val="single" w:sz="4" w:space="0" w:color="auto"/>
              <w:right w:val="single" w:sz="4" w:space="0" w:color="auto"/>
            </w:tcBorders>
            <w:shd w:val="clear" w:color="auto" w:fill="7030A0"/>
          </w:tcPr>
          <w:p w14:paraId="51117113" w14:textId="77777777" w:rsidR="00D3306C" w:rsidRPr="00485BB3" w:rsidRDefault="00D3306C" w:rsidP="00D3306C">
            <w:pPr>
              <w:rPr>
                <w:rFonts w:ascii="Calibri" w:hAnsi="Calibri" w:cs="Calibri"/>
                <w:b/>
                <w:bCs/>
                <w:color w:val="FFFFFF" w:themeColor="background1"/>
                <w:sz w:val="18"/>
                <w:szCs w:val="18"/>
              </w:rPr>
            </w:pPr>
            <w:r>
              <w:rPr>
                <w:rFonts w:ascii="Calibri" w:hAnsi="Calibri" w:cs="Calibri"/>
                <w:b/>
                <w:bCs/>
                <w:color w:val="FFFFFF" w:themeColor="background1"/>
                <w:sz w:val="18"/>
                <w:szCs w:val="18"/>
              </w:rPr>
              <w:t>Date of Baptism</w:t>
            </w:r>
          </w:p>
        </w:tc>
        <w:tc>
          <w:tcPr>
            <w:tcW w:w="2552" w:type="dxa"/>
            <w:tcBorders>
              <w:top w:val="single" w:sz="4" w:space="0" w:color="auto"/>
              <w:left w:val="single" w:sz="4" w:space="0" w:color="auto"/>
              <w:bottom w:val="single" w:sz="4" w:space="0" w:color="auto"/>
              <w:right w:val="single" w:sz="4" w:space="0" w:color="auto"/>
            </w:tcBorders>
          </w:tcPr>
          <w:p w14:paraId="252BCCC8" w14:textId="77777777" w:rsidR="00D3306C" w:rsidRPr="00485BB3" w:rsidRDefault="00D3306C" w:rsidP="00D3306C">
            <w:pPr>
              <w:rPr>
                <w:rFonts w:ascii="Calibri" w:hAnsi="Calibri" w:cs="Calibri"/>
                <w:sz w:val="18"/>
                <w:szCs w:val="18"/>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7030A0"/>
          </w:tcPr>
          <w:p w14:paraId="1C5BD732" w14:textId="77777777" w:rsidR="00D3306C" w:rsidRPr="00E658DD" w:rsidRDefault="00D3306C" w:rsidP="00D3306C">
            <w:pPr>
              <w:rPr>
                <w:rFonts w:ascii="Calibri" w:hAnsi="Calibri" w:cs="Calibri"/>
                <w:b/>
                <w:bCs/>
                <w:color w:val="FFFFFF" w:themeColor="background1"/>
                <w:sz w:val="18"/>
                <w:szCs w:val="18"/>
              </w:rPr>
            </w:pPr>
            <w:r>
              <w:rPr>
                <w:rFonts w:ascii="Calibri" w:hAnsi="Calibri" w:cs="Calibri"/>
                <w:b/>
                <w:bCs/>
                <w:color w:val="FFFFFF" w:themeColor="background1"/>
                <w:sz w:val="18"/>
                <w:szCs w:val="18"/>
              </w:rPr>
              <w:t>Copy of confirmation of Baptism attached</w:t>
            </w:r>
          </w:p>
        </w:tc>
        <w:tc>
          <w:tcPr>
            <w:tcW w:w="2835" w:type="dxa"/>
            <w:tcBorders>
              <w:top w:val="single" w:sz="4" w:space="0" w:color="auto"/>
              <w:left w:val="single" w:sz="4" w:space="0" w:color="auto"/>
              <w:bottom w:val="single" w:sz="4" w:space="0" w:color="auto"/>
            </w:tcBorders>
          </w:tcPr>
          <w:p w14:paraId="0A5B5808" w14:textId="77777777" w:rsidR="00D3306C" w:rsidRPr="00485BB3" w:rsidRDefault="00D3306C" w:rsidP="00D3306C">
            <w:pPr>
              <w:rPr>
                <w:rFonts w:ascii="Calibri" w:hAnsi="Calibri" w:cs="Calibri"/>
                <w:sz w:val="18"/>
                <w:szCs w:val="18"/>
              </w:rPr>
            </w:pPr>
          </w:p>
        </w:tc>
      </w:tr>
      <w:tr w:rsidR="00D3306C" w:rsidRPr="00485BB3" w14:paraId="75D52BF0" w14:textId="77777777" w:rsidTr="00D3306C">
        <w:trPr>
          <w:trHeight w:val="471"/>
        </w:trPr>
        <w:tc>
          <w:tcPr>
            <w:tcW w:w="2972" w:type="dxa"/>
            <w:tcBorders>
              <w:top w:val="single" w:sz="4" w:space="0" w:color="auto"/>
              <w:bottom w:val="single" w:sz="4" w:space="0" w:color="auto"/>
              <w:right w:val="single" w:sz="4" w:space="0" w:color="auto"/>
            </w:tcBorders>
            <w:shd w:val="clear" w:color="auto" w:fill="7030A0"/>
          </w:tcPr>
          <w:p w14:paraId="3B43AD05" w14:textId="77777777" w:rsidR="00D3306C" w:rsidRPr="00485BB3" w:rsidRDefault="00D3306C" w:rsidP="00D3306C">
            <w:pPr>
              <w:rPr>
                <w:rFonts w:ascii="Calibri" w:hAnsi="Calibri" w:cs="Calibri"/>
                <w:b/>
                <w:bCs/>
                <w:color w:val="FFFFFF" w:themeColor="background1"/>
                <w:sz w:val="18"/>
                <w:szCs w:val="18"/>
              </w:rPr>
            </w:pPr>
            <w:r>
              <w:rPr>
                <w:rFonts w:ascii="Calibri" w:hAnsi="Calibri" w:cs="Calibri"/>
                <w:b/>
                <w:bCs/>
                <w:color w:val="FFFFFF" w:themeColor="background1"/>
                <w:sz w:val="18"/>
                <w:szCs w:val="18"/>
              </w:rPr>
              <w:t>Signed</w:t>
            </w:r>
          </w:p>
        </w:tc>
        <w:tc>
          <w:tcPr>
            <w:tcW w:w="2552" w:type="dxa"/>
            <w:tcBorders>
              <w:top w:val="single" w:sz="4" w:space="0" w:color="auto"/>
              <w:left w:val="single" w:sz="4" w:space="0" w:color="auto"/>
              <w:bottom w:val="single" w:sz="4" w:space="0" w:color="auto"/>
              <w:right w:val="single" w:sz="4" w:space="0" w:color="auto"/>
            </w:tcBorders>
          </w:tcPr>
          <w:p w14:paraId="2E5179B3" w14:textId="77777777" w:rsidR="00D3306C" w:rsidRPr="00485BB3" w:rsidRDefault="00D3306C" w:rsidP="00D3306C">
            <w:pPr>
              <w:rPr>
                <w:rFonts w:ascii="Calibri" w:hAnsi="Calibri" w:cs="Calibri"/>
                <w:sz w:val="18"/>
                <w:szCs w:val="18"/>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7030A0"/>
          </w:tcPr>
          <w:p w14:paraId="06B69C8D" w14:textId="77777777" w:rsidR="00D3306C" w:rsidRPr="00E658DD" w:rsidRDefault="00D3306C" w:rsidP="00D3306C">
            <w:pPr>
              <w:rPr>
                <w:rFonts w:ascii="Calibri" w:hAnsi="Calibri" w:cs="Calibri"/>
                <w:b/>
                <w:bCs/>
                <w:color w:val="FFFFFF" w:themeColor="background1"/>
                <w:sz w:val="18"/>
                <w:szCs w:val="18"/>
              </w:rPr>
            </w:pPr>
            <w:r>
              <w:rPr>
                <w:rFonts w:ascii="Calibri" w:hAnsi="Calibri" w:cs="Calibri"/>
                <w:b/>
                <w:bCs/>
                <w:color w:val="FFFFFF" w:themeColor="background1"/>
                <w:sz w:val="18"/>
                <w:szCs w:val="18"/>
              </w:rPr>
              <w:t>Date:</w:t>
            </w:r>
          </w:p>
        </w:tc>
        <w:tc>
          <w:tcPr>
            <w:tcW w:w="2835" w:type="dxa"/>
            <w:tcBorders>
              <w:top w:val="single" w:sz="4" w:space="0" w:color="auto"/>
              <w:left w:val="single" w:sz="4" w:space="0" w:color="auto"/>
              <w:bottom w:val="single" w:sz="4" w:space="0" w:color="auto"/>
            </w:tcBorders>
          </w:tcPr>
          <w:p w14:paraId="26A07C81" w14:textId="77777777" w:rsidR="00D3306C" w:rsidRPr="00485BB3" w:rsidRDefault="00D3306C" w:rsidP="00D3306C">
            <w:pPr>
              <w:rPr>
                <w:rFonts w:ascii="Calibri" w:hAnsi="Calibri" w:cs="Calibri"/>
                <w:sz w:val="18"/>
                <w:szCs w:val="18"/>
              </w:rPr>
            </w:pPr>
          </w:p>
        </w:tc>
      </w:tr>
      <w:tr w:rsidR="00D3306C" w:rsidRPr="00485BB3" w14:paraId="01D9290C" w14:textId="77777777" w:rsidTr="00D3306C">
        <w:trPr>
          <w:trHeight w:val="471"/>
        </w:trPr>
        <w:tc>
          <w:tcPr>
            <w:tcW w:w="2972" w:type="dxa"/>
            <w:tcBorders>
              <w:top w:val="single" w:sz="4" w:space="0" w:color="auto"/>
              <w:right w:val="single" w:sz="4" w:space="0" w:color="auto"/>
            </w:tcBorders>
            <w:shd w:val="clear" w:color="auto" w:fill="7030A0"/>
          </w:tcPr>
          <w:p w14:paraId="0E03968B" w14:textId="77777777" w:rsidR="00D3306C" w:rsidRPr="00485BB3" w:rsidRDefault="00D3306C" w:rsidP="00D3306C">
            <w:pPr>
              <w:rPr>
                <w:rFonts w:ascii="Calibri" w:hAnsi="Calibri" w:cs="Calibri"/>
                <w:b/>
                <w:bCs/>
                <w:color w:val="FFFFFF" w:themeColor="background1"/>
                <w:sz w:val="18"/>
                <w:szCs w:val="18"/>
              </w:rPr>
            </w:pPr>
            <w:r>
              <w:rPr>
                <w:rFonts w:ascii="Calibri" w:hAnsi="Calibri" w:cs="Calibri"/>
                <w:b/>
                <w:bCs/>
                <w:color w:val="FFFFFF" w:themeColor="background1"/>
                <w:sz w:val="18"/>
                <w:szCs w:val="18"/>
              </w:rPr>
              <w:t>Print name</w:t>
            </w:r>
          </w:p>
        </w:tc>
        <w:tc>
          <w:tcPr>
            <w:tcW w:w="7229" w:type="dxa"/>
            <w:gridSpan w:val="4"/>
            <w:tcBorders>
              <w:top w:val="single" w:sz="4" w:space="0" w:color="auto"/>
              <w:left w:val="single" w:sz="4" w:space="0" w:color="auto"/>
            </w:tcBorders>
          </w:tcPr>
          <w:p w14:paraId="3AB30BD1" w14:textId="77777777" w:rsidR="00D3306C" w:rsidRPr="00485BB3" w:rsidRDefault="00D3306C" w:rsidP="00D3306C">
            <w:pPr>
              <w:rPr>
                <w:rFonts w:ascii="Calibri" w:hAnsi="Calibri" w:cs="Calibri"/>
                <w:sz w:val="18"/>
                <w:szCs w:val="18"/>
              </w:rPr>
            </w:pPr>
          </w:p>
        </w:tc>
      </w:tr>
    </w:tbl>
    <w:p w14:paraId="030855DA" w14:textId="77777777" w:rsidR="00D3306C" w:rsidRDefault="00D3306C" w:rsidP="00D3306C">
      <w:pPr>
        <w:pStyle w:val="Default"/>
        <w:rPr>
          <w:rFonts w:ascii="Tahoma" w:hAnsi="Tahoma" w:cs="Tahoma"/>
          <w:sz w:val="22"/>
          <w:szCs w:val="22"/>
        </w:rPr>
      </w:pPr>
    </w:p>
    <w:p w14:paraId="71D25147" w14:textId="77777777" w:rsidR="00D3306C" w:rsidRDefault="00D3306C" w:rsidP="00D3306C">
      <w:pPr>
        <w:pStyle w:val="Default"/>
        <w:tabs>
          <w:tab w:val="left" w:leader="dot" w:pos="4536"/>
          <w:tab w:val="right" w:leader="dot" w:pos="8931"/>
        </w:tabs>
        <w:rPr>
          <w:rFonts w:ascii="Tahoma" w:hAnsi="Tahoma" w:cs="Tahoma"/>
          <w:sz w:val="20"/>
          <w:szCs w:val="20"/>
        </w:rPr>
      </w:pPr>
    </w:p>
    <w:p w14:paraId="2C8513C4" w14:textId="77777777" w:rsidR="00D3306C" w:rsidRDefault="00D3306C" w:rsidP="00D3306C">
      <w:pPr>
        <w:pStyle w:val="Default"/>
        <w:rPr>
          <w:rFonts w:ascii="Tahoma" w:hAnsi="Tahoma" w:cs="Tahoma"/>
          <w:sz w:val="20"/>
          <w:szCs w:val="20"/>
        </w:rPr>
      </w:pPr>
    </w:p>
    <w:p w14:paraId="085405AC" w14:textId="77777777" w:rsidR="00D3306C" w:rsidRPr="00790995" w:rsidRDefault="00D3306C" w:rsidP="00D3306C">
      <w:pPr>
        <w:pStyle w:val="Default"/>
        <w:rPr>
          <w:rFonts w:asciiTheme="minorHAnsi" w:hAnsiTheme="minorHAnsi" w:cstheme="minorHAnsi"/>
          <w:sz w:val="22"/>
          <w:szCs w:val="22"/>
        </w:rPr>
      </w:pPr>
      <w:r w:rsidRPr="00790995">
        <w:rPr>
          <w:rFonts w:asciiTheme="minorHAnsi" w:hAnsiTheme="minorHAnsi" w:cstheme="minorHAnsi"/>
          <w:sz w:val="22"/>
          <w:szCs w:val="22"/>
        </w:rPr>
        <w:t xml:space="preserve">Please return this completed form, </w:t>
      </w:r>
      <w:r w:rsidRPr="00790995">
        <w:rPr>
          <w:rFonts w:asciiTheme="minorHAnsi" w:hAnsiTheme="minorHAnsi" w:cstheme="minorHAnsi"/>
          <w:b/>
          <w:bCs/>
          <w:sz w:val="22"/>
          <w:szCs w:val="22"/>
        </w:rPr>
        <w:t xml:space="preserve">together with a copy of your child’s confirmation of Baptism, </w:t>
      </w:r>
      <w:r w:rsidRPr="00790995">
        <w:rPr>
          <w:rFonts w:asciiTheme="minorHAnsi" w:hAnsiTheme="minorHAnsi" w:cstheme="minorHAnsi"/>
          <w:sz w:val="22"/>
          <w:szCs w:val="22"/>
        </w:rPr>
        <w:t xml:space="preserve">to the Headteacher, St Teresa’s Catholic Primary School, Downing Street, PR1 4RH. </w:t>
      </w:r>
    </w:p>
    <w:p w14:paraId="1A6A4531" w14:textId="77777777" w:rsidR="00D3306C" w:rsidRPr="00790995" w:rsidRDefault="00D3306C" w:rsidP="00D3306C">
      <w:pPr>
        <w:pStyle w:val="Default"/>
        <w:rPr>
          <w:rFonts w:asciiTheme="minorHAnsi" w:hAnsiTheme="minorHAnsi" w:cstheme="minorHAnsi"/>
          <w:sz w:val="22"/>
          <w:szCs w:val="22"/>
        </w:rPr>
      </w:pPr>
    </w:p>
    <w:p w14:paraId="79ED3AFE" w14:textId="77777777" w:rsidR="00D3306C" w:rsidRPr="00790995" w:rsidRDefault="00D3306C" w:rsidP="00D3306C">
      <w:pPr>
        <w:pStyle w:val="Default"/>
        <w:rPr>
          <w:rFonts w:asciiTheme="minorHAnsi" w:hAnsiTheme="minorHAnsi" w:cstheme="minorHAnsi"/>
          <w:sz w:val="22"/>
          <w:szCs w:val="22"/>
        </w:rPr>
      </w:pPr>
      <w:r w:rsidRPr="00790995">
        <w:rPr>
          <w:rFonts w:asciiTheme="minorHAnsi" w:hAnsiTheme="minorHAnsi" w:cstheme="minorHAnsi"/>
          <w:sz w:val="22"/>
          <w:szCs w:val="22"/>
        </w:rPr>
        <w:t xml:space="preserve">Please note that failure to attach confirmation of Baptism may result in your application for a place being considered against a lower priority admission criteria. </w:t>
      </w:r>
    </w:p>
    <w:p w14:paraId="1CFD2C72" w14:textId="77777777" w:rsidR="00E95C25" w:rsidRPr="00A15A23" w:rsidRDefault="00E95C25" w:rsidP="00A15A23">
      <w:pPr>
        <w:rPr>
          <w:rFonts w:ascii="Calibri" w:hAnsi="Calibri" w:cs="Calibri"/>
        </w:rPr>
      </w:pPr>
    </w:p>
    <w:sectPr w:rsidR="00E95C25" w:rsidRPr="00A15A23" w:rsidSect="0091489D">
      <w:headerReference w:type="default" r:id="rId9"/>
      <w:footerReference w:type="default" r:id="rId10"/>
      <w:pgSz w:w="11906" w:h="16838" w:code="9"/>
      <w:pgMar w:top="1985" w:right="1440" w:bottom="1440" w:left="1440" w:header="39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E757B" w14:textId="77777777" w:rsidR="00797D42" w:rsidRDefault="00797D42" w:rsidP="00B97BFF">
      <w:pPr>
        <w:spacing w:after="0" w:line="240" w:lineRule="auto"/>
      </w:pPr>
      <w:r>
        <w:separator/>
      </w:r>
    </w:p>
  </w:endnote>
  <w:endnote w:type="continuationSeparator" w:id="0">
    <w:p w14:paraId="5938AF49" w14:textId="77777777" w:rsidR="00797D42" w:rsidRDefault="00797D42" w:rsidP="00B97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 Frutiger Light">
    <w:altName w:val="Courier New"/>
    <w:panose1 w:val="00000000000000000000"/>
    <w:charset w:val="00"/>
    <w:family w:val="auto"/>
    <w:notTrueType/>
    <w:pitch w:val="variable"/>
    <w:sig w:usb0="00000003" w:usb1="00000000" w:usb2="00000000" w:usb3="00000000" w:csb0="00000001" w:csb1="00000000"/>
  </w:font>
  <w:font w:name="R Frutiger Roman">
    <w:altName w:val="Courier New"/>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46D7F" w14:textId="77777777" w:rsidR="00F814DD" w:rsidRPr="00D3306C" w:rsidRDefault="000A0DEA" w:rsidP="00D3306C">
    <w:pPr>
      <w:pStyle w:val="Footer"/>
      <w:pBdr>
        <w:top w:val="single" w:sz="4" w:space="1" w:color="auto"/>
      </w:pBdr>
      <w:rPr>
        <w:sz w:val="16"/>
        <w:szCs w:val="16"/>
      </w:rPr>
    </w:pPr>
    <w:sdt>
      <w:sdtPr>
        <w:id w:val="303812867"/>
        <w:docPartObj>
          <w:docPartGallery w:val="Page Numbers (Bottom of Page)"/>
          <w:docPartUnique/>
        </w:docPartObj>
      </w:sdtPr>
      <w:sdtEndPr/>
      <w:sdtContent>
        <w:sdt>
          <w:sdtPr>
            <w:id w:val="-1705238520"/>
            <w:docPartObj>
              <w:docPartGallery w:val="Page Numbers (Top of Page)"/>
              <w:docPartUnique/>
            </w:docPartObj>
          </w:sdtPr>
          <w:sdtEndPr/>
          <w:sdtContent>
            <w:r w:rsidR="00F814DD">
              <w:t xml:space="preserve">Page </w:t>
            </w:r>
            <w:r w:rsidR="00F814DD">
              <w:rPr>
                <w:b/>
                <w:bCs/>
                <w:sz w:val="24"/>
                <w:szCs w:val="24"/>
              </w:rPr>
              <w:fldChar w:fldCharType="begin"/>
            </w:r>
            <w:r w:rsidR="00F814DD">
              <w:rPr>
                <w:b/>
                <w:bCs/>
              </w:rPr>
              <w:instrText xml:space="preserve"> PAGE </w:instrText>
            </w:r>
            <w:r w:rsidR="00F814DD">
              <w:rPr>
                <w:b/>
                <w:bCs/>
                <w:sz w:val="24"/>
                <w:szCs w:val="24"/>
              </w:rPr>
              <w:fldChar w:fldCharType="separate"/>
            </w:r>
            <w:r w:rsidR="00446BD0">
              <w:rPr>
                <w:b/>
                <w:bCs/>
                <w:noProof/>
              </w:rPr>
              <w:t>5</w:t>
            </w:r>
            <w:r w:rsidR="00F814DD">
              <w:rPr>
                <w:b/>
                <w:bCs/>
                <w:sz w:val="24"/>
                <w:szCs w:val="24"/>
              </w:rPr>
              <w:fldChar w:fldCharType="end"/>
            </w:r>
            <w:r w:rsidR="00F814DD">
              <w:t xml:space="preserve"> of </w:t>
            </w:r>
            <w:r w:rsidR="00F814DD">
              <w:rPr>
                <w:b/>
                <w:bCs/>
                <w:sz w:val="24"/>
                <w:szCs w:val="24"/>
              </w:rPr>
              <w:fldChar w:fldCharType="begin"/>
            </w:r>
            <w:r w:rsidR="00F814DD">
              <w:rPr>
                <w:b/>
                <w:bCs/>
              </w:rPr>
              <w:instrText xml:space="preserve"> NUMPAGES  </w:instrText>
            </w:r>
            <w:r w:rsidR="00F814DD">
              <w:rPr>
                <w:b/>
                <w:bCs/>
                <w:sz w:val="24"/>
                <w:szCs w:val="24"/>
              </w:rPr>
              <w:fldChar w:fldCharType="separate"/>
            </w:r>
            <w:r w:rsidR="00446BD0">
              <w:rPr>
                <w:b/>
                <w:bCs/>
                <w:noProof/>
              </w:rPr>
              <w:t>5</w:t>
            </w:r>
            <w:r w:rsidR="00F814DD">
              <w:rPr>
                <w:b/>
                <w:bCs/>
                <w:sz w:val="24"/>
                <w:szCs w:val="24"/>
              </w:rPr>
              <w:fldChar w:fldCharType="end"/>
            </w:r>
          </w:sdtContent>
        </w:sdt>
      </w:sdtContent>
    </w:sdt>
    <w:r w:rsidR="00D3306C">
      <w:tab/>
    </w:r>
    <w:r w:rsidR="00D3306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A4F08" w14:textId="77777777" w:rsidR="00797D42" w:rsidRDefault="00797D42" w:rsidP="00B97BFF">
      <w:pPr>
        <w:spacing w:after="0" w:line="240" w:lineRule="auto"/>
      </w:pPr>
      <w:r>
        <w:separator/>
      </w:r>
    </w:p>
  </w:footnote>
  <w:footnote w:type="continuationSeparator" w:id="0">
    <w:p w14:paraId="59156512" w14:textId="77777777" w:rsidR="00797D42" w:rsidRDefault="00797D42" w:rsidP="00B97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379"/>
      <w:gridCol w:w="1361"/>
    </w:tblGrid>
    <w:tr w:rsidR="00B97BFF" w14:paraId="28EAC40C" w14:textId="77777777" w:rsidTr="00F254FD">
      <w:trPr>
        <w:trHeight w:val="1279"/>
      </w:trPr>
      <w:tc>
        <w:tcPr>
          <w:tcW w:w="1276" w:type="dxa"/>
        </w:tcPr>
        <w:p w14:paraId="7654D737" w14:textId="77777777" w:rsidR="00B97BFF" w:rsidRDefault="00AE1DA4">
          <w:pPr>
            <w:pStyle w:val="Header"/>
          </w:pPr>
          <w:r>
            <w:rPr>
              <w:noProof/>
              <w:lang w:eastAsia="en-GB"/>
            </w:rPr>
            <mc:AlternateContent>
              <mc:Choice Requires="wps">
                <w:drawing>
                  <wp:anchor distT="0" distB="0" distL="114300" distR="114300" simplePos="0" relativeHeight="251661312" behindDoc="0" locked="0" layoutInCell="1" allowOverlap="1" wp14:anchorId="3B7115FE" wp14:editId="7C657F6C">
                    <wp:simplePos x="0" y="0"/>
                    <wp:positionH relativeFrom="column">
                      <wp:posOffset>-249555</wp:posOffset>
                    </wp:positionH>
                    <wp:positionV relativeFrom="paragraph">
                      <wp:posOffset>40005</wp:posOffset>
                    </wp:positionV>
                    <wp:extent cx="1095375" cy="8763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095375" cy="876300"/>
                            </a:xfrm>
                            <a:prstGeom prst="rect">
                              <a:avLst/>
                            </a:prstGeom>
                            <a:noFill/>
                            <a:ln>
                              <a:noFill/>
                            </a:ln>
                          </wps:spPr>
                          <wps:txbx>
                            <w:txbxContent>
                              <w:p w14:paraId="26A0AE42" w14:textId="77777777" w:rsidR="008D2AD5" w:rsidRPr="00AE1DA4" w:rsidRDefault="00AE1DA4" w:rsidP="008D2AD5">
                                <w:pPr>
                                  <w:pStyle w:val="Header"/>
                                  <w:jc w:val="center"/>
                                  <w:rPr>
                                    <w:rFonts w:eastAsia="Times New Roman" w:cstheme="minorHAnsi"/>
                                    <w:bCs/>
                                    <w:noProof/>
                                    <w:color w:val="000000" w:themeColor="text1"/>
                                    <w:sz w:val="28"/>
                                    <w:szCs w:val="28"/>
                                    <w14:shadow w14:blurRad="50800" w14:dist="50800" w14:dir="5400000" w14:sx="0" w14:sy="0" w14:kx="0" w14:ky="0" w14:algn="ctr">
                                      <w14:schemeClr w14:val="bg1"/>
                                    </w14:shadow>
                                    <w14:textOutline w14:w="0" w14:cap="flat" w14:cmpd="sng" w14:algn="ctr">
                                      <w14:noFill/>
                                      <w14:prstDash w14:val="solid"/>
                                      <w14:round/>
                                    </w14:textOutline>
                                  </w:rPr>
                                </w:pPr>
                                <w:r w:rsidRPr="00AE1DA4">
                                  <w:rPr>
                                    <w:rFonts w:eastAsia="Times New Roman" w:cstheme="minorHAnsi"/>
                                    <w:bCs/>
                                    <w:noProof/>
                                    <w:color w:val="000000" w:themeColor="text1"/>
                                    <w:sz w:val="28"/>
                                    <w:szCs w:val="28"/>
                                    <w14:shadow w14:blurRad="50800" w14:dist="50800" w14:dir="5400000" w14:sx="0" w14:sy="0" w14:kx="0" w14:ky="0" w14:algn="ctr">
                                      <w14:schemeClr w14:val="bg1"/>
                                    </w14:shadow>
                                    <w14:textOutline w14:w="0" w14:cap="flat" w14:cmpd="sng" w14:algn="ctr">
                                      <w14:noFill/>
                                      <w14:prstDash w14:val="solid"/>
                                      <w14:round/>
                                    </w14:textOutline>
                                  </w:rPr>
                                  <w:t xml:space="preserve">Live, love, </w:t>
                                </w:r>
                                <w:r w:rsidR="008D2AD5" w:rsidRPr="00AE1DA4">
                                  <w:rPr>
                                    <w:rFonts w:eastAsia="Times New Roman" w:cstheme="minorHAnsi"/>
                                    <w:bCs/>
                                    <w:noProof/>
                                    <w:color w:val="000000" w:themeColor="text1"/>
                                    <w:sz w:val="28"/>
                                    <w:szCs w:val="28"/>
                                    <w14:shadow w14:blurRad="50800" w14:dist="50800" w14:dir="5400000" w14:sx="0" w14:sy="0" w14:kx="0" w14:ky="0" w14:algn="ctr">
                                      <w14:schemeClr w14:val="bg1"/>
                                    </w14:shadow>
                                    <w14:textOutline w14:w="0" w14:cap="flat" w14:cmpd="sng" w14:algn="ctr">
                                      <w14:noFill/>
                                      <w14:prstDash w14:val="solid"/>
                                      <w14:round/>
                                    </w14:textOutline>
                                  </w:rPr>
                                  <w:t>learn</w:t>
                                </w:r>
                              </w:p>
                            </w:txbxContent>
                          </wps:txbx>
                          <wps:bodyPr rot="0" spcFirstLastPara="1" vertOverflow="overflow" horzOverflow="overflow" vert="horz" wrap="square" lIns="91440" tIns="45720" rIns="91440" bIns="45720" numCol="1" spcCol="0" rtlCol="0" fromWordArt="0" anchor="t" anchorCtr="0" forceAA="0" compatLnSpc="1">
                            <a:prstTxWarp prst="textArchDown">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7115FE" id="_x0000_t202" coordsize="21600,21600" o:spt="202" path="m,l,21600r21600,l21600,xe">
                    <v:stroke joinstyle="miter"/>
                    <v:path gradientshapeok="t" o:connecttype="rect"/>
                  </v:shapetype>
                  <v:shape id="Text Box 4" o:spid="_x0000_s1028" type="#_x0000_t202" style="position:absolute;margin-left:-19.65pt;margin-top:3.15pt;width:86.25pt;height: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" filled="f" stroked="f">
                    <v:textbox>
                      <w:txbxContent>
                        <w:p w14:paraId="26A0AE42" w14:textId="77777777" w:rsidR="008D2AD5" w:rsidRPr="00AE1DA4" w:rsidRDefault="00AE1DA4" w:rsidP="008D2AD5">
                          <w:pPr>
                            <w:pStyle w:val="Header"/>
                            <w:jc w:val="center"/>
                            <w:rPr>
                              <w:rFonts w:eastAsia="Times New Roman" w:cstheme="minorHAnsi"/>
                              <w:bCs/>
                              <w:noProof/>
                              <w:color w:val="000000" w:themeColor="text1"/>
                              <w:sz w:val="28"/>
                              <w:szCs w:val="28"/>
                              <w14:shadow w14:blurRad="50800" w14:dist="50800" w14:dir="5400000" w14:sx="0" w14:sy="0" w14:kx="0" w14:ky="0" w14:algn="ctr">
                                <w14:schemeClr w14:val="bg1"/>
                              </w14:shadow>
                              <w14:textOutline w14:w="0" w14:cap="flat" w14:cmpd="sng" w14:algn="ctr">
                                <w14:noFill/>
                                <w14:prstDash w14:val="solid"/>
                                <w14:round/>
                              </w14:textOutline>
                            </w:rPr>
                          </w:pPr>
                          <w:r w:rsidRPr="00AE1DA4">
                            <w:rPr>
                              <w:rFonts w:eastAsia="Times New Roman" w:cstheme="minorHAnsi"/>
                              <w:bCs/>
                              <w:noProof/>
                              <w:color w:val="000000" w:themeColor="text1"/>
                              <w:sz w:val="28"/>
                              <w:szCs w:val="28"/>
                              <w14:shadow w14:blurRad="50800" w14:dist="50800" w14:dir="5400000" w14:sx="0" w14:sy="0" w14:kx="0" w14:ky="0" w14:algn="ctr">
                                <w14:schemeClr w14:val="bg1"/>
                              </w14:shadow>
                              <w14:textOutline w14:w="0" w14:cap="flat" w14:cmpd="sng" w14:algn="ctr">
                                <w14:noFill/>
                                <w14:prstDash w14:val="solid"/>
                                <w14:round/>
                              </w14:textOutline>
                            </w:rPr>
                            <w:t xml:space="preserve">Live, love, </w:t>
                          </w:r>
                          <w:r w:rsidR="008D2AD5" w:rsidRPr="00AE1DA4">
                            <w:rPr>
                              <w:rFonts w:eastAsia="Times New Roman" w:cstheme="minorHAnsi"/>
                              <w:bCs/>
                              <w:noProof/>
                              <w:color w:val="000000" w:themeColor="text1"/>
                              <w:sz w:val="28"/>
                              <w:szCs w:val="28"/>
                              <w14:shadow w14:blurRad="50800" w14:dist="50800" w14:dir="5400000" w14:sx="0" w14:sy="0" w14:kx="0" w14:ky="0" w14:algn="ctr">
                                <w14:schemeClr w14:val="bg1"/>
                              </w14:shadow>
                              <w14:textOutline w14:w="0" w14:cap="flat" w14:cmpd="sng" w14:algn="ctr">
                                <w14:noFill/>
                                <w14:prstDash w14:val="solid"/>
                                <w14:round/>
                              </w14:textOutline>
                            </w:rPr>
                            <w:t>learn</w:t>
                          </w:r>
                        </w:p>
                      </w:txbxContent>
                    </v:textbox>
                  </v:shape>
                </w:pict>
              </mc:Fallback>
            </mc:AlternateContent>
          </w:r>
          <w:r>
            <w:rPr>
              <w:noProof/>
              <w:lang w:eastAsia="en-GB"/>
            </w:rPr>
            <w:drawing>
              <wp:inline distT="0" distB="0" distL="0" distR="0" wp14:anchorId="5CD63D61" wp14:editId="21FDA8DA">
                <wp:extent cx="610048" cy="7332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adge.jpg"/>
                        <pic:cNvPicPr/>
                      </pic:nvPicPr>
                      <pic:blipFill>
                        <a:blip r:embed="rId1">
                          <a:extLst>
                            <a:ext uri="{28A0092B-C50C-407E-A947-70E740481C1C}">
                              <a14:useLocalDpi xmlns:a14="http://schemas.microsoft.com/office/drawing/2010/main" val="0"/>
                            </a:ext>
                          </a:extLst>
                        </a:blip>
                        <a:stretch>
                          <a:fillRect/>
                        </a:stretch>
                      </pic:blipFill>
                      <pic:spPr>
                        <a:xfrm>
                          <a:off x="0" y="0"/>
                          <a:ext cx="638943" cy="768023"/>
                        </a:xfrm>
                        <a:prstGeom prst="rect">
                          <a:avLst/>
                        </a:prstGeom>
                      </pic:spPr>
                    </pic:pic>
                  </a:graphicData>
                </a:graphic>
              </wp:inline>
            </w:drawing>
          </w:r>
        </w:p>
      </w:tc>
      <w:tc>
        <w:tcPr>
          <w:tcW w:w="6379" w:type="dxa"/>
          <w:tcBorders>
            <w:bottom w:val="single" w:sz="4" w:space="0" w:color="auto"/>
          </w:tcBorders>
        </w:tcPr>
        <w:p w14:paraId="2FD14E3F" w14:textId="77777777" w:rsidR="000E0E57" w:rsidRPr="00F254FD" w:rsidRDefault="00F254FD" w:rsidP="004A5735">
          <w:pPr>
            <w:pStyle w:val="Header"/>
            <w:jc w:val="center"/>
            <w:rPr>
              <w:b/>
              <w:sz w:val="24"/>
              <w:szCs w:val="24"/>
            </w:rPr>
          </w:pPr>
          <w:r w:rsidRPr="00F254FD">
            <w:rPr>
              <w:b/>
              <w:noProof/>
              <w:sz w:val="24"/>
              <w:szCs w:val="24"/>
              <w:lang w:eastAsia="en-GB"/>
            </w:rPr>
            <mc:AlternateContent>
              <mc:Choice Requires="wps">
                <w:drawing>
                  <wp:anchor distT="0" distB="0" distL="114300" distR="114300" simplePos="0" relativeHeight="251659264" behindDoc="0" locked="0" layoutInCell="1" allowOverlap="1" wp14:anchorId="1B437B47" wp14:editId="06DD2298">
                    <wp:simplePos x="0" y="0"/>
                    <wp:positionH relativeFrom="column">
                      <wp:posOffset>3818255</wp:posOffset>
                    </wp:positionH>
                    <wp:positionV relativeFrom="paragraph">
                      <wp:posOffset>182880</wp:posOffset>
                    </wp:positionV>
                    <wp:extent cx="1219200" cy="7334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1219200" cy="733425"/>
                            </a:xfrm>
                            <a:prstGeom prst="rect">
                              <a:avLst/>
                            </a:prstGeom>
                            <a:noFill/>
                            <a:ln>
                              <a:noFill/>
                            </a:ln>
                            <a:effectLst/>
                          </wps:spPr>
                          <wps:txbx>
                            <w:txbxContent>
                              <w:p w14:paraId="15A6126F" w14:textId="77777777" w:rsidR="00557470" w:rsidRPr="00AE1DA4" w:rsidRDefault="00557470" w:rsidP="00557470">
                                <w:pPr>
                                  <w:pStyle w:val="Header"/>
                                  <w:jc w:val="center"/>
                                  <w:rPr>
                                    <w:rFonts w:eastAsia="Times New Roman" w:cstheme="minorHAnsi"/>
                                    <w:bCs/>
                                    <w:noProof/>
                                    <w:color w:val="000000" w:themeColor="text1"/>
                                    <w:sz w:val="28"/>
                                    <w:szCs w:val="28"/>
                                    <w14:textOutline w14:w="0" w14:cap="flat" w14:cmpd="sng" w14:algn="ctr">
                                      <w14:noFill/>
                                      <w14:prstDash w14:val="solid"/>
                                      <w14:round/>
                                    </w14:textOutline>
                                  </w:rPr>
                                </w:pPr>
                                <w:r w:rsidRPr="00AE1DA4">
                                  <w:rPr>
                                    <w:rFonts w:eastAsia="Times New Roman" w:cstheme="minorHAnsi"/>
                                    <w:bCs/>
                                    <w:noProof/>
                                    <w:color w:val="000000" w:themeColor="text1"/>
                                    <w:sz w:val="28"/>
                                    <w:szCs w:val="28"/>
                                    <w14:textOutline w14:w="0" w14:cap="flat" w14:cmpd="sng" w14:algn="ctr">
                                      <w14:noFill/>
                                      <w14:prstDash w14:val="solid"/>
                                      <w14:round/>
                                    </w14:textOutline>
                                  </w:rPr>
                                  <w:t>Parish of St John XXIII</w:t>
                                </w:r>
                              </w:p>
                            </w:txbxContent>
                          </wps:txbx>
                          <wps:bodyPr rot="0" spcFirstLastPara="1" vertOverflow="overflow" horzOverflow="overflow" vert="horz" wrap="square" lIns="91440" tIns="45720" rIns="91440" bIns="45720" numCol="1" spcCol="0" rtlCol="0" fromWordArt="0" anchor="t" anchorCtr="0" forceAA="0" compatLnSpc="1">
                            <a:prstTxWarp prst="textArchDown">
                              <a:avLst/>
                            </a:prstTxWarp>
                            <a:noAutofit/>
                          </wps:bodyPr>
                        </wps:wsp>
                      </a:graphicData>
                    </a:graphic>
                    <wp14:sizeRelH relativeFrom="margin">
                      <wp14:pctWidth>0</wp14:pctWidth>
                    </wp14:sizeRelH>
                    <wp14:sizeRelV relativeFrom="margin">
                      <wp14:pctHeight>0</wp14:pctHeight>
                    </wp14:sizeRelV>
                  </wp:anchor>
                </w:drawing>
              </mc:Choice>
              <mc:Fallback>
                <w:pict>
                  <v:shape w14:anchorId="1B437B47" id="Text Box 3" o:spid="_x0000_s1029" type="#_x0000_t202" style="position:absolute;left:0;text-align:left;margin-left:300.65pt;margin-top:14.4pt;width:96pt;height:5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" filled="f" stroked="f">
                    <v:textbox>
                      <w:txbxContent>
                        <w:p w14:paraId="15A6126F" w14:textId="77777777" w:rsidR="00557470" w:rsidRPr="00AE1DA4" w:rsidRDefault="00557470" w:rsidP="00557470">
                          <w:pPr>
                            <w:pStyle w:val="Header"/>
                            <w:jc w:val="center"/>
                            <w:rPr>
                              <w:rFonts w:eastAsia="Times New Roman" w:cstheme="minorHAnsi"/>
                              <w:bCs/>
                              <w:noProof/>
                              <w:color w:val="000000" w:themeColor="text1"/>
                              <w:sz w:val="28"/>
                              <w:szCs w:val="28"/>
                              <w14:textOutline w14:w="0" w14:cap="flat" w14:cmpd="sng" w14:algn="ctr">
                                <w14:noFill/>
                                <w14:prstDash w14:val="solid"/>
                                <w14:round/>
                              </w14:textOutline>
                            </w:rPr>
                          </w:pPr>
                          <w:r w:rsidRPr="00AE1DA4">
                            <w:rPr>
                              <w:rFonts w:eastAsia="Times New Roman" w:cstheme="minorHAnsi"/>
                              <w:bCs/>
                              <w:noProof/>
                              <w:color w:val="000000" w:themeColor="text1"/>
                              <w:sz w:val="28"/>
                              <w:szCs w:val="28"/>
                              <w14:textOutline w14:w="0" w14:cap="flat" w14:cmpd="sng" w14:algn="ctr">
                                <w14:noFill/>
                                <w14:prstDash w14:val="solid"/>
                                <w14:round/>
                              </w14:textOutline>
                            </w:rPr>
                            <w:t>Parish of St John XXIII</w:t>
                          </w:r>
                        </w:p>
                      </w:txbxContent>
                    </v:textbox>
                  </v:shape>
                </w:pict>
              </mc:Fallback>
            </mc:AlternateContent>
          </w:r>
          <w:r w:rsidRPr="00F254FD">
            <w:rPr>
              <w:b/>
              <w:sz w:val="24"/>
              <w:szCs w:val="24"/>
            </w:rPr>
            <w:t>St Teresa’s Catholic Primary School</w:t>
          </w:r>
        </w:p>
        <w:p w14:paraId="0BB384B5" w14:textId="77777777" w:rsidR="00F254FD" w:rsidRDefault="00F254FD" w:rsidP="004A5735">
          <w:pPr>
            <w:pStyle w:val="Header"/>
            <w:jc w:val="center"/>
          </w:pPr>
        </w:p>
        <w:p w14:paraId="00F6C19D" w14:textId="0A29D082" w:rsidR="00F254FD" w:rsidRDefault="00E95C25" w:rsidP="004A5735">
          <w:pPr>
            <w:pStyle w:val="Header"/>
            <w:jc w:val="center"/>
            <w:rPr>
              <w:b/>
              <w:sz w:val="28"/>
              <w:szCs w:val="28"/>
            </w:rPr>
          </w:pPr>
          <w:r>
            <w:rPr>
              <w:b/>
              <w:sz w:val="28"/>
              <w:szCs w:val="28"/>
            </w:rPr>
            <w:t>Admission</w:t>
          </w:r>
          <w:r w:rsidR="00E84619">
            <w:rPr>
              <w:b/>
              <w:sz w:val="28"/>
              <w:szCs w:val="28"/>
            </w:rPr>
            <w:t>s</w:t>
          </w:r>
          <w:r>
            <w:rPr>
              <w:b/>
              <w:sz w:val="28"/>
              <w:szCs w:val="28"/>
            </w:rPr>
            <w:t xml:space="preserve"> Policy </w:t>
          </w:r>
          <w:r w:rsidR="00E95A5E">
            <w:rPr>
              <w:b/>
              <w:sz w:val="28"/>
              <w:szCs w:val="28"/>
            </w:rPr>
            <w:t>2026-27</w:t>
          </w:r>
        </w:p>
        <w:p w14:paraId="156E5DCF" w14:textId="77777777" w:rsidR="00F254FD" w:rsidRDefault="00F254FD" w:rsidP="004A5735">
          <w:pPr>
            <w:pStyle w:val="Header"/>
            <w:jc w:val="center"/>
          </w:pPr>
        </w:p>
      </w:tc>
      <w:tc>
        <w:tcPr>
          <w:tcW w:w="1361" w:type="dxa"/>
        </w:tcPr>
        <w:p w14:paraId="46118366" w14:textId="77777777" w:rsidR="00B97BFF" w:rsidRDefault="00B97BFF" w:rsidP="00B97BFF">
          <w:pPr>
            <w:pStyle w:val="Header"/>
            <w:jc w:val="right"/>
          </w:pPr>
          <w:r>
            <w:rPr>
              <w:rFonts w:ascii="Century Gothic" w:eastAsia="Times New Roman" w:hAnsi="Century Gothic" w:cs="Arial"/>
              <w:b/>
              <w:bCs/>
              <w:noProof/>
              <w:color w:val="0B0C0C"/>
              <w:sz w:val="24"/>
              <w:szCs w:val="24"/>
              <w:lang w:eastAsia="en-GB"/>
            </w:rPr>
            <w:drawing>
              <wp:inline distT="0" distB="0" distL="0" distR="0" wp14:anchorId="6C84E5DA" wp14:editId="4172C4B8">
                <wp:extent cx="721360" cy="721360"/>
                <wp:effectExtent l="0" t="0" r="254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 John_New.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21360" cy="721360"/>
                        </a:xfrm>
                        <a:prstGeom prst="rect">
                          <a:avLst/>
                        </a:prstGeom>
                      </pic:spPr>
                    </pic:pic>
                  </a:graphicData>
                </a:graphic>
              </wp:inline>
            </w:drawing>
          </w:r>
        </w:p>
      </w:tc>
    </w:tr>
  </w:tbl>
  <w:p w14:paraId="516FD660" w14:textId="77777777" w:rsidR="00B97BFF" w:rsidRPr="00875EA6" w:rsidRDefault="00B97BFF" w:rsidP="00875EA6">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495D"/>
    <w:multiLevelType w:val="hybridMultilevel"/>
    <w:tmpl w:val="60CCD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D2694"/>
    <w:multiLevelType w:val="hybridMultilevel"/>
    <w:tmpl w:val="4D6EDB28"/>
    <w:lvl w:ilvl="0" w:tplc="B1E2C258">
      <w:start w:val="1"/>
      <w:numFmt w:val="low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C202E16"/>
    <w:multiLevelType w:val="hybridMultilevel"/>
    <w:tmpl w:val="61940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857890"/>
    <w:multiLevelType w:val="hybridMultilevel"/>
    <w:tmpl w:val="AEE2AC72"/>
    <w:lvl w:ilvl="0" w:tplc="08090019">
      <w:start w:val="5"/>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3C664243"/>
    <w:multiLevelType w:val="hybridMultilevel"/>
    <w:tmpl w:val="CC1AC1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B72029"/>
    <w:multiLevelType w:val="hybridMultilevel"/>
    <w:tmpl w:val="EAE26A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C0632B"/>
    <w:multiLevelType w:val="hybridMultilevel"/>
    <w:tmpl w:val="6CCE72EE"/>
    <w:lvl w:ilvl="0" w:tplc="08090019">
      <w:start w:val="3"/>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16cid:durableId="2018727320">
    <w:abstractNumId w:val="4"/>
  </w:num>
  <w:num w:numId="2" w16cid:durableId="1209148687">
    <w:abstractNumId w:val="5"/>
  </w:num>
  <w:num w:numId="3" w16cid:durableId="1808430742">
    <w:abstractNumId w:val="0"/>
  </w:num>
  <w:num w:numId="4" w16cid:durableId="18798434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909653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0608969">
    <w:abstractNumId w:val="1"/>
  </w:num>
  <w:num w:numId="7" w16cid:durableId="14666623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47A"/>
    <w:rsid w:val="000547B1"/>
    <w:rsid w:val="00062258"/>
    <w:rsid w:val="000D3142"/>
    <w:rsid w:val="000E0E57"/>
    <w:rsid w:val="00100399"/>
    <w:rsid w:val="00111F86"/>
    <w:rsid w:val="00162708"/>
    <w:rsid w:val="00190515"/>
    <w:rsid w:val="001A23B5"/>
    <w:rsid w:val="001D3376"/>
    <w:rsid w:val="001D5F22"/>
    <w:rsid w:val="0024163D"/>
    <w:rsid w:val="00242302"/>
    <w:rsid w:val="00270084"/>
    <w:rsid w:val="002C0AE5"/>
    <w:rsid w:val="00303BA8"/>
    <w:rsid w:val="0031059E"/>
    <w:rsid w:val="00446BD0"/>
    <w:rsid w:val="00447261"/>
    <w:rsid w:val="004A5735"/>
    <w:rsid w:val="00513F21"/>
    <w:rsid w:val="00557470"/>
    <w:rsid w:val="0059547F"/>
    <w:rsid w:val="005C547A"/>
    <w:rsid w:val="006669A0"/>
    <w:rsid w:val="006716C2"/>
    <w:rsid w:val="006A4E21"/>
    <w:rsid w:val="006F46D2"/>
    <w:rsid w:val="0072537C"/>
    <w:rsid w:val="007263E2"/>
    <w:rsid w:val="00730751"/>
    <w:rsid w:val="0076329C"/>
    <w:rsid w:val="00772E62"/>
    <w:rsid w:val="00797D42"/>
    <w:rsid w:val="007F13AE"/>
    <w:rsid w:val="00863D54"/>
    <w:rsid w:val="00875EA6"/>
    <w:rsid w:val="008B04C7"/>
    <w:rsid w:val="008D2AD5"/>
    <w:rsid w:val="0091489D"/>
    <w:rsid w:val="00930375"/>
    <w:rsid w:val="009622E7"/>
    <w:rsid w:val="00964587"/>
    <w:rsid w:val="009D3517"/>
    <w:rsid w:val="009E111C"/>
    <w:rsid w:val="009E7F9B"/>
    <w:rsid w:val="00A113FD"/>
    <w:rsid w:val="00A15A23"/>
    <w:rsid w:val="00A725CE"/>
    <w:rsid w:val="00A9624A"/>
    <w:rsid w:val="00AC116D"/>
    <w:rsid w:val="00AE1DA4"/>
    <w:rsid w:val="00B14956"/>
    <w:rsid w:val="00B17B4E"/>
    <w:rsid w:val="00B2545E"/>
    <w:rsid w:val="00B63471"/>
    <w:rsid w:val="00B97BFF"/>
    <w:rsid w:val="00BA11F4"/>
    <w:rsid w:val="00BA2A01"/>
    <w:rsid w:val="00BE5E90"/>
    <w:rsid w:val="00D3306C"/>
    <w:rsid w:val="00DF72F3"/>
    <w:rsid w:val="00E84619"/>
    <w:rsid w:val="00E95A5E"/>
    <w:rsid w:val="00E95C25"/>
    <w:rsid w:val="00EC3928"/>
    <w:rsid w:val="00ED4707"/>
    <w:rsid w:val="00F254FD"/>
    <w:rsid w:val="00F814DD"/>
    <w:rsid w:val="00FA5277"/>
    <w:rsid w:val="00FC4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E7E4AB7"/>
  <w15:chartTrackingRefBased/>
  <w15:docId w15:val="{9276EDA7-0E94-4CB5-A25D-743608331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E111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9E111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547A"/>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9E111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9E111C"/>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9E11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E111C"/>
    <w:rPr>
      <w:b/>
      <w:bCs/>
    </w:rPr>
  </w:style>
  <w:style w:type="character" w:styleId="Hyperlink">
    <w:name w:val="Hyperlink"/>
    <w:basedOn w:val="DefaultParagraphFont"/>
    <w:uiPriority w:val="99"/>
    <w:unhideWhenUsed/>
    <w:rsid w:val="009E111C"/>
    <w:rPr>
      <w:color w:val="0000FF"/>
      <w:u w:val="single"/>
    </w:rPr>
  </w:style>
  <w:style w:type="paragraph" w:styleId="Header">
    <w:name w:val="header"/>
    <w:basedOn w:val="Normal"/>
    <w:link w:val="HeaderChar"/>
    <w:uiPriority w:val="99"/>
    <w:unhideWhenUsed/>
    <w:rsid w:val="00B97B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BFF"/>
  </w:style>
  <w:style w:type="paragraph" w:styleId="Footer">
    <w:name w:val="footer"/>
    <w:basedOn w:val="Normal"/>
    <w:link w:val="FooterChar"/>
    <w:uiPriority w:val="99"/>
    <w:unhideWhenUsed/>
    <w:rsid w:val="00B97B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BFF"/>
  </w:style>
  <w:style w:type="table" w:styleId="TableGrid">
    <w:name w:val="Table Grid"/>
    <w:basedOn w:val="TableNormal"/>
    <w:uiPriority w:val="39"/>
    <w:rsid w:val="00B9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416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163D"/>
    <w:rPr>
      <w:rFonts w:ascii="Segoe UI" w:hAnsi="Segoe UI" w:cs="Segoe UI"/>
      <w:sz w:val="18"/>
      <w:szCs w:val="18"/>
    </w:rPr>
  </w:style>
  <w:style w:type="paragraph" w:styleId="Subtitle">
    <w:name w:val="Subtitle"/>
    <w:basedOn w:val="Normal"/>
    <w:next w:val="Normal"/>
    <w:link w:val="SubtitleChar"/>
    <w:qFormat/>
    <w:rsid w:val="00F254FD"/>
    <w:pPr>
      <w:spacing w:after="60" w:line="240" w:lineRule="auto"/>
      <w:jc w:val="center"/>
      <w:outlineLvl w:val="1"/>
    </w:pPr>
    <w:rPr>
      <w:rFonts w:ascii="Calibri Light" w:eastAsia="Times New Roman" w:hAnsi="Calibri Light" w:cs="Times New Roman"/>
      <w:sz w:val="24"/>
      <w:szCs w:val="24"/>
      <w:lang w:eastAsia="en-GB"/>
    </w:rPr>
  </w:style>
  <w:style w:type="character" w:customStyle="1" w:styleId="SubtitleChar">
    <w:name w:val="Subtitle Char"/>
    <w:basedOn w:val="DefaultParagraphFont"/>
    <w:link w:val="Subtitle"/>
    <w:rsid w:val="00F254FD"/>
    <w:rPr>
      <w:rFonts w:ascii="Calibri Light" w:eastAsia="Times New Roman" w:hAnsi="Calibri Light" w:cs="Times New Roman"/>
      <w:sz w:val="24"/>
      <w:szCs w:val="24"/>
      <w:lang w:eastAsia="en-GB"/>
    </w:rPr>
  </w:style>
  <w:style w:type="paragraph" w:customStyle="1" w:styleId="body">
    <w:name w:val="body"/>
    <w:basedOn w:val="Normal"/>
    <w:link w:val="bodyChar"/>
    <w:uiPriority w:val="99"/>
    <w:rsid w:val="00F254FD"/>
    <w:pPr>
      <w:spacing w:after="0" w:line="240" w:lineRule="exact"/>
    </w:pPr>
    <w:rPr>
      <w:rFonts w:ascii="L Frutiger Light" w:eastAsia="Calibri" w:hAnsi="L Frutiger Light" w:cs="Times New Roman"/>
      <w:color w:val="003366"/>
      <w:sz w:val="20"/>
      <w:szCs w:val="20"/>
      <w:lang w:eastAsia="en-GB"/>
    </w:rPr>
  </w:style>
  <w:style w:type="character" w:customStyle="1" w:styleId="bodyChar">
    <w:name w:val="body Char"/>
    <w:link w:val="body"/>
    <w:uiPriority w:val="99"/>
    <w:locked/>
    <w:rsid w:val="00F254FD"/>
    <w:rPr>
      <w:rFonts w:ascii="L Frutiger Light" w:eastAsia="Calibri" w:hAnsi="L Frutiger Light" w:cs="Times New Roman"/>
      <w:color w:val="003366"/>
      <w:sz w:val="20"/>
      <w:szCs w:val="20"/>
      <w:lang w:eastAsia="en-GB"/>
    </w:rPr>
  </w:style>
  <w:style w:type="paragraph" w:customStyle="1" w:styleId="subsub">
    <w:name w:val="sub sub"/>
    <w:basedOn w:val="Normal"/>
    <w:uiPriority w:val="99"/>
    <w:rsid w:val="00F254FD"/>
    <w:pPr>
      <w:widowControl w:val="0"/>
      <w:autoSpaceDE w:val="0"/>
      <w:autoSpaceDN w:val="0"/>
      <w:adjustRightInd w:val="0"/>
      <w:spacing w:before="57" w:after="0" w:line="280" w:lineRule="atLeast"/>
      <w:ind w:left="-567"/>
      <w:textAlignment w:val="center"/>
    </w:pPr>
    <w:rPr>
      <w:rFonts w:ascii="R Frutiger Roman" w:eastAsia="Times New Roman" w:hAnsi="R Frutiger Roman" w:cs="Times New Roman"/>
      <w:color w:val="C3901D"/>
      <w:spacing w:val="-14"/>
      <w:sz w:val="28"/>
      <w:szCs w:val="32"/>
      <w:lang w:val="en-US" w:eastAsia="en-GB"/>
    </w:rPr>
  </w:style>
  <w:style w:type="paragraph" w:customStyle="1" w:styleId="GreenHeadingArial16Templates">
    <w:name w:val="Green Heading Arial 16 Templates"/>
    <w:basedOn w:val="Normal"/>
    <w:link w:val="GreenHeadingArial16TemplatesChar"/>
    <w:uiPriority w:val="99"/>
    <w:rsid w:val="00F254FD"/>
    <w:pPr>
      <w:spacing w:after="0" w:line="240" w:lineRule="auto"/>
      <w:ind w:left="-567"/>
    </w:pPr>
    <w:rPr>
      <w:rFonts w:ascii="Arial" w:eastAsia="Calibri" w:hAnsi="Arial" w:cs="Times New Roman"/>
      <w:b/>
      <w:color w:val="96BE2B"/>
      <w:sz w:val="32"/>
      <w:szCs w:val="32"/>
      <w:lang w:eastAsia="en-GB"/>
    </w:rPr>
  </w:style>
  <w:style w:type="character" w:customStyle="1" w:styleId="GreenHeadingArial16TemplatesChar">
    <w:name w:val="Green Heading Arial 16 Templates Char"/>
    <w:link w:val="GreenHeadingArial16Templates"/>
    <w:uiPriority w:val="99"/>
    <w:locked/>
    <w:rsid w:val="00F254FD"/>
    <w:rPr>
      <w:rFonts w:ascii="Arial" w:eastAsia="Calibri" w:hAnsi="Arial" w:cs="Times New Roman"/>
      <w:b/>
      <w:color w:val="96BE2B"/>
      <w:sz w:val="32"/>
      <w:szCs w:val="32"/>
      <w:lang w:eastAsia="en-GB"/>
    </w:rPr>
  </w:style>
  <w:style w:type="paragraph" w:styleId="ListParagraph">
    <w:name w:val="List Paragraph"/>
    <w:basedOn w:val="Normal"/>
    <w:qFormat/>
    <w:rsid w:val="00F254FD"/>
    <w:pPr>
      <w:ind w:left="720"/>
      <w:contextualSpacing/>
    </w:pPr>
    <w:rPr>
      <w:rFonts w:ascii="Calibri" w:eastAsia="Calibri" w:hAnsi="Calibri" w:cs="Times New Roman"/>
    </w:rPr>
  </w:style>
  <w:style w:type="paragraph" w:styleId="BodyText">
    <w:name w:val="Body Text"/>
    <w:basedOn w:val="Normal"/>
    <w:link w:val="BodyTextChar"/>
    <w:rsid w:val="00FC4ED7"/>
    <w:pPr>
      <w:spacing w:after="0" w:line="240" w:lineRule="auto"/>
      <w:jc w:val="center"/>
    </w:pPr>
    <w:rPr>
      <w:rFonts w:ascii="Comic Sans MS" w:eastAsia="Times New Roman" w:hAnsi="Comic Sans MS" w:cs="Times New Roman"/>
      <w:sz w:val="24"/>
      <w:szCs w:val="24"/>
      <w:lang w:val="en-US"/>
    </w:rPr>
  </w:style>
  <w:style w:type="character" w:customStyle="1" w:styleId="BodyTextChar">
    <w:name w:val="Body Text Char"/>
    <w:basedOn w:val="DefaultParagraphFont"/>
    <w:link w:val="BodyText"/>
    <w:rsid w:val="00FC4ED7"/>
    <w:rPr>
      <w:rFonts w:ascii="Comic Sans MS" w:eastAsia="Times New Roman" w:hAnsi="Comic Sans MS" w:cs="Times New Roman"/>
      <w:sz w:val="24"/>
      <w:szCs w:val="24"/>
      <w:lang w:val="en-US"/>
    </w:rPr>
  </w:style>
  <w:style w:type="character" w:styleId="UnresolvedMention">
    <w:name w:val="Unresolved Mention"/>
    <w:basedOn w:val="DefaultParagraphFont"/>
    <w:uiPriority w:val="99"/>
    <w:semiHidden/>
    <w:unhideWhenUsed/>
    <w:rsid w:val="001627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629052">
      <w:bodyDiv w:val="1"/>
      <w:marLeft w:val="0"/>
      <w:marRight w:val="0"/>
      <w:marTop w:val="0"/>
      <w:marBottom w:val="0"/>
      <w:divBdr>
        <w:top w:val="none" w:sz="0" w:space="0" w:color="auto"/>
        <w:left w:val="none" w:sz="0" w:space="0" w:color="auto"/>
        <w:bottom w:val="none" w:sz="0" w:space="0" w:color="auto"/>
        <w:right w:val="none" w:sz="0" w:space="0" w:color="auto"/>
      </w:divBdr>
    </w:div>
    <w:div w:id="619147243">
      <w:bodyDiv w:val="1"/>
      <w:marLeft w:val="0"/>
      <w:marRight w:val="0"/>
      <w:marTop w:val="0"/>
      <w:marBottom w:val="0"/>
      <w:divBdr>
        <w:top w:val="none" w:sz="0" w:space="0" w:color="auto"/>
        <w:left w:val="none" w:sz="0" w:space="0" w:color="auto"/>
        <w:bottom w:val="none" w:sz="0" w:space="0" w:color="auto"/>
        <w:right w:val="none" w:sz="0" w:space="0" w:color="auto"/>
      </w:divBdr>
    </w:div>
    <w:div w:id="915944894">
      <w:bodyDiv w:val="1"/>
      <w:marLeft w:val="0"/>
      <w:marRight w:val="0"/>
      <w:marTop w:val="0"/>
      <w:marBottom w:val="0"/>
      <w:divBdr>
        <w:top w:val="none" w:sz="0" w:space="0" w:color="auto"/>
        <w:left w:val="none" w:sz="0" w:space="0" w:color="auto"/>
        <w:bottom w:val="none" w:sz="0" w:space="0" w:color="auto"/>
        <w:right w:val="none" w:sz="0" w:space="0" w:color="auto"/>
      </w:divBdr>
    </w:div>
    <w:div w:id="981810486">
      <w:bodyDiv w:val="1"/>
      <w:marLeft w:val="0"/>
      <w:marRight w:val="0"/>
      <w:marTop w:val="0"/>
      <w:marBottom w:val="0"/>
      <w:divBdr>
        <w:top w:val="none" w:sz="0" w:space="0" w:color="auto"/>
        <w:left w:val="none" w:sz="0" w:space="0" w:color="auto"/>
        <w:bottom w:val="none" w:sz="0" w:space="0" w:color="auto"/>
        <w:right w:val="none" w:sz="0" w:space="0" w:color="auto"/>
      </w:divBdr>
    </w:div>
    <w:div w:id="131282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cashire.gov.uk/school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1612</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CTK</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J Woan</dc:creator>
  <cp:keywords/>
  <dc:description/>
  <cp:lastModifiedBy>Mrs D Hobson</cp:lastModifiedBy>
  <cp:revision>3</cp:revision>
  <cp:lastPrinted>2024-05-14T15:04:00Z</cp:lastPrinted>
  <dcterms:created xsi:type="dcterms:W3CDTF">2025-03-20T13:35:00Z</dcterms:created>
  <dcterms:modified xsi:type="dcterms:W3CDTF">2025-03-24T14:29:00Z</dcterms:modified>
</cp:coreProperties>
</file>