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E086" w14:textId="77777777" w:rsidR="0022447A" w:rsidRDefault="0022447A" w:rsidP="0022447A">
      <w:pPr>
        <w:jc w:val="center"/>
        <w:rPr>
          <w:b/>
          <w:sz w:val="52"/>
          <w:szCs w:val="52"/>
        </w:rPr>
      </w:pPr>
      <w:r w:rsidRPr="006F1500">
        <w:rPr>
          <w:b/>
          <w:sz w:val="52"/>
          <w:szCs w:val="52"/>
        </w:rPr>
        <w:t>St Teresa</w:t>
      </w:r>
      <w:r>
        <w:rPr>
          <w:b/>
          <w:sz w:val="52"/>
          <w:szCs w:val="52"/>
        </w:rPr>
        <w:t>’</w:t>
      </w:r>
      <w:r w:rsidRPr="006F1500">
        <w:rPr>
          <w:b/>
          <w:sz w:val="52"/>
          <w:szCs w:val="52"/>
        </w:rPr>
        <w:t>s Catholic Primary School</w:t>
      </w:r>
    </w:p>
    <w:p w14:paraId="6C924DEB" w14:textId="4F91C834" w:rsidR="0022447A" w:rsidRPr="00A11013" w:rsidRDefault="0022447A" w:rsidP="0022447A">
      <w:pPr>
        <w:jc w:val="center"/>
        <w:rPr>
          <w:b/>
          <w:sz w:val="52"/>
          <w:szCs w:val="52"/>
        </w:rPr>
      </w:pPr>
      <w:r>
        <w:rPr>
          <w:b/>
          <w:sz w:val="52"/>
          <w:szCs w:val="52"/>
        </w:rPr>
        <w:t>Remote Learning</w:t>
      </w:r>
      <w:r>
        <w:rPr>
          <w:b/>
          <w:sz w:val="52"/>
          <w:szCs w:val="52"/>
        </w:rPr>
        <w:t xml:space="preserve"> Policy</w:t>
      </w:r>
      <w:r w:rsidRPr="00A11013">
        <w:rPr>
          <w:b/>
          <w:sz w:val="36"/>
          <w:szCs w:val="36"/>
        </w:rPr>
        <w:t xml:space="preserve"> </w:t>
      </w:r>
    </w:p>
    <w:p w14:paraId="43C41706" w14:textId="77777777" w:rsidR="0022447A" w:rsidRDefault="0022447A" w:rsidP="0022447A">
      <w:pPr>
        <w:jc w:val="center"/>
        <w:rPr>
          <w:b/>
          <w:sz w:val="52"/>
          <w:szCs w:val="52"/>
        </w:rPr>
      </w:pPr>
      <w:r>
        <w:rPr>
          <w:noProof/>
        </w:rPr>
        <w:drawing>
          <wp:inline distT="0" distB="0" distL="0" distR="0" wp14:anchorId="1BA2EA52" wp14:editId="5404051C">
            <wp:extent cx="1695450" cy="1667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667510"/>
                    </a:xfrm>
                    <a:prstGeom prst="rect">
                      <a:avLst/>
                    </a:prstGeom>
                    <a:noFill/>
                    <a:ln w="9525">
                      <a:noFill/>
                      <a:miter lim="800000"/>
                      <a:headEnd/>
                      <a:tailEnd/>
                    </a:ln>
                  </pic:spPr>
                </pic:pic>
              </a:graphicData>
            </a:graphic>
          </wp:inline>
        </w:drawing>
      </w:r>
    </w:p>
    <w:p w14:paraId="54B41553" w14:textId="664C71B4" w:rsidR="0022447A" w:rsidRDefault="00D356C5" w:rsidP="0022447A">
      <w:pPr>
        <w:jc w:val="center"/>
        <w:rPr>
          <w:b/>
          <w:sz w:val="52"/>
          <w:szCs w:val="52"/>
        </w:rPr>
      </w:pPr>
      <w:r>
        <w:rPr>
          <w:b/>
          <w:sz w:val="52"/>
          <w:szCs w:val="52"/>
        </w:rPr>
        <w:t>Nov</w:t>
      </w:r>
      <w:r w:rsidR="0022447A">
        <w:rPr>
          <w:b/>
          <w:sz w:val="52"/>
          <w:szCs w:val="52"/>
        </w:rPr>
        <w:t>ember 2025</w:t>
      </w:r>
    </w:p>
    <w:p w14:paraId="4D6F016C" w14:textId="5630FFB4" w:rsidR="008C7DEA" w:rsidRDefault="008C7DEA">
      <w:pPr>
        <w:spacing w:after="0"/>
        <w:ind w:left="1" w:right="-445"/>
      </w:pPr>
    </w:p>
    <w:p w14:paraId="7F9CB8EF" w14:textId="77777777" w:rsidR="0022447A" w:rsidRDefault="0022447A">
      <w:pPr>
        <w:spacing w:after="0"/>
        <w:ind w:left="1" w:right="-445"/>
      </w:pPr>
    </w:p>
    <w:p w14:paraId="7497BD83" w14:textId="77777777" w:rsidR="0022447A" w:rsidRDefault="0022447A">
      <w:pPr>
        <w:spacing w:after="0"/>
        <w:ind w:left="1" w:right="-445"/>
      </w:pPr>
    </w:p>
    <w:p w14:paraId="61700CBD" w14:textId="77777777" w:rsidR="0022447A" w:rsidRDefault="0022447A">
      <w:pPr>
        <w:spacing w:after="0"/>
        <w:ind w:left="1" w:right="-445"/>
      </w:pPr>
    </w:p>
    <w:p w14:paraId="43C2E48D" w14:textId="77777777" w:rsidR="0022447A" w:rsidRDefault="0022447A">
      <w:pPr>
        <w:spacing w:after="0"/>
        <w:ind w:left="1" w:right="-445"/>
      </w:pPr>
    </w:p>
    <w:p w14:paraId="33E5ABC7" w14:textId="77777777" w:rsidR="0022447A" w:rsidRDefault="0022447A">
      <w:pPr>
        <w:spacing w:after="0"/>
        <w:ind w:left="1" w:right="-445"/>
      </w:pPr>
    </w:p>
    <w:p w14:paraId="3308A4E3" w14:textId="77777777" w:rsidR="0022447A" w:rsidRDefault="0022447A">
      <w:pPr>
        <w:spacing w:after="0"/>
        <w:ind w:left="1" w:right="-445"/>
      </w:pPr>
    </w:p>
    <w:p w14:paraId="3C5AC9C1" w14:textId="77777777" w:rsidR="0022447A" w:rsidRDefault="0022447A">
      <w:pPr>
        <w:spacing w:after="0"/>
        <w:ind w:left="1" w:right="-445"/>
      </w:pPr>
    </w:p>
    <w:p w14:paraId="0B88587E" w14:textId="77777777" w:rsidR="0022447A" w:rsidRDefault="0022447A">
      <w:pPr>
        <w:spacing w:after="0"/>
        <w:ind w:left="1" w:right="-445"/>
      </w:pPr>
    </w:p>
    <w:p w14:paraId="033D09BB" w14:textId="77777777" w:rsidR="0022447A" w:rsidRDefault="0022447A">
      <w:pPr>
        <w:spacing w:after="0"/>
        <w:ind w:left="1" w:right="-445"/>
      </w:pPr>
    </w:p>
    <w:p w14:paraId="57C472B0" w14:textId="77777777" w:rsidR="0022447A" w:rsidRDefault="0022447A">
      <w:pPr>
        <w:spacing w:after="0"/>
        <w:ind w:left="1" w:right="-445"/>
      </w:pPr>
    </w:p>
    <w:p w14:paraId="4E164F1F" w14:textId="77777777" w:rsidR="0022447A" w:rsidRDefault="0022447A">
      <w:pPr>
        <w:spacing w:after="0"/>
        <w:ind w:left="1" w:right="-445"/>
      </w:pPr>
    </w:p>
    <w:p w14:paraId="45671B3A" w14:textId="77777777" w:rsidR="0022447A" w:rsidRDefault="0022447A">
      <w:pPr>
        <w:spacing w:after="0"/>
        <w:ind w:left="1" w:right="-445"/>
      </w:pPr>
    </w:p>
    <w:p w14:paraId="63965184" w14:textId="77777777" w:rsidR="0022447A" w:rsidRDefault="0022447A">
      <w:pPr>
        <w:spacing w:after="0"/>
        <w:ind w:left="1" w:right="-445"/>
      </w:pPr>
    </w:p>
    <w:p w14:paraId="6BFA02A9" w14:textId="77777777" w:rsidR="0022447A" w:rsidRDefault="0022447A">
      <w:pPr>
        <w:spacing w:after="0"/>
        <w:ind w:left="1" w:right="-445"/>
      </w:pPr>
    </w:p>
    <w:p w14:paraId="7E393A28" w14:textId="77777777" w:rsidR="0022447A" w:rsidRDefault="0022447A">
      <w:pPr>
        <w:spacing w:after="0"/>
        <w:ind w:left="1" w:right="-445"/>
      </w:pPr>
    </w:p>
    <w:p w14:paraId="6002F664" w14:textId="77777777" w:rsidR="0022447A" w:rsidRDefault="0022447A">
      <w:pPr>
        <w:spacing w:after="0"/>
        <w:ind w:left="1" w:right="-445"/>
      </w:pPr>
    </w:p>
    <w:p w14:paraId="35D8F9C5" w14:textId="77777777" w:rsidR="0022447A" w:rsidRDefault="0022447A">
      <w:pPr>
        <w:spacing w:after="0"/>
        <w:ind w:left="1" w:right="-445"/>
      </w:pPr>
    </w:p>
    <w:p w14:paraId="02D3DF8F" w14:textId="77777777" w:rsidR="0022447A" w:rsidRDefault="0022447A">
      <w:pPr>
        <w:spacing w:after="0"/>
        <w:ind w:left="1" w:right="-445"/>
      </w:pPr>
    </w:p>
    <w:p w14:paraId="0D01744B" w14:textId="77777777" w:rsidR="0022447A" w:rsidRDefault="0022447A">
      <w:pPr>
        <w:spacing w:after="0"/>
        <w:ind w:left="1" w:right="-445"/>
      </w:pPr>
    </w:p>
    <w:p w14:paraId="54097CF9" w14:textId="77777777" w:rsidR="0022447A" w:rsidRDefault="0022447A">
      <w:pPr>
        <w:spacing w:after="0"/>
        <w:ind w:left="1" w:right="-445"/>
      </w:pPr>
    </w:p>
    <w:p w14:paraId="728E051C" w14:textId="77777777" w:rsidR="0022447A" w:rsidRDefault="0022447A">
      <w:pPr>
        <w:spacing w:after="0"/>
        <w:ind w:left="1" w:right="-445"/>
      </w:pPr>
    </w:p>
    <w:tbl>
      <w:tblPr>
        <w:tblpPr w:leftFromText="180" w:rightFromText="180" w:vertAnchor="text" w:horzAnchor="margin" w:tblpXSpec="center" w:tblpY="8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3234"/>
      </w:tblGrid>
      <w:tr w:rsidR="00D356C5" w14:paraId="0B5DE7EE" w14:textId="77777777" w:rsidTr="00D356C5">
        <w:trPr>
          <w:trHeight w:val="416"/>
        </w:trPr>
        <w:tc>
          <w:tcPr>
            <w:tcW w:w="1839" w:type="dxa"/>
            <w:shd w:val="clear" w:color="auto" w:fill="D9D9D9"/>
          </w:tcPr>
          <w:p w14:paraId="1D4A8C37" w14:textId="77777777" w:rsidR="00D356C5" w:rsidRDefault="00D356C5" w:rsidP="00D356C5">
            <w:pPr>
              <w:pStyle w:val="TableParagraph"/>
              <w:spacing w:before="1" w:line="240" w:lineRule="auto"/>
              <w:rPr>
                <w:sz w:val="28"/>
              </w:rPr>
            </w:pPr>
            <w:r>
              <w:rPr>
                <w:sz w:val="28"/>
              </w:rPr>
              <w:t>Approved</w:t>
            </w:r>
            <w:r>
              <w:rPr>
                <w:spacing w:val="-7"/>
                <w:sz w:val="28"/>
              </w:rPr>
              <w:t xml:space="preserve"> </w:t>
            </w:r>
            <w:r>
              <w:rPr>
                <w:spacing w:val="-5"/>
                <w:sz w:val="28"/>
              </w:rPr>
              <w:t>by</w:t>
            </w:r>
          </w:p>
        </w:tc>
        <w:tc>
          <w:tcPr>
            <w:tcW w:w="3234" w:type="dxa"/>
          </w:tcPr>
          <w:p w14:paraId="4FF1D3F9" w14:textId="4F3F72BD" w:rsidR="00D356C5" w:rsidRDefault="00D356C5" w:rsidP="00D356C5">
            <w:pPr>
              <w:pStyle w:val="TableParagraph"/>
              <w:spacing w:line="322" w:lineRule="exact"/>
              <w:rPr>
                <w:sz w:val="28"/>
              </w:rPr>
            </w:pPr>
          </w:p>
        </w:tc>
      </w:tr>
      <w:tr w:rsidR="00D356C5" w14:paraId="50304F52" w14:textId="77777777" w:rsidTr="00D356C5">
        <w:trPr>
          <w:trHeight w:val="321"/>
        </w:trPr>
        <w:tc>
          <w:tcPr>
            <w:tcW w:w="1839" w:type="dxa"/>
            <w:shd w:val="clear" w:color="auto" w:fill="D9D9D9"/>
          </w:tcPr>
          <w:p w14:paraId="2C973B3A" w14:textId="77777777" w:rsidR="00D356C5" w:rsidRDefault="00D356C5" w:rsidP="00D356C5">
            <w:pPr>
              <w:pStyle w:val="TableParagraph"/>
              <w:rPr>
                <w:sz w:val="28"/>
              </w:rPr>
            </w:pPr>
            <w:r>
              <w:rPr>
                <w:spacing w:val="-4"/>
                <w:sz w:val="28"/>
              </w:rPr>
              <w:t>Date</w:t>
            </w:r>
          </w:p>
        </w:tc>
        <w:tc>
          <w:tcPr>
            <w:tcW w:w="3234" w:type="dxa"/>
          </w:tcPr>
          <w:p w14:paraId="40C7E887" w14:textId="51744337" w:rsidR="00D356C5" w:rsidRDefault="00D356C5" w:rsidP="00D356C5">
            <w:pPr>
              <w:pStyle w:val="TableParagraph"/>
              <w:rPr>
                <w:sz w:val="28"/>
              </w:rPr>
            </w:pPr>
            <w:r>
              <w:rPr>
                <w:spacing w:val="-2"/>
                <w:sz w:val="28"/>
              </w:rPr>
              <w:t>Nov</w:t>
            </w:r>
            <w:r>
              <w:rPr>
                <w:spacing w:val="-2"/>
                <w:sz w:val="28"/>
              </w:rPr>
              <w:t>ember 2025</w:t>
            </w:r>
          </w:p>
        </w:tc>
      </w:tr>
      <w:tr w:rsidR="00D356C5" w14:paraId="0100E751" w14:textId="77777777" w:rsidTr="00D356C5">
        <w:trPr>
          <w:trHeight w:val="323"/>
        </w:trPr>
        <w:tc>
          <w:tcPr>
            <w:tcW w:w="1839" w:type="dxa"/>
            <w:shd w:val="clear" w:color="auto" w:fill="D9D9D9"/>
          </w:tcPr>
          <w:p w14:paraId="685FD32E" w14:textId="77777777" w:rsidR="00D356C5" w:rsidRDefault="00D356C5" w:rsidP="00D356C5">
            <w:pPr>
              <w:pStyle w:val="TableParagraph"/>
              <w:spacing w:line="304" w:lineRule="exact"/>
              <w:rPr>
                <w:sz w:val="28"/>
              </w:rPr>
            </w:pPr>
            <w:r>
              <w:rPr>
                <w:spacing w:val="-2"/>
                <w:sz w:val="28"/>
              </w:rPr>
              <w:t>Review</w:t>
            </w:r>
          </w:p>
        </w:tc>
        <w:tc>
          <w:tcPr>
            <w:tcW w:w="3234" w:type="dxa"/>
          </w:tcPr>
          <w:p w14:paraId="3F35761C" w14:textId="1CB02428" w:rsidR="00D356C5" w:rsidRDefault="00D356C5" w:rsidP="00D356C5">
            <w:pPr>
              <w:pStyle w:val="TableParagraph"/>
              <w:spacing w:line="304" w:lineRule="exact"/>
              <w:rPr>
                <w:sz w:val="28"/>
              </w:rPr>
            </w:pPr>
            <w:r>
              <w:rPr>
                <w:sz w:val="28"/>
              </w:rPr>
              <w:t>Nov</w:t>
            </w:r>
            <w:r>
              <w:rPr>
                <w:sz w:val="28"/>
              </w:rPr>
              <w:t>ember</w:t>
            </w:r>
            <w:r>
              <w:rPr>
                <w:spacing w:val="-3"/>
                <w:sz w:val="28"/>
              </w:rPr>
              <w:t xml:space="preserve"> </w:t>
            </w:r>
            <w:r>
              <w:rPr>
                <w:spacing w:val="-4"/>
                <w:sz w:val="28"/>
              </w:rPr>
              <w:t>2026</w:t>
            </w:r>
          </w:p>
        </w:tc>
      </w:tr>
    </w:tbl>
    <w:p w14:paraId="01E583A0" w14:textId="77777777" w:rsidR="0022447A" w:rsidRDefault="0022447A">
      <w:pPr>
        <w:spacing w:after="0"/>
        <w:ind w:left="1" w:right="-445"/>
      </w:pPr>
    </w:p>
    <w:p w14:paraId="165A2AC0" w14:textId="77777777" w:rsidR="0022447A" w:rsidRDefault="0022447A">
      <w:pPr>
        <w:spacing w:after="0"/>
        <w:ind w:left="1" w:right="-445"/>
      </w:pPr>
    </w:p>
    <w:p w14:paraId="1642623A" w14:textId="77777777" w:rsidR="0022447A" w:rsidRDefault="0022447A">
      <w:pPr>
        <w:spacing w:after="0"/>
        <w:ind w:left="1" w:right="-445"/>
      </w:pPr>
    </w:p>
    <w:p w14:paraId="39C7CC11" w14:textId="77777777" w:rsidR="0022447A" w:rsidRDefault="0022447A">
      <w:pPr>
        <w:spacing w:after="0"/>
        <w:ind w:left="1" w:right="-445"/>
      </w:pPr>
    </w:p>
    <w:p w14:paraId="4A113E79" w14:textId="77777777" w:rsidR="0022447A" w:rsidRDefault="0022447A">
      <w:pPr>
        <w:spacing w:after="0"/>
        <w:ind w:left="1" w:right="-445"/>
      </w:pPr>
    </w:p>
    <w:p w14:paraId="333D7DF0" w14:textId="77777777" w:rsidR="0022447A" w:rsidRDefault="0022447A">
      <w:pPr>
        <w:spacing w:after="0"/>
        <w:ind w:left="1" w:right="-445"/>
      </w:pPr>
    </w:p>
    <w:p w14:paraId="1C38090C" w14:textId="77777777" w:rsidR="0022447A" w:rsidRDefault="0022447A">
      <w:pPr>
        <w:spacing w:after="0"/>
        <w:ind w:left="1" w:right="-445"/>
      </w:pPr>
    </w:p>
    <w:p w14:paraId="5775AECE" w14:textId="77777777" w:rsidR="0022447A" w:rsidRDefault="0022447A">
      <w:pPr>
        <w:spacing w:after="0"/>
        <w:ind w:left="1" w:right="-445"/>
      </w:pPr>
    </w:p>
    <w:p w14:paraId="36967044" w14:textId="1FA57065" w:rsidR="008C7DEA" w:rsidRDefault="00B4624F">
      <w:pPr>
        <w:spacing w:after="95"/>
      </w:pPr>
      <w:r>
        <w:rPr>
          <w:rFonts w:ascii="Arial" w:eastAsia="Arial" w:hAnsi="Arial" w:cs="Arial"/>
          <w:b/>
          <w:sz w:val="36"/>
        </w:rPr>
        <w:lastRenderedPageBreak/>
        <w:t xml:space="preserve">Remote education provision: information for parents  </w:t>
      </w:r>
    </w:p>
    <w:p w14:paraId="445DA6FC" w14:textId="77777777" w:rsidR="008C7DEA" w:rsidRDefault="00B4624F">
      <w:pPr>
        <w:spacing w:after="120" w:line="288" w:lineRule="auto"/>
        <w:ind w:left="-5" w:right="14" w:hanging="10"/>
      </w:pPr>
      <w:r>
        <w:rPr>
          <w:rFonts w:ascii="Arial" w:eastAsia="Arial" w:hAnsi="Arial" w:cs="Arial"/>
          <w:sz w:val="24"/>
        </w:rPr>
        <w:t xml:space="preserve">This information is intended to provide clarity and transparency to pupils and parents or carers about what to expect from remote education where national or local restrictions require entire cohorts (or bubbles) to remain at home.  </w:t>
      </w:r>
    </w:p>
    <w:p w14:paraId="2D0FAD8D" w14:textId="77777777" w:rsidR="008C7DEA" w:rsidRDefault="00B4624F">
      <w:pPr>
        <w:pStyle w:val="Heading1"/>
        <w:spacing w:after="137"/>
        <w:ind w:left="-5"/>
      </w:pPr>
      <w:r>
        <w:t xml:space="preserve">The remote curriculum: what is taught to pupils at home </w:t>
      </w:r>
    </w:p>
    <w:p w14:paraId="4D81B364" w14:textId="77777777" w:rsidR="008C7DEA" w:rsidRDefault="00B4624F">
      <w:pPr>
        <w:spacing w:after="396" w:line="288" w:lineRule="auto"/>
        <w:ind w:left="-5" w:right="14" w:hanging="10"/>
      </w:pPr>
      <w:r>
        <w:rPr>
          <w:rFonts w:ascii="Arial" w:eastAsia="Arial" w:hAnsi="Arial" w:cs="Arial"/>
          <w:sz w:val="24"/>
        </w:rPr>
        <w:t xml:space="preserve">A pupil’s first day or two of being educated remotely might look different from our standard approach, while we take all necessary actions to prepare for a longer period of remote teaching. </w:t>
      </w:r>
    </w:p>
    <w:p w14:paraId="03CBF3E0" w14:textId="77777777" w:rsidR="008C7DEA" w:rsidRDefault="00B4624F">
      <w:pPr>
        <w:spacing w:after="274" w:line="249" w:lineRule="auto"/>
        <w:ind w:left="-5" w:hanging="10"/>
      </w:pPr>
      <w:r>
        <w:rPr>
          <w:rFonts w:ascii="Arial" w:eastAsia="Arial" w:hAnsi="Arial" w:cs="Arial"/>
          <w:b/>
          <w:sz w:val="28"/>
        </w:rPr>
        <w:t xml:space="preserve">What should my child expect from immediate remote education in the first day or two of pupils being sent home? </w:t>
      </w:r>
    </w:p>
    <w:p w14:paraId="4257851B" w14:textId="1CF08FA5" w:rsidR="008C7DEA" w:rsidRDefault="00B4624F">
      <w:pPr>
        <w:pBdr>
          <w:top w:val="single" w:sz="6" w:space="0" w:color="000000"/>
          <w:left w:val="single" w:sz="6" w:space="0" w:color="000000"/>
          <w:bottom w:val="single" w:sz="6" w:space="0" w:color="000000"/>
          <w:right w:val="single" w:sz="6" w:space="0" w:color="000000"/>
        </w:pBdr>
        <w:spacing w:after="242" w:line="288" w:lineRule="auto"/>
        <w:ind w:left="149" w:right="203" w:hanging="10"/>
      </w:pPr>
      <w:r>
        <w:rPr>
          <w:rFonts w:ascii="Arial" w:eastAsia="Arial" w:hAnsi="Arial" w:cs="Arial"/>
          <w:sz w:val="24"/>
        </w:rPr>
        <w:t xml:space="preserve">Provision which will be made available will be via either a generic school email update or from the class teacher posting information on the individual </w:t>
      </w:r>
      <w:r w:rsidR="00877061">
        <w:rPr>
          <w:rFonts w:ascii="Arial" w:eastAsia="Arial" w:hAnsi="Arial" w:cs="Arial"/>
          <w:sz w:val="24"/>
        </w:rPr>
        <w:t>Dojo</w:t>
      </w:r>
      <w:r>
        <w:rPr>
          <w:rFonts w:ascii="Arial" w:eastAsia="Arial" w:hAnsi="Arial" w:cs="Arial"/>
          <w:sz w:val="24"/>
        </w:rPr>
        <w:t xml:space="preserve"> account. </w:t>
      </w:r>
    </w:p>
    <w:p w14:paraId="329A4782" w14:textId="77777777" w:rsidR="008C7DEA" w:rsidRDefault="00B4624F">
      <w:pPr>
        <w:pBdr>
          <w:top w:val="single" w:sz="6" w:space="0" w:color="000000"/>
          <w:left w:val="single" w:sz="6" w:space="0" w:color="000000"/>
          <w:bottom w:val="single" w:sz="6" w:space="0" w:color="000000"/>
          <w:right w:val="single" w:sz="6" w:space="0" w:color="000000"/>
        </w:pBdr>
        <w:spacing w:after="17" w:line="288" w:lineRule="auto"/>
        <w:ind w:left="149" w:right="203" w:hanging="10"/>
      </w:pPr>
      <w:r>
        <w:rPr>
          <w:rFonts w:ascii="Arial" w:eastAsia="Arial" w:hAnsi="Arial" w:cs="Arial"/>
          <w:sz w:val="24"/>
        </w:rPr>
        <w:t xml:space="preserve">Immediate remote education may initially involve signposts to readily available resources such as the Oak Academy or BBC Bitesize. </w:t>
      </w:r>
    </w:p>
    <w:p w14:paraId="63B612E0" w14:textId="77777777" w:rsidR="008C7DEA" w:rsidRDefault="00B4624F">
      <w:pPr>
        <w:pBdr>
          <w:top w:val="single" w:sz="6" w:space="0" w:color="000000"/>
          <w:left w:val="single" w:sz="6" w:space="0" w:color="000000"/>
          <w:bottom w:val="single" w:sz="6" w:space="0" w:color="000000"/>
          <w:right w:val="single" w:sz="6" w:space="0" w:color="000000"/>
        </w:pBdr>
        <w:spacing w:after="379"/>
        <w:ind w:left="139" w:right="203"/>
        <w:jc w:val="right"/>
      </w:pPr>
      <w:r>
        <w:rPr>
          <w:rFonts w:ascii="Arial" w:eastAsia="Arial" w:hAnsi="Arial" w:cs="Arial"/>
          <w:color w:val="0D0D0D"/>
          <w:sz w:val="24"/>
        </w:rPr>
        <w:t xml:space="preserve"> </w:t>
      </w:r>
    </w:p>
    <w:p w14:paraId="5AFF149C" w14:textId="77777777" w:rsidR="008C7DEA" w:rsidRDefault="00B4624F">
      <w:pPr>
        <w:spacing w:after="12" w:line="249" w:lineRule="auto"/>
        <w:ind w:left="-5" w:hanging="10"/>
      </w:pPr>
      <w:r>
        <w:rPr>
          <w:rFonts w:ascii="Arial" w:eastAsia="Arial" w:hAnsi="Arial" w:cs="Arial"/>
          <w:b/>
          <w:sz w:val="28"/>
        </w:rPr>
        <w:t xml:space="preserve">Following the first few days of remote education, will my child be taught broadly the same curriculum as they would if they were in school? </w:t>
      </w:r>
    </w:p>
    <w:tbl>
      <w:tblPr>
        <w:tblStyle w:val="TableGrid"/>
        <w:tblW w:w="9393" w:type="dxa"/>
        <w:tblInd w:w="1" w:type="dxa"/>
        <w:tblLayout w:type="fixed"/>
        <w:tblCellMar>
          <w:top w:w="204" w:type="dxa"/>
          <w:left w:w="0" w:type="dxa"/>
          <w:bottom w:w="0" w:type="dxa"/>
          <w:right w:w="115" w:type="dxa"/>
        </w:tblCellMar>
        <w:tblLook w:val="04A0" w:firstRow="1" w:lastRow="0" w:firstColumn="1" w:lastColumn="0" w:noHBand="0" w:noVBand="1"/>
      </w:tblPr>
      <w:tblGrid>
        <w:gridCol w:w="135"/>
        <w:gridCol w:w="9258"/>
      </w:tblGrid>
      <w:tr w:rsidR="008C7DEA" w14:paraId="42C42136" w14:textId="77777777" w:rsidTr="00D356C5">
        <w:trPr>
          <w:trHeight w:val="1795"/>
        </w:trPr>
        <w:tc>
          <w:tcPr>
            <w:tcW w:w="135" w:type="dxa"/>
            <w:tcBorders>
              <w:top w:val="single" w:sz="6" w:space="0" w:color="000000"/>
              <w:left w:val="single" w:sz="6" w:space="0" w:color="000000"/>
              <w:bottom w:val="single" w:sz="6" w:space="0" w:color="000000"/>
              <w:right w:val="nil"/>
            </w:tcBorders>
          </w:tcPr>
          <w:p w14:paraId="06C67A78" w14:textId="13C17DF9" w:rsidR="008C7DEA" w:rsidRDefault="00B4624F" w:rsidP="00877061">
            <w:pPr>
              <w:spacing w:after="607"/>
            </w:pPr>
            <w:r>
              <w:rPr>
                <w:rFonts w:ascii="Arial" w:eastAsia="Arial" w:hAnsi="Arial" w:cs="Arial"/>
                <w:color w:val="0D0D0D"/>
                <w:sz w:val="24"/>
              </w:rPr>
              <w:t xml:space="preserve"> </w:t>
            </w:r>
          </w:p>
          <w:p w14:paraId="07550040" w14:textId="77777777" w:rsidR="008C7DEA" w:rsidRDefault="00B4624F">
            <w:pPr>
              <w:spacing w:after="0"/>
              <w:ind w:left="153"/>
            </w:pPr>
            <w:r>
              <w:rPr>
                <w:rFonts w:ascii="Arial" w:eastAsia="Arial" w:hAnsi="Arial" w:cs="Arial"/>
                <w:color w:val="0D0D0D"/>
                <w:sz w:val="24"/>
              </w:rPr>
              <w:t xml:space="preserve"> </w:t>
            </w:r>
          </w:p>
        </w:tc>
        <w:tc>
          <w:tcPr>
            <w:tcW w:w="9258" w:type="dxa"/>
            <w:tcBorders>
              <w:top w:val="single" w:sz="6" w:space="0" w:color="000000"/>
              <w:left w:val="nil"/>
              <w:bottom w:val="single" w:sz="6" w:space="0" w:color="000000"/>
              <w:right w:val="single" w:sz="6" w:space="0" w:color="000000"/>
            </w:tcBorders>
          </w:tcPr>
          <w:p w14:paraId="62F742A2" w14:textId="1FDAC2C7" w:rsidR="008C7DEA" w:rsidRDefault="00B4624F">
            <w:pPr>
              <w:spacing w:after="0"/>
            </w:pPr>
            <w:r>
              <w:rPr>
                <w:rFonts w:ascii="Arial" w:eastAsia="Arial" w:hAnsi="Arial" w:cs="Arial"/>
                <w:sz w:val="24"/>
              </w:rPr>
              <w:t>We teach the same curriculum remotely as we do in school wherever possible and appropriate. However, we</w:t>
            </w:r>
            <w:r w:rsidR="00877061">
              <w:rPr>
                <w:rFonts w:ascii="Arial" w:eastAsia="Arial" w:hAnsi="Arial" w:cs="Arial"/>
                <w:sz w:val="24"/>
              </w:rPr>
              <w:t xml:space="preserve"> would</w:t>
            </w:r>
            <w:r>
              <w:rPr>
                <w:rFonts w:ascii="Arial" w:eastAsia="Arial" w:hAnsi="Arial" w:cs="Arial"/>
                <w:sz w:val="24"/>
              </w:rPr>
              <w:t xml:space="preserve"> have</w:t>
            </w:r>
            <w:r>
              <w:rPr>
                <w:rFonts w:ascii="Arial" w:eastAsia="Arial" w:hAnsi="Arial" w:cs="Arial"/>
                <w:sz w:val="24"/>
              </w:rPr>
              <w:t xml:space="preserve"> to make some adaptations in some subjects. For example, PE and DT</w:t>
            </w:r>
            <w:r>
              <w:rPr>
                <w:rFonts w:ascii="Arial" w:eastAsia="Arial" w:hAnsi="Arial" w:cs="Arial"/>
                <w:color w:val="0D0D0D"/>
                <w:sz w:val="24"/>
              </w:rPr>
              <w:t xml:space="preserve"> </w:t>
            </w:r>
          </w:p>
        </w:tc>
      </w:tr>
    </w:tbl>
    <w:p w14:paraId="793ADEB8" w14:textId="77777777" w:rsidR="008C7DEA" w:rsidRDefault="00B4624F">
      <w:pPr>
        <w:pStyle w:val="Heading1"/>
        <w:ind w:left="-5"/>
      </w:pPr>
      <w:r>
        <w:t xml:space="preserve">Remote teaching and study time each day </w:t>
      </w:r>
    </w:p>
    <w:p w14:paraId="627F2B55" w14:textId="77777777" w:rsidR="008C7DEA" w:rsidRDefault="00B4624F">
      <w:pPr>
        <w:spacing w:after="190" w:line="249" w:lineRule="auto"/>
        <w:ind w:left="-5" w:hanging="10"/>
      </w:pPr>
      <w:r>
        <w:rPr>
          <w:rFonts w:ascii="Arial" w:eastAsia="Arial" w:hAnsi="Arial" w:cs="Arial"/>
          <w:b/>
          <w:sz w:val="28"/>
        </w:rPr>
        <w:t xml:space="preserve">How long can I expect work set by the school to take my child each day? </w:t>
      </w:r>
    </w:p>
    <w:p w14:paraId="43AE4AB3" w14:textId="77777777" w:rsidR="008C7DEA" w:rsidRDefault="00B4624F">
      <w:pPr>
        <w:spacing w:after="0" w:line="288" w:lineRule="auto"/>
      </w:pPr>
      <w:r>
        <w:rPr>
          <w:rFonts w:ascii="Arial" w:eastAsia="Arial" w:hAnsi="Arial" w:cs="Arial"/>
          <w:color w:val="0D0D0D"/>
          <w:sz w:val="24"/>
        </w:rPr>
        <w:t xml:space="preserve">We expect that remote education (including remote teaching and independent work) will take pupils broadly the following number of hours each day: </w:t>
      </w:r>
    </w:p>
    <w:tbl>
      <w:tblPr>
        <w:tblStyle w:val="TableGrid"/>
        <w:tblW w:w="8524" w:type="dxa"/>
        <w:tblInd w:w="5" w:type="dxa"/>
        <w:tblCellMar>
          <w:top w:w="114" w:type="dxa"/>
          <w:left w:w="108" w:type="dxa"/>
          <w:bottom w:w="0" w:type="dxa"/>
          <w:right w:w="115" w:type="dxa"/>
        </w:tblCellMar>
        <w:tblLook w:val="04A0" w:firstRow="1" w:lastRow="0" w:firstColumn="1" w:lastColumn="0" w:noHBand="0" w:noVBand="1"/>
      </w:tblPr>
      <w:tblGrid>
        <w:gridCol w:w="4263"/>
        <w:gridCol w:w="4261"/>
      </w:tblGrid>
      <w:tr w:rsidR="008C7DEA" w14:paraId="44ABC0F8" w14:textId="77777777">
        <w:trPr>
          <w:trHeight w:val="682"/>
        </w:trPr>
        <w:tc>
          <w:tcPr>
            <w:tcW w:w="4263" w:type="dxa"/>
            <w:tcBorders>
              <w:top w:val="single" w:sz="4" w:space="0" w:color="000000"/>
              <w:left w:val="single" w:sz="4" w:space="0" w:color="000000"/>
              <w:bottom w:val="single" w:sz="4" w:space="0" w:color="000000"/>
              <w:right w:val="single" w:sz="4" w:space="0" w:color="000000"/>
            </w:tcBorders>
          </w:tcPr>
          <w:p w14:paraId="1074814F" w14:textId="77777777" w:rsidR="008C7DEA" w:rsidRDefault="00B4624F">
            <w:pPr>
              <w:spacing w:after="0"/>
              <w:ind w:left="2"/>
            </w:pPr>
            <w:r>
              <w:rPr>
                <w:rFonts w:ascii="Arial" w:eastAsia="Arial" w:hAnsi="Arial" w:cs="Arial"/>
                <w:color w:val="0D0D0D"/>
                <w:sz w:val="24"/>
              </w:rPr>
              <w:t xml:space="preserve">Key Stage 1 </w:t>
            </w:r>
          </w:p>
        </w:tc>
        <w:tc>
          <w:tcPr>
            <w:tcW w:w="4261" w:type="dxa"/>
            <w:tcBorders>
              <w:top w:val="single" w:sz="4" w:space="0" w:color="000000"/>
              <w:left w:val="single" w:sz="4" w:space="0" w:color="000000"/>
              <w:bottom w:val="single" w:sz="4" w:space="0" w:color="000000"/>
              <w:right w:val="single" w:sz="4" w:space="0" w:color="000000"/>
            </w:tcBorders>
          </w:tcPr>
          <w:p w14:paraId="609163BA" w14:textId="77777777" w:rsidR="008C7DEA" w:rsidRDefault="00B4624F">
            <w:pPr>
              <w:spacing w:after="0"/>
            </w:pPr>
            <w:r>
              <w:rPr>
                <w:rFonts w:ascii="Arial" w:eastAsia="Arial" w:hAnsi="Arial" w:cs="Arial"/>
                <w:color w:val="0D0D0D"/>
                <w:sz w:val="24"/>
              </w:rPr>
              <w:t xml:space="preserve">3 hours a day </w:t>
            </w:r>
          </w:p>
        </w:tc>
      </w:tr>
      <w:tr w:rsidR="008C7DEA" w14:paraId="7AC5F276" w14:textId="77777777">
        <w:trPr>
          <w:trHeight w:val="682"/>
        </w:trPr>
        <w:tc>
          <w:tcPr>
            <w:tcW w:w="4263" w:type="dxa"/>
            <w:tcBorders>
              <w:top w:val="single" w:sz="4" w:space="0" w:color="000000"/>
              <w:left w:val="single" w:sz="4" w:space="0" w:color="000000"/>
              <w:bottom w:val="single" w:sz="4" w:space="0" w:color="000000"/>
              <w:right w:val="single" w:sz="4" w:space="0" w:color="000000"/>
            </w:tcBorders>
          </w:tcPr>
          <w:p w14:paraId="0C16C13D" w14:textId="77777777" w:rsidR="008C7DEA" w:rsidRDefault="00B4624F">
            <w:pPr>
              <w:spacing w:after="0"/>
              <w:ind w:left="2"/>
            </w:pPr>
            <w:r>
              <w:rPr>
                <w:rFonts w:ascii="Arial" w:eastAsia="Arial" w:hAnsi="Arial" w:cs="Arial"/>
                <w:color w:val="0D0D0D"/>
                <w:sz w:val="24"/>
              </w:rPr>
              <w:t xml:space="preserve">Key Stage 2 </w:t>
            </w:r>
          </w:p>
        </w:tc>
        <w:tc>
          <w:tcPr>
            <w:tcW w:w="4261" w:type="dxa"/>
            <w:tcBorders>
              <w:top w:val="single" w:sz="4" w:space="0" w:color="000000"/>
              <w:left w:val="single" w:sz="4" w:space="0" w:color="000000"/>
              <w:bottom w:val="single" w:sz="4" w:space="0" w:color="000000"/>
              <w:right w:val="single" w:sz="4" w:space="0" w:color="000000"/>
            </w:tcBorders>
          </w:tcPr>
          <w:p w14:paraId="5FFFFE26" w14:textId="77777777" w:rsidR="008C7DEA" w:rsidRDefault="00B4624F">
            <w:pPr>
              <w:spacing w:after="0"/>
            </w:pPr>
            <w:r>
              <w:rPr>
                <w:rFonts w:ascii="Arial" w:eastAsia="Arial" w:hAnsi="Arial" w:cs="Arial"/>
                <w:color w:val="0D0D0D"/>
                <w:sz w:val="24"/>
              </w:rPr>
              <w:t xml:space="preserve">4 hours a day </w:t>
            </w:r>
          </w:p>
        </w:tc>
      </w:tr>
    </w:tbl>
    <w:p w14:paraId="16F37FF9" w14:textId="77777777" w:rsidR="008C7DEA" w:rsidRDefault="00B4624F">
      <w:pPr>
        <w:spacing w:after="588"/>
      </w:pPr>
      <w:r>
        <w:rPr>
          <w:rFonts w:ascii="Arial" w:eastAsia="Arial" w:hAnsi="Arial" w:cs="Arial"/>
          <w:color w:val="0D0D0D"/>
          <w:sz w:val="24"/>
        </w:rPr>
        <w:t xml:space="preserve"> </w:t>
      </w:r>
    </w:p>
    <w:p w14:paraId="1681248A" w14:textId="77777777" w:rsidR="008C7DEA" w:rsidRDefault="00B4624F">
      <w:pPr>
        <w:pStyle w:val="Heading1"/>
        <w:ind w:left="-5"/>
      </w:pPr>
      <w:r>
        <w:lastRenderedPageBreak/>
        <w:t xml:space="preserve">Accessing remote education </w:t>
      </w:r>
    </w:p>
    <w:p w14:paraId="736374A2" w14:textId="77777777" w:rsidR="008C7DEA" w:rsidRDefault="00B4624F">
      <w:pPr>
        <w:spacing w:after="272" w:line="249" w:lineRule="auto"/>
        <w:ind w:left="-5" w:hanging="10"/>
      </w:pPr>
      <w:r>
        <w:rPr>
          <w:rFonts w:ascii="Arial" w:eastAsia="Arial" w:hAnsi="Arial" w:cs="Arial"/>
          <w:b/>
          <w:sz w:val="28"/>
        </w:rPr>
        <w:t xml:space="preserve">How will my child access any online remote education you are providing? </w:t>
      </w:r>
    </w:p>
    <w:p w14:paraId="497E5506" w14:textId="72641668" w:rsidR="008C7DEA" w:rsidRDefault="00B4624F">
      <w:pPr>
        <w:pBdr>
          <w:top w:val="single" w:sz="6" w:space="0" w:color="000000"/>
          <w:left w:val="single" w:sz="6" w:space="0" w:color="000000"/>
          <w:bottom w:val="single" w:sz="6" w:space="0" w:color="000000"/>
          <w:right w:val="single" w:sz="6" w:space="0" w:color="000000"/>
        </w:pBdr>
        <w:spacing w:after="242" w:line="288" w:lineRule="auto"/>
        <w:ind w:left="149" w:right="203" w:hanging="10"/>
      </w:pPr>
      <w:r>
        <w:rPr>
          <w:rFonts w:ascii="Arial" w:eastAsia="Arial" w:hAnsi="Arial" w:cs="Arial"/>
          <w:sz w:val="24"/>
        </w:rPr>
        <w:t xml:space="preserve">All instructions will be on the </w:t>
      </w:r>
      <w:r w:rsidR="00877061">
        <w:rPr>
          <w:rFonts w:ascii="Arial" w:eastAsia="Arial" w:hAnsi="Arial" w:cs="Arial"/>
          <w:sz w:val="24"/>
        </w:rPr>
        <w:t>Dojo</w:t>
      </w:r>
      <w:r>
        <w:rPr>
          <w:rFonts w:ascii="Arial" w:eastAsia="Arial" w:hAnsi="Arial" w:cs="Arial"/>
          <w:sz w:val="24"/>
        </w:rPr>
        <w:t xml:space="preserve"> Account for all children in KS1 and KS2. </w:t>
      </w:r>
      <w:r w:rsidR="00022DC7">
        <w:rPr>
          <w:rFonts w:ascii="Arial" w:eastAsia="Arial" w:hAnsi="Arial" w:cs="Arial"/>
          <w:sz w:val="24"/>
        </w:rPr>
        <w:t>EYFS instructions will be on tapestry.</w:t>
      </w:r>
    </w:p>
    <w:p w14:paraId="0E90AFDC" w14:textId="4D4194B8" w:rsidR="008C7DEA" w:rsidRDefault="00B4624F">
      <w:pPr>
        <w:pBdr>
          <w:top w:val="single" w:sz="6" w:space="0" w:color="000000"/>
          <w:left w:val="single" w:sz="6" w:space="0" w:color="000000"/>
          <w:bottom w:val="single" w:sz="6" w:space="0" w:color="000000"/>
          <w:right w:val="single" w:sz="6" w:space="0" w:color="000000"/>
        </w:pBdr>
        <w:spacing w:after="242" w:line="288" w:lineRule="auto"/>
        <w:ind w:left="149" w:right="203" w:hanging="10"/>
      </w:pPr>
      <w:r>
        <w:rPr>
          <w:rFonts w:ascii="Arial" w:eastAsia="Arial" w:hAnsi="Arial" w:cs="Arial"/>
          <w:sz w:val="24"/>
        </w:rPr>
        <w:t xml:space="preserve">KS2 children may be involved in delivery via Teams if </w:t>
      </w:r>
      <w:r w:rsidR="00022DC7">
        <w:rPr>
          <w:rFonts w:ascii="Arial" w:eastAsia="Arial" w:hAnsi="Arial" w:cs="Arial"/>
          <w:sz w:val="24"/>
        </w:rPr>
        <w:t>possible.</w:t>
      </w:r>
    </w:p>
    <w:p w14:paraId="5FB734E1" w14:textId="405A8477" w:rsidR="008C7DEA" w:rsidRDefault="00B4624F">
      <w:pPr>
        <w:pBdr>
          <w:top w:val="single" w:sz="6" w:space="0" w:color="000000"/>
          <w:left w:val="single" w:sz="6" w:space="0" w:color="000000"/>
          <w:bottom w:val="single" w:sz="6" w:space="0" w:color="000000"/>
          <w:right w:val="single" w:sz="6" w:space="0" w:color="000000"/>
        </w:pBdr>
        <w:spacing w:after="1399" w:line="288" w:lineRule="auto"/>
        <w:ind w:left="149" w:right="203" w:hanging="10"/>
      </w:pPr>
      <w:r>
        <w:rPr>
          <w:rFonts w:ascii="Arial" w:eastAsia="Arial" w:hAnsi="Arial" w:cs="Arial"/>
          <w:sz w:val="24"/>
        </w:rPr>
        <w:t>Please contact school if you are unable to access your account</w:t>
      </w:r>
      <w:r w:rsidR="00022DC7">
        <w:rPr>
          <w:rFonts w:ascii="Arial" w:eastAsia="Arial" w:hAnsi="Arial" w:cs="Arial"/>
          <w:sz w:val="24"/>
        </w:rPr>
        <w:t>.</w:t>
      </w:r>
    </w:p>
    <w:p w14:paraId="12749127" w14:textId="77777777" w:rsidR="008C7DEA" w:rsidRDefault="00B4624F">
      <w:pPr>
        <w:pBdr>
          <w:top w:val="single" w:sz="6" w:space="0" w:color="000000"/>
          <w:left w:val="single" w:sz="6" w:space="0" w:color="000000"/>
          <w:bottom w:val="single" w:sz="6" w:space="0" w:color="000000"/>
          <w:right w:val="single" w:sz="6" w:space="0" w:color="000000"/>
        </w:pBdr>
        <w:spacing w:after="376"/>
        <w:ind w:left="139" w:right="203"/>
        <w:jc w:val="right"/>
      </w:pPr>
      <w:r>
        <w:rPr>
          <w:rFonts w:ascii="Arial" w:eastAsia="Arial" w:hAnsi="Arial" w:cs="Arial"/>
          <w:color w:val="0D0D0D"/>
          <w:sz w:val="24"/>
        </w:rPr>
        <w:t xml:space="preserve"> </w:t>
      </w:r>
    </w:p>
    <w:p w14:paraId="1CF150D9" w14:textId="77777777" w:rsidR="008C7DEA" w:rsidRDefault="00B4624F">
      <w:pPr>
        <w:spacing w:after="190" w:line="249" w:lineRule="auto"/>
        <w:ind w:left="-5" w:hanging="10"/>
      </w:pPr>
      <w:r>
        <w:rPr>
          <w:rFonts w:ascii="Arial" w:eastAsia="Arial" w:hAnsi="Arial" w:cs="Arial"/>
          <w:b/>
          <w:sz w:val="28"/>
        </w:rPr>
        <w:t>If my child does not have digital or online access at home, how will you support them to access remote education?</w:t>
      </w:r>
      <w:r>
        <w:rPr>
          <w:rFonts w:ascii="Arial" w:eastAsia="Arial" w:hAnsi="Arial" w:cs="Arial"/>
          <w:b/>
          <w:color w:val="104F75"/>
          <w:sz w:val="28"/>
        </w:rPr>
        <w:t xml:space="preserve"> </w:t>
      </w:r>
    </w:p>
    <w:p w14:paraId="70B759D7" w14:textId="77777777" w:rsidR="008C7DEA" w:rsidRDefault="00B4624F">
      <w:pPr>
        <w:spacing w:after="3" w:line="288" w:lineRule="auto"/>
        <w:ind w:left="-5" w:right="14" w:hanging="10"/>
      </w:pPr>
      <w:r>
        <w:rPr>
          <w:rFonts w:ascii="Arial" w:eastAsia="Arial" w:hAnsi="Arial" w:cs="Arial"/>
          <w:sz w:val="24"/>
        </w:rPr>
        <w:t xml:space="preserve">We recognise that some pupils may not have suitable online access at home. We take the following approaches to support those pupils to access remote education: </w:t>
      </w:r>
    </w:p>
    <w:tbl>
      <w:tblPr>
        <w:tblStyle w:val="TableGrid"/>
        <w:tblW w:w="9342" w:type="dxa"/>
        <w:tblInd w:w="1" w:type="dxa"/>
        <w:tblCellMar>
          <w:top w:w="73" w:type="dxa"/>
          <w:left w:w="0" w:type="dxa"/>
          <w:bottom w:w="0" w:type="dxa"/>
          <w:right w:w="115" w:type="dxa"/>
        </w:tblCellMar>
        <w:tblLook w:val="04A0" w:firstRow="1" w:lastRow="0" w:firstColumn="1" w:lastColumn="0" w:noHBand="0" w:noVBand="1"/>
      </w:tblPr>
      <w:tblGrid>
        <w:gridCol w:w="788"/>
        <w:gridCol w:w="8554"/>
      </w:tblGrid>
      <w:tr w:rsidR="008C7DEA" w14:paraId="0B1DAC98" w14:textId="77777777" w:rsidTr="00022DC7">
        <w:trPr>
          <w:trHeight w:val="721"/>
        </w:trPr>
        <w:tc>
          <w:tcPr>
            <w:tcW w:w="788" w:type="dxa"/>
            <w:tcBorders>
              <w:top w:val="single" w:sz="6" w:space="0" w:color="000000"/>
              <w:left w:val="single" w:sz="6" w:space="0" w:color="000000"/>
              <w:bottom w:val="nil"/>
              <w:right w:val="nil"/>
            </w:tcBorders>
          </w:tcPr>
          <w:p w14:paraId="44FE721C" w14:textId="77777777" w:rsidR="008C7DEA" w:rsidRDefault="00B4624F">
            <w:pPr>
              <w:spacing w:after="0"/>
              <w:ind w:left="379"/>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single" w:sz="6" w:space="0" w:color="000000"/>
              <w:left w:val="nil"/>
              <w:bottom w:val="nil"/>
              <w:right w:val="single" w:sz="6" w:space="0" w:color="000000"/>
            </w:tcBorders>
          </w:tcPr>
          <w:p w14:paraId="706C7050" w14:textId="2D8B46A4" w:rsidR="008C7DEA" w:rsidRDefault="00B4624F">
            <w:pPr>
              <w:spacing w:after="0"/>
              <w:ind w:right="38"/>
            </w:pPr>
            <w:r>
              <w:rPr>
                <w:rFonts w:ascii="Arial" w:eastAsia="Arial" w:hAnsi="Arial" w:cs="Arial"/>
                <w:sz w:val="24"/>
              </w:rPr>
              <w:t>We will</w:t>
            </w:r>
            <w:r w:rsidR="00022DC7">
              <w:rPr>
                <w:rFonts w:ascii="Arial" w:eastAsia="Arial" w:hAnsi="Arial" w:cs="Arial"/>
                <w:sz w:val="24"/>
              </w:rPr>
              <w:t xml:space="preserve"> try and facilitate online learning through loaning items such as an iPad or laptop. </w:t>
            </w:r>
          </w:p>
        </w:tc>
      </w:tr>
      <w:tr w:rsidR="008C7DEA" w14:paraId="7B08BFE2" w14:textId="77777777" w:rsidTr="00022DC7">
        <w:trPr>
          <w:trHeight w:val="537"/>
        </w:trPr>
        <w:tc>
          <w:tcPr>
            <w:tcW w:w="788" w:type="dxa"/>
            <w:tcBorders>
              <w:top w:val="nil"/>
              <w:left w:val="single" w:sz="6" w:space="0" w:color="000000"/>
              <w:bottom w:val="nil"/>
              <w:right w:val="nil"/>
            </w:tcBorders>
          </w:tcPr>
          <w:p w14:paraId="0C72FCB1" w14:textId="77777777" w:rsidR="008C7DEA" w:rsidRDefault="00B4624F">
            <w:pPr>
              <w:spacing w:after="0"/>
              <w:ind w:left="379"/>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nil"/>
              <w:left w:val="nil"/>
              <w:bottom w:val="nil"/>
              <w:right w:val="single" w:sz="6" w:space="0" w:color="000000"/>
            </w:tcBorders>
          </w:tcPr>
          <w:p w14:paraId="3254D1FE" w14:textId="4B843447" w:rsidR="008C7DEA" w:rsidRDefault="00B4624F">
            <w:pPr>
              <w:spacing w:after="0"/>
            </w:pPr>
            <w:r>
              <w:rPr>
                <w:rFonts w:ascii="Arial" w:eastAsia="Arial" w:hAnsi="Arial" w:cs="Arial"/>
                <w:sz w:val="24"/>
              </w:rPr>
              <w:t xml:space="preserve">We will </w:t>
            </w:r>
            <w:r w:rsidR="00022DC7">
              <w:rPr>
                <w:rFonts w:ascii="Arial" w:eastAsia="Arial" w:hAnsi="Arial" w:cs="Arial"/>
                <w:sz w:val="24"/>
              </w:rPr>
              <w:t>send out paper copies of learning.</w:t>
            </w:r>
            <w:r>
              <w:rPr>
                <w:rFonts w:ascii="Arial" w:eastAsia="Arial" w:hAnsi="Arial" w:cs="Arial"/>
                <w:sz w:val="24"/>
              </w:rPr>
              <w:t xml:space="preserve"> </w:t>
            </w:r>
            <w:r>
              <w:rPr>
                <w:rFonts w:ascii="Arial" w:eastAsia="Arial" w:hAnsi="Arial" w:cs="Arial"/>
                <w:color w:val="0D0D0D"/>
                <w:sz w:val="24"/>
              </w:rPr>
              <w:t xml:space="preserve"> </w:t>
            </w:r>
          </w:p>
        </w:tc>
      </w:tr>
      <w:tr w:rsidR="008C7DEA" w14:paraId="4FE5F84F" w14:textId="77777777" w:rsidTr="00022DC7">
        <w:trPr>
          <w:trHeight w:val="965"/>
        </w:trPr>
        <w:tc>
          <w:tcPr>
            <w:tcW w:w="788" w:type="dxa"/>
            <w:tcBorders>
              <w:top w:val="nil"/>
              <w:left w:val="single" w:sz="6" w:space="0" w:color="000000"/>
              <w:bottom w:val="nil"/>
              <w:right w:val="nil"/>
            </w:tcBorders>
          </w:tcPr>
          <w:p w14:paraId="19B62D4D" w14:textId="77777777" w:rsidR="008C7DEA" w:rsidRDefault="00B4624F">
            <w:pPr>
              <w:spacing w:after="0"/>
              <w:ind w:left="379"/>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554" w:type="dxa"/>
            <w:tcBorders>
              <w:top w:val="nil"/>
              <w:left w:val="nil"/>
              <w:bottom w:val="nil"/>
              <w:right w:val="single" w:sz="6" w:space="0" w:color="000000"/>
            </w:tcBorders>
          </w:tcPr>
          <w:p w14:paraId="7CF4A189" w14:textId="2B11381A" w:rsidR="008C7DEA" w:rsidRDefault="00B4624F">
            <w:pPr>
              <w:spacing w:after="0"/>
            </w:pPr>
            <w:r>
              <w:rPr>
                <w:rFonts w:ascii="Arial" w:eastAsia="Arial" w:hAnsi="Arial" w:cs="Arial"/>
                <w:sz w:val="24"/>
              </w:rPr>
              <w:t xml:space="preserve">Please contact the school office </w:t>
            </w:r>
            <w:r w:rsidR="00022DC7">
              <w:rPr>
                <w:rFonts w:ascii="Arial" w:eastAsia="Arial" w:hAnsi="Arial" w:cs="Arial"/>
                <w:sz w:val="24"/>
              </w:rPr>
              <w:t>01772 797397</w:t>
            </w:r>
            <w:r>
              <w:rPr>
                <w:rFonts w:ascii="Arial" w:eastAsia="Arial" w:hAnsi="Arial" w:cs="Arial"/>
                <w:sz w:val="24"/>
              </w:rPr>
              <w:t xml:space="preserve"> if you do not have any access to any technology – we are also able to provide paper/exercise books etc for any family who need this type of resource. </w:t>
            </w:r>
          </w:p>
        </w:tc>
      </w:tr>
      <w:tr w:rsidR="008C7DEA" w14:paraId="01290008" w14:textId="77777777" w:rsidTr="00022DC7">
        <w:trPr>
          <w:trHeight w:val="1646"/>
        </w:trPr>
        <w:tc>
          <w:tcPr>
            <w:tcW w:w="788" w:type="dxa"/>
            <w:tcBorders>
              <w:top w:val="nil"/>
              <w:left w:val="single" w:sz="6" w:space="0" w:color="000000"/>
              <w:bottom w:val="single" w:sz="6" w:space="0" w:color="000000"/>
              <w:right w:val="nil"/>
            </w:tcBorders>
          </w:tcPr>
          <w:p w14:paraId="4473CC23" w14:textId="77777777" w:rsidR="008C7DEA" w:rsidRDefault="00B4624F">
            <w:pPr>
              <w:spacing w:after="328"/>
              <w:ind w:left="379"/>
              <w:jc w:val="center"/>
            </w:pPr>
            <w:r>
              <w:rPr>
                <w:rFonts w:ascii="Segoe UI Symbol" w:eastAsia="Segoe UI Symbol" w:hAnsi="Segoe UI Symbol" w:cs="Segoe UI Symbol"/>
                <w:sz w:val="24"/>
              </w:rPr>
              <w:t>•</w:t>
            </w:r>
            <w:r>
              <w:rPr>
                <w:rFonts w:ascii="Arial" w:eastAsia="Arial" w:hAnsi="Arial" w:cs="Arial"/>
                <w:sz w:val="24"/>
              </w:rPr>
              <w:t xml:space="preserve"> </w:t>
            </w:r>
          </w:p>
          <w:p w14:paraId="296B2199" w14:textId="77777777" w:rsidR="008C7DEA" w:rsidRDefault="00B4624F">
            <w:pPr>
              <w:spacing w:after="0"/>
              <w:ind w:left="153"/>
            </w:pPr>
            <w:r>
              <w:rPr>
                <w:rFonts w:ascii="Arial" w:eastAsia="Arial" w:hAnsi="Arial" w:cs="Arial"/>
                <w:sz w:val="24"/>
              </w:rPr>
              <w:t xml:space="preserve"> </w:t>
            </w:r>
          </w:p>
        </w:tc>
        <w:tc>
          <w:tcPr>
            <w:tcW w:w="8554" w:type="dxa"/>
            <w:tcBorders>
              <w:top w:val="nil"/>
              <w:left w:val="nil"/>
              <w:bottom w:val="single" w:sz="6" w:space="0" w:color="000000"/>
              <w:right w:val="single" w:sz="6" w:space="0" w:color="000000"/>
            </w:tcBorders>
          </w:tcPr>
          <w:p w14:paraId="0DF4BDFB" w14:textId="77777777" w:rsidR="008C7DEA" w:rsidRDefault="00B4624F">
            <w:pPr>
              <w:spacing w:after="0"/>
            </w:pPr>
            <w:r>
              <w:rPr>
                <w:rFonts w:ascii="Arial" w:eastAsia="Arial" w:hAnsi="Arial" w:cs="Arial"/>
                <w:sz w:val="24"/>
              </w:rPr>
              <w:t xml:space="preserve">Please keep any written work safe and bring it into school when you return from any school closure. </w:t>
            </w:r>
          </w:p>
        </w:tc>
      </w:tr>
    </w:tbl>
    <w:p w14:paraId="1CF2EF13" w14:textId="77777777" w:rsidR="008C7DEA" w:rsidRDefault="00B4624F">
      <w:pPr>
        <w:spacing w:after="374"/>
      </w:pPr>
      <w:r>
        <w:rPr>
          <w:rFonts w:ascii="Arial" w:eastAsia="Arial" w:hAnsi="Arial" w:cs="Arial"/>
          <w:sz w:val="24"/>
        </w:rPr>
        <w:t xml:space="preserve"> </w:t>
      </w:r>
    </w:p>
    <w:p w14:paraId="7DAB7C47" w14:textId="77777777" w:rsidR="0022447A" w:rsidRDefault="0022447A">
      <w:pPr>
        <w:spacing w:after="190" w:line="249" w:lineRule="auto"/>
        <w:ind w:left="-5" w:hanging="10"/>
        <w:rPr>
          <w:rFonts w:ascii="Arial" w:eastAsia="Arial" w:hAnsi="Arial" w:cs="Arial"/>
          <w:b/>
          <w:sz w:val="28"/>
        </w:rPr>
      </w:pPr>
    </w:p>
    <w:p w14:paraId="3DD2AAE7" w14:textId="77777777" w:rsidR="0022447A" w:rsidRDefault="0022447A">
      <w:pPr>
        <w:spacing w:after="190" w:line="249" w:lineRule="auto"/>
        <w:ind w:left="-5" w:hanging="10"/>
        <w:rPr>
          <w:rFonts w:ascii="Arial" w:eastAsia="Arial" w:hAnsi="Arial" w:cs="Arial"/>
          <w:b/>
          <w:sz w:val="28"/>
        </w:rPr>
      </w:pPr>
    </w:p>
    <w:p w14:paraId="6F54B523" w14:textId="77777777" w:rsidR="0022447A" w:rsidRDefault="0022447A">
      <w:pPr>
        <w:spacing w:after="190" w:line="249" w:lineRule="auto"/>
        <w:ind w:left="-5" w:hanging="10"/>
        <w:rPr>
          <w:rFonts w:ascii="Arial" w:eastAsia="Arial" w:hAnsi="Arial" w:cs="Arial"/>
          <w:b/>
          <w:sz w:val="28"/>
        </w:rPr>
      </w:pPr>
    </w:p>
    <w:p w14:paraId="2230A2AD" w14:textId="77777777" w:rsidR="0022447A" w:rsidRDefault="0022447A">
      <w:pPr>
        <w:spacing w:after="190" w:line="249" w:lineRule="auto"/>
        <w:ind w:left="-5" w:hanging="10"/>
        <w:rPr>
          <w:rFonts w:ascii="Arial" w:eastAsia="Arial" w:hAnsi="Arial" w:cs="Arial"/>
          <w:b/>
          <w:sz w:val="28"/>
        </w:rPr>
      </w:pPr>
    </w:p>
    <w:p w14:paraId="2ECA8046" w14:textId="1FB5F2CF" w:rsidR="008C7DEA" w:rsidRDefault="00B4624F">
      <w:pPr>
        <w:spacing w:after="190" w:line="249" w:lineRule="auto"/>
        <w:ind w:left="-5" w:hanging="10"/>
      </w:pPr>
      <w:r>
        <w:rPr>
          <w:rFonts w:ascii="Arial" w:eastAsia="Arial" w:hAnsi="Arial" w:cs="Arial"/>
          <w:b/>
          <w:sz w:val="28"/>
        </w:rPr>
        <w:lastRenderedPageBreak/>
        <w:t xml:space="preserve">How will my child be taught remotely? </w:t>
      </w:r>
    </w:p>
    <w:p w14:paraId="29A7D0A4" w14:textId="77777777" w:rsidR="008C7DEA" w:rsidRDefault="00B4624F">
      <w:pPr>
        <w:spacing w:after="3" w:line="288" w:lineRule="auto"/>
        <w:ind w:left="-5" w:right="14" w:hanging="10"/>
      </w:pPr>
      <w:r>
        <w:rPr>
          <w:rFonts w:ascii="Arial" w:eastAsia="Arial" w:hAnsi="Arial" w:cs="Arial"/>
          <w:sz w:val="24"/>
        </w:rPr>
        <w:t xml:space="preserve">We use a combination of the following approaches to teach pupils remotely: </w:t>
      </w:r>
    </w:p>
    <w:tbl>
      <w:tblPr>
        <w:tblStyle w:val="TableGrid"/>
        <w:tblW w:w="9427" w:type="dxa"/>
        <w:tblInd w:w="1" w:type="dxa"/>
        <w:tblCellMar>
          <w:top w:w="89" w:type="dxa"/>
          <w:left w:w="153" w:type="dxa"/>
          <w:bottom w:w="0" w:type="dxa"/>
          <w:right w:w="93" w:type="dxa"/>
        </w:tblCellMar>
        <w:tblLook w:val="04A0" w:firstRow="1" w:lastRow="0" w:firstColumn="1" w:lastColumn="0" w:noHBand="0" w:noVBand="1"/>
      </w:tblPr>
      <w:tblGrid>
        <w:gridCol w:w="9427"/>
      </w:tblGrid>
      <w:tr w:rsidR="008C7DEA" w14:paraId="00CA8208" w14:textId="77777777">
        <w:trPr>
          <w:trHeight w:val="6093"/>
        </w:trPr>
        <w:tc>
          <w:tcPr>
            <w:tcW w:w="9427" w:type="dxa"/>
            <w:tcBorders>
              <w:top w:val="single" w:sz="6" w:space="0" w:color="000000"/>
              <w:left w:val="single" w:sz="6" w:space="0" w:color="000000"/>
              <w:bottom w:val="single" w:sz="6" w:space="0" w:color="000000"/>
              <w:right w:val="single" w:sz="6" w:space="0" w:color="000000"/>
            </w:tcBorders>
          </w:tcPr>
          <w:p w14:paraId="25FBDF2F" w14:textId="77777777" w:rsidR="008C7DEA" w:rsidRDefault="00B4624F">
            <w:pPr>
              <w:spacing w:after="291"/>
            </w:pPr>
            <w:r>
              <w:rPr>
                <w:rFonts w:ascii="Arial" w:eastAsia="Arial" w:hAnsi="Arial" w:cs="Arial"/>
                <w:color w:val="0D0D0D"/>
                <w:sz w:val="24"/>
              </w:rPr>
              <w:t xml:space="preserve">Some examples of remote teaching approaches: </w:t>
            </w:r>
          </w:p>
          <w:p w14:paraId="4AADE7BA" w14:textId="296819D8" w:rsidR="008C7DEA" w:rsidRDefault="00B4624F">
            <w:pPr>
              <w:numPr>
                <w:ilvl w:val="0"/>
                <w:numId w:val="1"/>
              </w:numPr>
              <w:spacing w:after="252" w:line="243" w:lineRule="auto"/>
              <w:ind w:hanging="360"/>
            </w:pPr>
            <w:r>
              <w:rPr>
                <w:rFonts w:ascii="Arial" w:eastAsia="Arial" w:hAnsi="Arial" w:cs="Arial"/>
                <w:sz w:val="24"/>
              </w:rPr>
              <w:t>live teaching (online lessons) – this may be used for those children in upper KS2</w:t>
            </w:r>
            <w:r w:rsidR="00146D4C">
              <w:rPr>
                <w:rFonts w:ascii="Arial" w:eastAsia="Arial" w:hAnsi="Arial" w:cs="Arial"/>
                <w:sz w:val="24"/>
              </w:rPr>
              <w:t>.</w:t>
            </w:r>
          </w:p>
          <w:p w14:paraId="0C9F9E02" w14:textId="77777777" w:rsidR="008C7DEA" w:rsidRDefault="00B4624F">
            <w:pPr>
              <w:numPr>
                <w:ilvl w:val="0"/>
                <w:numId w:val="1"/>
              </w:numPr>
              <w:spacing w:after="256" w:line="242" w:lineRule="auto"/>
              <w:ind w:hanging="360"/>
            </w:pPr>
            <w:r>
              <w:rPr>
                <w:rFonts w:ascii="Arial" w:eastAsia="Arial" w:hAnsi="Arial" w:cs="Arial"/>
                <w:sz w:val="24"/>
              </w:rPr>
              <w:t xml:space="preserve">recorded teaching (e.g. Oak National Academy lessons, video/audio recordings made by teachers) – mostly by class teachers and could form approx. 10% of the overall content </w:t>
            </w:r>
          </w:p>
          <w:p w14:paraId="627D5CD6" w14:textId="2D05F269" w:rsidR="008C7DEA" w:rsidRDefault="00B4624F">
            <w:pPr>
              <w:numPr>
                <w:ilvl w:val="0"/>
                <w:numId w:val="1"/>
              </w:numPr>
              <w:spacing w:after="257" w:line="242" w:lineRule="auto"/>
              <w:ind w:hanging="360"/>
            </w:pPr>
            <w:r>
              <w:rPr>
                <w:rFonts w:ascii="Arial" w:eastAsia="Arial" w:hAnsi="Arial" w:cs="Arial"/>
                <w:sz w:val="24"/>
              </w:rPr>
              <w:t>printed paper packs produced by teachers (e.g. workbooks, worksheets) – very limited and only where this is necessary</w:t>
            </w:r>
            <w:r w:rsidR="00146D4C">
              <w:rPr>
                <w:rFonts w:ascii="Arial" w:eastAsia="Arial" w:hAnsi="Arial" w:cs="Arial"/>
                <w:sz w:val="24"/>
              </w:rPr>
              <w:t>.</w:t>
            </w:r>
          </w:p>
          <w:p w14:paraId="7E5F5ABA" w14:textId="11AC07C7" w:rsidR="008C7DEA" w:rsidRDefault="00B4624F">
            <w:pPr>
              <w:numPr>
                <w:ilvl w:val="0"/>
                <w:numId w:val="1"/>
              </w:numPr>
              <w:spacing w:after="253" w:line="242" w:lineRule="auto"/>
              <w:ind w:hanging="360"/>
            </w:pPr>
            <w:r>
              <w:rPr>
                <w:rFonts w:ascii="Arial" w:eastAsia="Arial" w:hAnsi="Arial" w:cs="Arial"/>
                <w:sz w:val="24"/>
              </w:rPr>
              <w:t xml:space="preserve">textbooks and reading books pupils have at home – will be referenced in instructions from the </w:t>
            </w:r>
            <w:r w:rsidR="00146D4C">
              <w:rPr>
                <w:rFonts w:ascii="Arial" w:eastAsia="Arial" w:hAnsi="Arial" w:cs="Arial"/>
                <w:sz w:val="24"/>
              </w:rPr>
              <w:t>Dojo</w:t>
            </w:r>
            <w:r>
              <w:rPr>
                <w:rFonts w:ascii="Arial" w:eastAsia="Arial" w:hAnsi="Arial" w:cs="Arial"/>
                <w:sz w:val="24"/>
              </w:rPr>
              <w:t xml:space="preserve"> account. </w:t>
            </w:r>
          </w:p>
          <w:p w14:paraId="2B287B5F" w14:textId="77777777" w:rsidR="008C7DEA" w:rsidRDefault="00B4624F">
            <w:pPr>
              <w:numPr>
                <w:ilvl w:val="0"/>
                <w:numId w:val="1"/>
              </w:numPr>
              <w:spacing w:after="238" w:line="242" w:lineRule="auto"/>
              <w:ind w:hanging="360"/>
            </w:pPr>
            <w:r>
              <w:rPr>
                <w:rFonts w:ascii="Arial" w:eastAsia="Arial" w:hAnsi="Arial" w:cs="Arial"/>
                <w:sz w:val="24"/>
              </w:rPr>
              <w:t xml:space="preserve">commercially available websites supporting the teaching of specific subjects or areas, including video clips or sequences eg BBC and Oak National Academy </w:t>
            </w:r>
          </w:p>
          <w:p w14:paraId="4B11B145" w14:textId="77777777" w:rsidR="008C7DEA" w:rsidRDefault="00B4624F">
            <w:pPr>
              <w:spacing w:after="0"/>
              <w:ind w:left="360"/>
            </w:pPr>
            <w:r>
              <w:rPr>
                <w:rFonts w:ascii="Arial" w:eastAsia="Arial" w:hAnsi="Arial" w:cs="Arial"/>
                <w:color w:val="0D0D0D"/>
                <w:sz w:val="24"/>
              </w:rPr>
              <w:t xml:space="preserve"> </w:t>
            </w:r>
          </w:p>
        </w:tc>
      </w:tr>
    </w:tbl>
    <w:p w14:paraId="73EB17D6" w14:textId="77777777" w:rsidR="008C7DEA" w:rsidRDefault="00B4624F">
      <w:pPr>
        <w:pStyle w:val="Heading1"/>
        <w:ind w:left="-5"/>
      </w:pPr>
      <w:r>
        <w:t xml:space="preserve">Engagement and feedback </w:t>
      </w:r>
    </w:p>
    <w:p w14:paraId="1CFE7005" w14:textId="77777777" w:rsidR="008C7DEA" w:rsidRDefault="00B4624F">
      <w:pPr>
        <w:spacing w:after="12" w:line="249" w:lineRule="auto"/>
        <w:ind w:left="-5" w:hanging="10"/>
      </w:pPr>
      <w:r>
        <w:rPr>
          <w:rFonts w:ascii="Arial" w:eastAsia="Arial" w:hAnsi="Arial" w:cs="Arial"/>
          <w:b/>
          <w:sz w:val="28"/>
        </w:rPr>
        <w:t xml:space="preserve">What are your expectations for my child’s engagement and the support that we as parents and carers should provide at home? </w:t>
      </w:r>
    </w:p>
    <w:tbl>
      <w:tblPr>
        <w:tblStyle w:val="TableGrid"/>
        <w:tblW w:w="9427" w:type="dxa"/>
        <w:tblInd w:w="1" w:type="dxa"/>
        <w:tblCellMar>
          <w:top w:w="83" w:type="dxa"/>
          <w:left w:w="0" w:type="dxa"/>
          <w:bottom w:w="94" w:type="dxa"/>
          <w:right w:w="101" w:type="dxa"/>
        </w:tblCellMar>
        <w:tblLook w:val="04A0" w:firstRow="1" w:lastRow="0" w:firstColumn="1" w:lastColumn="0" w:noHBand="0" w:noVBand="1"/>
      </w:tblPr>
      <w:tblGrid>
        <w:gridCol w:w="873"/>
        <w:gridCol w:w="8554"/>
      </w:tblGrid>
      <w:tr w:rsidR="008C7DEA" w14:paraId="2D4CF7CE" w14:textId="77777777">
        <w:trPr>
          <w:trHeight w:val="1672"/>
        </w:trPr>
        <w:tc>
          <w:tcPr>
            <w:tcW w:w="873" w:type="dxa"/>
            <w:tcBorders>
              <w:top w:val="single" w:sz="6" w:space="0" w:color="000000"/>
              <w:left w:val="single" w:sz="6" w:space="0" w:color="000000"/>
              <w:bottom w:val="nil"/>
              <w:right w:val="nil"/>
            </w:tcBorders>
          </w:tcPr>
          <w:p w14:paraId="681C37D2" w14:textId="77777777" w:rsidR="008C7DEA" w:rsidRDefault="00B4624F">
            <w:pPr>
              <w:spacing w:after="0"/>
              <w:ind w:left="365"/>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single" w:sz="6" w:space="0" w:color="000000"/>
              <w:left w:val="nil"/>
              <w:bottom w:val="nil"/>
              <w:right w:val="single" w:sz="6" w:space="0" w:color="000000"/>
            </w:tcBorders>
            <w:vAlign w:val="bottom"/>
          </w:tcPr>
          <w:p w14:paraId="1D96627C" w14:textId="77777777" w:rsidR="008C7DEA" w:rsidRDefault="00B4624F">
            <w:pPr>
              <w:spacing w:after="0"/>
              <w:ind w:right="24"/>
            </w:pPr>
            <w:r>
              <w:rPr>
                <w:rFonts w:ascii="Arial" w:eastAsia="Arial" w:hAnsi="Arial" w:cs="Arial"/>
                <w:color w:val="0D0D0D"/>
                <w:sz w:val="24"/>
              </w:rPr>
              <w:t xml:space="preserve">The school’s expectations for pupils’ engagement with remote education is that all children are accessing the work set each day – if in some circumstances work is bulked together in a whole day with a day off to meet the needs of each family this is acceptable however we do expect parents to communicate this via the Seesaw account </w:t>
            </w:r>
          </w:p>
        </w:tc>
      </w:tr>
      <w:tr w:rsidR="008C7DEA" w14:paraId="00B0B662" w14:textId="77777777">
        <w:trPr>
          <w:trHeight w:val="1959"/>
        </w:trPr>
        <w:tc>
          <w:tcPr>
            <w:tcW w:w="873" w:type="dxa"/>
            <w:tcBorders>
              <w:top w:val="nil"/>
              <w:left w:val="single" w:sz="6" w:space="0" w:color="000000"/>
              <w:bottom w:val="single" w:sz="6" w:space="0" w:color="000000"/>
              <w:right w:val="nil"/>
            </w:tcBorders>
          </w:tcPr>
          <w:p w14:paraId="7CCB5B9F" w14:textId="77777777" w:rsidR="008C7DEA" w:rsidRDefault="00B4624F">
            <w:pPr>
              <w:spacing w:after="926"/>
              <w:ind w:left="365"/>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p w14:paraId="2086CF09" w14:textId="4E5086C9" w:rsidR="008C7DEA" w:rsidRDefault="008C7DEA">
            <w:pPr>
              <w:spacing w:after="0"/>
              <w:ind w:left="365"/>
              <w:jc w:val="center"/>
            </w:pPr>
          </w:p>
        </w:tc>
        <w:tc>
          <w:tcPr>
            <w:tcW w:w="8554" w:type="dxa"/>
            <w:tcBorders>
              <w:top w:val="nil"/>
              <w:left w:val="nil"/>
              <w:bottom w:val="single" w:sz="6" w:space="0" w:color="000000"/>
              <w:right w:val="single" w:sz="6" w:space="0" w:color="000000"/>
            </w:tcBorders>
          </w:tcPr>
          <w:p w14:paraId="096EF4C4" w14:textId="6A17ED38" w:rsidR="008C7DEA" w:rsidRDefault="00B4624F" w:rsidP="00146D4C">
            <w:pPr>
              <w:spacing w:after="130" w:line="246" w:lineRule="auto"/>
            </w:pPr>
            <w:r>
              <w:rPr>
                <w:rFonts w:ascii="Arial" w:eastAsia="Arial" w:hAnsi="Arial" w:cs="Arial"/>
                <w:color w:val="0D0D0D"/>
                <w:sz w:val="24"/>
              </w:rPr>
              <w:t>The school’s expectations of parental support, for example, is in setting routines to support your child’s education – for advice and help in this regard please message the class teacher via</w:t>
            </w:r>
            <w:r w:rsidR="00146D4C">
              <w:rPr>
                <w:rFonts w:ascii="Arial" w:eastAsia="Arial" w:hAnsi="Arial" w:cs="Arial"/>
                <w:color w:val="0D0D0D"/>
                <w:sz w:val="24"/>
              </w:rPr>
              <w:t xml:space="preserve"> Dojo</w:t>
            </w:r>
            <w:r>
              <w:rPr>
                <w:rFonts w:ascii="Arial" w:eastAsia="Arial" w:hAnsi="Arial" w:cs="Arial"/>
                <w:color w:val="0D0D0D"/>
                <w:sz w:val="24"/>
              </w:rPr>
              <w:t xml:space="preserve"> or email </w:t>
            </w:r>
            <w:r w:rsidR="00146D4C">
              <w:rPr>
                <w:rFonts w:ascii="Arial" w:eastAsia="Arial" w:hAnsi="Arial" w:cs="Arial"/>
                <w:color w:val="0D0D0D"/>
                <w:sz w:val="24"/>
              </w:rPr>
              <w:t>sbm</w:t>
            </w:r>
            <w:r>
              <w:rPr>
                <w:rFonts w:ascii="Arial" w:eastAsia="Arial" w:hAnsi="Arial" w:cs="Arial"/>
                <w:color w:val="0D0D0D"/>
                <w:sz w:val="24"/>
              </w:rPr>
              <w:t>@</w:t>
            </w:r>
            <w:r w:rsidR="00146D4C">
              <w:rPr>
                <w:rFonts w:ascii="Arial" w:eastAsia="Arial" w:hAnsi="Arial" w:cs="Arial"/>
                <w:color w:val="0D0D0D"/>
                <w:sz w:val="24"/>
              </w:rPr>
              <w:t>st-teresas-pri</w:t>
            </w:r>
            <w:r>
              <w:rPr>
                <w:rFonts w:ascii="Arial" w:eastAsia="Arial" w:hAnsi="Arial" w:cs="Arial"/>
                <w:color w:val="0D0D0D"/>
                <w:sz w:val="24"/>
              </w:rPr>
              <w:t xml:space="preserve">.lancs.sch.uk </w:t>
            </w:r>
            <w:r>
              <w:rPr>
                <w:rFonts w:ascii="Arial" w:eastAsia="Arial" w:hAnsi="Arial" w:cs="Arial"/>
                <w:sz w:val="24"/>
              </w:rPr>
              <w:t xml:space="preserve"> </w:t>
            </w:r>
          </w:p>
        </w:tc>
      </w:tr>
    </w:tbl>
    <w:p w14:paraId="63D28B75" w14:textId="77777777" w:rsidR="00146D4C" w:rsidRDefault="00146D4C">
      <w:pPr>
        <w:spacing w:after="12" w:line="249" w:lineRule="auto"/>
        <w:ind w:left="-5" w:hanging="10"/>
        <w:rPr>
          <w:rFonts w:ascii="Arial" w:eastAsia="Arial" w:hAnsi="Arial" w:cs="Arial"/>
          <w:b/>
          <w:sz w:val="28"/>
        </w:rPr>
      </w:pPr>
    </w:p>
    <w:p w14:paraId="021E6AC9" w14:textId="77777777" w:rsidR="00146D4C" w:rsidRDefault="00146D4C">
      <w:pPr>
        <w:spacing w:after="12" w:line="249" w:lineRule="auto"/>
        <w:ind w:left="-5" w:hanging="10"/>
        <w:rPr>
          <w:rFonts w:ascii="Arial" w:eastAsia="Arial" w:hAnsi="Arial" w:cs="Arial"/>
          <w:b/>
          <w:sz w:val="28"/>
        </w:rPr>
      </w:pPr>
    </w:p>
    <w:p w14:paraId="087C03A2" w14:textId="77777777" w:rsidR="00146D4C" w:rsidRDefault="00146D4C">
      <w:pPr>
        <w:spacing w:after="12" w:line="249" w:lineRule="auto"/>
        <w:ind w:left="-5" w:hanging="10"/>
        <w:rPr>
          <w:rFonts w:ascii="Arial" w:eastAsia="Arial" w:hAnsi="Arial" w:cs="Arial"/>
          <w:b/>
          <w:sz w:val="28"/>
        </w:rPr>
      </w:pPr>
    </w:p>
    <w:p w14:paraId="6BA67940" w14:textId="77777777" w:rsidR="00146D4C" w:rsidRDefault="00146D4C">
      <w:pPr>
        <w:spacing w:after="12" w:line="249" w:lineRule="auto"/>
        <w:ind w:left="-5" w:hanging="10"/>
        <w:rPr>
          <w:rFonts w:ascii="Arial" w:eastAsia="Arial" w:hAnsi="Arial" w:cs="Arial"/>
          <w:b/>
          <w:sz w:val="28"/>
        </w:rPr>
      </w:pPr>
    </w:p>
    <w:p w14:paraId="7F8ADE1C" w14:textId="77777777" w:rsidR="00146D4C" w:rsidRDefault="00146D4C">
      <w:pPr>
        <w:spacing w:after="12" w:line="249" w:lineRule="auto"/>
        <w:ind w:left="-5" w:hanging="10"/>
        <w:rPr>
          <w:rFonts w:ascii="Arial" w:eastAsia="Arial" w:hAnsi="Arial" w:cs="Arial"/>
          <w:b/>
          <w:sz w:val="28"/>
        </w:rPr>
      </w:pPr>
    </w:p>
    <w:p w14:paraId="49A36D66" w14:textId="77777777" w:rsidR="00146D4C" w:rsidRDefault="00146D4C">
      <w:pPr>
        <w:spacing w:after="12" w:line="249" w:lineRule="auto"/>
        <w:ind w:left="-5" w:hanging="10"/>
        <w:rPr>
          <w:rFonts w:ascii="Arial" w:eastAsia="Arial" w:hAnsi="Arial" w:cs="Arial"/>
          <w:b/>
          <w:sz w:val="28"/>
        </w:rPr>
      </w:pPr>
    </w:p>
    <w:p w14:paraId="6C2BFE26" w14:textId="77777777" w:rsidR="00146D4C" w:rsidRDefault="00146D4C">
      <w:pPr>
        <w:spacing w:after="12" w:line="249" w:lineRule="auto"/>
        <w:ind w:left="-5" w:hanging="10"/>
        <w:rPr>
          <w:rFonts w:ascii="Arial" w:eastAsia="Arial" w:hAnsi="Arial" w:cs="Arial"/>
          <w:b/>
          <w:sz w:val="28"/>
        </w:rPr>
      </w:pPr>
    </w:p>
    <w:p w14:paraId="16518367" w14:textId="1DA8B4C7" w:rsidR="008C7DEA" w:rsidRDefault="00B4624F">
      <w:pPr>
        <w:spacing w:after="12" w:line="249" w:lineRule="auto"/>
        <w:ind w:left="-5" w:hanging="10"/>
      </w:pPr>
      <w:r>
        <w:rPr>
          <w:rFonts w:ascii="Arial" w:eastAsia="Arial" w:hAnsi="Arial" w:cs="Arial"/>
          <w:b/>
          <w:sz w:val="28"/>
        </w:rPr>
        <w:t xml:space="preserve">How will you check whether my child is engaging with their work and how will I be informed if there are concerns? </w:t>
      </w:r>
    </w:p>
    <w:tbl>
      <w:tblPr>
        <w:tblStyle w:val="TableGrid"/>
        <w:tblW w:w="9427" w:type="dxa"/>
        <w:tblInd w:w="1" w:type="dxa"/>
        <w:tblCellMar>
          <w:top w:w="73" w:type="dxa"/>
          <w:left w:w="0" w:type="dxa"/>
          <w:bottom w:w="73" w:type="dxa"/>
          <w:right w:w="115" w:type="dxa"/>
        </w:tblCellMar>
        <w:tblLook w:val="04A0" w:firstRow="1" w:lastRow="0" w:firstColumn="1" w:lastColumn="0" w:noHBand="0" w:noVBand="1"/>
      </w:tblPr>
      <w:tblGrid>
        <w:gridCol w:w="873"/>
        <w:gridCol w:w="8554"/>
      </w:tblGrid>
      <w:tr w:rsidR="008C7DEA" w14:paraId="2E0F5364" w14:textId="77777777">
        <w:trPr>
          <w:trHeight w:val="820"/>
        </w:trPr>
        <w:tc>
          <w:tcPr>
            <w:tcW w:w="873" w:type="dxa"/>
            <w:tcBorders>
              <w:top w:val="single" w:sz="6" w:space="0" w:color="000000"/>
              <w:left w:val="single" w:sz="6" w:space="0" w:color="000000"/>
              <w:bottom w:val="nil"/>
              <w:right w:val="nil"/>
            </w:tcBorders>
          </w:tcPr>
          <w:p w14:paraId="502AC9EE" w14:textId="77777777" w:rsidR="008C7DEA" w:rsidRDefault="00B4624F">
            <w:pPr>
              <w:spacing w:after="0"/>
              <w:ind w:left="379"/>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single" w:sz="6" w:space="0" w:color="000000"/>
              <w:left w:val="nil"/>
              <w:bottom w:val="nil"/>
              <w:right w:val="single" w:sz="6" w:space="0" w:color="000000"/>
            </w:tcBorders>
            <w:vAlign w:val="bottom"/>
          </w:tcPr>
          <w:p w14:paraId="149187B1" w14:textId="6EC1D90F" w:rsidR="008C7DEA" w:rsidRDefault="00B4624F">
            <w:pPr>
              <w:spacing w:after="0"/>
            </w:pPr>
            <w:r>
              <w:rPr>
                <w:rFonts w:ascii="Arial" w:eastAsia="Arial" w:hAnsi="Arial" w:cs="Arial"/>
                <w:color w:val="0D0D0D"/>
                <w:sz w:val="24"/>
              </w:rPr>
              <w:t>We will check pupils’ engagement with remote education as a minimum twice daily.  Where able to</w:t>
            </w:r>
            <w:r w:rsidR="00146D4C">
              <w:rPr>
                <w:rFonts w:ascii="Arial" w:eastAsia="Arial" w:hAnsi="Arial" w:cs="Arial"/>
                <w:color w:val="0D0D0D"/>
                <w:sz w:val="24"/>
              </w:rPr>
              <w:t>,</w:t>
            </w:r>
            <w:r>
              <w:rPr>
                <w:rFonts w:ascii="Arial" w:eastAsia="Arial" w:hAnsi="Arial" w:cs="Arial"/>
                <w:color w:val="0D0D0D"/>
                <w:sz w:val="24"/>
              </w:rPr>
              <w:t xml:space="preserve"> live feedback will be provided throughout the day. </w:t>
            </w:r>
          </w:p>
        </w:tc>
      </w:tr>
      <w:tr w:rsidR="008C7DEA" w14:paraId="315B2307" w14:textId="77777777">
        <w:trPr>
          <w:trHeight w:val="1522"/>
        </w:trPr>
        <w:tc>
          <w:tcPr>
            <w:tcW w:w="873" w:type="dxa"/>
            <w:tcBorders>
              <w:top w:val="nil"/>
              <w:left w:val="single" w:sz="6" w:space="0" w:color="000000"/>
              <w:bottom w:val="single" w:sz="6" w:space="0" w:color="000000"/>
              <w:right w:val="nil"/>
            </w:tcBorders>
          </w:tcPr>
          <w:p w14:paraId="1CFEDEC0" w14:textId="77777777" w:rsidR="008C7DEA" w:rsidRDefault="00B4624F">
            <w:pPr>
              <w:spacing w:after="0"/>
              <w:ind w:left="379"/>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nil"/>
              <w:left w:val="nil"/>
              <w:bottom w:val="single" w:sz="6" w:space="0" w:color="000000"/>
              <w:right w:val="single" w:sz="6" w:space="0" w:color="000000"/>
            </w:tcBorders>
          </w:tcPr>
          <w:p w14:paraId="78B420CC" w14:textId="1DB10BF6" w:rsidR="008C7DEA" w:rsidRDefault="00B4624F">
            <w:pPr>
              <w:spacing w:after="0"/>
            </w:pPr>
            <w:r>
              <w:rPr>
                <w:rFonts w:ascii="Arial" w:eastAsia="Arial" w:hAnsi="Arial" w:cs="Arial"/>
                <w:color w:val="0D0D0D"/>
                <w:sz w:val="24"/>
              </w:rPr>
              <w:t xml:space="preserve">We will contact all parents by phone where engagement is a concern, we will offer support and will attempt other forms of contact if we are unable to reach you by telephone including making a </w:t>
            </w:r>
            <w:r>
              <w:rPr>
                <w:rFonts w:ascii="Arial" w:eastAsia="Arial" w:hAnsi="Arial" w:cs="Arial"/>
                <w:color w:val="0D0D0D"/>
                <w:sz w:val="24"/>
              </w:rPr>
              <w:t xml:space="preserve">visit to your home. </w:t>
            </w:r>
          </w:p>
        </w:tc>
      </w:tr>
    </w:tbl>
    <w:p w14:paraId="105B9332" w14:textId="77777777" w:rsidR="008C7DEA" w:rsidRDefault="00B4624F">
      <w:pPr>
        <w:spacing w:after="190" w:line="249" w:lineRule="auto"/>
        <w:ind w:left="-5" w:hanging="10"/>
      </w:pPr>
      <w:r>
        <w:rPr>
          <w:rFonts w:ascii="Arial" w:eastAsia="Arial" w:hAnsi="Arial" w:cs="Arial"/>
          <w:b/>
          <w:sz w:val="28"/>
        </w:rPr>
        <w:t xml:space="preserve">How will you assess my child’s work and progress? </w:t>
      </w:r>
    </w:p>
    <w:p w14:paraId="242A9BDD" w14:textId="77777777" w:rsidR="008C7DEA" w:rsidRDefault="00B4624F">
      <w:pPr>
        <w:spacing w:after="3" w:line="288" w:lineRule="auto"/>
        <w:ind w:left="-5" w:right="14" w:hanging="10"/>
      </w:pPr>
      <w:r>
        <w:rPr>
          <w:rFonts w:ascii="Arial" w:eastAsia="Arial" w:hAnsi="Arial" w:cs="Arial"/>
          <w:sz w:val="24"/>
        </w:rPr>
        <w:t>Feedback can take many forms and may not always mean extensive written comments for individual children. For example, whole-class feedback or quizzes marked automatically via digital platforms are also valid and effective methods, amongst many others. Our approach to feeding back on pupil work is as follows:</w:t>
      </w:r>
      <w:r>
        <w:rPr>
          <w:rFonts w:ascii="Arial" w:eastAsia="Arial" w:hAnsi="Arial" w:cs="Arial"/>
          <w:color w:val="0D0D0D"/>
          <w:sz w:val="24"/>
        </w:rPr>
        <w:t xml:space="preserve"> </w:t>
      </w:r>
    </w:p>
    <w:tbl>
      <w:tblPr>
        <w:tblStyle w:val="TableGrid"/>
        <w:tblW w:w="9427" w:type="dxa"/>
        <w:tblInd w:w="1" w:type="dxa"/>
        <w:tblCellMar>
          <w:top w:w="72" w:type="dxa"/>
          <w:left w:w="0" w:type="dxa"/>
          <w:bottom w:w="72" w:type="dxa"/>
          <w:right w:w="100" w:type="dxa"/>
        </w:tblCellMar>
        <w:tblLook w:val="04A0" w:firstRow="1" w:lastRow="0" w:firstColumn="1" w:lastColumn="0" w:noHBand="0" w:noVBand="1"/>
      </w:tblPr>
      <w:tblGrid>
        <w:gridCol w:w="873"/>
        <w:gridCol w:w="8554"/>
      </w:tblGrid>
      <w:tr w:rsidR="008C7DEA" w14:paraId="5F3FCF85" w14:textId="77777777">
        <w:trPr>
          <w:trHeight w:val="822"/>
        </w:trPr>
        <w:tc>
          <w:tcPr>
            <w:tcW w:w="873" w:type="dxa"/>
            <w:tcBorders>
              <w:top w:val="single" w:sz="6" w:space="0" w:color="000000"/>
              <w:left w:val="single" w:sz="6" w:space="0" w:color="000000"/>
              <w:bottom w:val="nil"/>
              <w:right w:val="nil"/>
            </w:tcBorders>
          </w:tcPr>
          <w:p w14:paraId="11AA37B1" w14:textId="77777777" w:rsidR="008C7DEA" w:rsidRDefault="00B4624F">
            <w:pPr>
              <w:spacing w:after="0"/>
              <w:ind w:left="364"/>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554" w:type="dxa"/>
            <w:tcBorders>
              <w:top w:val="single" w:sz="6" w:space="0" w:color="000000"/>
              <w:left w:val="nil"/>
              <w:bottom w:val="nil"/>
              <w:right w:val="single" w:sz="6" w:space="0" w:color="000000"/>
            </w:tcBorders>
            <w:vAlign w:val="bottom"/>
          </w:tcPr>
          <w:p w14:paraId="4A2742F0" w14:textId="7950CD2D" w:rsidR="008C7DEA" w:rsidRDefault="00B4624F">
            <w:pPr>
              <w:spacing w:after="0"/>
            </w:pPr>
            <w:r>
              <w:rPr>
                <w:rFonts w:ascii="Arial" w:eastAsia="Arial" w:hAnsi="Arial" w:cs="Arial"/>
                <w:sz w:val="24"/>
              </w:rPr>
              <w:t>We will not use automatic</w:t>
            </w:r>
            <w:r>
              <w:rPr>
                <w:rFonts w:ascii="Arial" w:eastAsia="Arial" w:hAnsi="Arial" w:cs="Arial"/>
                <w:sz w:val="24"/>
              </w:rPr>
              <w:t xml:space="preserve"> methods of marking via digital platforms, we will use personalised approach to assess and </w:t>
            </w:r>
            <w:proofErr w:type="spellStart"/>
            <w:r>
              <w:rPr>
                <w:rFonts w:ascii="Arial" w:eastAsia="Arial" w:hAnsi="Arial" w:cs="Arial"/>
                <w:sz w:val="24"/>
              </w:rPr>
              <w:t>feed back</w:t>
            </w:r>
            <w:proofErr w:type="spellEnd"/>
            <w:r>
              <w:rPr>
                <w:rFonts w:ascii="Arial" w:eastAsia="Arial" w:hAnsi="Arial" w:cs="Arial"/>
                <w:sz w:val="24"/>
              </w:rPr>
              <w:t xml:space="preserve"> on pupils’ work</w:t>
            </w:r>
            <w:r>
              <w:rPr>
                <w:rFonts w:ascii="Arial" w:eastAsia="Arial" w:hAnsi="Arial" w:cs="Arial"/>
                <w:sz w:val="24"/>
              </w:rPr>
              <w:t xml:space="preserve"> </w:t>
            </w:r>
          </w:p>
        </w:tc>
      </w:tr>
      <w:tr w:rsidR="008C7DEA" w14:paraId="79B176E6" w14:textId="77777777">
        <w:trPr>
          <w:trHeight w:val="1209"/>
        </w:trPr>
        <w:tc>
          <w:tcPr>
            <w:tcW w:w="873" w:type="dxa"/>
            <w:tcBorders>
              <w:top w:val="nil"/>
              <w:left w:val="single" w:sz="6" w:space="0" w:color="000000"/>
              <w:bottom w:val="single" w:sz="6" w:space="0" w:color="000000"/>
              <w:right w:val="nil"/>
            </w:tcBorders>
          </w:tcPr>
          <w:p w14:paraId="2E091575" w14:textId="77777777" w:rsidR="008C7DEA" w:rsidRDefault="00B4624F">
            <w:pPr>
              <w:spacing w:after="0"/>
              <w:ind w:left="364"/>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554" w:type="dxa"/>
            <w:tcBorders>
              <w:top w:val="nil"/>
              <w:left w:val="nil"/>
              <w:bottom w:val="single" w:sz="6" w:space="0" w:color="000000"/>
              <w:right w:val="single" w:sz="6" w:space="0" w:color="000000"/>
            </w:tcBorders>
          </w:tcPr>
          <w:p w14:paraId="2D88F1D0" w14:textId="051506C1" w:rsidR="008C7DEA" w:rsidRDefault="00B4624F">
            <w:pPr>
              <w:spacing w:after="0"/>
            </w:pPr>
            <w:r>
              <w:rPr>
                <w:rFonts w:ascii="Arial" w:eastAsia="Arial" w:hAnsi="Arial" w:cs="Arial"/>
                <w:sz w:val="24"/>
              </w:rPr>
              <w:t xml:space="preserve">Pupils will receive feedback on their work either live or as a minimum of twice a day via the </w:t>
            </w:r>
            <w:r w:rsidR="00146D4C">
              <w:rPr>
                <w:rFonts w:ascii="Arial" w:eastAsia="Arial" w:hAnsi="Arial" w:cs="Arial"/>
                <w:sz w:val="24"/>
              </w:rPr>
              <w:t>Dojo</w:t>
            </w:r>
            <w:r>
              <w:rPr>
                <w:rFonts w:ascii="Arial" w:eastAsia="Arial" w:hAnsi="Arial" w:cs="Arial"/>
                <w:sz w:val="24"/>
              </w:rPr>
              <w:t xml:space="preserve"> platform.</w:t>
            </w:r>
            <w:r>
              <w:rPr>
                <w:rFonts w:ascii="Arial" w:eastAsia="Arial" w:hAnsi="Arial" w:cs="Arial"/>
                <w:color w:val="0D0D0D"/>
                <w:sz w:val="24"/>
              </w:rPr>
              <w:t xml:space="preserve"> </w:t>
            </w:r>
          </w:p>
        </w:tc>
      </w:tr>
    </w:tbl>
    <w:p w14:paraId="282B5A8E" w14:textId="77777777" w:rsidR="008C7DEA" w:rsidRDefault="00B4624F">
      <w:pPr>
        <w:pStyle w:val="Heading1"/>
        <w:ind w:left="-5"/>
      </w:pPr>
      <w:r>
        <w:t xml:space="preserve">Additional support for pupils with particular needs </w:t>
      </w:r>
    </w:p>
    <w:p w14:paraId="223DBCF3" w14:textId="77777777" w:rsidR="008C7DEA" w:rsidRDefault="00B4624F">
      <w:pPr>
        <w:spacing w:after="190" w:line="249" w:lineRule="auto"/>
        <w:ind w:left="-5" w:hanging="10"/>
      </w:pPr>
      <w:r>
        <w:rPr>
          <w:rFonts w:ascii="Arial" w:eastAsia="Arial" w:hAnsi="Arial" w:cs="Arial"/>
          <w:b/>
          <w:sz w:val="28"/>
        </w:rPr>
        <w:t>How will you work with me to help my child who needs additional support from adults at home to access remote education?</w:t>
      </w:r>
      <w:r>
        <w:rPr>
          <w:rFonts w:ascii="Arial" w:eastAsia="Arial" w:hAnsi="Arial" w:cs="Arial"/>
          <w:b/>
          <w:color w:val="104F75"/>
          <w:sz w:val="28"/>
        </w:rPr>
        <w:t xml:space="preserve"> </w:t>
      </w:r>
    </w:p>
    <w:p w14:paraId="35867511" w14:textId="77777777" w:rsidR="008C7DEA" w:rsidRDefault="00B4624F">
      <w:pPr>
        <w:spacing w:after="3" w:line="288" w:lineRule="auto"/>
        <w:ind w:left="-5" w:right="14" w:hanging="10"/>
      </w:pPr>
      <w:r>
        <w:rPr>
          <w:rFonts w:ascii="Arial" w:eastAsia="Arial" w:hAnsi="Arial" w:cs="Arial"/>
          <w:sz w:val="24"/>
        </w:rPr>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p>
    <w:tbl>
      <w:tblPr>
        <w:tblStyle w:val="TableGrid"/>
        <w:tblW w:w="9427" w:type="dxa"/>
        <w:tblInd w:w="1" w:type="dxa"/>
        <w:tblCellMar>
          <w:top w:w="89" w:type="dxa"/>
          <w:left w:w="153" w:type="dxa"/>
          <w:bottom w:w="0" w:type="dxa"/>
          <w:right w:w="115" w:type="dxa"/>
        </w:tblCellMar>
        <w:tblLook w:val="04A0" w:firstRow="1" w:lastRow="0" w:firstColumn="1" w:lastColumn="0" w:noHBand="0" w:noVBand="1"/>
      </w:tblPr>
      <w:tblGrid>
        <w:gridCol w:w="9427"/>
      </w:tblGrid>
      <w:tr w:rsidR="008C7DEA" w14:paraId="011C6BFD" w14:textId="77777777">
        <w:trPr>
          <w:trHeight w:val="2729"/>
        </w:trPr>
        <w:tc>
          <w:tcPr>
            <w:tcW w:w="9427" w:type="dxa"/>
            <w:tcBorders>
              <w:top w:val="single" w:sz="6" w:space="0" w:color="000000"/>
              <w:left w:val="single" w:sz="6" w:space="0" w:color="000000"/>
              <w:bottom w:val="single" w:sz="6" w:space="0" w:color="000000"/>
              <w:right w:val="single" w:sz="6" w:space="0" w:color="000000"/>
            </w:tcBorders>
          </w:tcPr>
          <w:p w14:paraId="4FF887E6" w14:textId="77777777" w:rsidR="008C7DEA" w:rsidRDefault="00B4624F">
            <w:pPr>
              <w:numPr>
                <w:ilvl w:val="0"/>
                <w:numId w:val="2"/>
              </w:numPr>
              <w:spacing w:after="135" w:line="242" w:lineRule="auto"/>
              <w:ind w:hanging="360"/>
            </w:pPr>
            <w:r>
              <w:rPr>
                <w:rFonts w:ascii="Arial" w:eastAsia="Arial" w:hAnsi="Arial" w:cs="Arial"/>
                <w:sz w:val="24"/>
              </w:rPr>
              <w:lastRenderedPageBreak/>
              <w:t xml:space="preserve">All work for children with SEN will be differentiated to deliver accessible and meaningful remote education for pupils with SEND </w:t>
            </w:r>
          </w:p>
          <w:p w14:paraId="0C8262FE" w14:textId="46B04466" w:rsidR="008C7DEA" w:rsidRDefault="00B4624F">
            <w:pPr>
              <w:numPr>
                <w:ilvl w:val="0"/>
                <w:numId w:val="2"/>
              </w:numPr>
              <w:spacing w:after="0"/>
              <w:ind w:hanging="360"/>
            </w:pPr>
            <w:r>
              <w:rPr>
                <w:rFonts w:ascii="Arial" w:eastAsia="Arial" w:hAnsi="Arial" w:cs="Arial"/>
                <w:sz w:val="24"/>
              </w:rPr>
              <w:t xml:space="preserve">We will work with families to deliver accessible and appropriate remote education for younger pupils, for example those in </w:t>
            </w:r>
            <w:r w:rsidR="0022447A">
              <w:rPr>
                <w:rFonts w:ascii="Arial" w:eastAsia="Arial" w:hAnsi="Arial" w:cs="Arial"/>
                <w:sz w:val="24"/>
              </w:rPr>
              <w:t>R</w:t>
            </w:r>
            <w:r>
              <w:rPr>
                <w:rFonts w:ascii="Arial" w:eastAsia="Arial" w:hAnsi="Arial" w:cs="Arial"/>
                <w:sz w:val="24"/>
              </w:rPr>
              <w:t xml:space="preserve">eception and year 1 – this may include a higher percentage of story time where additional support from parents may be difficult to facilitate. </w:t>
            </w:r>
          </w:p>
        </w:tc>
      </w:tr>
    </w:tbl>
    <w:p w14:paraId="3A6787DA" w14:textId="77777777" w:rsidR="008C7DEA" w:rsidRDefault="00B4624F">
      <w:pPr>
        <w:pStyle w:val="Heading1"/>
        <w:spacing w:after="139"/>
        <w:ind w:left="-5"/>
      </w:pPr>
      <w:r>
        <w:t xml:space="preserve">Remote education for self-isolating pupils </w:t>
      </w:r>
    </w:p>
    <w:p w14:paraId="30D37FDA" w14:textId="77777777" w:rsidR="008C7DEA" w:rsidRDefault="00B4624F">
      <w:pPr>
        <w:spacing w:after="396" w:line="288" w:lineRule="auto"/>
        <w:ind w:left="-5" w:right="14" w:hanging="10"/>
      </w:pPr>
      <w:r>
        <w:rPr>
          <w:rFonts w:ascii="Arial" w:eastAsia="Arial" w:hAnsi="Arial" w:cs="Arial"/>
          <w:sz w:val="24"/>
        </w:rPr>
        <w:t>Where individual pupils need to self-</w:t>
      </w:r>
      <w:r>
        <w:rPr>
          <w:rFonts w:ascii="Arial" w:eastAsia="Arial" w:hAnsi="Arial" w:cs="Arial"/>
          <w:sz w:val="24"/>
        </w:rPr>
        <w:t xml:space="preserve">isolate but the majority of their peer group remains in school, how remote education is provided will likely differ from the approach for whole groups. This is due to the challenges of teaching pupils both at home and in school. </w:t>
      </w:r>
    </w:p>
    <w:p w14:paraId="3CDCA257" w14:textId="77777777" w:rsidR="008C7DEA" w:rsidRDefault="00B4624F">
      <w:pPr>
        <w:spacing w:after="271" w:line="249" w:lineRule="auto"/>
        <w:ind w:left="-5" w:hanging="10"/>
      </w:pPr>
      <w:r>
        <w:rPr>
          <w:rFonts w:ascii="Arial" w:eastAsia="Arial" w:hAnsi="Arial" w:cs="Arial"/>
          <w:b/>
          <w:sz w:val="28"/>
        </w:rPr>
        <w:t xml:space="preserve">If my child is not in school because they are self-isolating, how will their remote education differ from the approaches described above?  </w:t>
      </w:r>
    </w:p>
    <w:p w14:paraId="774CBCC4" w14:textId="77777777" w:rsidR="008C7DEA" w:rsidRDefault="00B4624F">
      <w:pPr>
        <w:pBdr>
          <w:top w:val="single" w:sz="6" w:space="0" w:color="000000"/>
          <w:left w:val="single" w:sz="6" w:space="0" w:color="000000"/>
          <w:bottom w:val="single" w:sz="6" w:space="0" w:color="000000"/>
          <w:right w:val="single" w:sz="6" w:space="0" w:color="000000"/>
        </w:pBdr>
        <w:spacing w:after="240" w:line="288" w:lineRule="auto"/>
        <w:ind w:left="149" w:right="121" w:hanging="10"/>
      </w:pPr>
      <w:r>
        <w:rPr>
          <w:rFonts w:ascii="Arial" w:eastAsia="Arial" w:hAnsi="Arial" w:cs="Arial"/>
          <w:color w:val="0D0D0D"/>
          <w:sz w:val="24"/>
        </w:rPr>
        <w:t xml:space="preserve">The main differences between the approaches described in the rest of this document and those we will take to ensure individual pupils self-isolating are taught a planned and well-sequenced curriculum with meaningful and ambitious work each day in a number of different subjects, including providing feedback are as follows: </w:t>
      </w:r>
    </w:p>
    <w:p w14:paraId="55F2B140" w14:textId="77777777" w:rsidR="008C7DEA" w:rsidRDefault="00B4624F">
      <w:pPr>
        <w:pBdr>
          <w:top w:val="single" w:sz="6" w:space="0" w:color="000000"/>
          <w:left w:val="single" w:sz="6" w:space="0" w:color="000000"/>
          <w:bottom w:val="single" w:sz="6" w:space="0" w:color="000000"/>
          <w:right w:val="single" w:sz="6" w:space="0" w:color="000000"/>
        </w:pBdr>
        <w:spacing w:after="0" w:line="288" w:lineRule="auto"/>
        <w:ind w:left="149" w:right="121" w:hanging="10"/>
      </w:pPr>
      <w:r>
        <w:rPr>
          <w:rFonts w:ascii="Arial" w:eastAsia="Arial" w:hAnsi="Arial" w:cs="Arial"/>
          <w:color w:val="0D0D0D"/>
          <w:sz w:val="24"/>
        </w:rPr>
        <w:t xml:space="preserve">Individualised curriculum plans for the period of self isolation will be prepared by the teacher linked to the work already undertaken.  There will be less frequent feedback dependent on the need of the children in school on a particular day but we will maintain a minimum of twice daily feedback to ensure engagement – if we feel your child is not engaged with the work set we will contact you by telephone at the end of the school day. </w:t>
      </w:r>
    </w:p>
    <w:p w14:paraId="5A86BC70" w14:textId="77777777" w:rsidR="008C7DEA" w:rsidRDefault="00B4624F">
      <w:pPr>
        <w:pBdr>
          <w:top w:val="single" w:sz="6" w:space="0" w:color="000000"/>
          <w:left w:val="single" w:sz="6" w:space="0" w:color="000000"/>
          <w:bottom w:val="single" w:sz="6" w:space="0" w:color="000000"/>
          <w:right w:val="single" w:sz="6" w:space="0" w:color="000000"/>
        </w:pBdr>
        <w:spacing w:after="0"/>
        <w:ind w:left="139" w:right="121"/>
        <w:jc w:val="right"/>
      </w:pPr>
      <w:r>
        <w:rPr>
          <w:rFonts w:ascii="Arial" w:eastAsia="Arial" w:hAnsi="Arial" w:cs="Arial"/>
          <w:color w:val="0D0D0D"/>
          <w:sz w:val="24"/>
        </w:rPr>
        <w:t xml:space="preserve"> </w:t>
      </w:r>
    </w:p>
    <w:sectPr w:rsidR="008C7DEA">
      <w:headerReference w:type="even" r:id="rId8"/>
      <w:headerReference w:type="default" r:id="rId9"/>
      <w:footerReference w:type="even" r:id="rId10"/>
      <w:footerReference w:type="default" r:id="rId11"/>
      <w:headerReference w:type="first" r:id="rId12"/>
      <w:footerReference w:type="first" r:id="rId13"/>
      <w:pgSz w:w="11906" w:h="16838"/>
      <w:pgMar w:top="1537" w:right="1256" w:bottom="1234" w:left="1133" w:header="71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3C40" w14:textId="77777777" w:rsidR="00B4624F" w:rsidRDefault="00B4624F">
      <w:pPr>
        <w:spacing w:after="0" w:line="240" w:lineRule="auto"/>
      </w:pPr>
      <w:r>
        <w:separator/>
      </w:r>
    </w:p>
  </w:endnote>
  <w:endnote w:type="continuationSeparator" w:id="0">
    <w:p w14:paraId="2317965B" w14:textId="77777777" w:rsidR="00B4624F" w:rsidRDefault="00B4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A2FF" w14:textId="77777777" w:rsidR="008C7DEA" w:rsidRDefault="00B4624F">
    <w:pPr>
      <w:spacing w:after="0"/>
      <w:ind w:right="35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0CC" w14:textId="29EA129A" w:rsidR="008C7DEA" w:rsidRDefault="008C7DEA">
    <w:pPr>
      <w:spacing w:after="0"/>
      <w:ind w:right="35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EAC8" w14:textId="77777777" w:rsidR="008C7DEA" w:rsidRDefault="00B4624F">
    <w:pPr>
      <w:spacing w:after="0"/>
      <w:ind w:right="35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1E3B" w14:textId="77777777" w:rsidR="00B4624F" w:rsidRDefault="00B4624F">
      <w:pPr>
        <w:spacing w:after="0" w:line="240" w:lineRule="auto"/>
      </w:pPr>
      <w:r>
        <w:separator/>
      </w:r>
    </w:p>
  </w:footnote>
  <w:footnote w:type="continuationSeparator" w:id="0">
    <w:p w14:paraId="02E5154D" w14:textId="77777777" w:rsidR="00B4624F" w:rsidRDefault="00B4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C215" w14:textId="77777777" w:rsidR="008C7DEA" w:rsidRDefault="00B4624F">
    <w:pPr>
      <w:spacing w:after="0" w:line="240" w:lineRule="auto"/>
      <w:ind w:right="968"/>
    </w:pPr>
    <w:r>
      <w:rPr>
        <w:rFonts w:ascii="Arial" w:eastAsia="Arial" w:hAnsi="Arial" w:cs="Arial"/>
        <w:color w:val="0D0D0D"/>
        <w:sz w:val="24"/>
      </w:rPr>
      <w:t xml:space="preserve">REMOTE EDUCATION PROVISION – </w:t>
    </w:r>
    <w:r>
      <w:rPr>
        <w:rFonts w:ascii="Arial" w:eastAsia="Arial" w:hAnsi="Arial" w:cs="Arial"/>
        <w:color w:val="0D0D0D"/>
        <w:sz w:val="24"/>
      </w:rPr>
      <w:t xml:space="preserve">INFORMATION FOR PARENTS January 2021 </w:t>
    </w:r>
  </w:p>
  <w:p w14:paraId="43826D41" w14:textId="77777777" w:rsidR="008C7DEA" w:rsidRDefault="00B4624F">
    <w:pPr>
      <w:spacing w:after="0"/>
    </w:pPr>
    <w:r>
      <w:rPr>
        <w:rFonts w:ascii="Arial" w:eastAsia="Arial" w:hAnsi="Arial" w:cs="Arial"/>
        <w:color w:val="0D0D0D"/>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4A0B" w14:textId="760B0ECF" w:rsidR="008C7DEA" w:rsidRDefault="008C7DEA">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DFE1" w14:textId="77777777" w:rsidR="008C7DEA" w:rsidRDefault="00B4624F">
    <w:pPr>
      <w:spacing w:after="0" w:line="240" w:lineRule="auto"/>
      <w:ind w:right="968"/>
    </w:pPr>
    <w:r>
      <w:rPr>
        <w:rFonts w:ascii="Arial" w:eastAsia="Arial" w:hAnsi="Arial" w:cs="Arial"/>
        <w:color w:val="0D0D0D"/>
        <w:sz w:val="24"/>
      </w:rPr>
      <w:t xml:space="preserve">REMOTE EDUCATION PROVISION – INFORMATION FOR PARENTS January 2021 </w:t>
    </w:r>
  </w:p>
  <w:p w14:paraId="6C82C341" w14:textId="77777777" w:rsidR="008C7DEA" w:rsidRDefault="00B4624F">
    <w:pPr>
      <w:spacing w:after="0"/>
    </w:pPr>
    <w:r>
      <w:rPr>
        <w:rFonts w:ascii="Arial" w:eastAsia="Arial" w:hAnsi="Arial" w:cs="Arial"/>
        <w:color w:val="0D0D0D"/>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3896"/>
    <w:multiLevelType w:val="hybridMultilevel"/>
    <w:tmpl w:val="40B6D6CE"/>
    <w:lvl w:ilvl="0" w:tplc="3DC64F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8472E">
      <w:start w:val="1"/>
      <w:numFmt w:val="bullet"/>
      <w:lvlText w:val="o"/>
      <w:lvlJc w:val="left"/>
      <w:pPr>
        <w:ind w:left="1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6CA8BC">
      <w:start w:val="1"/>
      <w:numFmt w:val="bullet"/>
      <w:lvlText w:val="▪"/>
      <w:lvlJc w:val="left"/>
      <w:pPr>
        <w:ind w:left="2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109F76">
      <w:start w:val="1"/>
      <w:numFmt w:val="bullet"/>
      <w:lvlText w:val="•"/>
      <w:lvlJc w:val="left"/>
      <w:pPr>
        <w:ind w:left="3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C06C9A">
      <w:start w:val="1"/>
      <w:numFmt w:val="bullet"/>
      <w:lvlText w:val="o"/>
      <w:lvlJc w:val="left"/>
      <w:pPr>
        <w:ind w:left="3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BC8E8A">
      <w:start w:val="1"/>
      <w:numFmt w:val="bullet"/>
      <w:lvlText w:val="▪"/>
      <w:lvlJc w:val="left"/>
      <w:pPr>
        <w:ind w:left="4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CC1F8">
      <w:start w:val="1"/>
      <w:numFmt w:val="bullet"/>
      <w:lvlText w:val="•"/>
      <w:lvlJc w:val="left"/>
      <w:pPr>
        <w:ind w:left="5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062D2">
      <w:start w:val="1"/>
      <w:numFmt w:val="bullet"/>
      <w:lvlText w:val="o"/>
      <w:lvlJc w:val="left"/>
      <w:pPr>
        <w:ind w:left="5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1462E2">
      <w:start w:val="1"/>
      <w:numFmt w:val="bullet"/>
      <w:lvlText w:val="▪"/>
      <w:lvlJc w:val="left"/>
      <w:pPr>
        <w:ind w:left="6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BF56A0"/>
    <w:multiLevelType w:val="hybridMultilevel"/>
    <w:tmpl w:val="E6E2EDC2"/>
    <w:lvl w:ilvl="0" w:tplc="B36A9F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A60AD8">
      <w:start w:val="1"/>
      <w:numFmt w:val="bullet"/>
      <w:lvlText w:val="o"/>
      <w:lvlJc w:val="left"/>
      <w:pPr>
        <w:ind w:left="1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A865DE">
      <w:start w:val="1"/>
      <w:numFmt w:val="bullet"/>
      <w:lvlText w:val="▪"/>
      <w:lvlJc w:val="left"/>
      <w:pPr>
        <w:ind w:left="2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90A18E">
      <w:start w:val="1"/>
      <w:numFmt w:val="bullet"/>
      <w:lvlText w:val="•"/>
      <w:lvlJc w:val="left"/>
      <w:pPr>
        <w:ind w:left="3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9EB32E">
      <w:start w:val="1"/>
      <w:numFmt w:val="bullet"/>
      <w:lvlText w:val="o"/>
      <w:lvlJc w:val="left"/>
      <w:pPr>
        <w:ind w:left="3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E56A0">
      <w:start w:val="1"/>
      <w:numFmt w:val="bullet"/>
      <w:lvlText w:val="▪"/>
      <w:lvlJc w:val="left"/>
      <w:pPr>
        <w:ind w:left="4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4273F8">
      <w:start w:val="1"/>
      <w:numFmt w:val="bullet"/>
      <w:lvlText w:val="•"/>
      <w:lvlJc w:val="left"/>
      <w:pPr>
        <w:ind w:left="5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940D66">
      <w:start w:val="1"/>
      <w:numFmt w:val="bullet"/>
      <w:lvlText w:val="o"/>
      <w:lvlJc w:val="left"/>
      <w:pPr>
        <w:ind w:left="5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502C1C">
      <w:start w:val="1"/>
      <w:numFmt w:val="bullet"/>
      <w:lvlText w:val="▪"/>
      <w:lvlJc w:val="left"/>
      <w:pPr>
        <w:ind w:left="6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95538852">
    <w:abstractNumId w:val="1"/>
  </w:num>
  <w:num w:numId="2" w16cid:durableId="174545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EA"/>
    <w:rsid w:val="00022DC7"/>
    <w:rsid w:val="00146D4C"/>
    <w:rsid w:val="0022447A"/>
    <w:rsid w:val="0027176E"/>
    <w:rsid w:val="005515D3"/>
    <w:rsid w:val="00877061"/>
    <w:rsid w:val="008C7DEA"/>
    <w:rsid w:val="00B4624F"/>
    <w:rsid w:val="00D3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2DF8"/>
  <w15:docId w15:val="{43E6363C-C0DE-40A2-81BC-DA0C90B8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4" w:line="259"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447A"/>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22447A"/>
    <w:rPr>
      <w:rFonts w:cs="Times New Roman"/>
      <w:kern w:val="0"/>
      <w:sz w:val="22"/>
      <w:szCs w:val="22"/>
      <w14:ligatures w14:val="none"/>
    </w:rPr>
  </w:style>
  <w:style w:type="paragraph" w:customStyle="1" w:styleId="TableParagraph">
    <w:name w:val="Table Paragraph"/>
    <w:basedOn w:val="Normal"/>
    <w:uiPriority w:val="1"/>
    <w:qFormat/>
    <w:rsid w:val="00D356C5"/>
    <w:pPr>
      <w:widowControl w:val="0"/>
      <w:autoSpaceDE w:val="0"/>
      <w:autoSpaceDN w:val="0"/>
      <w:spacing w:after="0" w:line="301" w:lineRule="exact"/>
      <w:ind w:left="107"/>
    </w:pPr>
    <w:rPr>
      <w:rFonts w:ascii="Arial" w:eastAsia="Arial" w:hAnsi="Arial" w:cs="Arial"/>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cp:keywords/>
  <cp:lastModifiedBy>Mrs D Hobson</cp:lastModifiedBy>
  <cp:revision>4</cp:revision>
  <dcterms:created xsi:type="dcterms:W3CDTF">2025-11-04T14:21:00Z</dcterms:created>
  <dcterms:modified xsi:type="dcterms:W3CDTF">2025-11-04T14:54:00Z</dcterms:modified>
</cp:coreProperties>
</file>