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P="0B67C253" w:rsidRDefault="009D71E8" w14:paraId="2A7D54B1" w14:textId="77777777">
      <w:pPr>
        <w:pStyle w:val="Heading1"/>
        <w:rPr>
          <w:rFonts w:ascii="Arial" w:hAnsi="Arial" w:eastAsia="Arial" w:cs="Arial"/>
          <w:sz w:val="24"/>
          <w:szCs w:val="24"/>
        </w:rPr>
      </w:pPr>
      <w:bookmarkStart w:name="_Toc400361362" w:id="0"/>
      <w:bookmarkStart w:name="_Toc443397153" w:id="1"/>
      <w:bookmarkStart w:name="_Toc357771638" w:id="2"/>
      <w:bookmarkStart w:name="_Toc346793416" w:id="3"/>
      <w:bookmarkStart w:name="_Toc328122777" w:id="4"/>
      <w:r w:rsidRPr="0B67C253" w:rsidR="009D71E8">
        <w:rPr>
          <w:rFonts w:ascii="Arial" w:hAnsi="Arial" w:eastAsia="Arial" w:cs="Arial"/>
          <w:sz w:val="24"/>
          <w:szCs w:val="24"/>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0B67C253" w:rsidRDefault="009D71E8" w14:paraId="2A7D54B2" w14:textId="37C6888E">
      <w:pPr>
        <w:pStyle w:val="Heading2"/>
        <w:rPr>
          <w:rFonts w:ascii="Arial" w:hAnsi="Arial" w:eastAsia="Arial" w:cs="Arial"/>
          <w:b w:val="0"/>
          <w:bCs w:val="0"/>
          <w:color w:val="auto"/>
          <w:sz w:val="24"/>
          <w:szCs w:val="24"/>
        </w:rPr>
      </w:pPr>
      <w:r w:rsidRPr="0B67C253" w:rsidR="009D71E8">
        <w:rPr>
          <w:rFonts w:ascii="Arial" w:hAnsi="Arial" w:eastAsia="Arial" w:cs="Arial"/>
          <w:b w:val="0"/>
          <w:bCs w:val="0"/>
          <w:color w:val="auto"/>
          <w:sz w:val="24"/>
          <w:szCs w:val="24"/>
        </w:rPr>
        <w:t xml:space="preserve">This statement details our school’s use of pupil premium (and recovery premium </w:t>
      </w:r>
      <w:r w:rsidRPr="0B67C253" w:rsidR="009D71E8">
        <w:rPr>
          <w:rFonts w:ascii="Arial" w:hAnsi="Arial" w:eastAsia="Arial" w:cs="Arial"/>
          <w:color w:val="auto"/>
          <w:sz w:val="24"/>
          <w:szCs w:val="24"/>
          <w:u w:val="single"/>
        </w:rPr>
        <w:t>for the 202</w:t>
      </w:r>
      <w:r w:rsidRPr="0B67C253" w:rsidR="00912069">
        <w:rPr>
          <w:rFonts w:ascii="Arial" w:hAnsi="Arial" w:eastAsia="Arial" w:cs="Arial"/>
          <w:color w:val="auto"/>
          <w:sz w:val="24"/>
          <w:szCs w:val="24"/>
          <w:u w:val="single"/>
        </w:rPr>
        <w:t>4</w:t>
      </w:r>
      <w:r w:rsidRPr="0B67C253" w:rsidR="009D71E8">
        <w:rPr>
          <w:rFonts w:ascii="Arial" w:hAnsi="Arial" w:eastAsia="Arial" w:cs="Arial"/>
          <w:color w:val="auto"/>
          <w:sz w:val="24"/>
          <w:szCs w:val="24"/>
          <w:u w:val="single"/>
        </w:rPr>
        <w:t xml:space="preserve"> to 202</w:t>
      </w:r>
      <w:r w:rsidRPr="0B67C253" w:rsidR="00912069">
        <w:rPr>
          <w:rFonts w:ascii="Arial" w:hAnsi="Arial" w:eastAsia="Arial" w:cs="Arial"/>
          <w:color w:val="auto"/>
          <w:sz w:val="24"/>
          <w:szCs w:val="24"/>
          <w:u w:val="single"/>
        </w:rPr>
        <w:t>5</w:t>
      </w:r>
      <w:r w:rsidRPr="0B67C253" w:rsidR="009D71E8">
        <w:rPr>
          <w:rFonts w:ascii="Arial" w:hAnsi="Arial" w:eastAsia="Arial" w:cs="Arial"/>
          <w:color w:val="auto"/>
          <w:sz w:val="24"/>
          <w:szCs w:val="24"/>
          <w:u w:val="single"/>
        </w:rPr>
        <w:t xml:space="preserve"> academic year</w:t>
      </w:r>
      <w:r w:rsidRPr="0B67C253" w:rsidR="009D71E8">
        <w:rPr>
          <w:rFonts w:ascii="Arial" w:hAnsi="Arial" w:eastAsia="Arial" w:cs="Arial"/>
          <w:b w:val="0"/>
          <w:bCs w:val="0"/>
          <w:color w:val="auto"/>
          <w:sz w:val="24"/>
          <w:szCs w:val="24"/>
        </w:rPr>
        <w:t xml:space="preserve">) funding to help improve the attainment of our disadvantaged pupils. </w:t>
      </w:r>
    </w:p>
    <w:p w:rsidR="00E66558" w:rsidP="0B67C253" w:rsidRDefault="009D71E8" w14:paraId="2A7D54B3" w14:textId="77777777">
      <w:pPr>
        <w:pStyle w:val="Heading2"/>
        <w:spacing w:before="240"/>
        <w:rPr>
          <w:rFonts w:ascii="Arial" w:hAnsi="Arial" w:eastAsia="Arial" w:cs="Arial"/>
          <w:b w:val="0"/>
          <w:bCs w:val="0"/>
          <w:color w:val="auto"/>
          <w:sz w:val="24"/>
          <w:szCs w:val="24"/>
        </w:rPr>
      </w:pPr>
      <w:r w:rsidRPr="0B67C253" w:rsidR="009D71E8">
        <w:rPr>
          <w:rFonts w:ascii="Arial" w:hAnsi="Arial" w:eastAsia="Arial" w:cs="Arial"/>
          <w:b w:val="0"/>
          <w:bCs w:val="0"/>
          <w:color w:val="auto"/>
          <w:sz w:val="24"/>
          <w:szCs w:val="24"/>
        </w:rPr>
        <w:t xml:space="preserve">It outlines our pupil premium strategy, how we intend to spend the funding in this academic year and the effect that last year’s spending of pupil premium had within our school. </w:t>
      </w:r>
    </w:p>
    <w:p w:rsidR="00E66558" w:rsidP="0B67C253" w:rsidRDefault="009D71E8" w14:paraId="2A7D54B4" w14:textId="77777777">
      <w:pPr>
        <w:pStyle w:val="Heading2"/>
        <w:rPr>
          <w:rFonts w:ascii="Arial" w:hAnsi="Arial" w:eastAsia="Arial" w:cs="Arial"/>
          <w:sz w:val="24"/>
          <w:szCs w:val="24"/>
        </w:rPr>
      </w:pPr>
      <w:r w:rsidRPr="0B67C253" w:rsidR="009D71E8">
        <w:rPr>
          <w:rFonts w:ascii="Arial" w:hAnsi="Arial" w:eastAsia="Arial" w:cs="Arial"/>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0B67C253"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4B5"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4B6"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Data</w:t>
            </w:r>
          </w:p>
        </w:tc>
      </w:tr>
      <w:tr w:rsidR="00E66558" w:rsidTr="0B67C253"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B8" w14:textId="77777777">
            <w:pPr>
              <w:pStyle w:val="TableRow"/>
              <w:rPr>
                <w:rFonts w:ascii="Arial" w:hAnsi="Arial" w:eastAsia="Arial" w:cs="Arial"/>
                <w:sz w:val="24"/>
                <w:szCs w:val="24"/>
              </w:rPr>
            </w:pPr>
            <w:r w:rsidRPr="0B67C253" w:rsidR="009D71E8">
              <w:rPr>
                <w:rFonts w:ascii="Arial" w:hAnsi="Arial" w:eastAsia="Arial" w:cs="Arial"/>
                <w:sz w:val="24"/>
                <w:szCs w:val="24"/>
              </w:rP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57B72E72" w14:paraId="2A7D54B9" w14:textId="74D4F8FE">
            <w:pPr>
              <w:pStyle w:val="TableRow"/>
              <w:rPr>
                <w:rFonts w:ascii="Arial" w:hAnsi="Arial" w:eastAsia="Arial" w:cs="Arial"/>
                <w:sz w:val="24"/>
                <w:szCs w:val="24"/>
              </w:rPr>
            </w:pPr>
            <w:r w:rsidRPr="0B67C253" w:rsidR="57B72E72">
              <w:rPr>
                <w:rFonts w:ascii="Arial" w:hAnsi="Arial" w:eastAsia="Arial" w:cs="Arial"/>
                <w:sz w:val="24"/>
                <w:szCs w:val="24"/>
              </w:rPr>
              <w:t xml:space="preserve">St Wilfrid’s </w:t>
            </w:r>
          </w:p>
        </w:tc>
      </w:tr>
      <w:tr w:rsidR="00E66558" w:rsidTr="0B67C253"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BB" w14:textId="77777777">
            <w:pPr>
              <w:pStyle w:val="TableRow"/>
              <w:rPr>
                <w:rFonts w:ascii="Arial" w:hAnsi="Arial" w:eastAsia="Arial" w:cs="Arial"/>
                <w:sz w:val="24"/>
                <w:szCs w:val="24"/>
              </w:rPr>
            </w:pPr>
            <w:r w:rsidRPr="0B67C253" w:rsidR="009D71E8">
              <w:rPr>
                <w:rFonts w:ascii="Arial" w:hAnsi="Arial" w:eastAsia="Arial" w:cs="Arial"/>
                <w:sz w:val="24"/>
                <w:szCs w:val="24"/>
              </w:rP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6876D6" w14:paraId="2A7D54BC" w14:textId="42FF82D8">
            <w:pPr>
              <w:pStyle w:val="TableRow"/>
              <w:spacing w:line="259" w:lineRule="auto"/>
              <w:rPr>
                <w:rFonts w:ascii="Arial" w:hAnsi="Arial" w:eastAsia="Arial" w:cs="Arial"/>
                <w:sz w:val="24"/>
                <w:szCs w:val="24"/>
              </w:rPr>
            </w:pPr>
            <w:r w:rsidRPr="0B67C253" w:rsidR="006876D6">
              <w:rPr>
                <w:rFonts w:ascii="Arial" w:hAnsi="Arial" w:eastAsia="Arial" w:cs="Arial"/>
                <w:sz w:val="24"/>
                <w:szCs w:val="24"/>
              </w:rPr>
              <w:t>196 + nursery</w:t>
            </w:r>
          </w:p>
        </w:tc>
      </w:tr>
      <w:tr w:rsidR="00E66558" w:rsidTr="0B67C253"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BE" w14:textId="77777777">
            <w:pPr>
              <w:pStyle w:val="TableRow"/>
              <w:rPr>
                <w:rFonts w:ascii="Arial" w:hAnsi="Arial" w:eastAsia="Arial" w:cs="Arial"/>
                <w:sz w:val="24"/>
                <w:szCs w:val="24"/>
              </w:rPr>
            </w:pPr>
            <w:r w:rsidRPr="0B67C253" w:rsidR="009D71E8">
              <w:rPr>
                <w:rFonts w:ascii="Arial" w:hAnsi="Arial" w:eastAsia="Arial" w:cs="Arial"/>
                <w:sz w:val="24"/>
                <w:szCs w:val="24"/>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551514C9" w14:paraId="2A7D54BF" w14:textId="7132A957">
            <w:pPr>
              <w:pStyle w:val="TableRow"/>
              <w:rPr>
                <w:rFonts w:ascii="Arial" w:hAnsi="Arial" w:eastAsia="Arial" w:cs="Arial"/>
                <w:sz w:val="24"/>
                <w:szCs w:val="24"/>
              </w:rPr>
            </w:pPr>
            <w:r w:rsidRPr="0B67C253" w:rsidR="551514C9">
              <w:rPr>
                <w:rFonts w:ascii="Arial" w:hAnsi="Arial" w:eastAsia="Arial" w:cs="Arial"/>
                <w:sz w:val="24"/>
                <w:szCs w:val="24"/>
              </w:rPr>
              <w:t>4</w:t>
            </w:r>
            <w:r w:rsidRPr="0B67C253" w:rsidR="008665CC">
              <w:rPr>
                <w:rFonts w:ascii="Arial" w:hAnsi="Arial" w:eastAsia="Arial" w:cs="Arial"/>
                <w:sz w:val="24"/>
                <w:szCs w:val="24"/>
              </w:rPr>
              <w:t>8</w:t>
            </w:r>
            <w:r w:rsidRPr="0B67C253" w:rsidR="551514C9">
              <w:rPr>
                <w:rFonts w:ascii="Arial" w:hAnsi="Arial" w:eastAsia="Arial" w:cs="Arial"/>
                <w:sz w:val="24"/>
                <w:szCs w:val="24"/>
              </w:rPr>
              <w:t>%</w:t>
            </w:r>
          </w:p>
        </w:tc>
      </w:tr>
      <w:tr w:rsidR="00E66558" w:rsidTr="0B67C253"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C1" w14:textId="7A97E7EB">
            <w:pPr>
              <w:pStyle w:val="TableRow"/>
              <w:rPr>
                <w:rFonts w:ascii="Arial" w:hAnsi="Arial" w:eastAsia="Arial" w:cs="Arial"/>
                <w:b w:val="1"/>
                <w:bCs w:val="1"/>
                <w:sz w:val="24"/>
                <w:szCs w:val="24"/>
              </w:rPr>
            </w:pPr>
            <w:r w:rsidRPr="0B67C253" w:rsidR="009D71E8">
              <w:rPr>
                <w:rFonts w:ascii="Arial" w:hAnsi="Arial" w:eastAsia="Arial" w:cs="Arial"/>
                <w:sz w:val="24"/>
                <w:szCs w:val="24"/>
              </w:rPr>
              <w:t xml:space="preserve">Academic year/years that our current pupil premium strategy plan covers </w:t>
            </w:r>
            <w:r w:rsidRPr="0B67C253" w:rsidR="009D71E8">
              <w:rPr>
                <w:rFonts w:ascii="Arial" w:hAnsi="Arial" w:eastAsia="Arial" w:cs="Arial"/>
                <w:b w:val="1"/>
                <w:bCs w:val="1"/>
                <w:sz w:val="24"/>
                <w:szCs w:val="24"/>
              </w:rPr>
              <w:t>(</w:t>
            </w:r>
            <w:r w:rsidRPr="0B67C253" w:rsidR="727EC496">
              <w:rPr>
                <w:rFonts w:ascii="Arial" w:hAnsi="Arial" w:eastAsia="Arial" w:cs="Arial"/>
                <w:b w:val="1"/>
                <w:bCs w:val="1"/>
                <w:sz w:val="24"/>
                <w:szCs w:val="24"/>
              </w:rPr>
              <w:t>3-year</w:t>
            </w:r>
            <w:r w:rsidRPr="0B67C253" w:rsidR="009D71E8">
              <w:rPr>
                <w:rFonts w:ascii="Arial" w:hAnsi="Arial" w:eastAsia="Arial" w:cs="Arial"/>
                <w:b w:val="1"/>
                <w:bCs w:val="1"/>
                <w:sz w:val="24"/>
                <w:szCs w:val="24"/>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32E8E9FD" w14:paraId="73B5DEBE" w14:textId="584A0208">
            <w:pPr>
              <w:pStyle w:val="TableRow"/>
              <w:rPr>
                <w:rFonts w:ascii="Arial" w:hAnsi="Arial" w:eastAsia="Arial" w:cs="Arial"/>
                <w:sz w:val="24"/>
                <w:szCs w:val="24"/>
              </w:rPr>
            </w:pPr>
            <w:r w:rsidRPr="0B67C253" w:rsidR="32E8E9FD">
              <w:rPr>
                <w:rFonts w:ascii="Arial" w:hAnsi="Arial" w:eastAsia="Arial" w:cs="Arial"/>
                <w:sz w:val="24"/>
                <w:szCs w:val="24"/>
              </w:rPr>
              <w:t>2023-2026</w:t>
            </w:r>
          </w:p>
          <w:p w:rsidR="00E66558" w:rsidP="0B67C253" w:rsidRDefault="32E8E9FD" w14:paraId="2A7D54C2" w14:textId="30520129">
            <w:pPr>
              <w:pStyle w:val="TableRow"/>
              <w:rPr>
                <w:rFonts w:ascii="Arial" w:hAnsi="Arial" w:eastAsia="Arial" w:cs="Arial"/>
                <w:sz w:val="24"/>
                <w:szCs w:val="24"/>
              </w:rPr>
            </w:pPr>
            <w:r w:rsidRPr="0B67C253" w:rsidR="32E8E9FD">
              <w:rPr>
                <w:rFonts w:ascii="Arial" w:hAnsi="Arial" w:eastAsia="Arial" w:cs="Arial"/>
                <w:sz w:val="24"/>
                <w:szCs w:val="24"/>
              </w:rPr>
              <w:t xml:space="preserve">Current </w:t>
            </w:r>
          </w:p>
        </w:tc>
      </w:tr>
      <w:tr w:rsidR="00E66558" w:rsidTr="0B67C253"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C4" w14:textId="77777777">
            <w:pPr>
              <w:pStyle w:val="TableRow"/>
              <w:rPr>
                <w:rFonts w:ascii="Arial" w:hAnsi="Arial" w:eastAsia="Arial" w:cs="Arial"/>
                <w:sz w:val="24"/>
                <w:szCs w:val="24"/>
              </w:rPr>
            </w:pPr>
            <w:r w:rsidRPr="0B67C253" w:rsidR="009D71E8">
              <w:rPr>
                <w:rFonts w:ascii="Arial" w:hAnsi="Arial" w:eastAsia="Arial" w:cs="Arial"/>
                <w:sz w:val="24"/>
                <w:szCs w:val="24"/>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6876D6" w14:paraId="2A7D54C5" w14:textId="48446CC8">
            <w:pPr>
              <w:pStyle w:val="TableRow"/>
              <w:rPr>
                <w:rFonts w:ascii="Arial" w:hAnsi="Arial" w:eastAsia="Arial" w:cs="Arial"/>
                <w:sz w:val="24"/>
                <w:szCs w:val="24"/>
              </w:rPr>
            </w:pPr>
            <w:r w:rsidRPr="0B67C253" w:rsidR="006876D6">
              <w:rPr>
                <w:rFonts w:ascii="Arial" w:hAnsi="Arial" w:eastAsia="Arial" w:cs="Arial"/>
                <w:sz w:val="24"/>
                <w:szCs w:val="24"/>
              </w:rPr>
              <w:t>December 2024</w:t>
            </w:r>
          </w:p>
        </w:tc>
      </w:tr>
      <w:tr w:rsidR="00E66558" w:rsidTr="0B67C253"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C7" w14:textId="77777777">
            <w:pPr>
              <w:pStyle w:val="TableRow"/>
              <w:rPr>
                <w:rFonts w:ascii="Arial" w:hAnsi="Arial" w:eastAsia="Arial" w:cs="Arial"/>
                <w:sz w:val="24"/>
                <w:szCs w:val="24"/>
              </w:rPr>
            </w:pPr>
            <w:r w:rsidRPr="0B67C253" w:rsidR="009D71E8">
              <w:rPr>
                <w:rFonts w:ascii="Arial" w:hAnsi="Arial" w:eastAsia="Arial" w:cs="Arial"/>
                <w:sz w:val="24"/>
                <w:szCs w:val="24"/>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5B1A6469" w14:paraId="2A7D54C8" w14:textId="290CFE4B">
            <w:pPr>
              <w:pStyle w:val="TableRow"/>
              <w:rPr>
                <w:rFonts w:ascii="Arial" w:hAnsi="Arial" w:eastAsia="Arial" w:cs="Arial"/>
                <w:sz w:val="24"/>
                <w:szCs w:val="24"/>
              </w:rPr>
            </w:pPr>
            <w:r w:rsidRPr="0B67C253" w:rsidR="5B1A6469">
              <w:rPr>
                <w:rFonts w:ascii="Arial" w:hAnsi="Arial" w:eastAsia="Arial" w:cs="Arial"/>
                <w:sz w:val="24"/>
                <w:szCs w:val="24"/>
              </w:rPr>
              <w:t>September 202</w:t>
            </w:r>
            <w:r w:rsidRPr="0B67C253" w:rsidR="006876D6">
              <w:rPr>
                <w:rFonts w:ascii="Arial" w:hAnsi="Arial" w:eastAsia="Arial" w:cs="Arial"/>
                <w:sz w:val="24"/>
                <w:szCs w:val="24"/>
              </w:rPr>
              <w:t>5</w:t>
            </w:r>
          </w:p>
        </w:tc>
      </w:tr>
      <w:tr w:rsidR="00E66558" w:rsidTr="0B67C253"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CA" w14:textId="77777777">
            <w:pPr>
              <w:pStyle w:val="TableRow"/>
              <w:rPr>
                <w:rFonts w:ascii="Arial" w:hAnsi="Arial" w:eastAsia="Arial" w:cs="Arial"/>
                <w:sz w:val="24"/>
                <w:szCs w:val="24"/>
              </w:rPr>
            </w:pPr>
            <w:r w:rsidRPr="0B67C253" w:rsidR="009D71E8">
              <w:rPr>
                <w:rFonts w:ascii="Arial" w:hAnsi="Arial" w:eastAsia="Arial" w:cs="Arial"/>
                <w:sz w:val="24"/>
                <w:szCs w:val="24"/>
              </w:rP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E66558" w14:paraId="2A7D54CB" w14:textId="77777777">
            <w:pPr>
              <w:pStyle w:val="TableRow"/>
              <w:rPr>
                <w:rFonts w:ascii="Arial" w:hAnsi="Arial" w:eastAsia="Arial" w:cs="Arial"/>
                <w:sz w:val="24"/>
                <w:szCs w:val="24"/>
              </w:rPr>
            </w:pPr>
          </w:p>
        </w:tc>
      </w:tr>
      <w:tr w:rsidR="00E66558" w:rsidTr="0B67C253"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CD" w14:textId="77777777">
            <w:pPr>
              <w:pStyle w:val="TableRow"/>
              <w:rPr>
                <w:rFonts w:ascii="Arial" w:hAnsi="Arial" w:eastAsia="Arial" w:cs="Arial"/>
                <w:sz w:val="24"/>
                <w:szCs w:val="24"/>
              </w:rPr>
            </w:pPr>
            <w:r w:rsidRPr="0B67C253" w:rsidR="009D71E8">
              <w:rPr>
                <w:rFonts w:ascii="Arial" w:hAnsi="Arial" w:eastAsia="Arial" w:cs="Arial"/>
                <w:sz w:val="24"/>
                <w:szCs w:val="24"/>
              </w:rP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3D1ADE78" w14:paraId="2A7D54CE" w14:textId="51B05071">
            <w:pPr>
              <w:pStyle w:val="TableRow"/>
              <w:rPr>
                <w:rFonts w:ascii="Arial" w:hAnsi="Arial" w:eastAsia="Arial" w:cs="Arial"/>
                <w:sz w:val="24"/>
                <w:szCs w:val="24"/>
              </w:rPr>
            </w:pPr>
            <w:r w:rsidRPr="0B67C253" w:rsidR="3D1ADE78">
              <w:rPr>
                <w:rFonts w:ascii="Arial" w:hAnsi="Arial" w:eastAsia="Arial" w:cs="Arial"/>
                <w:sz w:val="24"/>
                <w:szCs w:val="24"/>
              </w:rPr>
              <w:t>Miss J Sands</w:t>
            </w:r>
          </w:p>
        </w:tc>
      </w:tr>
      <w:tr w:rsidR="00E66558" w:rsidTr="0B67C253"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D0" w14:textId="77777777">
            <w:pPr>
              <w:pStyle w:val="TableRow"/>
              <w:rPr>
                <w:rFonts w:ascii="Arial" w:hAnsi="Arial" w:eastAsia="Arial" w:cs="Arial"/>
                <w:sz w:val="24"/>
                <w:szCs w:val="24"/>
              </w:rPr>
            </w:pPr>
            <w:r w:rsidRPr="0B67C253" w:rsidR="009D71E8">
              <w:rPr>
                <w:rFonts w:ascii="Arial" w:hAnsi="Arial" w:eastAsia="Arial" w:cs="Arial"/>
                <w:sz w:val="24"/>
                <w:szCs w:val="24"/>
              </w:rPr>
              <w:t xml:space="preserve">Governor </w:t>
            </w:r>
            <w:r w:rsidRPr="0B67C253" w:rsidR="009D71E8">
              <w:rPr>
                <w:rFonts w:ascii="Arial" w:hAnsi="Arial" w:eastAsia="Arial" w:cs="Arial"/>
                <w:sz w:val="24"/>
                <w:szCs w:val="24"/>
              </w:rPr>
              <w:t xml:space="preserve">/ Trustee </w:t>
            </w:r>
            <w:r w:rsidRPr="0B67C253" w:rsidR="009D71E8">
              <w:rPr>
                <w:rFonts w:ascii="Arial" w:hAnsi="Arial" w:eastAsia="Arial" w:cs="Arial"/>
                <w:sz w:val="24"/>
                <w:szCs w:val="24"/>
              </w:rP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511F8CA2" w14:paraId="2A7D54D1" w14:textId="2663D93F">
            <w:pPr>
              <w:pStyle w:val="TableRow"/>
              <w:rPr>
                <w:rFonts w:ascii="Arial" w:hAnsi="Arial" w:eastAsia="Arial" w:cs="Arial"/>
                <w:sz w:val="24"/>
                <w:szCs w:val="24"/>
              </w:rPr>
            </w:pPr>
            <w:r w:rsidRPr="0B67C253" w:rsidR="511F8CA2">
              <w:rPr>
                <w:rFonts w:ascii="Arial" w:hAnsi="Arial" w:eastAsia="Arial" w:cs="Arial"/>
                <w:sz w:val="24"/>
                <w:szCs w:val="24"/>
              </w:rPr>
              <w:t>Mrs A Wake</w:t>
            </w:r>
          </w:p>
        </w:tc>
      </w:tr>
    </w:tbl>
    <w:bookmarkEnd w:id="2"/>
    <w:bookmarkEnd w:id="3"/>
    <w:bookmarkEnd w:id="4"/>
    <w:p w:rsidR="00E66558" w:rsidP="0B67C253" w:rsidRDefault="009D71E8" w14:paraId="2A7D54D3" w14:textId="77777777">
      <w:pPr>
        <w:spacing w:before="480" w:line="240" w:lineRule="auto"/>
        <w:rPr>
          <w:rFonts w:ascii="Arial" w:hAnsi="Arial" w:eastAsia="Arial" w:cs="Arial"/>
          <w:b w:val="1"/>
          <w:bCs w:val="1"/>
          <w:color w:val="104F75"/>
          <w:sz w:val="24"/>
          <w:szCs w:val="24"/>
        </w:rPr>
      </w:pPr>
      <w:r w:rsidRPr="0B67C253" w:rsidR="009D71E8">
        <w:rPr>
          <w:rFonts w:ascii="Arial" w:hAnsi="Arial" w:eastAsia="Arial" w:cs="Arial"/>
          <w:b w:val="1"/>
          <w:bCs w:val="1"/>
          <w:color w:val="104F75"/>
          <w:sz w:val="24"/>
          <w:szCs w:val="24"/>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0B67C253"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0B67C253" w:rsidRDefault="009D71E8" w14:paraId="2A7D54D4" w14:textId="77777777">
            <w:pPr>
              <w:pStyle w:val="TableRow"/>
              <w:rPr>
                <w:rFonts w:ascii="Arial" w:hAnsi="Arial" w:eastAsia="Arial" w:cs="Arial"/>
                <w:b w:val="1"/>
                <w:bCs w:val="1"/>
                <w:sz w:val="24"/>
                <w:szCs w:val="24"/>
              </w:rPr>
            </w:pPr>
            <w:r w:rsidRPr="0B67C253" w:rsidR="009D71E8">
              <w:rPr>
                <w:rFonts w:ascii="Arial" w:hAnsi="Arial" w:eastAsia="Arial" w:cs="Arial"/>
                <w:b w:val="1"/>
                <w:bCs w:val="1"/>
                <w:sz w:val="24"/>
                <w:szCs w:val="24"/>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0B67C253" w:rsidRDefault="009D71E8" w14:paraId="2A7D54D5" w14:textId="77777777">
            <w:pPr>
              <w:pStyle w:val="TableRow"/>
              <w:rPr>
                <w:rFonts w:ascii="Arial" w:hAnsi="Arial" w:eastAsia="Arial" w:cs="Arial"/>
                <w:b w:val="1"/>
                <w:bCs w:val="1"/>
                <w:sz w:val="24"/>
                <w:szCs w:val="24"/>
              </w:rPr>
            </w:pPr>
            <w:r w:rsidRPr="0B67C253" w:rsidR="009D71E8">
              <w:rPr>
                <w:rFonts w:ascii="Arial" w:hAnsi="Arial" w:eastAsia="Arial" w:cs="Arial"/>
                <w:b w:val="1"/>
                <w:bCs w:val="1"/>
                <w:sz w:val="24"/>
                <w:szCs w:val="24"/>
              </w:rPr>
              <w:t>Amount</w:t>
            </w:r>
          </w:p>
        </w:tc>
      </w:tr>
      <w:tr w:rsidR="00E66558" w:rsidTr="0B67C253"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0B67C253" w:rsidRDefault="009D71E8" w14:paraId="2A7D54D7" w14:textId="77777777">
            <w:pPr>
              <w:pStyle w:val="TableRow"/>
              <w:rPr>
                <w:rFonts w:ascii="Arial" w:hAnsi="Arial" w:eastAsia="Arial" w:cs="Arial"/>
                <w:sz w:val="24"/>
                <w:szCs w:val="24"/>
              </w:rPr>
            </w:pPr>
            <w:r w:rsidRPr="0B67C253" w:rsidR="009D71E8">
              <w:rPr>
                <w:rFonts w:ascii="Arial" w:hAnsi="Arial" w:eastAsia="Arial" w:cs="Arial"/>
                <w:sz w:val="24"/>
                <w:szCs w:val="24"/>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D8" w14:textId="29886330">
            <w:pPr>
              <w:pStyle w:val="TableRow"/>
              <w:rPr>
                <w:rFonts w:ascii="Arial" w:hAnsi="Arial" w:eastAsia="Arial" w:cs="Arial"/>
                <w:sz w:val="24"/>
                <w:szCs w:val="24"/>
              </w:rPr>
            </w:pPr>
            <w:r w:rsidRPr="0B67C253" w:rsidR="009D71E8">
              <w:rPr>
                <w:rFonts w:ascii="Arial" w:hAnsi="Arial" w:eastAsia="Arial" w:cs="Arial"/>
                <w:sz w:val="24"/>
                <w:szCs w:val="24"/>
              </w:rPr>
              <w:t>£</w:t>
            </w:r>
            <w:r w:rsidRPr="0B67C253" w:rsidR="006876D6">
              <w:rPr>
                <w:rFonts w:ascii="Arial" w:hAnsi="Arial" w:eastAsia="Arial" w:cs="Arial"/>
                <w:sz w:val="24"/>
                <w:szCs w:val="24"/>
              </w:rPr>
              <w:t>136,759</w:t>
            </w:r>
          </w:p>
        </w:tc>
      </w:tr>
      <w:tr w:rsidR="00E66558" w:rsidTr="0B67C253"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0B67C253" w:rsidRDefault="009D71E8" w14:paraId="2A7D54DA" w14:textId="77777777">
            <w:pPr>
              <w:pStyle w:val="TableRow"/>
              <w:rPr>
                <w:rFonts w:ascii="Arial" w:hAnsi="Arial" w:eastAsia="Arial" w:cs="Arial"/>
                <w:sz w:val="24"/>
                <w:szCs w:val="24"/>
              </w:rPr>
            </w:pPr>
            <w:r w:rsidRPr="0B67C253" w:rsidR="009D71E8">
              <w:rPr>
                <w:rFonts w:ascii="Arial" w:hAnsi="Arial" w:eastAsia="Arial" w:cs="Arial"/>
                <w:sz w:val="24"/>
                <w:szCs w:val="24"/>
              </w:rP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DB" w14:textId="70B0F2B7">
            <w:pPr>
              <w:pStyle w:val="TableRow"/>
              <w:rPr>
                <w:rFonts w:ascii="Arial" w:hAnsi="Arial" w:eastAsia="Arial" w:cs="Arial"/>
                <w:sz w:val="24"/>
                <w:szCs w:val="24"/>
              </w:rPr>
            </w:pPr>
            <w:r w:rsidRPr="0B67C253" w:rsidR="009D71E8">
              <w:rPr>
                <w:rFonts w:ascii="Arial" w:hAnsi="Arial" w:eastAsia="Arial" w:cs="Arial"/>
                <w:sz w:val="24"/>
                <w:szCs w:val="24"/>
              </w:rPr>
              <w:t>£</w:t>
            </w:r>
            <w:r w:rsidRPr="0B67C253" w:rsidR="006876D6">
              <w:rPr>
                <w:rFonts w:ascii="Arial" w:hAnsi="Arial" w:eastAsia="Arial" w:cs="Arial"/>
                <w:sz w:val="24"/>
                <w:szCs w:val="24"/>
              </w:rPr>
              <w:t>0</w:t>
            </w:r>
          </w:p>
        </w:tc>
      </w:tr>
      <w:tr w:rsidR="00E66558" w:rsidTr="0B67C253"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0B67C253" w:rsidRDefault="009D71E8" w14:paraId="2A7D54DD" w14:textId="77777777">
            <w:pPr>
              <w:pStyle w:val="TableRow"/>
              <w:rPr>
                <w:rFonts w:ascii="Arial" w:hAnsi="Arial" w:eastAsia="Arial" w:cs="Arial"/>
                <w:sz w:val="24"/>
                <w:szCs w:val="24"/>
              </w:rPr>
            </w:pPr>
            <w:r w:rsidRPr="0B67C253" w:rsidR="009D71E8">
              <w:rPr>
                <w:rFonts w:ascii="Arial" w:hAnsi="Arial" w:eastAsia="Arial" w:cs="Arial"/>
                <w:sz w:val="24"/>
                <w:szCs w:val="24"/>
              </w:rP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DE" w14:textId="12E58713">
            <w:pPr>
              <w:pStyle w:val="TableRow"/>
              <w:rPr>
                <w:rFonts w:ascii="Arial" w:hAnsi="Arial" w:eastAsia="Arial" w:cs="Arial"/>
                <w:sz w:val="24"/>
                <w:szCs w:val="24"/>
              </w:rPr>
            </w:pPr>
            <w:r w:rsidRPr="0B67C253" w:rsidR="009D71E8">
              <w:rPr>
                <w:rFonts w:ascii="Arial" w:hAnsi="Arial" w:eastAsia="Arial" w:cs="Arial"/>
                <w:sz w:val="24"/>
                <w:szCs w:val="24"/>
              </w:rPr>
              <w:t>£</w:t>
            </w:r>
            <w:r w:rsidRPr="0B67C253" w:rsidR="0C4C862F">
              <w:rPr>
                <w:rFonts w:ascii="Arial" w:hAnsi="Arial" w:eastAsia="Arial" w:cs="Arial"/>
                <w:sz w:val="24"/>
                <w:szCs w:val="24"/>
              </w:rPr>
              <w:t>0</w:t>
            </w:r>
          </w:p>
        </w:tc>
      </w:tr>
      <w:tr w:rsidR="00E66558" w:rsidTr="0B67C253"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E0" w14:textId="77777777">
            <w:pPr>
              <w:pStyle w:val="TableRow"/>
              <w:rPr>
                <w:rFonts w:ascii="Arial" w:hAnsi="Arial" w:eastAsia="Arial" w:cs="Arial"/>
                <w:b w:val="1"/>
                <w:bCs w:val="1"/>
                <w:sz w:val="24"/>
                <w:szCs w:val="24"/>
              </w:rPr>
            </w:pPr>
            <w:r w:rsidRPr="0B67C253" w:rsidR="009D71E8">
              <w:rPr>
                <w:rFonts w:ascii="Arial" w:hAnsi="Arial" w:eastAsia="Arial" w:cs="Arial"/>
                <w:b w:val="1"/>
                <w:bCs w:val="1"/>
                <w:sz w:val="24"/>
                <w:szCs w:val="24"/>
              </w:rPr>
              <w:t>Total budget for this academic year</w:t>
            </w:r>
          </w:p>
          <w:p w:rsidR="00E66558" w:rsidP="0B67C253" w:rsidRDefault="009D71E8" w14:paraId="2A7D54E1" w14:textId="77777777">
            <w:pPr>
              <w:pStyle w:val="TableRow"/>
              <w:rPr>
                <w:rFonts w:ascii="Arial" w:hAnsi="Arial" w:eastAsia="Arial" w:cs="Arial"/>
                <w:sz w:val="24"/>
                <w:szCs w:val="24"/>
              </w:rPr>
            </w:pPr>
            <w:r w:rsidRPr="0B67C253" w:rsidR="009D71E8">
              <w:rPr>
                <w:rFonts w:ascii="Arial" w:hAnsi="Arial" w:eastAsia="Arial" w:cs="Arial"/>
                <w:sz w:val="24"/>
                <w:szCs w:val="24"/>
              </w:rPr>
              <w:t xml:space="preserve">If your school is an academy in a trust that pools this funding, </w:t>
            </w:r>
            <w:r w:rsidRPr="0B67C253" w:rsidR="009D71E8">
              <w:rPr>
                <w:rFonts w:ascii="Arial" w:hAnsi="Arial" w:eastAsia="Arial" w:cs="Arial"/>
                <w:sz w:val="24"/>
                <w:szCs w:val="24"/>
              </w:rPr>
              <w:t>state</w:t>
            </w:r>
            <w:r w:rsidRPr="0B67C253" w:rsidR="009D71E8">
              <w:rPr>
                <w:rFonts w:ascii="Arial" w:hAnsi="Arial" w:eastAsia="Arial" w:cs="Arial"/>
                <w:sz w:val="24"/>
                <w:szCs w:val="24"/>
              </w:rPr>
              <w:t xml:space="preserv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E2" w14:textId="1AC41D9E">
            <w:pPr>
              <w:pStyle w:val="TableRow"/>
              <w:rPr>
                <w:rFonts w:ascii="Arial" w:hAnsi="Arial" w:eastAsia="Arial" w:cs="Arial"/>
                <w:sz w:val="24"/>
                <w:szCs w:val="24"/>
              </w:rPr>
            </w:pPr>
            <w:r w:rsidRPr="0B67C253" w:rsidR="009D71E8">
              <w:rPr>
                <w:rFonts w:ascii="Arial" w:hAnsi="Arial" w:eastAsia="Arial" w:cs="Arial"/>
                <w:sz w:val="24"/>
                <w:szCs w:val="24"/>
              </w:rPr>
              <w:t>£</w:t>
            </w:r>
            <w:r w:rsidRPr="0B67C253" w:rsidR="006876D6">
              <w:rPr>
                <w:rFonts w:ascii="Arial" w:hAnsi="Arial" w:eastAsia="Arial" w:cs="Arial"/>
                <w:sz w:val="24"/>
                <w:szCs w:val="24"/>
              </w:rPr>
              <w:t>136,759</w:t>
            </w:r>
          </w:p>
        </w:tc>
      </w:tr>
    </w:tbl>
    <w:p w:rsidR="211266E1" w:rsidP="0B67C253" w:rsidRDefault="211266E1" w14:paraId="5E9EADA0" w14:textId="7FA356C5">
      <w:pPr>
        <w:rPr>
          <w:rFonts w:ascii="Arial" w:hAnsi="Arial" w:eastAsia="Arial" w:cs="Arial"/>
          <w:sz w:val="24"/>
          <w:szCs w:val="24"/>
        </w:rPr>
      </w:pPr>
    </w:p>
    <w:p w:rsidR="00E66558" w:rsidP="0B67C253" w:rsidRDefault="009D71E8" w14:paraId="2A7D54E4" w14:textId="77777777">
      <w:pPr>
        <w:pStyle w:val="Heading1"/>
        <w:rPr>
          <w:rFonts w:ascii="Arial" w:hAnsi="Arial" w:eastAsia="Arial" w:cs="Arial"/>
          <w:sz w:val="24"/>
          <w:szCs w:val="24"/>
        </w:rPr>
      </w:pPr>
      <w:r w:rsidRPr="0B67C253" w:rsidR="009D71E8">
        <w:rPr>
          <w:rFonts w:ascii="Arial" w:hAnsi="Arial" w:eastAsia="Arial" w:cs="Arial"/>
          <w:sz w:val="24"/>
          <w:szCs w:val="24"/>
        </w:rPr>
        <w:t>Part A: Pupil premium strategy plan</w:t>
      </w:r>
    </w:p>
    <w:p w:rsidR="00E66558" w:rsidP="0B67C253" w:rsidRDefault="009D71E8" w14:paraId="2A7D54E5" w14:textId="77777777">
      <w:pPr>
        <w:pStyle w:val="Heading2"/>
        <w:rPr>
          <w:rFonts w:ascii="Arial" w:hAnsi="Arial" w:eastAsia="Arial" w:cs="Arial"/>
          <w:sz w:val="24"/>
          <w:szCs w:val="24"/>
        </w:rPr>
      </w:pPr>
      <w:bookmarkStart w:name="_Toc357771640" w:id="14"/>
      <w:bookmarkStart w:name="_Toc346793418" w:id="15"/>
      <w:r w:rsidRPr="0B67C253" w:rsidR="009D71E8">
        <w:rPr>
          <w:rFonts w:ascii="Arial" w:hAnsi="Arial" w:eastAsia="Arial" w:cs="Arial"/>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B67C253"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7BBBEB75" w14:paraId="024057C1" w14:textId="595B7735">
            <w:pPr>
              <w:spacing w:before="120"/>
              <w:rPr>
                <w:rFonts w:ascii="Arial" w:hAnsi="Arial" w:eastAsia="Arial" w:cs="Arial"/>
                <w:i w:val="0"/>
                <w:iCs w:val="0"/>
                <w:color w:val="000000" w:themeColor="text1" w:themeTint="FF" w:themeShade="FF"/>
                <w:sz w:val="24"/>
                <w:szCs w:val="24"/>
              </w:rPr>
            </w:pPr>
            <w:r w:rsidRPr="0B67C253" w:rsidR="7BBBEB75">
              <w:rPr>
                <w:rFonts w:ascii="Arial" w:hAnsi="Arial" w:eastAsia="Arial" w:cs="Arial"/>
                <w:i w:val="0"/>
                <w:iCs w:val="0"/>
                <w:color w:val="000000" w:themeColor="text1" w:themeTint="FF" w:themeShade="FF"/>
                <w:sz w:val="24"/>
                <w:szCs w:val="24"/>
              </w:rPr>
              <w:t>Our aim at St Wilfrid’s is to provide the best education</w:t>
            </w:r>
            <w:r w:rsidRPr="0B67C253" w:rsidR="004954B2">
              <w:rPr>
                <w:rFonts w:ascii="Arial" w:hAnsi="Arial" w:eastAsia="Arial" w:cs="Arial"/>
                <w:i w:val="0"/>
                <w:iCs w:val="0"/>
                <w:color w:val="000000" w:themeColor="text1" w:themeTint="FF" w:themeShade="FF"/>
                <w:sz w:val="24"/>
                <w:szCs w:val="24"/>
              </w:rPr>
              <w:t xml:space="preserve"> and </w:t>
            </w:r>
            <w:r w:rsidRPr="0B67C253" w:rsidR="004954B2">
              <w:rPr>
                <w:rFonts w:ascii="Arial" w:hAnsi="Arial" w:eastAsia="Arial" w:cs="Arial"/>
                <w:i w:val="0"/>
                <w:iCs w:val="0"/>
                <w:color w:val="000000" w:themeColor="text1" w:themeTint="FF" w:themeShade="FF"/>
                <w:sz w:val="24"/>
                <w:szCs w:val="24"/>
              </w:rPr>
              <w:t>opportunities</w:t>
            </w:r>
            <w:r w:rsidRPr="0B67C253" w:rsidR="7BBBEB75">
              <w:rPr>
                <w:rFonts w:ascii="Arial" w:hAnsi="Arial" w:eastAsia="Arial" w:cs="Arial"/>
                <w:i w:val="0"/>
                <w:iCs w:val="0"/>
                <w:color w:val="000000" w:themeColor="text1" w:themeTint="FF" w:themeShade="FF"/>
                <w:sz w:val="24"/>
                <w:szCs w:val="24"/>
              </w:rPr>
              <w:t xml:space="preserve"> for</w:t>
            </w:r>
            <w:r w:rsidRPr="0B67C253" w:rsidR="7BBBEB75">
              <w:rPr>
                <w:rFonts w:ascii="Arial" w:hAnsi="Arial" w:eastAsia="Arial" w:cs="Arial"/>
                <w:i w:val="0"/>
                <w:iCs w:val="0"/>
                <w:color w:val="000000" w:themeColor="text1" w:themeTint="FF" w:themeShade="FF"/>
                <w:sz w:val="24"/>
                <w:szCs w:val="24"/>
              </w:rPr>
              <w:t xml:space="preserve"> all pupils in our care, whoever they are and whatever their personal circumstances or background.</w:t>
            </w:r>
          </w:p>
          <w:p w:rsidR="00E66558" w:rsidP="0B67C253" w:rsidRDefault="7BBBEB75" w14:paraId="72E8203C" w14:textId="196F935E">
            <w:pPr>
              <w:spacing w:before="120"/>
              <w:rPr>
                <w:rFonts w:ascii="Arial" w:hAnsi="Arial" w:eastAsia="Arial" w:cs="Arial"/>
                <w:i w:val="0"/>
                <w:iCs w:val="0"/>
                <w:color w:val="0D0D0D" w:themeColor="text1" w:themeTint="F2" w:themeShade="FF"/>
                <w:sz w:val="24"/>
                <w:szCs w:val="24"/>
              </w:rPr>
            </w:pPr>
            <w:r w:rsidRPr="0B67C253" w:rsidR="7BBBEB75">
              <w:rPr>
                <w:rFonts w:ascii="Arial" w:hAnsi="Arial" w:eastAsia="Arial" w:cs="Arial"/>
                <w:i w:val="0"/>
                <w:iCs w:val="0"/>
                <w:color w:val="0D0D0D" w:themeColor="text1" w:themeTint="F2" w:themeShade="FF"/>
                <w:sz w:val="24"/>
                <w:szCs w:val="24"/>
              </w:rPr>
              <w:t xml:space="preserve">We are a one form entry </w:t>
            </w:r>
            <w:r w:rsidRPr="0B67C253" w:rsidR="1393B384">
              <w:rPr>
                <w:rFonts w:ascii="Arial" w:hAnsi="Arial" w:eastAsia="Arial" w:cs="Arial"/>
                <w:i w:val="0"/>
                <w:iCs w:val="0"/>
                <w:color w:val="0D0D0D" w:themeColor="text1" w:themeTint="F2" w:themeShade="FF"/>
                <w:sz w:val="24"/>
                <w:szCs w:val="24"/>
              </w:rPr>
              <w:t>school,</w:t>
            </w:r>
            <w:r w:rsidRPr="0B67C253" w:rsidR="7BBBEB75">
              <w:rPr>
                <w:rFonts w:ascii="Arial" w:hAnsi="Arial" w:eastAsia="Arial" w:cs="Arial"/>
                <w:i w:val="0"/>
                <w:iCs w:val="0"/>
                <w:color w:val="0D0D0D" w:themeColor="text1" w:themeTint="F2" w:themeShade="FF"/>
                <w:sz w:val="24"/>
                <w:szCs w:val="24"/>
              </w:rPr>
              <w:t xml:space="preserve"> and numbers of disadvantaged pupils varies across school</w:t>
            </w:r>
            <w:r w:rsidRPr="0B67C253" w:rsidR="00D7272C">
              <w:rPr>
                <w:rFonts w:ascii="Arial" w:hAnsi="Arial" w:eastAsia="Arial" w:cs="Arial"/>
                <w:i w:val="0"/>
                <w:iCs w:val="0"/>
                <w:color w:val="0D0D0D" w:themeColor="text1" w:themeTint="F2" w:themeShade="FF"/>
                <w:sz w:val="24"/>
                <w:szCs w:val="24"/>
              </w:rPr>
              <w:t xml:space="preserve"> but as a school our percentage of pupils from deprived backgrounds is higher than national.</w:t>
            </w:r>
            <w:r w:rsidRPr="0B67C253" w:rsidR="004C017A">
              <w:rPr>
                <w:rFonts w:ascii="Arial" w:hAnsi="Arial" w:eastAsia="Arial" w:cs="Arial"/>
                <w:i w:val="0"/>
                <w:iCs w:val="0"/>
                <w:color w:val="0D0D0D" w:themeColor="text1" w:themeTint="F2" w:themeShade="FF"/>
                <w:sz w:val="24"/>
                <w:szCs w:val="24"/>
              </w:rPr>
              <w:t xml:space="preserve"> </w:t>
            </w:r>
          </w:p>
          <w:p w:rsidR="00E66558" w:rsidP="0B67C253" w:rsidRDefault="63DC5DEF" w14:paraId="2A7D54E6" w14:textId="2247A1E0">
            <w:pPr>
              <w:spacing w:before="120"/>
              <w:rPr>
                <w:rFonts w:ascii="Arial" w:hAnsi="Arial" w:eastAsia="Arial" w:cs="Arial"/>
                <w:i w:val="0"/>
                <w:iCs w:val="0"/>
                <w:sz w:val="24"/>
                <w:szCs w:val="24"/>
              </w:rPr>
            </w:pPr>
            <w:r w:rsidRPr="0B67C253" w:rsidR="63DC5DEF">
              <w:rPr>
                <w:rFonts w:ascii="Arial" w:hAnsi="Arial" w:eastAsia="Arial" w:cs="Arial"/>
                <w:i w:val="0"/>
                <w:iCs w:val="0"/>
                <w:color w:val="000000" w:themeColor="text1" w:themeTint="FF" w:themeShade="FF"/>
                <w:sz w:val="24"/>
                <w:szCs w:val="24"/>
              </w:rPr>
              <w:t xml:space="preserve">We prioritise interventions, </w:t>
            </w:r>
            <w:r w:rsidRPr="0B67C253" w:rsidR="63DC5DEF">
              <w:rPr>
                <w:rFonts w:ascii="Arial" w:hAnsi="Arial" w:eastAsia="Arial" w:cs="Arial"/>
                <w:i w:val="0"/>
                <w:iCs w:val="0"/>
                <w:color w:val="000000" w:themeColor="text1" w:themeTint="FF" w:themeShade="FF"/>
                <w:sz w:val="24"/>
                <w:szCs w:val="24"/>
              </w:rPr>
              <w:t>resources</w:t>
            </w:r>
            <w:r w:rsidRPr="0B67C253" w:rsidR="63DC5DEF">
              <w:rPr>
                <w:rFonts w:ascii="Arial" w:hAnsi="Arial" w:eastAsia="Arial" w:cs="Arial"/>
                <w:i w:val="0"/>
                <w:iCs w:val="0"/>
                <w:color w:val="000000" w:themeColor="text1" w:themeTint="FF" w:themeShade="FF"/>
                <w:sz w:val="24"/>
                <w:szCs w:val="24"/>
              </w:rPr>
              <w:t xml:space="preserve"> and support to enhance learning. As well as providing all our pupils with experiences to broaden their imaginations and develop in them a love of learning.</w:t>
            </w:r>
          </w:p>
          <w:p w:rsidR="00E66558" w:rsidP="0B67C253" w:rsidRDefault="675D8D33" w14:paraId="78610681" w14:textId="33A56D4C">
            <w:pPr>
              <w:spacing w:before="120"/>
              <w:rPr>
                <w:rFonts w:ascii="Arial" w:hAnsi="Arial" w:eastAsia="Arial" w:cs="Arial"/>
                <w:i w:val="0"/>
                <w:iCs w:val="0"/>
                <w:color w:val="000000" w:themeColor="text1"/>
                <w:sz w:val="24"/>
                <w:szCs w:val="24"/>
              </w:rPr>
            </w:pPr>
            <w:r w:rsidRPr="0B67C253" w:rsidR="675D8D33">
              <w:rPr>
                <w:rFonts w:ascii="Arial" w:hAnsi="Arial" w:eastAsia="Arial" w:cs="Arial"/>
                <w:i w:val="0"/>
                <w:iCs w:val="0"/>
                <w:color w:val="000000" w:themeColor="text1" w:themeTint="FF" w:themeShade="FF"/>
                <w:sz w:val="24"/>
                <w:szCs w:val="24"/>
              </w:rPr>
              <w:t xml:space="preserve">Our </w:t>
            </w:r>
            <w:bookmarkStart w:name="_Int_NuCZ9EGn" w:id="726755311"/>
            <w:r w:rsidRPr="0B67C253" w:rsidR="675D8D33">
              <w:rPr>
                <w:rFonts w:ascii="Arial" w:hAnsi="Arial" w:eastAsia="Arial" w:cs="Arial"/>
                <w:i w:val="0"/>
                <w:iCs w:val="0"/>
                <w:color w:val="000000" w:themeColor="text1" w:themeTint="FF" w:themeShade="FF"/>
                <w:sz w:val="24"/>
                <w:szCs w:val="24"/>
              </w:rPr>
              <w:t>ultimate goal</w:t>
            </w:r>
            <w:bookmarkEnd w:id="726755311"/>
            <w:r w:rsidRPr="0B67C253" w:rsidR="675D8D33">
              <w:rPr>
                <w:rFonts w:ascii="Arial" w:hAnsi="Arial" w:eastAsia="Arial" w:cs="Arial"/>
                <w:i w:val="0"/>
                <w:iCs w:val="0"/>
                <w:color w:val="000000" w:themeColor="text1" w:themeTint="FF" w:themeShade="FF"/>
                <w:sz w:val="24"/>
                <w:szCs w:val="24"/>
              </w:rPr>
              <w:t xml:space="preserve"> is that gaps between outcomes of those pupils f</w:t>
            </w:r>
            <w:r w:rsidRPr="0B67C253" w:rsidR="00E05359">
              <w:rPr>
                <w:rFonts w:ascii="Arial" w:hAnsi="Arial" w:eastAsia="Arial" w:cs="Arial"/>
                <w:i w:val="0"/>
                <w:iCs w:val="0"/>
                <w:color w:val="000000" w:themeColor="text1" w:themeTint="FF" w:themeShade="FF"/>
                <w:sz w:val="24"/>
                <w:szCs w:val="24"/>
              </w:rPr>
              <w:t>ro</w:t>
            </w:r>
            <w:r w:rsidRPr="0B67C253" w:rsidR="675D8D33">
              <w:rPr>
                <w:rFonts w:ascii="Arial" w:hAnsi="Arial" w:eastAsia="Arial" w:cs="Arial"/>
                <w:i w:val="0"/>
                <w:iCs w:val="0"/>
                <w:color w:val="000000" w:themeColor="text1" w:themeTint="FF" w:themeShade="FF"/>
                <w:sz w:val="24"/>
                <w:szCs w:val="24"/>
              </w:rPr>
              <w:t xml:space="preserve">m disadvantaged and </w:t>
            </w:r>
            <w:r w:rsidRPr="0B67C253" w:rsidR="6396F374">
              <w:rPr>
                <w:rFonts w:ascii="Arial" w:hAnsi="Arial" w:eastAsia="Arial" w:cs="Arial"/>
                <w:i w:val="0"/>
                <w:iCs w:val="0"/>
                <w:color w:val="000000" w:themeColor="text1" w:themeTint="FF" w:themeShade="FF"/>
                <w:sz w:val="24"/>
                <w:szCs w:val="24"/>
              </w:rPr>
              <w:t>non-disadvantaged</w:t>
            </w:r>
            <w:r w:rsidRPr="0B67C253" w:rsidR="675D8D33">
              <w:rPr>
                <w:rFonts w:ascii="Arial" w:hAnsi="Arial" w:eastAsia="Arial" w:cs="Arial"/>
                <w:i w:val="0"/>
                <w:iCs w:val="0"/>
                <w:color w:val="000000" w:themeColor="text1" w:themeTint="FF" w:themeShade="FF"/>
                <w:sz w:val="24"/>
                <w:szCs w:val="24"/>
              </w:rPr>
              <w:t xml:space="preserve"> backgrounds narrow.</w:t>
            </w:r>
            <w:r w:rsidRPr="0B67C253" w:rsidR="00E05359">
              <w:rPr>
                <w:rFonts w:ascii="Arial" w:hAnsi="Arial" w:eastAsia="Arial" w:cs="Arial"/>
                <w:i w:val="0"/>
                <w:iCs w:val="0"/>
                <w:color w:val="000000" w:themeColor="text1" w:themeTint="FF" w:themeShade="FF"/>
                <w:sz w:val="24"/>
                <w:szCs w:val="24"/>
              </w:rPr>
              <w:t xml:space="preserve"> That all pupils achieve their best</w:t>
            </w:r>
            <w:r w:rsidRPr="0B67C253" w:rsidR="00F02FD3">
              <w:rPr>
                <w:rFonts w:ascii="Arial" w:hAnsi="Arial" w:eastAsia="Arial" w:cs="Arial"/>
                <w:i w:val="0"/>
                <w:iCs w:val="0"/>
                <w:color w:val="000000" w:themeColor="text1" w:themeTint="FF" w:themeShade="FF"/>
                <w:sz w:val="24"/>
                <w:szCs w:val="24"/>
              </w:rPr>
              <w:t xml:space="preserve"> outcomes.</w:t>
            </w:r>
          </w:p>
          <w:p w:rsidR="00E66558" w:rsidP="0B67C253" w:rsidRDefault="432ED088" w14:paraId="2A7D54E9" w14:textId="1AB65622">
            <w:pPr>
              <w:spacing w:before="120"/>
              <w:rPr>
                <w:rFonts w:ascii="Arial" w:hAnsi="Arial" w:eastAsia="Arial" w:cs="Arial"/>
                <w:i w:val="0"/>
                <w:iCs w:val="0"/>
                <w:color w:val="000000" w:themeColor="text1"/>
                <w:sz w:val="24"/>
                <w:szCs w:val="24"/>
              </w:rPr>
            </w:pPr>
            <w:r w:rsidRPr="0B67C253" w:rsidR="432ED088">
              <w:rPr>
                <w:rFonts w:ascii="Arial" w:hAnsi="Arial" w:eastAsia="Arial" w:cs="Arial"/>
                <w:i w:val="0"/>
                <w:iCs w:val="0"/>
                <w:color w:val="000000" w:themeColor="text1" w:themeTint="FF" w:themeShade="FF"/>
                <w:sz w:val="24"/>
                <w:szCs w:val="24"/>
              </w:rPr>
              <w:t xml:space="preserve">All staff </w:t>
            </w:r>
            <w:r w:rsidRPr="0B67C253" w:rsidR="00424A89">
              <w:rPr>
                <w:rFonts w:ascii="Arial" w:hAnsi="Arial" w:eastAsia="Arial" w:cs="Arial"/>
                <w:i w:val="0"/>
                <w:iCs w:val="0"/>
                <w:color w:val="000000" w:themeColor="text1" w:themeTint="FF" w:themeShade="FF"/>
                <w:sz w:val="24"/>
                <w:szCs w:val="24"/>
              </w:rPr>
              <w:t xml:space="preserve">work </w:t>
            </w:r>
            <w:r w:rsidRPr="0B67C253" w:rsidR="0012464C">
              <w:rPr>
                <w:rFonts w:ascii="Arial" w:hAnsi="Arial" w:eastAsia="Arial" w:cs="Arial"/>
                <w:i w:val="0"/>
                <w:iCs w:val="0"/>
                <w:color w:val="000000" w:themeColor="text1" w:themeTint="FF" w:themeShade="FF"/>
                <w:sz w:val="24"/>
                <w:szCs w:val="24"/>
              </w:rPr>
              <w:t xml:space="preserve">tirelessly and have </w:t>
            </w:r>
            <w:r w:rsidRPr="0B67C253" w:rsidR="0012464C">
              <w:rPr>
                <w:rFonts w:ascii="Arial" w:hAnsi="Arial" w:eastAsia="Arial" w:cs="Arial"/>
                <w:i w:val="0"/>
                <w:iCs w:val="0"/>
                <w:color w:val="000000" w:themeColor="text1" w:themeTint="FF" w:themeShade="FF"/>
                <w:sz w:val="24"/>
                <w:szCs w:val="24"/>
              </w:rPr>
              <w:t>high expectations</w:t>
            </w:r>
            <w:r w:rsidRPr="0B67C253" w:rsidR="0012464C">
              <w:rPr>
                <w:rFonts w:ascii="Arial" w:hAnsi="Arial" w:eastAsia="Arial" w:cs="Arial"/>
                <w:i w:val="0"/>
                <w:iCs w:val="0"/>
                <w:color w:val="000000" w:themeColor="text1" w:themeTint="FF" w:themeShade="FF"/>
                <w:sz w:val="24"/>
                <w:szCs w:val="24"/>
              </w:rPr>
              <w:t xml:space="preserve"> for all our pupils</w:t>
            </w:r>
            <w:r w:rsidRPr="0B67C253" w:rsidR="432ED088">
              <w:rPr>
                <w:rFonts w:ascii="Arial" w:hAnsi="Arial" w:eastAsia="Arial" w:cs="Arial"/>
                <w:i w:val="0"/>
                <w:iCs w:val="0"/>
                <w:color w:val="000000" w:themeColor="text1" w:themeTint="FF" w:themeShade="FF"/>
                <w:sz w:val="24"/>
                <w:szCs w:val="24"/>
              </w:rPr>
              <w:t xml:space="preserve">. Their attainment and progress </w:t>
            </w:r>
            <w:r w:rsidRPr="0B67C253" w:rsidR="04C3E108">
              <w:rPr>
                <w:rFonts w:ascii="Arial" w:hAnsi="Arial" w:eastAsia="Arial" w:cs="Arial"/>
                <w:i w:val="0"/>
                <w:iCs w:val="0"/>
                <w:color w:val="000000" w:themeColor="text1" w:themeTint="FF" w:themeShade="FF"/>
                <w:sz w:val="24"/>
                <w:szCs w:val="24"/>
              </w:rPr>
              <w:t>is</w:t>
            </w:r>
            <w:r w:rsidRPr="0B67C253" w:rsidR="04C3E108">
              <w:rPr>
                <w:rFonts w:ascii="Arial" w:hAnsi="Arial" w:eastAsia="Arial" w:cs="Arial"/>
                <w:i w:val="0"/>
                <w:iCs w:val="0"/>
                <w:color w:val="000000" w:themeColor="text1" w:themeTint="FF" w:themeShade="FF"/>
                <w:sz w:val="24"/>
                <w:szCs w:val="24"/>
              </w:rPr>
              <w:t xml:space="preserve"> </w:t>
            </w:r>
            <w:r w:rsidRPr="0B67C253" w:rsidR="432ED088">
              <w:rPr>
                <w:rFonts w:ascii="Arial" w:hAnsi="Arial" w:eastAsia="Arial" w:cs="Arial"/>
                <w:i w:val="0"/>
                <w:iCs w:val="0"/>
                <w:color w:val="000000" w:themeColor="text1" w:themeTint="FF" w:themeShade="FF"/>
                <w:sz w:val="24"/>
                <w:szCs w:val="24"/>
              </w:rPr>
              <w:t xml:space="preserve">closely </w:t>
            </w:r>
            <w:r w:rsidRPr="0B67C253" w:rsidR="432ED088">
              <w:rPr>
                <w:rFonts w:ascii="Arial" w:hAnsi="Arial" w:eastAsia="Arial" w:cs="Arial"/>
                <w:i w:val="0"/>
                <w:iCs w:val="0"/>
                <w:color w:val="000000" w:themeColor="text1" w:themeTint="FF" w:themeShade="FF"/>
                <w:sz w:val="24"/>
                <w:szCs w:val="24"/>
              </w:rPr>
              <w:t>monitored</w:t>
            </w:r>
            <w:r w:rsidRPr="0B67C253" w:rsidR="432ED088">
              <w:rPr>
                <w:rFonts w:ascii="Arial" w:hAnsi="Arial" w:eastAsia="Arial" w:cs="Arial"/>
                <w:i w:val="0"/>
                <w:iCs w:val="0"/>
                <w:color w:val="000000" w:themeColor="text1" w:themeTint="FF" w:themeShade="FF"/>
                <w:sz w:val="24"/>
                <w:szCs w:val="24"/>
              </w:rPr>
              <w:t xml:space="preserve">. Appropriate support and intervention </w:t>
            </w:r>
            <w:bookmarkStart w:name="_Int_n9BSA1aH" w:id="1500678338"/>
            <w:r w:rsidRPr="0B67C253" w:rsidR="432ED088">
              <w:rPr>
                <w:rFonts w:ascii="Arial" w:hAnsi="Arial" w:eastAsia="Arial" w:cs="Arial"/>
                <w:i w:val="0"/>
                <w:iCs w:val="0"/>
                <w:color w:val="000000" w:themeColor="text1" w:themeTint="FF" w:themeShade="FF"/>
                <w:sz w:val="24"/>
                <w:szCs w:val="24"/>
              </w:rPr>
              <w:t>is</w:t>
            </w:r>
            <w:bookmarkEnd w:id="1500678338"/>
            <w:r w:rsidRPr="0B67C253" w:rsidR="432ED088">
              <w:rPr>
                <w:rFonts w:ascii="Arial" w:hAnsi="Arial" w:eastAsia="Arial" w:cs="Arial"/>
                <w:i w:val="0"/>
                <w:iCs w:val="0"/>
                <w:color w:val="000000" w:themeColor="text1" w:themeTint="FF" w:themeShade="FF"/>
                <w:sz w:val="24"/>
                <w:szCs w:val="24"/>
              </w:rPr>
              <w:t xml:space="preserve"> given </w:t>
            </w:r>
            <w:r w:rsidRPr="0B67C253" w:rsidR="00BB221C">
              <w:rPr>
                <w:rFonts w:ascii="Arial" w:hAnsi="Arial" w:eastAsia="Arial" w:cs="Arial"/>
                <w:i w:val="0"/>
                <w:iCs w:val="0"/>
                <w:color w:val="000000" w:themeColor="text1" w:themeTint="FF" w:themeShade="FF"/>
                <w:sz w:val="24"/>
                <w:szCs w:val="24"/>
              </w:rPr>
              <w:t>informed by</w:t>
            </w:r>
            <w:r w:rsidRPr="0B67C253" w:rsidR="0E1CB060">
              <w:rPr>
                <w:rFonts w:ascii="Arial" w:hAnsi="Arial" w:eastAsia="Arial" w:cs="Arial"/>
                <w:i w:val="0"/>
                <w:iCs w:val="0"/>
                <w:color w:val="000000" w:themeColor="text1" w:themeTint="FF" w:themeShade="FF"/>
                <w:sz w:val="24"/>
                <w:szCs w:val="24"/>
              </w:rPr>
              <w:t xml:space="preserve"> regular assessments.</w:t>
            </w:r>
          </w:p>
        </w:tc>
      </w:tr>
    </w:tbl>
    <w:p w:rsidR="00E66558" w:rsidP="0B67C253" w:rsidRDefault="009D71E8" w14:paraId="2A7D54EB" w14:textId="77777777">
      <w:pPr>
        <w:pStyle w:val="Heading2"/>
        <w:spacing w:before="600"/>
        <w:rPr>
          <w:rFonts w:ascii="Arial" w:hAnsi="Arial" w:eastAsia="Arial" w:cs="Arial"/>
          <w:sz w:val="24"/>
          <w:szCs w:val="24"/>
        </w:rPr>
      </w:pPr>
      <w:r w:rsidRPr="0B67C253" w:rsidR="009D71E8">
        <w:rPr>
          <w:rFonts w:ascii="Arial" w:hAnsi="Arial" w:eastAsia="Arial" w:cs="Arial"/>
          <w:sz w:val="24"/>
          <w:szCs w:val="24"/>
        </w:rPr>
        <w:t>Challenges</w:t>
      </w:r>
    </w:p>
    <w:p w:rsidR="00E66558" w:rsidP="0B67C253" w:rsidRDefault="009D71E8" w14:paraId="2A7D54EC" w14:textId="77777777">
      <w:pPr>
        <w:spacing w:before="120" w:line="240" w:lineRule="auto"/>
        <w:textAlignment w:val="baseline"/>
        <w:outlineLvl w:val="0"/>
        <w:rPr>
          <w:rFonts w:ascii="Arial" w:hAnsi="Arial" w:eastAsia="Arial" w:cs="Arial"/>
          <w:color w:val="auto"/>
          <w:sz w:val="24"/>
          <w:szCs w:val="24"/>
        </w:rPr>
      </w:pPr>
      <w:r w:rsidRPr="0B67C253" w:rsidR="009D71E8">
        <w:rPr>
          <w:rFonts w:ascii="Arial" w:hAnsi="Arial" w:eastAsia="Arial" w:cs="Arial"/>
          <w:color w:val="auto"/>
          <w:sz w:val="24"/>
          <w:szCs w:val="24"/>
        </w:rPr>
        <w:t>This details</w:t>
      </w:r>
      <w:r w:rsidRPr="0B67C253" w:rsidR="009D71E8">
        <w:rPr>
          <w:rFonts w:ascii="Arial" w:hAnsi="Arial" w:eastAsia="Arial" w:cs="Arial"/>
          <w:color w:val="auto"/>
          <w:sz w:val="24"/>
          <w:szCs w:val="24"/>
        </w:rPr>
        <w:t xml:space="preserve"> the key</w:t>
      </w:r>
      <w:r w:rsidRPr="0B67C253" w:rsidR="009D71E8">
        <w:rPr>
          <w:rFonts w:ascii="Arial" w:hAnsi="Arial" w:eastAsia="Arial" w:cs="Arial"/>
          <w:color w:val="auto"/>
          <w:sz w:val="24"/>
          <w:szCs w:val="24"/>
        </w:rPr>
        <w:t xml:space="preserve"> </w:t>
      </w:r>
      <w:r w:rsidRPr="0B67C253" w:rsidR="009D71E8">
        <w:rPr>
          <w:rFonts w:ascii="Arial" w:hAnsi="Arial" w:eastAsia="Arial" w:cs="Arial"/>
          <w:color w:val="auto"/>
          <w:sz w:val="24"/>
          <w:szCs w:val="24"/>
        </w:rPr>
        <w:t xml:space="preserve">challenges to </w:t>
      </w:r>
      <w:r w:rsidRPr="0B67C253" w:rsidR="009D71E8">
        <w:rPr>
          <w:rFonts w:ascii="Arial" w:hAnsi="Arial" w:eastAsia="Arial" w:cs="Arial"/>
          <w:color w:val="auto"/>
          <w:sz w:val="24"/>
          <w:szCs w:val="24"/>
        </w:rPr>
        <w:t>achievement that we have</w:t>
      </w:r>
      <w:r w:rsidRPr="0B67C253" w:rsidR="009D71E8">
        <w:rPr>
          <w:rFonts w:ascii="Arial" w:hAnsi="Arial" w:eastAsia="Arial" w:cs="Arial"/>
          <w:color w:val="auto"/>
          <w:sz w:val="24"/>
          <w:szCs w:val="24"/>
        </w:rPr>
        <w:t xml:space="preserve"> </w:t>
      </w:r>
      <w:r w:rsidRPr="0B67C253" w:rsidR="009D71E8">
        <w:rPr>
          <w:rFonts w:ascii="Arial" w:hAnsi="Arial" w:eastAsia="Arial" w:cs="Arial"/>
          <w:color w:val="auto"/>
          <w:sz w:val="24"/>
          <w:szCs w:val="24"/>
        </w:rPr>
        <w:t>identified</w:t>
      </w:r>
      <w:r w:rsidRPr="0B67C253" w:rsidR="009D71E8">
        <w:rPr>
          <w:rFonts w:ascii="Arial" w:hAnsi="Arial" w:eastAsia="Arial" w:cs="Arial"/>
          <w:color w:val="auto"/>
          <w:sz w:val="24"/>
          <w:szCs w:val="24"/>
        </w:rPr>
        <w:t xml:space="preserve"> among </w:t>
      </w:r>
      <w:r w:rsidRPr="0B67C253" w:rsidR="009D71E8">
        <w:rPr>
          <w:rFonts w:ascii="Arial" w:hAnsi="Arial" w:eastAsia="Arial" w:cs="Arial"/>
          <w:color w:val="auto"/>
          <w:sz w:val="24"/>
          <w:szCs w:val="24"/>
        </w:rPr>
        <w:t>our</w:t>
      </w:r>
      <w:r w:rsidRPr="0B67C253" w:rsidR="009D71E8">
        <w:rPr>
          <w:rFonts w:ascii="Arial" w:hAnsi="Arial" w:eastAsia="Arial" w:cs="Arial"/>
          <w:color w:val="auto"/>
          <w:sz w:val="24"/>
          <w:szCs w:val="24"/>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0B67C253"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4ED"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4EE"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 xml:space="preserve">Detail of challenge </w:t>
            </w:r>
          </w:p>
        </w:tc>
      </w:tr>
      <w:tr w:rsidR="00E66558" w:rsidTr="0B67C253"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F0" w14:textId="77777777">
            <w:pPr>
              <w:pStyle w:val="TableRow"/>
              <w:rPr>
                <w:rFonts w:ascii="Arial" w:hAnsi="Arial" w:eastAsia="Arial" w:cs="Arial"/>
                <w:sz w:val="24"/>
                <w:szCs w:val="24"/>
              </w:rPr>
            </w:pPr>
            <w:r w:rsidRPr="0B67C253" w:rsidR="009D71E8">
              <w:rPr>
                <w:rFonts w:ascii="Arial" w:hAnsi="Arial" w:eastAsia="Arial" w:cs="Arial"/>
                <w:sz w:val="24"/>
                <w:szCs w:val="24"/>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C5D237" w:rsidP="0B67C253" w:rsidRDefault="45A72434" w14:paraId="7F06D89A" w14:textId="3A40D1CD">
            <w:pPr>
              <w:spacing w:before="60" w:after="60"/>
              <w:rPr>
                <w:rFonts w:ascii="Arial" w:hAnsi="Arial" w:eastAsia="Arial" w:cs="Arial"/>
                <w:color w:val="000000" w:themeColor="text1"/>
                <w:sz w:val="24"/>
                <w:szCs w:val="24"/>
              </w:rPr>
            </w:pPr>
            <w:r w:rsidRPr="0B67C253" w:rsidR="45A72434">
              <w:rPr>
                <w:rFonts w:ascii="Arial" w:hAnsi="Arial" w:eastAsia="Arial" w:cs="Arial"/>
                <w:color w:val="000000" w:themeColor="text1" w:themeTint="FF" w:themeShade="FF"/>
                <w:sz w:val="24"/>
                <w:szCs w:val="24"/>
              </w:rPr>
              <w:t>Oracy and Speech</w:t>
            </w:r>
            <w:r w:rsidRPr="0B67C253" w:rsidR="00BB221C">
              <w:rPr>
                <w:rFonts w:ascii="Arial" w:hAnsi="Arial" w:eastAsia="Arial" w:cs="Arial"/>
                <w:color w:val="000000" w:themeColor="text1" w:themeTint="FF" w:themeShade="FF"/>
                <w:sz w:val="24"/>
                <w:szCs w:val="24"/>
              </w:rPr>
              <w:t xml:space="preserve"> – </w:t>
            </w:r>
            <w:r w:rsidRPr="0B67C253" w:rsidR="00BB221C">
              <w:rPr>
                <w:rFonts w:ascii="Arial" w:hAnsi="Arial" w:eastAsia="Arial" w:cs="Arial"/>
                <w:color w:val="000000" w:themeColor="text1" w:themeTint="FF" w:themeShade="FF"/>
                <w:sz w:val="24"/>
                <w:szCs w:val="24"/>
              </w:rPr>
              <w:t>impacting</w:t>
            </w:r>
            <w:r w:rsidRPr="0B67C253" w:rsidR="00BB221C">
              <w:rPr>
                <w:rFonts w:ascii="Arial" w:hAnsi="Arial" w:eastAsia="Arial" w:cs="Arial"/>
                <w:color w:val="000000" w:themeColor="text1" w:themeTint="FF" w:themeShade="FF"/>
                <w:sz w:val="24"/>
                <w:szCs w:val="24"/>
              </w:rPr>
              <w:t xml:space="preserve"> on early reading and writing</w:t>
            </w:r>
          </w:p>
        </w:tc>
      </w:tr>
      <w:tr w:rsidR="00E66558" w:rsidTr="0B67C253"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2B8FD608" w14:paraId="2A7D54F3" w14:textId="75A5832F">
            <w:pPr>
              <w:pStyle w:val="TableRow"/>
              <w:rPr>
                <w:rFonts w:ascii="Arial" w:hAnsi="Arial" w:eastAsia="Arial" w:cs="Arial"/>
                <w:sz w:val="24"/>
                <w:szCs w:val="24"/>
              </w:rPr>
            </w:pPr>
            <w:r w:rsidRPr="0B67C253" w:rsidR="2B8FD608">
              <w:rPr>
                <w:rFonts w:ascii="Arial" w:hAnsi="Arial" w:eastAsia="Arial" w:cs="Arial"/>
                <w:sz w:val="24"/>
                <w:szCs w:val="24"/>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C5D237" w:rsidP="0B67C253" w:rsidRDefault="61C5D237" w14:paraId="560C3A67" w14:textId="6AD6920A">
            <w:pPr>
              <w:spacing w:before="60" w:after="60"/>
              <w:rPr>
                <w:rFonts w:ascii="Arial" w:hAnsi="Arial" w:eastAsia="Arial" w:cs="Arial"/>
                <w:color w:val="0D0D0D" w:themeColor="text1" w:themeTint="F2" w:themeShade="FF"/>
                <w:sz w:val="24"/>
                <w:szCs w:val="24"/>
              </w:rPr>
            </w:pPr>
            <w:r w:rsidRPr="0B67C253" w:rsidR="61C5D237">
              <w:rPr>
                <w:rFonts w:ascii="Arial" w:hAnsi="Arial" w:eastAsia="Arial" w:cs="Arial"/>
                <w:color w:val="0D0D0D" w:themeColor="text1" w:themeTint="F2" w:themeShade="FF"/>
                <w:sz w:val="24"/>
                <w:szCs w:val="24"/>
              </w:rPr>
              <w:t xml:space="preserve">Problems with retaining, </w:t>
            </w:r>
            <w:r w:rsidRPr="0B67C253" w:rsidR="61C5D237">
              <w:rPr>
                <w:rFonts w:ascii="Arial" w:hAnsi="Arial" w:eastAsia="Arial" w:cs="Arial"/>
                <w:color w:val="0D0D0D" w:themeColor="text1" w:themeTint="F2" w:themeShade="FF"/>
                <w:sz w:val="24"/>
                <w:szCs w:val="24"/>
              </w:rPr>
              <w:t>recalling</w:t>
            </w:r>
            <w:r w:rsidRPr="0B67C253" w:rsidR="61C5D237">
              <w:rPr>
                <w:rFonts w:ascii="Arial" w:hAnsi="Arial" w:eastAsia="Arial" w:cs="Arial"/>
                <w:color w:val="0D0D0D" w:themeColor="text1" w:themeTint="F2" w:themeShade="FF"/>
                <w:sz w:val="24"/>
                <w:szCs w:val="24"/>
              </w:rPr>
              <w:t xml:space="preserve"> and processing new learning. </w:t>
            </w:r>
          </w:p>
        </w:tc>
      </w:tr>
      <w:tr w:rsidR="00E66558" w:rsidTr="0B67C253"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4BA24875" w14:paraId="2A7D54F6" w14:textId="1A839F94">
            <w:pPr>
              <w:pStyle w:val="TableRow"/>
              <w:rPr>
                <w:rFonts w:ascii="Arial" w:hAnsi="Arial" w:eastAsia="Arial" w:cs="Arial"/>
                <w:sz w:val="24"/>
                <w:szCs w:val="24"/>
              </w:rPr>
            </w:pPr>
            <w:r w:rsidRPr="0B67C253" w:rsidR="4BA24875">
              <w:rPr>
                <w:rFonts w:ascii="Arial" w:hAnsi="Arial" w:eastAsia="Arial" w:cs="Arial"/>
                <w:sz w:val="24"/>
                <w:szCs w:val="24"/>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C5D237" w:rsidP="0B67C253" w:rsidRDefault="00BB221C" w14:paraId="6A0B1382" w14:textId="75DF3542">
            <w:pPr>
              <w:spacing w:before="60" w:after="60"/>
              <w:rPr>
                <w:rFonts w:ascii="Arial" w:hAnsi="Arial" w:eastAsia="Arial" w:cs="Arial"/>
                <w:color w:val="0D0D0D" w:themeColor="text1" w:themeTint="F2" w:themeShade="FF"/>
                <w:sz w:val="24"/>
                <w:szCs w:val="24"/>
              </w:rPr>
            </w:pPr>
            <w:r w:rsidRPr="0B67C253" w:rsidR="00BB221C">
              <w:rPr>
                <w:rFonts w:ascii="Arial" w:hAnsi="Arial" w:eastAsia="Arial" w:cs="Arial"/>
                <w:color w:val="0D0D0D" w:themeColor="text1" w:themeTint="F2" w:themeShade="FF"/>
                <w:sz w:val="24"/>
                <w:szCs w:val="24"/>
              </w:rPr>
              <w:t>Variable outcomes</w:t>
            </w:r>
            <w:r w:rsidRPr="0B67C253" w:rsidR="61C5D237">
              <w:rPr>
                <w:rFonts w:ascii="Arial" w:hAnsi="Arial" w:eastAsia="Arial" w:cs="Arial"/>
                <w:color w:val="0D0D0D" w:themeColor="text1" w:themeTint="F2" w:themeShade="FF"/>
                <w:sz w:val="24"/>
                <w:szCs w:val="24"/>
              </w:rPr>
              <w:t xml:space="preserve"> in </w:t>
            </w:r>
            <w:r w:rsidRPr="0B67C253" w:rsidR="00BB221C">
              <w:rPr>
                <w:rFonts w:ascii="Arial" w:hAnsi="Arial" w:eastAsia="Arial" w:cs="Arial"/>
                <w:color w:val="0D0D0D" w:themeColor="text1" w:themeTint="F2" w:themeShade="FF"/>
                <w:sz w:val="24"/>
                <w:szCs w:val="24"/>
              </w:rPr>
              <w:t>Reading</w:t>
            </w:r>
            <w:r w:rsidRPr="0B67C253" w:rsidR="61C5D237">
              <w:rPr>
                <w:rFonts w:ascii="Arial" w:hAnsi="Arial" w:eastAsia="Arial" w:cs="Arial"/>
                <w:color w:val="0D0D0D" w:themeColor="text1" w:themeTint="F2" w:themeShade="FF"/>
                <w:sz w:val="24"/>
                <w:szCs w:val="24"/>
              </w:rPr>
              <w:t xml:space="preserve">, Writing and Maths </w:t>
            </w:r>
          </w:p>
        </w:tc>
      </w:tr>
      <w:tr w:rsidR="00E66558" w:rsidTr="0B67C253"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1BE02F1F" w14:paraId="2A7D54F9" w14:textId="2E92A7CD">
            <w:pPr>
              <w:pStyle w:val="TableRow"/>
              <w:rPr>
                <w:rFonts w:ascii="Arial" w:hAnsi="Arial" w:eastAsia="Arial" w:cs="Arial"/>
                <w:sz w:val="24"/>
                <w:szCs w:val="24"/>
              </w:rPr>
            </w:pPr>
            <w:r w:rsidRPr="0B67C253" w:rsidR="1BE02F1F">
              <w:rPr>
                <w:rFonts w:ascii="Arial" w:hAnsi="Arial" w:eastAsia="Arial" w:cs="Arial"/>
                <w:sz w:val="24"/>
                <w:szCs w:val="24"/>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C5D237" w:rsidP="0B67C253" w:rsidRDefault="61C5D237" w14:paraId="0C03F0CF" w14:textId="13A788F0">
            <w:pPr>
              <w:spacing w:before="60" w:after="60"/>
              <w:rPr>
                <w:rFonts w:ascii="Arial" w:hAnsi="Arial" w:eastAsia="Arial" w:cs="Arial"/>
                <w:color w:val="0D0D0D" w:themeColor="text1" w:themeTint="F2" w:themeShade="FF"/>
                <w:sz w:val="24"/>
                <w:szCs w:val="24"/>
              </w:rPr>
            </w:pPr>
            <w:r w:rsidRPr="0B67C253" w:rsidR="61C5D237">
              <w:rPr>
                <w:rFonts w:ascii="Arial" w:hAnsi="Arial" w:eastAsia="Arial" w:cs="Arial"/>
                <w:color w:val="0D0D0D" w:themeColor="text1" w:themeTint="F2" w:themeShade="FF"/>
                <w:sz w:val="24"/>
                <w:szCs w:val="24"/>
              </w:rPr>
              <w:t>Limited Life experience, limited knowledge of the world</w:t>
            </w:r>
          </w:p>
        </w:tc>
      </w:tr>
      <w:tr w:rsidR="00E66558" w:rsidTr="0B67C253"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9D71E8" w14:paraId="2A7D54FC" w14:textId="77777777">
            <w:pPr>
              <w:pStyle w:val="TableRow"/>
              <w:rPr>
                <w:rFonts w:ascii="Arial" w:hAnsi="Arial" w:eastAsia="Arial" w:cs="Arial"/>
                <w:sz w:val="24"/>
                <w:szCs w:val="24"/>
              </w:rPr>
            </w:pPr>
            <w:bookmarkStart w:name="_Toc443397160" w:id="16"/>
            <w:r w:rsidRPr="0B67C253" w:rsidR="009D71E8">
              <w:rPr>
                <w:rFonts w:ascii="Arial" w:hAnsi="Arial" w:eastAsia="Arial" w:cs="Arial"/>
                <w:sz w:val="24"/>
                <w:szCs w:val="24"/>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C5D237" w:rsidP="0B67C253" w:rsidRDefault="61C5D237" w14:paraId="5AE3A71E" w14:textId="23BE25EB">
            <w:pPr>
              <w:spacing w:before="60" w:after="60"/>
              <w:rPr>
                <w:rFonts w:ascii="Arial" w:hAnsi="Arial" w:eastAsia="Arial" w:cs="Arial"/>
                <w:color w:val="0D0D0D" w:themeColor="text1" w:themeTint="F2" w:themeShade="FF"/>
                <w:sz w:val="24"/>
                <w:szCs w:val="24"/>
              </w:rPr>
            </w:pPr>
            <w:r w:rsidRPr="0B67C253" w:rsidR="61C5D237">
              <w:rPr>
                <w:rFonts w:ascii="Arial" w:hAnsi="Arial" w:eastAsia="Arial" w:cs="Arial"/>
                <w:color w:val="0D0D0D" w:themeColor="text1" w:themeTint="F2" w:themeShade="FF"/>
                <w:sz w:val="24"/>
                <w:szCs w:val="24"/>
              </w:rPr>
              <w:t>Attendance and punctuality</w:t>
            </w:r>
          </w:p>
        </w:tc>
      </w:tr>
    </w:tbl>
    <w:p w:rsidR="00E66558" w:rsidP="0B67C253" w:rsidRDefault="009D71E8" w14:paraId="2A7D54FF" w14:textId="4FD9F8E4">
      <w:pPr>
        <w:pStyle w:val="Heading2"/>
        <w:spacing w:before="600"/>
        <w:rPr>
          <w:rFonts w:ascii="Arial" w:hAnsi="Arial" w:eastAsia="Arial" w:cs="Arial"/>
          <w:sz w:val="24"/>
          <w:szCs w:val="24"/>
        </w:rPr>
      </w:pPr>
      <w:r w:rsidRPr="0B67C253" w:rsidR="009D71E8">
        <w:rPr>
          <w:rFonts w:ascii="Arial" w:hAnsi="Arial" w:eastAsia="Arial" w:cs="Arial"/>
          <w:sz w:val="24"/>
          <w:szCs w:val="24"/>
        </w:rPr>
        <w:t xml:space="preserve">Intended outcomes </w:t>
      </w:r>
    </w:p>
    <w:p w:rsidR="00E66558" w:rsidP="0B67C253" w:rsidRDefault="009D71E8" w14:paraId="2A7D5500" w14:textId="77777777">
      <w:pPr>
        <w:rPr>
          <w:rFonts w:ascii="Arial" w:hAnsi="Arial" w:eastAsia="Arial" w:cs="Arial"/>
          <w:color w:val="auto"/>
          <w:sz w:val="24"/>
          <w:szCs w:val="24"/>
        </w:rPr>
      </w:pPr>
      <w:r w:rsidRPr="0B67C253" w:rsidR="009D71E8">
        <w:rPr>
          <w:rFonts w:ascii="Arial" w:hAnsi="Arial" w:eastAsia="Arial" w:cs="Arial"/>
          <w:color w:val="auto"/>
          <w:sz w:val="24"/>
          <w:szCs w:val="24"/>
        </w:rPr>
        <w:t xml:space="preserve">This explains the outcomes we are aiming for </w:t>
      </w:r>
      <w:r w:rsidRPr="0B67C253" w:rsidR="009D71E8">
        <w:rPr>
          <w:rFonts w:ascii="Arial" w:hAnsi="Arial" w:eastAsia="Arial" w:cs="Arial"/>
          <w:b w:val="1"/>
          <w:bCs w:val="1"/>
          <w:color w:val="auto"/>
          <w:sz w:val="24"/>
          <w:szCs w:val="24"/>
        </w:rPr>
        <w:t>by the end of our current strategy plan</w:t>
      </w:r>
      <w:r w:rsidRPr="0B67C253" w:rsidR="009D71E8">
        <w:rPr>
          <w:rFonts w:ascii="Arial" w:hAnsi="Arial" w:eastAsia="Arial" w:cs="Arial"/>
          <w:color w:val="auto"/>
          <w:sz w:val="24"/>
          <w:szCs w:val="24"/>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0B67C253"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501"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502"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Success criteria</w:t>
            </w:r>
          </w:p>
        </w:tc>
      </w:tr>
      <w:tr w:rsidR="00E66558" w:rsidTr="0B67C253"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C5D237" w:rsidP="0B67C253" w:rsidRDefault="006B5696" w14:paraId="0A149EAA" w14:textId="6798A7F0">
            <w:pPr>
              <w:spacing w:before="60" w:after="60"/>
              <w:rPr>
                <w:rFonts w:ascii="Arial" w:hAnsi="Arial" w:eastAsia="Arial" w:cs="Arial"/>
                <w:color w:val="0D0D0D" w:themeColor="text1" w:themeTint="F2"/>
                <w:sz w:val="24"/>
                <w:szCs w:val="24"/>
              </w:rPr>
            </w:pPr>
            <w:r w:rsidRPr="0B67C253" w:rsidR="006B5696">
              <w:rPr>
                <w:rFonts w:ascii="Arial" w:hAnsi="Arial" w:eastAsia="Arial" w:cs="Arial"/>
                <w:color w:val="0D0D0D" w:themeColor="text1" w:themeTint="F2" w:themeShade="FF"/>
                <w:sz w:val="24"/>
                <w:szCs w:val="24"/>
              </w:rPr>
              <w:t>Children supported well in Reading</w:t>
            </w:r>
            <w:r w:rsidRPr="0B67C253" w:rsidR="00741405">
              <w:rPr>
                <w:rFonts w:ascii="Arial" w:hAnsi="Arial" w:eastAsia="Arial" w:cs="Arial"/>
                <w:color w:val="0D0D0D" w:themeColor="text1" w:themeTint="F2" w:themeShade="FF"/>
                <w:sz w:val="24"/>
                <w:szCs w:val="24"/>
              </w:rPr>
              <w:t>,</w:t>
            </w:r>
            <w:r w:rsidRPr="0B67C253" w:rsidR="006B5696">
              <w:rPr>
                <w:rFonts w:ascii="Arial" w:hAnsi="Arial" w:eastAsia="Arial" w:cs="Arial"/>
                <w:color w:val="0D0D0D" w:themeColor="text1" w:themeTint="F2" w:themeShade="FF"/>
                <w:sz w:val="24"/>
                <w:szCs w:val="24"/>
              </w:rPr>
              <w:t xml:space="preserve"> Writing and Maths.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312DC" w:rsidP="0B67C253" w:rsidRDefault="006B5696" w14:paraId="07E420CD" w14:textId="18772952">
            <w:pPr>
              <w:spacing w:before="60" w:after="60"/>
              <w:rPr>
                <w:rFonts w:ascii="Arial" w:hAnsi="Arial" w:eastAsia="Arial" w:cs="Arial"/>
                <w:color w:val="000000" w:themeColor="text1"/>
                <w:sz w:val="24"/>
                <w:szCs w:val="24"/>
              </w:rPr>
            </w:pPr>
            <w:r w:rsidRPr="0B67C253" w:rsidR="006B5696">
              <w:rPr>
                <w:rFonts w:ascii="Arial" w:hAnsi="Arial" w:eastAsia="Arial" w:cs="Arial"/>
                <w:color w:val="000000" w:themeColor="text1" w:themeTint="FF" w:themeShade="FF"/>
                <w:sz w:val="24"/>
                <w:szCs w:val="24"/>
              </w:rPr>
              <w:t xml:space="preserve">All </w:t>
            </w:r>
            <w:r w:rsidRPr="0B67C253" w:rsidR="00C80CB7">
              <w:rPr>
                <w:rFonts w:ascii="Arial" w:hAnsi="Arial" w:eastAsia="Arial" w:cs="Arial"/>
                <w:color w:val="000000" w:themeColor="text1" w:themeTint="FF" w:themeShade="FF"/>
                <w:sz w:val="24"/>
                <w:szCs w:val="24"/>
              </w:rPr>
              <w:t xml:space="preserve">pupils </w:t>
            </w:r>
            <w:r w:rsidRPr="0B67C253" w:rsidR="006B5696">
              <w:rPr>
                <w:rFonts w:ascii="Arial" w:hAnsi="Arial" w:eastAsia="Arial" w:cs="Arial"/>
                <w:color w:val="000000" w:themeColor="text1" w:themeTint="FF" w:themeShade="FF"/>
                <w:sz w:val="24"/>
                <w:szCs w:val="24"/>
              </w:rPr>
              <w:t xml:space="preserve">making </w:t>
            </w:r>
            <w:r w:rsidRPr="0B67C253" w:rsidR="006B5696">
              <w:rPr>
                <w:rFonts w:ascii="Arial" w:hAnsi="Arial" w:eastAsia="Arial" w:cs="Arial"/>
                <w:color w:val="000000" w:themeColor="text1" w:themeTint="FF" w:themeShade="FF"/>
                <w:sz w:val="24"/>
                <w:szCs w:val="24"/>
              </w:rPr>
              <w:t>good progress</w:t>
            </w:r>
            <w:r w:rsidRPr="0B67C253" w:rsidR="006B5696">
              <w:rPr>
                <w:rFonts w:ascii="Arial" w:hAnsi="Arial" w:eastAsia="Arial" w:cs="Arial"/>
                <w:color w:val="000000" w:themeColor="text1" w:themeTint="FF" w:themeShade="FF"/>
                <w:sz w:val="24"/>
                <w:szCs w:val="24"/>
              </w:rPr>
              <w:t xml:space="preserve"> in Reading Writing and Maths</w:t>
            </w:r>
          </w:p>
          <w:p w:rsidR="0079232F" w:rsidP="0B67C253" w:rsidRDefault="009312DC" w14:paraId="36E37D23" w14:textId="77777777">
            <w:pPr>
              <w:spacing w:before="60" w:after="60"/>
              <w:rPr>
                <w:rFonts w:ascii="Arial" w:hAnsi="Arial" w:eastAsia="Arial" w:cs="Arial"/>
                <w:color w:val="000000" w:themeColor="text1"/>
                <w:sz w:val="24"/>
                <w:szCs w:val="24"/>
              </w:rPr>
            </w:pPr>
            <w:r w:rsidRPr="0B67C253" w:rsidR="009312DC">
              <w:rPr>
                <w:rFonts w:ascii="Arial" w:hAnsi="Arial" w:eastAsia="Arial" w:cs="Arial"/>
                <w:color w:val="000000" w:themeColor="text1" w:themeTint="FF" w:themeShade="FF"/>
                <w:sz w:val="24"/>
                <w:szCs w:val="24"/>
              </w:rPr>
              <w:t>Increased numbers of pupils achieving age related standards in R, W &amp; M</w:t>
            </w:r>
          </w:p>
          <w:p w:rsidR="00F02FD3" w:rsidP="0B67C253" w:rsidRDefault="00741405" w14:paraId="292B2A57" w14:textId="206BEE10">
            <w:pPr>
              <w:spacing w:before="60" w:after="60"/>
              <w:rPr>
                <w:rFonts w:ascii="Arial" w:hAnsi="Arial" w:eastAsia="Arial" w:cs="Arial"/>
                <w:color w:val="000000" w:themeColor="text1"/>
                <w:sz w:val="24"/>
                <w:szCs w:val="24"/>
              </w:rPr>
            </w:pPr>
            <w:r w:rsidRPr="0B67C253" w:rsidR="00741405">
              <w:rPr>
                <w:rFonts w:ascii="Arial" w:hAnsi="Arial" w:eastAsia="Arial" w:cs="Arial"/>
                <w:color w:val="000000" w:themeColor="text1" w:themeTint="FF" w:themeShade="FF"/>
                <w:sz w:val="24"/>
                <w:szCs w:val="24"/>
              </w:rPr>
              <w:t xml:space="preserve">Improved </w:t>
            </w:r>
            <w:r w:rsidRPr="0B67C253" w:rsidR="00F02FD3">
              <w:rPr>
                <w:rFonts w:ascii="Arial" w:hAnsi="Arial" w:eastAsia="Arial" w:cs="Arial"/>
                <w:color w:val="000000" w:themeColor="text1" w:themeTint="FF" w:themeShade="FF"/>
                <w:sz w:val="24"/>
                <w:szCs w:val="24"/>
              </w:rPr>
              <w:t xml:space="preserve">MTC outcomes </w:t>
            </w:r>
          </w:p>
          <w:p w:rsidR="61C5D237" w:rsidP="0B67C253" w:rsidRDefault="0079232F" w14:paraId="00AA50EA" w14:textId="77D6841B">
            <w:pPr>
              <w:spacing w:before="60" w:after="60"/>
              <w:rPr>
                <w:rFonts w:ascii="Arial" w:hAnsi="Arial" w:eastAsia="Arial" w:cs="Arial"/>
                <w:color w:val="000000" w:themeColor="text1"/>
                <w:sz w:val="24"/>
                <w:szCs w:val="24"/>
              </w:rPr>
            </w:pPr>
            <w:r w:rsidRPr="0B67C253" w:rsidR="0079232F">
              <w:rPr>
                <w:rFonts w:ascii="Arial" w:hAnsi="Arial" w:eastAsia="Arial" w:cs="Arial"/>
                <w:color w:val="000000" w:themeColor="text1" w:themeTint="FF" w:themeShade="FF"/>
                <w:sz w:val="24"/>
                <w:szCs w:val="24"/>
              </w:rPr>
              <w:t xml:space="preserve">Attainment gaps between groups are </w:t>
            </w:r>
            <w:r w:rsidRPr="0B67C253" w:rsidR="0019050F">
              <w:rPr>
                <w:rFonts w:ascii="Arial" w:hAnsi="Arial" w:eastAsia="Arial" w:cs="Arial"/>
                <w:color w:val="000000" w:themeColor="text1" w:themeTint="FF" w:themeShade="FF"/>
                <w:sz w:val="24"/>
                <w:szCs w:val="24"/>
              </w:rPr>
              <w:t>closing</w:t>
            </w:r>
          </w:p>
        </w:tc>
      </w:tr>
      <w:tr w:rsidR="00E66558" w:rsidTr="0B67C253"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C5D237" w:rsidP="0B67C253" w:rsidRDefault="0079232F" w14:paraId="52F29920" w14:textId="54E79194">
            <w:pPr>
              <w:spacing w:before="60" w:after="60"/>
              <w:rPr>
                <w:rFonts w:ascii="Arial" w:hAnsi="Arial" w:eastAsia="Arial" w:cs="Arial"/>
                <w:color w:val="0D0D0D" w:themeColor="text1" w:themeTint="F2" w:themeShade="FF"/>
                <w:sz w:val="24"/>
                <w:szCs w:val="24"/>
              </w:rPr>
            </w:pPr>
            <w:r w:rsidRPr="0B67C253" w:rsidR="0079232F">
              <w:rPr>
                <w:rFonts w:ascii="Arial" w:hAnsi="Arial" w:eastAsia="Arial" w:cs="Arial"/>
                <w:color w:val="0D0D0D" w:themeColor="text1" w:themeTint="F2" w:themeShade="FF"/>
                <w:sz w:val="24"/>
                <w:szCs w:val="24"/>
              </w:rPr>
              <w:t>Quality teaching and support in Phonics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C5D237" w:rsidP="0B67C253" w:rsidRDefault="3E3F6712" w14:paraId="251C04F7" w14:textId="77777777">
            <w:pPr>
              <w:spacing w:before="60" w:after="60"/>
              <w:rPr>
                <w:rFonts w:ascii="Arial" w:hAnsi="Arial" w:eastAsia="Arial" w:cs="Arial"/>
                <w:color w:val="000000" w:themeColor="text1"/>
                <w:sz w:val="24"/>
                <w:szCs w:val="24"/>
              </w:rPr>
            </w:pPr>
            <w:r w:rsidRPr="0B67C253" w:rsidR="3E3F6712">
              <w:rPr>
                <w:rFonts w:ascii="Arial" w:hAnsi="Arial" w:eastAsia="Arial" w:cs="Arial"/>
                <w:color w:val="000000" w:themeColor="text1" w:themeTint="FF" w:themeShade="FF"/>
                <w:sz w:val="24"/>
                <w:szCs w:val="24"/>
              </w:rPr>
              <w:t xml:space="preserve"> </w:t>
            </w:r>
            <w:r w:rsidRPr="0B67C253" w:rsidR="0079232F">
              <w:rPr>
                <w:rFonts w:ascii="Arial" w:hAnsi="Arial" w:eastAsia="Arial" w:cs="Arial"/>
                <w:color w:val="000000" w:themeColor="text1" w:themeTint="FF" w:themeShade="FF"/>
                <w:sz w:val="24"/>
                <w:szCs w:val="24"/>
              </w:rPr>
              <w:t>Improved outcomes in Phonics for all pupils</w:t>
            </w:r>
          </w:p>
          <w:p w:rsidR="0079232F" w:rsidP="0B67C253" w:rsidRDefault="0019050F" w14:paraId="73BCDDA8" w14:textId="7B97009B">
            <w:pPr>
              <w:spacing w:before="60" w:after="60"/>
              <w:rPr>
                <w:rFonts w:ascii="Arial" w:hAnsi="Arial" w:eastAsia="Arial" w:cs="Arial"/>
                <w:color w:val="000000" w:themeColor="text1"/>
                <w:sz w:val="24"/>
                <w:szCs w:val="24"/>
              </w:rPr>
            </w:pPr>
            <w:r w:rsidRPr="0B67C253" w:rsidR="0019050F">
              <w:rPr>
                <w:rFonts w:ascii="Arial" w:hAnsi="Arial" w:eastAsia="Arial" w:cs="Arial"/>
                <w:color w:val="000000" w:themeColor="text1" w:themeTint="FF" w:themeShade="FF"/>
                <w:sz w:val="24"/>
                <w:szCs w:val="24"/>
              </w:rPr>
              <w:t>Closing attainment gap between groups.</w:t>
            </w:r>
          </w:p>
        </w:tc>
      </w:tr>
      <w:tr w:rsidR="00E66558" w:rsidTr="0B67C253"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C5D237" w:rsidP="0B67C253" w:rsidRDefault="61C5D237" w14:paraId="21842304" w14:textId="44C4F3F1">
            <w:pPr>
              <w:spacing w:before="60" w:after="60"/>
              <w:rPr>
                <w:rFonts w:ascii="Arial" w:hAnsi="Arial" w:eastAsia="Arial" w:cs="Arial"/>
                <w:color w:val="0D0D0D" w:themeColor="text1" w:themeTint="F2" w:themeShade="FF"/>
                <w:sz w:val="24"/>
                <w:szCs w:val="24"/>
              </w:rPr>
            </w:pPr>
            <w:r w:rsidRPr="0B67C253" w:rsidR="61C5D237">
              <w:rPr>
                <w:rFonts w:ascii="Arial" w:hAnsi="Arial" w:eastAsia="Arial" w:cs="Arial"/>
                <w:color w:val="0D0D0D" w:themeColor="text1" w:themeTint="F2" w:themeShade="FF"/>
                <w:sz w:val="24"/>
                <w:szCs w:val="24"/>
              </w:rPr>
              <w:t>Improved attendance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FE8E9D7" w:rsidP="0B67C253" w:rsidRDefault="00236639" w14:paraId="23042CC1" w14:textId="77777777">
            <w:pPr>
              <w:spacing w:before="60" w:after="60"/>
              <w:rPr>
                <w:rFonts w:ascii="Arial" w:hAnsi="Arial" w:eastAsia="Arial" w:cs="Arial"/>
                <w:color w:val="0D0D0D" w:themeColor="text1" w:themeTint="F2"/>
                <w:sz w:val="24"/>
                <w:szCs w:val="24"/>
              </w:rPr>
            </w:pPr>
            <w:r w:rsidRPr="0B67C253" w:rsidR="00236639">
              <w:rPr>
                <w:rFonts w:ascii="Arial" w:hAnsi="Arial" w:eastAsia="Arial" w:cs="Arial"/>
                <w:color w:val="0D0D0D" w:themeColor="text1" w:themeTint="F2" w:themeShade="FF"/>
                <w:sz w:val="24"/>
                <w:szCs w:val="24"/>
              </w:rPr>
              <w:t>Improved attendance data</w:t>
            </w:r>
          </w:p>
          <w:p w:rsidR="00236639" w:rsidP="0B67C253" w:rsidRDefault="00236639" w14:paraId="2C9E4307" w14:textId="77777777">
            <w:pPr>
              <w:spacing w:before="60" w:after="60"/>
              <w:rPr>
                <w:rFonts w:ascii="Arial" w:hAnsi="Arial" w:eastAsia="Arial" w:cs="Arial"/>
                <w:color w:val="0D0D0D" w:themeColor="text1" w:themeTint="F2"/>
                <w:sz w:val="24"/>
                <w:szCs w:val="24"/>
              </w:rPr>
            </w:pPr>
            <w:r w:rsidRPr="0B67C253" w:rsidR="00236639">
              <w:rPr>
                <w:rFonts w:ascii="Arial" w:hAnsi="Arial" w:eastAsia="Arial" w:cs="Arial"/>
                <w:color w:val="0D0D0D" w:themeColor="text1" w:themeTint="F2" w:themeShade="FF"/>
                <w:sz w:val="24"/>
                <w:szCs w:val="24"/>
              </w:rPr>
              <w:t>Fewer PA pupils</w:t>
            </w:r>
          </w:p>
          <w:p w:rsidR="00236639" w:rsidP="0B67C253" w:rsidRDefault="00236639" w14:paraId="1DC45A9C" w14:textId="3C8ECA47">
            <w:pPr>
              <w:spacing w:before="60" w:after="60"/>
              <w:rPr>
                <w:rFonts w:ascii="Arial" w:hAnsi="Arial" w:eastAsia="Arial" w:cs="Arial"/>
                <w:color w:val="0D0D0D" w:themeColor="text1" w:themeTint="F2"/>
                <w:sz w:val="24"/>
                <w:szCs w:val="24"/>
              </w:rPr>
            </w:pPr>
            <w:r w:rsidRPr="0B67C253" w:rsidR="00236639">
              <w:rPr>
                <w:rFonts w:ascii="Arial" w:hAnsi="Arial" w:eastAsia="Arial" w:cs="Arial"/>
                <w:color w:val="0D0D0D" w:themeColor="text1" w:themeTint="F2" w:themeShade="FF"/>
                <w:sz w:val="24"/>
                <w:szCs w:val="24"/>
              </w:rPr>
              <w:t xml:space="preserve">Clear impact from targeted support </w:t>
            </w:r>
          </w:p>
        </w:tc>
      </w:tr>
    </w:tbl>
    <w:p w:rsidR="371FE7CF" w:rsidP="0B67C253" w:rsidRDefault="371FE7CF" w14:paraId="613EAD0D" w14:textId="79C6CF64">
      <w:pPr>
        <w:rPr>
          <w:rFonts w:ascii="Arial" w:hAnsi="Arial" w:eastAsia="Arial" w:cs="Arial"/>
          <w:sz w:val="24"/>
          <w:szCs w:val="24"/>
        </w:rPr>
      </w:pPr>
    </w:p>
    <w:p w:rsidR="00120AB1" w:rsidP="0B67C253" w:rsidRDefault="00120AB1" w14:paraId="60BAD9F6" w14:textId="77777777">
      <w:pPr>
        <w:pStyle w:val="Heading2"/>
        <w:rPr>
          <w:rFonts w:ascii="Arial" w:hAnsi="Arial" w:eastAsia="Arial" w:cs="Arial"/>
          <w:sz w:val="24"/>
          <w:szCs w:val="24"/>
        </w:rPr>
      </w:pPr>
    </w:p>
    <w:p w:rsidR="00120AB1" w:rsidP="0B67C253" w:rsidRDefault="00120AB1" w14:paraId="2A06959E" w14:textId="77777777">
      <w:pPr>
        <w:suppressAutoHyphens w:val="0"/>
        <w:spacing w:after="0" w:line="240" w:lineRule="auto"/>
        <w:rPr>
          <w:rFonts w:ascii="Arial" w:hAnsi="Arial" w:eastAsia="Arial" w:cs="Arial"/>
          <w:b w:val="1"/>
          <w:bCs w:val="1"/>
          <w:color w:val="104F75"/>
          <w:sz w:val="24"/>
          <w:szCs w:val="24"/>
        </w:rPr>
      </w:pPr>
      <w:r w:rsidRPr="0B67C253">
        <w:rPr>
          <w:rFonts w:ascii="Arial" w:hAnsi="Arial" w:eastAsia="Arial" w:cs="Arial"/>
          <w:sz w:val="24"/>
          <w:szCs w:val="24"/>
        </w:rPr>
        <w:br w:type="page"/>
      </w:r>
    </w:p>
    <w:p w:rsidR="00E66558" w:rsidP="0B67C253" w:rsidRDefault="009D71E8" w14:paraId="2A7D5512" w14:textId="7B489199">
      <w:pPr>
        <w:pStyle w:val="Heading2"/>
        <w:rPr>
          <w:rFonts w:ascii="Arial" w:hAnsi="Arial" w:eastAsia="Arial" w:cs="Arial"/>
          <w:sz w:val="24"/>
          <w:szCs w:val="24"/>
        </w:rPr>
      </w:pPr>
      <w:r w:rsidRPr="0B67C253" w:rsidR="009D71E8">
        <w:rPr>
          <w:rFonts w:ascii="Arial" w:hAnsi="Arial" w:eastAsia="Arial" w:cs="Arial"/>
          <w:sz w:val="24"/>
          <w:szCs w:val="24"/>
        </w:rPr>
        <w:t>Activity in this academic year</w:t>
      </w:r>
    </w:p>
    <w:p w:rsidR="00E66558" w:rsidP="0B67C253" w:rsidRDefault="009D71E8" w14:paraId="2A7D5513" w14:textId="77777777">
      <w:pPr>
        <w:spacing w:after="480"/>
        <w:rPr>
          <w:rFonts w:ascii="Arial" w:hAnsi="Arial" w:eastAsia="Arial" w:cs="Arial"/>
          <w:sz w:val="24"/>
          <w:szCs w:val="24"/>
        </w:rPr>
      </w:pPr>
      <w:r w:rsidRPr="0B67C253" w:rsidR="009D71E8">
        <w:rPr>
          <w:rFonts w:ascii="Arial" w:hAnsi="Arial" w:eastAsia="Arial" w:cs="Arial"/>
          <w:sz w:val="24"/>
          <w:szCs w:val="24"/>
        </w:rPr>
        <w:t xml:space="preserve">This details how we intend to spend our pupil premium (and recovery premium funding) </w:t>
      </w:r>
      <w:r w:rsidRPr="0B67C253" w:rsidR="009D71E8">
        <w:rPr>
          <w:rFonts w:ascii="Arial" w:hAnsi="Arial" w:eastAsia="Arial" w:cs="Arial"/>
          <w:b w:val="1"/>
          <w:bCs w:val="1"/>
          <w:sz w:val="24"/>
          <w:szCs w:val="24"/>
        </w:rPr>
        <w:t>this academic year</w:t>
      </w:r>
      <w:r w:rsidRPr="0B67C253" w:rsidR="009D71E8">
        <w:rPr>
          <w:rFonts w:ascii="Arial" w:hAnsi="Arial" w:eastAsia="Arial" w:cs="Arial"/>
          <w:sz w:val="24"/>
          <w:szCs w:val="24"/>
        </w:rPr>
        <w:t xml:space="preserve"> to address the challenges listed above.</w:t>
      </w:r>
    </w:p>
    <w:p w:rsidR="00E66558" w:rsidP="0B67C253" w:rsidRDefault="009D71E8" w14:paraId="2A7D5514" w14:textId="77777777">
      <w:pPr>
        <w:pStyle w:val="Heading3"/>
        <w:rPr>
          <w:rFonts w:ascii="Arial" w:hAnsi="Arial" w:eastAsia="Arial" w:cs="Arial"/>
          <w:sz w:val="24"/>
          <w:szCs w:val="24"/>
        </w:rPr>
      </w:pPr>
      <w:r w:rsidRPr="0B67C253" w:rsidR="009D71E8">
        <w:rPr>
          <w:rFonts w:ascii="Arial" w:hAnsi="Arial" w:eastAsia="Arial" w:cs="Arial"/>
          <w:sz w:val="24"/>
          <w:szCs w:val="24"/>
        </w:rPr>
        <w:t>Teaching (for example, CPD, recruitment and retention)</w:t>
      </w:r>
    </w:p>
    <w:p w:rsidR="00E66558" w:rsidP="0B67C253" w:rsidRDefault="009D71E8" w14:paraId="2A7D5515" w14:textId="5C3657C8">
      <w:pPr>
        <w:rPr>
          <w:rFonts w:ascii="Arial" w:hAnsi="Arial" w:eastAsia="Arial" w:cs="Arial"/>
          <w:i w:val="1"/>
          <w:iCs w:val="1"/>
          <w:sz w:val="24"/>
          <w:szCs w:val="24"/>
        </w:rPr>
      </w:pPr>
      <w:r w:rsidRPr="0B67C253" w:rsidR="009D71E8">
        <w:rPr>
          <w:rFonts w:ascii="Arial" w:hAnsi="Arial" w:eastAsia="Arial" w:cs="Arial"/>
          <w:sz w:val="24"/>
          <w:szCs w:val="24"/>
        </w:rPr>
        <w:t xml:space="preserve">Budgeted cost: £ </w:t>
      </w:r>
      <w:r w:rsidRPr="0B67C253" w:rsidR="00535780">
        <w:rPr>
          <w:rFonts w:ascii="Arial" w:hAnsi="Arial" w:eastAsia="Arial" w:cs="Arial"/>
          <w:i w:val="1"/>
          <w:iCs w:val="1"/>
          <w:sz w:val="24"/>
          <w:szCs w:val="24"/>
        </w:rPr>
        <w:t>4</w:t>
      </w:r>
      <w:r w:rsidRPr="0B67C253" w:rsidR="00DC7B20">
        <w:rPr>
          <w:rFonts w:ascii="Arial" w:hAnsi="Arial" w:eastAsia="Arial" w:cs="Arial"/>
          <w:i w:val="1"/>
          <w:iCs w:val="1"/>
          <w:sz w:val="24"/>
          <w:szCs w:val="24"/>
        </w:rPr>
        <w:t>0</w:t>
      </w:r>
      <w:r w:rsidRPr="0B67C253" w:rsidR="621CF6C0">
        <w:rPr>
          <w:rFonts w:ascii="Arial" w:hAnsi="Arial" w:eastAsia="Arial" w:cs="Arial"/>
          <w:i w:val="1"/>
          <w:iCs w:val="1"/>
          <w:sz w:val="24"/>
          <w:szCs w:val="24"/>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B67C253"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516"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517"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518"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Challenge number(s) addressed</w:t>
            </w:r>
          </w:p>
        </w:tc>
      </w:tr>
      <w:tr w:rsidR="00E66558" w:rsidTr="0B67C253"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F02FD3" w14:paraId="3B9A1004" w14:textId="77777777">
            <w:pPr>
              <w:pStyle w:val="TableRow"/>
              <w:spacing w:line="259" w:lineRule="auto"/>
              <w:rPr>
                <w:rFonts w:ascii="Arial" w:hAnsi="Arial" w:eastAsia="Arial" w:cs="Arial"/>
                <w:i w:val="1"/>
                <w:iCs w:val="1"/>
                <w:sz w:val="24"/>
                <w:szCs w:val="24"/>
              </w:rPr>
            </w:pPr>
            <w:r w:rsidRPr="0B67C253" w:rsidR="00F02FD3">
              <w:rPr>
                <w:rFonts w:ascii="Arial" w:hAnsi="Arial" w:eastAsia="Arial" w:cs="Arial"/>
                <w:i w:val="1"/>
                <w:iCs w:val="1"/>
                <w:sz w:val="24"/>
                <w:szCs w:val="24"/>
              </w:rPr>
              <w:t>Sounds Write Training</w:t>
            </w:r>
          </w:p>
          <w:p w:rsidR="00F02FD3" w:rsidP="0B67C253" w:rsidRDefault="00F02FD3" w14:paraId="2A7D551A" w14:textId="07609FEC">
            <w:pPr>
              <w:pStyle w:val="TableRow"/>
              <w:spacing w:line="259" w:lineRule="auto"/>
              <w:rPr>
                <w:rFonts w:ascii="Arial" w:hAnsi="Arial" w:eastAsia="Arial" w:cs="Arial"/>
                <w:i w:val="1"/>
                <w:iCs w:val="1"/>
                <w:sz w:val="24"/>
                <w:szCs w:val="24"/>
              </w:rPr>
            </w:pPr>
            <w:r w:rsidRPr="0B67C253" w:rsidR="00F02FD3">
              <w:rPr>
                <w:rFonts w:ascii="Arial" w:hAnsi="Arial" w:eastAsia="Arial" w:cs="Arial"/>
                <w:i w:val="1"/>
                <w:iCs w:val="1"/>
                <w:sz w:val="24"/>
                <w:szCs w:val="24"/>
              </w:rPr>
              <w:t xml:space="preserve">Refresher </w:t>
            </w:r>
            <w:r w:rsidRPr="0B67C253" w:rsidR="000E3ED3">
              <w:rPr>
                <w:rFonts w:ascii="Arial" w:hAnsi="Arial" w:eastAsia="Arial" w:cs="Arial"/>
                <w:i w:val="1"/>
                <w:iCs w:val="1"/>
                <w:sz w:val="24"/>
                <w:szCs w:val="24"/>
              </w:rPr>
              <w:t xml:space="preserve">input for experienced staff and training for </w:t>
            </w:r>
            <w:r w:rsidRPr="0B67C253" w:rsidR="003A1DAE">
              <w:rPr>
                <w:rFonts w:ascii="Arial" w:hAnsi="Arial" w:eastAsia="Arial" w:cs="Arial"/>
                <w:i w:val="1"/>
                <w:iCs w:val="1"/>
                <w:sz w:val="24"/>
                <w:szCs w:val="24"/>
              </w:rPr>
              <w:t>those new to role.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E14132" w14:paraId="501FD3D3" w14:textId="1BD9D947">
            <w:pPr>
              <w:pStyle w:val="TableRowCentered"/>
              <w:jc w:val="left"/>
              <w:rPr>
                <w:rFonts w:ascii="Arial" w:hAnsi="Arial" w:eastAsia="Arial" w:cs="Arial"/>
                <w:color w:val="263238"/>
                <w:sz w:val="24"/>
                <w:szCs w:val="24"/>
              </w:rPr>
            </w:pPr>
            <w:r w:rsidRPr="0B67C253" w:rsidR="00E14132">
              <w:rPr>
                <w:rFonts w:ascii="Arial" w:hAnsi="Arial" w:eastAsia="Arial" w:cs="Arial"/>
                <w:color w:val="263238"/>
                <w:sz w:val="24"/>
                <w:szCs w:val="24"/>
              </w:rPr>
              <w:t xml:space="preserve">EEF supports the </w:t>
            </w:r>
            <w:r w:rsidRPr="0B67C253" w:rsidR="004D3057">
              <w:rPr>
                <w:rFonts w:ascii="Arial" w:hAnsi="Arial" w:eastAsia="Arial" w:cs="Arial"/>
                <w:color w:val="263238"/>
                <w:sz w:val="24"/>
                <w:szCs w:val="24"/>
              </w:rPr>
              <w:t xml:space="preserve">faithful use of Phonics scheme to enhance the progress of pupils and </w:t>
            </w:r>
            <w:r w:rsidRPr="0B67C253" w:rsidR="00F46D5B">
              <w:rPr>
                <w:rFonts w:ascii="Arial" w:hAnsi="Arial" w:eastAsia="Arial" w:cs="Arial"/>
                <w:color w:val="263238"/>
                <w:sz w:val="24"/>
                <w:szCs w:val="24"/>
              </w:rPr>
              <w:t xml:space="preserve">developing </w:t>
            </w:r>
            <w:r w:rsidRPr="0B67C253" w:rsidR="004D3057">
              <w:rPr>
                <w:rFonts w:ascii="Arial" w:hAnsi="Arial" w:eastAsia="Arial" w:cs="Arial"/>
                <w:color w:val="263238"/>
                <w:sz w:val="24"/>
                <w:szCs w:val="24"/>
              </w:rPr>
              <w:t>their early reading</w:t>
            </w:r>
            <w:r w:rsidRPr="0B67C253" w:rsidR="00F46D5B">
              <w:rPr>
                <w:rFonts w:ascii="Arial" w:hAnsi="Arial" w:eastAsia="Arial" w:cs="Arial"/>
                <w:color w:val="263238"/>
                <w:sz w:val="24"/>
                <w:szCs w:val="24"/>
              </w:rPr>
              <w:t xml:space="preserve"> skills</w:t>
            </w:r>
          </w:p>
          <w:p w:rsidR="008F5EFF" w:rsidP="0B67C253" w:rsidRDefault="008F5EFF" w14:paraId="2A7D551B" w14:textId="17B901F1">
            <w:pPr>
              <w:pStyle w:val="TableRowCentered"/>
              <w:jc w:val="left"/>
              <w:rPr>
                <w:rFonts w:ascii="Arial" w:hAnsi="Arial" w:eastAsia="Arial" w:cs="Arial"/>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EF7DD9" w14:paraId="2A7D551C" w14:textId="7DC80338">
            <w:pPr>
              <w:pStyle w:val="TableRowCentered"/>
              <w:jc w:val="left"/>
              <w:rPr>
                <w:rFonts w:ascii="Arial" w:hAnsi="Arial" w:eastAsia="Arial" w:cs="Arial"/>
                <w:sz w:val="24"/>
                <w:szCs w:val="24"/>
              </w:rPr>
            </w:pPr>
            <w:r w:rsidRPr="0B67C253" w:rsidR="00EF7DD9">
              <w:rPr>
                <w:rFonts w:ascii="Arial" w:hAnsi="Arial" w:eastAsia="Arial" w:cs="Arial"/>
                <w:sz w:val="24"/>
                <w:szCs w:val="24"/>
              </w:rPr>
              <w:t>1,3</w:t>
            </w:r>
          </w:p>
        </w:tc>
      </w:tr>
      <w:tr w:rsidR="2C451DEE" w:rsidTr="0B67C253" w14:paraId="71C1766F"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B88C2D0" w:rsidP="0B67C253" w:rsidRDefault="6B88C2D0" w14:paraId="605F6571" w14:textId="0E1C2921">
            <w:pPr>
              <w:pStyle w:val="TableRow"/>
              <w:spacing w:line="259" w:lineRule="auto"/>
              <w:rPr>
                <w:rFonts w:ascii="Arial" w:hAnsi="Arial" w:eastAsia="Arial" w:cs="Arial"/>
                <w:i w:val="1"/>
                <w:iCs w:val="1"/>
                <w:sz w:val="24"/>
                <w:szCs w:val="24"/>
              </w:rPr>
            </w:pPr>
            <w:r w:rsidRPr="0B67C253" w:rsidR="6B88C2D0">
              <w:rPr>
                <w:rFonts w:ascii="Arial" w:hAnsi="Arial" w:eastAsia="Arial" w:cs="Arial"/>
                <w:i w:val="1"/>
                <w:iCs w:val="1"/>
                <w:sz w:val="24"/>
                <w:szCs w:val="24"/>
              </w:rPr>
              <w:t xml:space="preserve">Staff support and further training </w:t>
            </w:r>
            <w:r w:rsidRPr="0B67C253" w:rsidR="00151776">
              <w:rPr>
                <w:rFonts w:ascii="Arial" w:hAnsi="Arial" w:eastAsia="Arial" w:cs="Arial"/>
                <w:i w:val="1"/>
                <w:iCs w:val="1"/>
                <w:sz w:val="24"/>
                <w:szCs w:val="24"/>
              </w:rPr>
              <w:t xml:space="preserve">providing </w:t>
            </w:r>
            <w:r w:rsidRPr="0B67C253" w:rsidR="00A07901">
              <w:rPr>
                <w:rFonts w:ascii="Arial" w:hAnsi="Arial" w:eastAsia="Arial" w:cs="Arial"/>
                <w:i w:val="1"/>
                <w:iCs w:val="1"/>
                <w:sz w:val="24"/>
                <w:szCs w:val="24"/>
              </w:rPr>
              <w:t>ef</w:t>
            </w:r>
            <w:r w:rsidRPr="0B67C253" w:rsidR="00151776">
              <w:rPr>
                <w:rFonts w:ascii="Arial" w:hAnsi="Arial" w:eastAsia="Arial" w:cs="Arial"/>
                <w:i w:val="1"/>
                <w:iCs w:val="1"/>
                <w:sz w:val="24"/>
                <w:szCs w:val="24"/>
              </w:rPr>
              <w:t xml:space="preserve">fective support in and out </w:t>
            </w:r>
            <w:r w:rsidRPr="0B67C253" w:rsidR="003723B7">
              <w:rPr>
                <w:rFonts w:ascii="Arial" w:hAnsi="Arial" w:eastAsia="Arial" w:cs="Arial"/>
                <w:i w:val="1"/>
                <w:iCs w:val="1"/>
                <w:sz w:val="24"/>
                <w:szCs w:val="24"/>
              </w:rPr>
              <w:t>o</w:t>
            </w:r>
            <w:r w:rsidRPr="0B67C253" w:rsidR="00D30879">
              <w:rPr>
                <w:rFonts w:ascii="Arial" w:hAnsi="Arial" w:eastAsia="Arial" w:cs="Arial"/>
                <w:i w:val="1"/>
                <w:iCs w:val="1"/>
                <w:sz w:val="24"/>
                <w:szCs w:val="24"/>
              </w:rPr>
              <w:t>f lessons in small groups and 1:1</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28BD9BA" w:rsidP="0B67C253" w:rsidRDefault="528BD9BA" w14:paraId="315A4DC3" w14:textId="74113676">
            <w:pPr>
              <w:spacing w:after="0"/>
              <w:rPr>
                <w:rFonts w:ascii="Arial" w:hAnsi="Arial" w:eastAsia="Arial" w:cs="Arial"/>
                <w:color w:val="0D0D0D" w:themeColor="text1" w:themeTint="F2" w:themeShade="FF"/>
                <w:sz w:val="24"/>
                <w:szCs w:val="24"/>
              </w:rPr>
            </w:pPr>
            <w:r w:rsidRPr="0B67C253" w:rsidR="528BD9BA">
              <w:rPr>
                <w:rFonts w:ascii="Arial" w:hAnsi="Arial" w:eastAsia="Arial" w:cs="Arial"/>
                <w:color w:val="0D0D0D" w:themeColor="text1" w:themeTint="F2" w:themeShade="FF"/>
                <w:sz w:val="24"/>
                <w:szCs w:val="24"/>
              </w:rPr>
              <w:t>Evidence suggests the use of ‘metacognitive strategies’ –</w:t>
            </w:r>
          </w:p>
          <w:p w:rsidR="528BD9BA" w:rsidP="0B67C253" w:rsidRDefault="528BD9BA" w14:paraId="69A65168" w14:textId="17BCFEE2">
            <w:pPr>
              <w:spacing w:after="0"/>
              <w:rPr>
                <w:rFonts w:ascii="Arial" w:hAnsi="Arial" w:eastAsia="Arial" w:cs="Arial"/>
                <w:color w:val="0D0D0D" w:themeColor="text1" w:themeTint="F2" w:themeShade="FF"/>
                <w:sz w:val="24"/>
                <w:szCs w:val="24"/>
              </w:rPr>
            </w:pPr>
            <w:r w:rsidRPr="0B67C253" w:rsidR="528BD9BA">
              <w:rPr>
                <w:rFonts w:ascii="Arial" w:hAnsi="Arial" w:eastAsia="Arial" w:cs="Arial"/>
                <w:color w:val="0D0D0D" w:themeColor="text1" w:themeTint="F2" w:themeShade="FF"/>
                <w:sz w:val="24"/>
                <w:szCs w:val="24"/>
              </w:rPr>
              <w:t xml:space="preserve">which get pupils to think about their own learning - can be worth the equivalent of an </w:t>
            </w:r>
            <w:r w:rsidRPr="0B67C253" w:rsidR="528BD9BA">
              <w:rPr>
                <w:rFonts w:ascii="Arial" w:hAnsi="Arial" w:eastAsia="Arial" w:cs="Arial"/>
                <w:color w:val="0D0D0D" w:themeColor="text1" w:themeTint="F2" w:themeShade="FF"/>
                <w:sz w:val="24"/>
                <w:szCs w:val="24"/>
              </w:rPr>
              <w:t>additional</w:t>
            </w:r>
            <w:r w:rsidRPr="0B67C253" w:rsidR="528BD9BA">
              <w:rPr>
                <w:rFonts w:ascii="Arial" w:hAnsi="Arial" w:eastAsia="Arial" w:cs="Arial"/>
                <w:color w:val="0D0D0D" w:themeColor="text1" w:themeTint="F2" w:themeShade="FF"/>
                <w:sz w:val="24"/>
                <w:szCs w:val="24"/>
              </w:rPr>
              <w:t xml:space="preserve"> +7 months’ progress</w:t>
            </w:r>
          </w:p>
          <w:p w:rsidR="528BD9BA" w:rsidP="0B67C253" w:rsidRDefault="528BD9BA" w14:paraId="750448DA" w14:textId="22DCB587">
            <w:pPr>
              <w:spacing w:after="0"/>
              <w:rPr>
                <w:rFonts w:ascii="Arial" w:hAnsi="Arial" w:eastAsia="Arial" w:cs="Arial"/>
                <w:color w:val="0D0D0D" w:themeColor="text1" w:themeTint="F2" w:themeShade="FF"/>
                <w:sz w:val="24"/>
                <w:szCs w:val="24"/>
              </w:rPr>
            </w:pPr>
            <w:r w:rsidRPr="0B67C253" w:rsidR="528BD9BA">
              <w:rPr>
                <w:rFonts w:ascii="Arial" w:hAnsi="Arial" w:eastAsia="Arial" w:cs="Arial"/>
                <w:color w:val="0D0D0D" w:themeColor="text1" w:themeTint="F2" w:themeShade="FF"/>
                <w:sz w:val="24"/>
                <w:szCs w:val="24"/>
              </w:rPr>
              <w:t xml:space="preserve">when used well. However, while the potential impact of these approaches is </w:t>
            </w:r>
            <w:r w:rsidRPr="0B67C253" w:rsidR="528BD9BA">
              <w:rPr>
                <w:rFonts w:ascii="Arial" w:hAnsi="Arial" w:eastAsia="Arial" w:cs="Arial"/>
                <w:color w:val="0D0D0D" w:themeColor="text1" w:themeTint="F2" w:themeShade="FF"/>
                <w:sz w:val="24"/>
                <w:szCs w:val="24"/>
              </w:rPr>
              <w:t>very high</w:t>
            </w:r>
            <w:r w:rsidRPr="0B67C253" w:rsidR="528BD9BA">
              <w:rPr>
                <w:rFonts w:ascii="Arial" w:hAnsi="Arial" w:eastAsia="Arial" w:cs="Arial"/>
                <w:color w:val="0D0D0D" w:themeColor="text1" w:themeTint="F2" w:themeShade="FF"/>
                <w:sz w:val="24"/>
                <w:szCs w:val="24"/>
              </w:rPr>
              <w:t>, particularly for disadvantaged pupils, less is known about how to apply</w:t>
            </w:r>
          </w:p>
          <w:p w:rsidR="528BD9BA" w:rsidP="0B67C253" w:rsidRDefault="528BD9BA" w14:paraId="5E3E3F0D" w14:textId="2BA5DB93">
            <w:pPr>
              <w:pStyle w:val="TableRowCentered"/>
              <w:jc w:val="left"/>
              <w:rPr>
                <w:rFonts w:ascii="Arial" w:hAnsi="Arial" w:eastAsia="Arial" w:cs="Arial"/>
                <w:color w:val="0D0D0D" w:themeColor="text1" w:themeTint="F2" w:themeShade="FF"/>
                <w:sz w:val="24"/>
                <w:szCs w:val="24"/>
              </w:rPr>
            </w:pPr>
            <w:r w:rsidRPr="0B67C253" w:rsidR="528BD9BA">
              <w:rPr>
                <w:rFonts w:ascii="Arial" w:hAnsi="Arial" w:eastAsia="Arial" w:cs="Arial"/>
                <w:color w:val="0D0D0D" w:themeColor="text1" w:themeTint="F2" w:themeShade="FF"/>
                <w:sz w:val="24"/>
                <w:szCs w:val="24"/>
              </w:rPr>
              <w:t>them effectively in the classroom.</w:t>
            </w:r>
            <w:r>
              <w:br/>
            </w:r>
            <w:r w:rsidRPr="0B67C253" w:rsidR="528BD9BA">
              <w:rPr>
                <w:rFonts w:ascii="Arial" w:hAnsi="Arial" w:eastAsia="Arial" w:cs="Arial"/>
                <w:color w:val="0D0D0D" w:themeColor="text1" w:themeTint="F2" w:themeShade="FF"/>
                <w:sz w:val="24"/>
                <w:szCs w:val="24"/>
              </w:rPr>
              <w:t xml:space="preserve">  EEF -Metacognition and SR Learning guidance report May 2020</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933B8F3" w:rsidP="0B67C253" w:rsidRDefault="00D30879" w14:paraId="4CBBAEB6" w14:textId="41795268">
            <w:pPr>
              <w:pStyle w:val="TableRowCentered"/>
              <w:jc w:val="left"/>
              <w:rPr>
                <w:rFonts w:ascii="Arial" w:hAnsi="Arial" w:eastAsia="Arial" w:cs="Arial"/>
                <w:sz w:val="24"/>
                <w:szCs w:val="24"/>
              </w:rPr>
            </w:pPr>
            <w:r w:rsidRPr="0B67C253" w:rsidR="00D30879">
              <w:rPr>
                <w:rFonts w:ascii="Arial" w:hAnsi="Arial" w:eastAsia="Arial" w:cs="Arial"/>
                <w:sz w:val="24"/>
                <w:szCs w:val="24"/>
              </w:rPr>
              <w:t xml:space="preserve">1, </w:t>
            </w:r>
            <w:r w:rsidRPr="0B67C253" w:rsidR="2933B8F3">
              <w:rPr>
                <w:rFonts w:ascii="Arial" w:hAnsi="Arial" w:eastAsia="Arial" w:cs="Arial"/>
                <w:sz w:val="24"/>
                <w:szCs w:val="24"/>
              </w:rPr>
              <w:t>2,3</w:t>
            </w:r>
          </w:p>
        </w:tc>
      </w:tr>
      <w:tr w:rsidR="2C451DEE" w:rsidTr="0B67C253" w14:paraId="0E844314"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933B8F3" w:rsidP="0B67C253" w:rsidRDefault="00F46D5B" w14:paraId="64BD6EDB" w14:textId="335D72E0">
            <w:pPr>
              <w:pStyle w:val="TableRow"/>
              <w:spacing w:line="259" w:lineRule="auto"/>
              <w:rPr>
                <w:rFonts w:ascii="Arial" w:hAnsi="Arial" w:eastAsia="Arial" w:cs="Arial"/>
                <w:i w:val="1"/>
                <w:iCs w:val="1"/>
                <w:sz w:val="24"/>
                <w:szCs w:val="24"/>
              </w:rPr>
            </w:pPr>
            <w:r w:rsidRPr="0B67C253" w:rsidR="00F46D5B">
              <w:rPr>
                <w:rFonts w:ascii="Arial" w:hAnsi="Arial" w:eastAsia="Arial" w:cs="Arial"/>
                <w:i w:val="1"/>
                <w:iCs w:val="1"/>
                <w:sz w:val="24"/>
                <w:szCs w:val="24"/>
              </w:rPr>
              <w:t xml:space="preserve">Purchase and </w:t>
            </w:r>
            <w:r w:rsidRPr="0B67C253" w:rsidR="00DC7B20">
              <w:rPr>
                <w:rFonts w:ascii="Arial" w:hAnsi="Arial" w:eastAsia="Arial" w:cs="Arial"/>
                <w:i w:val="1"/>
                <w:iCs w:val="1"/>
                <w:sz w:val="24"/>
                <w:szCs w:val="24"/>
              </w:rPr>
              <w:t>u</w:t>
            </w:r>
            <w:r w:rsidRPr="0B67C253" w:rsidR="00F46D5B">
              <w:rPr>
                <w:rFonts w:ascii="Arial" w:hAnsi="Arial" w:eastAsia="Arial" w:cs="Arial"/>
                <w:i w:val="1"/>
                <w:iCs w:val="1"/>
                <w:sz w:val="24"/>
                <w:szCs w:val="24"/>
              </w:rPr>
              <w:t xml:space="preserve">se </w:t>
            </w:r>
            <w:r w:rsidRPr="0B67C253" w:rsidR="2933B8F3">
              <w:rPr>
                <w:rFonts w:ascii="Arial" w:hAnsi="Arial" w:eastAsia="Arial" w:cs="Arial"/>
                <w:i w:val="1"/>
                <w:iCs w:val="1"/>
                <w:sz w:val="24"/>
                <w:szCs w:val="24"/>
              </w:rPr>
              <w:t>Targeted assessment and intervention</w:t>
            </w:r>
            <w:r w:rsidRPr="0B67C253" w:rsidR="00F46D5B">
              <w:rPr>
                <w:rFonts w:ascii="Arial" w:hAnsi="Arial" w:eastAsia="Arial" w:cs="Arial"/>
                <w:i w:val="1"/>
                <w:iCs w:val="1"/>
                <w:sz w:val="24"/>
                <w:szCs w:val="24"/>
              </w:rPr>
              <w:t xml:space="preserve"> materials</w:t>
            </w:r>
            <w:r w:rsidRPr="0B67C253" w:rsidR="00DC7B20">
              <w:rPr>
                <w:rFonts w:ascii="Arial" w:hAnsi="Arial" w:eastAsia="Arial" w:cs="Arial"/>
                <w:i w:val="1"/>
                <w:iCs w:val="1"/>
                <w:sz w:val="24"/>
                <w:szCs w:val="24"/>
              </w:rPr>
              <w:t xml:space="preserve"> including </w:t>
            </w:r>
          </w:p>
          <w:p w:rsidR="2933B8F3" w:rsidP="0B67C253" w:rsidRDefault="2933B8F3" w14:paraId="576E6D7A" w14:textId="12D43D33">
            <w:pPr>
              <w:pStyle w:val="TableRow"/>
              <w:spacing w:line="259" w:lineRule="auto"/>
              <w:rPr>
                <w:rFonts w:ascii="Arial" w:hAnsi="Arial" w:eastAsia="Arial" w:cs="Arial"/>
                <w:i w:val="1"/>
                <w:iCs w:val="1"/>
                <w:sz w:val="24"/>
                <w:szCs w:val="24"/>
              </w:rPr>
            </w:pPr>
            <w:r w:rsidRPr="0B67C253" w:rsidR="2933B8F3">
              <w:rPr>
                <w:rFonts w:ascii="Arial" w:hAnsi="Arial" w:eastAsia="Arial" w:cs="Arial"/>
                <w:i w:val="1"/>
                <w:iCs w:val="1"/>
                <w:sz w:val="24"/>
                <w:szCs w:val="24"/>
              </w:rPr>
              <w:t xml:space="preserve">PIRA, </w:t>
            </w:r>
            <w:r w:rsidRPr="0B67C253" w:rsidR="1341EEC5">
              <w:rPr>
                <w:rFonts w:ascii="Arial" w:hAnsi="Arial" w:eastAsia="Arial" w:cs="Arial"/>
                <w:i w:val="1"/>
                <w:iCs w:val="1"/>
                <w:sz w:val="24"/>
                <w:szCs w:val="24"/>
              </w:rPr>
              <w:t>GAPS Shine</w:t>
            </w:r>
            <w:r w:rsidRPr="0B67C253" w:rsidR="00D30879">
              <w:rPr>
                <w:rFonts w:ascii="Arial" w:hAnsi="Arial" w:eastAsia="Arial" w:cs="Arial"/>
                <w:i w:val="1"/>
                <w:iCs w:val="1"/>
                <w:sz w:val="24"/>
                <w:szCs w:val="24"/>
              </w:rPr>
              <w:t xml:space="preserve"> interventions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933B8F3" w:rsidP="0B67C253" w:rsidRDefault="2933B8F3" w14:paraId="3DFE0D0F" w14:textId="43CEA059">
            <w:pPr>
              <w:spacing w:after="0"/>
              <w:rPr>
                <w:rFonts w:ascii="Arial" w:hAnsi="Arial" w:eastAsia="Arial" w:cs="Arial"/>
                <w:color w:val="0D0D0D" w:themeColor="text1" w:themeTint="F2" w:themeShade="FF"/>
                <w:sz w:val="24"/>
                <w:szCs w:val="24"/>
              </w:rPr>
            </w:pPr>
            <w:r w:rsidRPr="0B67C253" w:rsidR="2933B8F3">
              <w:rPr>
                <w:rFonts w:ascii="Arial" w:hAnsi="Arial" w:eastAsia="Arial" w:cs="Arial"/>
                <w:color w:val="0D0D0D" w:themeColor="text1" w:themeTint="F2" w:themeShade="FF"/>
                <w:sz w:val="24"/>
                <w:szCs w:val="24"/>
              </w:rPr>
              <w:t>Intervention based directly on assessment and between</w:t>
            </w:r>
          </w:p>
          <w:p w:rsidR="2933B8F3" w:rsidP="0B67C253" w:rsidRDefault="2933B8F3" w14:paraId="150C5378" w14:textId="72E0BE0C">
            <w:pPr>
              <w:spacing w:after="0"/>
              <w:rPr>
                <w:rFonts w:ascii="Arial" w:hAnsi="Arial" w:eastAsia="Arial" w:cs="Arial"/>
                <w:color w:val="0D0D0D" w:themeColor="text1" w:themeTint="F2" w:themeShade="FF"/>
                <w:sz w:val="24"/>
                <w:szCs w:val="24"/>
              </w:rPr>
            </w:pPr>
            <w:r w:rsidRPr="0B67C253" w:rsidR="2933B8F3">
              <w:rPr>
                <w:rFonts w:ascii="Arial" w:hAnsi="Arial" w:eastAsia="Arial" w:cs="Arial"/>
                <w:color w:val="0D0D0D" w:themeColor="text1" w:themeTint="F2" w:themeShade="FF"/>
                <w:sz w:val="24"/>
                <w:szCs w:val="24"/>
              </w:rPr>
              <w:t>assessment points ensures that targeted groups of children</w:t>
            </w:r>
          </w:p>
          <w:p w:rsidR="2933B8F3" w:rsidP="0B67C253" w:rsidRDefault="2933B8F3" w14:paraId="1C5BA8D7" w14:textId="516B0BA4">
            <w:pPr>
              <w:rPr>
                <w:rFonts w:ascii="Arial" w:hAnsi="Arial" w:eastAsia="Arial" w:cs="Arial"/>
                <w:sz w:val="24"/>
                <w:szCs w:val="24"/>
              </w:rPr>
            </w:pPr>
            <w:bookmarkStart w:name="_Int_hYsbgSEW" w:id="910195490"/>
            <w:r w:rsidRPr="0B67C253" w:rsidR="2933B8F3">
              <w:rPr>
                <w:rFonts w:ascii="Arial" w:hAnsi="Arial" w:eastAsia="Arial" w:cs="Arial"/>
                <w:sz w:val="24"/>
                <w:szCs w:val="24"/>
              </w:rPr>
              <w:t>have the opportunity to</w:t>
            </w:r>
            <w:bookmarkEnd w:id="910195490"/>
            <w:r w:rsidRPr="0B67C253" w:rsidR="2933B8F3">
              <w:rPr>
                <w:rFonts w:ascii="Arial" w:hAnsi="Arial" w:eastAsia="Arial" w:cs="Arial"/>
                <w:sz w:val="24"/>
                <w:szCs w:val="24"/>
              </w:rPr>
              <w:t xml:space="preserve"> address key skills and knowledge.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933B8F3" w:rsidP="0B67C253" w:rsidRDefault="2933B8F3" w14:paraId="46B48F39" w14:textId="5BCFA678">
            <w:pPr>
              <w:pStyle w:val="TableRowCentered"/>
              <w:jc w:val="left"/>
              <w:rPr>
                <w:rFonts w:ascii="Arial" w:hAnsi="Arial" w:eastAsia="Arial" w:cs="Arial"/>
                <w:sz w:val="24"/>
                <w:szCs w:val="24"/>
              </w:rPr>
            </w:pPr>
            <w:r w:rsidRPr="0B67C253" w:rsidR="2933B8F3">
              <w:rPr>
                <w:rFonts w:ascii="Arial" w:hAnsi="Arial" w:eastAsia="Arial" w:cs="Arial"/>
                <w:sz w:val="24"/>
                <w:szCs w:val="24"/>
              </w:rPr>
              <w:t>2,3</w:t>
            </w:r>
          </w:p>
        </w:tc>
      </w:tr>
      <w:tr w:rsidR="2C451DEE" w:rsidTr="0B67C253" w14:paraId="43C3BE91"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451DEE" w:rsidP="0B67C253" w:rsidRDefault="00F46D5B" w14:paraId="221DF529" w14:textId="7513D76E">
            <w:pPr>
              <w:spacing w:after="0"/>
              <w:rPr>
                <w:rFonts w:ascii="Arial" w:hAnsi="Arial" w:eastAsia="Arial" w:cs="Arial"/>
                <w:color w:val="0D0D0D" w:themeColor="text1" w:themeTint="F2" w:themeShade="FF"/>
                <w:sz w:val="24"/>
                <w:szCs w:val="24"/>
              </w:rPr>
            </w:pPr>
            <w:r w:rsidRPr="0B67C253" w:rsidR="00F46D5B">
              <w:rPr>
                <w:rFonts w:ascii="Arial" w:hAnsi="Arial" w:eastAsia="Arial" w:cs="Arial"/>
                <w:color w:val="0D0D0D" w:themeColor="text1" w:themeTint="F2" w:themeShade="FF"/>
                <w:sz w:val="24"/>
                <w:szCs w:val="24"/>
              </w:rPr>
              <w:t>In Maths</w:t>
            </w:r>
            <w:r w:rsidRPr="0B67C253" w:rsidR="2C451DEE">
              <w:rPr>
                <w:rFonts w:ascii="Arial" w:hAnsi="Arial" w:eastAsia="Arial" w:cs="Arial"/>
                <w:color w:val="0D0D0D" w:themeColor="text1" w:themeTint="F2" w:themeShade="FF"/>
                <w:sz w:val="24"/>
                <w:szCs w:val="24"/>
              </w:rPr>
              <w:t xml:space="preserve"> </w:t>
            </w:r>
          </w:p>
          <w:p w:rsidR="2C451DEE" w:rsidP="0B67C253" w:rsidRDefault="2C451DEE" w14:paraId="3533A5CD" w14:textId="6B1FEF66">
            <w:pPr>
              <w:spacing w:after="0"/>
              <w:rPr>
                <w:rFonts w:ascii="Arial" w:hAnsi="Arial" w:eastAsia="Arial" w:cs="Arial"/>
                <w:color w:val="0D0D0D" w:themeColor="text1" w:themeTint="F2"/>
                <w:sz w:val="24"/>
                <w:szCs w:val="24"/>
              </w:rPr>
            </w:pPr>
            <w:r w:rsidRPr="0B67C253" w:rsidR="2C451DEE">
              <w:rPr>
                <w:rFonts w:ascii="Arial" w:hAnsi="Arial" w:eastAsia="Arial" w:cs="Arial"/>
                <w:color w:val="0D0D0D" w:themeColor="text1" w:themeTint="F2" w:themeShade="FF"/>
                <w:sz w:val="24"/>
                <w:szCs w:val="24"/>
              </w:rPr>
              <w:t xml:space="preserve">CPD for staff </w:t>
            </w:r>
            <w:r w:rsidRPr="0B67C253" w:rsidR="36B654AD">
              <w:rPr>
                <w:rFonts w:ascii="Arial" w:hAnsi="Arial" w:eastAsia="Arial" w:cs="Arial"/>
                <w:color w:val="0D0D0D" w:themeColor="text1" w:themeTint="F2" w:themeShade="FF"/>
                <w:sz w:val="24"/>
                <w:szCs w:val="24"/>
              </w:rPr>
              <w:t>developing problem solving skills and resilience in maths</w:t>
            </w:r>
            <w:r w:rsidRPr="0B67C253" w:rsidR="2C451DEE">
              <w:rPr>
                <w:rFonts w:ascii="Arial" w:hAnsi="Arial" w:eastAsia="Arial" w:cs="Arial"/>
                <w:color w:val="0D0D0D" w:themeColor="text1" w:themeTint="F2" w:themeShade="FF"/>
                <w:sz w:val="24"/>
                <w:szCs w:val="24"/>
              </w:rPr>
              <w:t xml:space="preserve"> </w:t>
            </w:r>
            <w:r>
              <w:br/>
            </w:r>
            <w:r>
              <w:br/>
            </w:r>
            <w:r w:rsidRPr="0B67C253" w:rsidR="2C451DEE">
              <w:rPr>
                <w:rFonts w:ascii="Arial" w:hAnsi="Arial" w:eastAsia="Arial" w:cs="Arial"/>
                <w:color w:val="0D0D0D" w:themeColor="text1" w:themeTint="F2" w:themeShade="FF"/>
                <w:sz w:val="24"/>
                <w:szCs w:val="24"/>
              </w:rPr>
              <w:t xml:space="preserve"> </w:t>
            </w:r>
            <w:r>
              <w:br/>
            </w:r>
          </w:p>
          <w:p w:rsidR="2C451DEE" w:rsidP="0B67C253" w:rsidRDefault="2C451DEE" w14:paraId="1B59569B" w14:textId="275D5342">
            <w:pPr>
              <w:spacing w:after="0"/>
              <w:rPr>
                <w:rFonts w:ascii="Arial" w:hAnsi="Arial" w:eastAsia="Arial" w:cs="Arial"/>
                <w:color w:val="0D0D0D" w:themeColor="text1" w:themeTint="F2" w:themeShade="FF"/>
                <w:sz w:val="24"/>
                <w:szCs w:val="24"/>
              </w:rPr>
            </w:pPr>
            <w:r w:rsidRPr="0B67C253" w:rsidR="2C451DEE">
              <w:rPr>
                <w:rFonts w:ascii="Arial" w:hAnsi="Arial" w:eastAsia="Arial" w:cs="Arial"/>
                <w:color w:val="0D0D0D" w:themeColor="text1" w:themeTint="F2" w:themeShade="FF"/>
                <w:sz w:val="24"/>
                <w:szCs w:val="24"/>
              </w:rPr>
              <w:t>Support and CPD from maths Hub</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451DEE" w:rsidP="0B67C253" w:rsidRDefault="2C451DEE" w14:paraId="3C000A15" w14:textId="4783FC65">
            <w:pPr>
              <w:spacing w:after="0"/>
              <w:rPr>
                <w:rFonts w:ascii="Arial" w:hAnsi="Arial" w:eastAsia="Arial" w:cs="Arial"/>
                <w:color w:val="0D0D0D" w:themeColor="text1" w:themeTint="F2" w:themeShade="FF"/>
                <w:sz w:val="24"/>
                <w:szCs w:val="24"/>
              </w:rPr>
            </w:pPr>
            <w:r w:rsidRPr="0B67C253" w:rsidR="2C451DEE">
              <w:rPr>
                <w:rFonts w:ascii="Arial" w:hAnsi="Arial" w:eastAsia="Arial" w:cs="Arial"/>
                <w:color w:val="0D0D0D" w:themeColor="text1" w:themeTint="F2" w:themeShade="FF"/>
                <w:sz w:val="24"/>
                <w:szCs w:val="24"/>
              </w:rPr>
              <w:t xml:space="preserve">High-quality maths education may have the following features: </w:t>
            </w:r>
            <w:r>
              <w:br/>
            </w:r>
            <w:r w:rsidRPr="0B67C253" w:rsidR="2C451DEE">
              <w:rPr>
                <w:rFonts w:ascii="Arial" w:hAnsi="Arial" w:eastAsia="Arial" w:cs="Arial"/>
                <w:color w:val="0D0D0D" w:themeColor="text1" w:themeTint="F2" w:themeShade="FF"/>
                <w:sz w:val="24"/>
                <w:szCs w:val="24"/>
              </w:rPr>
              <w:t xml:space="preserve">Pupils are well prepared for assessments through having learned all the facts, methods and strategies that are likely to be tested. </w:t>
            </w:r>
          </w:p>
          <w:p w:rsidR="2C451DEE" w:rsidP="0B67C253" w:rsidRDefault="2C451DEE" w14:paraId="6EBF9FED" w14:textId="1FB62F18">
            <w:pPr>
              <w:spacing w:after="0"/>
              <w:rPr>
                <w:rFonts w:ascii="Arial" w:hAnsi="Arial" w:eastAsia="Arial" w:cs="Arial"/>
                <w:color w:val="0D0D0D" w:themeColor="text1" w:themeTint="F2" w:themeShade="FF"/>
                <w:sz w:val="24"/>
                <w:szCs w:val="24"/>
              </w:rPr>
            </w:pPr>
            <w:r w:rsidRPr="0B67C253" w:rsidR="2C451DEE">
              <w:rPr>
                <w:rFonts w:ascii="Arial" w:hAnsi="Arial" w:eastAsia="Arial" w:cs="Arial"/>
                <w:color w:val="0D0D0D" w:themeColor="text1" w:themeTint="F2" w:themeShade="FF"/>
                <w:sz w:val="24"/>
                <w:szCs w:val="24"/>
              </w:rPr>
              <w:t xml:space="preserve">Teachers plan frequent, </w:t>
            </w:r>
            <w:bookmarkStart w:name="_Int_9LCcAgDE" w:id="1460718770"/>
            <w:r w:rsidRPr="0B67C253" w:rsidR="2C451DEE">
              <w:rPr>
                <w:rFonts w:ascii="Arial" w:hAnsi="Arial" w:eastAsia="Arial" w:cs="Arial"/>
                <w:color w:val="0D0D0D" w:themeColor="text1" w:themeTint="F2" w:themeShade="FF"/>
                <w:sz w:val="24"/>
                <w:szCs w:val="24"/>
              </w:rPr>
              <w:t>low-stakes</w:t>
            </w:r>
            <w:bookmarkEnd w:id="1460718770"/>
            <w:r w:rsidRPr="0B67C253" w:rsidR="2C451DEE">
              <w:rPr>
                <w:rFonts w:ascii="Arial" w:hAnsi="Arial" w:eastAsia="Arial" w:cs="Arial"/>
                <w:color w:val="0D0D0D" w:themeColor="text1" w:themeTint="F2" w:themeShade="FF"/>
                <w:sz w:val="24"/>
                <w:szCs w:val="24"/>
              </w:rPr>
              <w:t xml:space="preserve"> testing to help pupils to remember content.</w:t>
            </w:r>
          </w:p>
          <w:p w:rsidR="2C451DEE" w:rsidP="0B67C253" w:rsidRDefault="2C451DEE" w14:paraId="10D35557" w14:textId="7A8BF0AB">
            <w:pPr>
              <w:spacing w:after="0"/>
              <w:rPr>
                <w:rFonts w:ascii="Arial" w:hAnsi="Arial" w:eastAsia="Arial" w:cs="Arial"/>
                <w:color w:val="0D0D0D" w:themeColor="text1" w:themeTint="F2" w:themeShade="FF"/>
                <w:sz w:val="24"/>
                <w:szCs w:val="24"/>
              </w:rPr>
            </w:pPr>
            <w:r w:rsidRPr="0B67C253" w:rsidR="2C451DEE">
              <w:rPr>
                <w:rFonts w:ascii="Arial" w:hAnsi="Arial" w:eastAsia="Arial" w:cs="Arial"/>
                <w:color w:val="0D0D0D" w:themeColor="text1" w:themeTint="F2" w:themeShade="FF"/>
                <w:sz w:val="24"/>
                <w:szCs w:val="24"/>
              </w:rPr>
              <w:t xml:space="preserve"> Lessons incorporate timed testing to help pupils learn maths facts to automaticity.</w:t>
            </w:r>
          </w:p>
          <w:p w:rsidR="2C451DEE" w:rsidP="0B67C253" w:rsidRDefault="2C451DEE" w14:paraId="26C1192F" w14:textId="1C47AF00">
            <w:pPr>
              <w:spacing w:after="0"/>
              <w:rPr>
                <w:rFonts w:ascii="Arial" w:hAnsi="Arial" w:eastAsia="Arial" w:cs="Arial"/>
                <w:color w:val="0D0D0D" w:themeColor="text1" w:themeTint="F2" w:themeShade="FF"/>
                <w:sz w:val="24"/>
                <w:szCs w:val="24"/>
              </w:rPr>
            </w:pPr>
            <w:r w:rsidRPr="0B67C253" w:rsidR="2C451DEE">
              <w:rPr>
                <w:rFonts w:ascii="Arial" w:hAnsi="Arial" w:eastAsia="Arial" w:cs="Arial"/>
                <w:color w:val="0D0D0D" w:themeColor="text1" w:themeTint="F2" w:themeShade="FF"/>
                <w:sz w:val="24"/>
                <w:szCs w:val="24"/>
              </w:rPr>
              <w:t xml:space="preserve"> </w:t>
            </w:r>
          </w:p>
          <w:p w:rsidR="2C451DEE" w:rsidP="0B67C253" w:rsidRDefault="2C451DEE" w14:paraId="3F03B557" w14:textId="624C0436">
            <w:pPr>
              <w:spacing w:after="0"/>
              <w:rPr>
                <w:rFonts w:ascii="Arial" w:hAnsi="Arial" w:eastAsia="Arial" w:cs="Arial"/>
                <w:color w:val="0D0D0D" w:themeColor="text1" w:themeTint="F2" w:themeShade="FF"/>
                <w:sz w:val="24"/>
                <w:szCs w:val="24"/>
              </w:rPr>
            </w:pPr>
            <w:r w:rsidRPr="0B67C253" w:rsidR="2C451DEE">
              <w:rPr>
                <w:rFonts w:ascii="Arial" w:hAnsi="Arial" w:eastAsia="Arial" w:cs="Arial"/>
                <w:color w:val="0D0D0D" w:themeColor="text1" w:themeTint="F2" w:themeShade="FF"/>
                <w:sz w:val="24"/>
                <w:szCs w:val="24"/>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451DEE" w:rsidP="0B67C253" w:rsidRDefault="2C451DEE" w14:paraId="771BF5DC" w14:textId="37BBBE66">
            <w:pPr>
              <w:spacing w:before="60" w:after="60"/>
              <w:rPr>
                <w:rFonts w:ascii="Arial" w:hAnsi="Arial" w:eastAsia="Arial" w:cs="Arial"/>
                <w:color w:val="0D0D0D" w:themeColor="text1" w:themeTint="F2" w:themeShade="FF"/>
                <w:sz w:val="24"/>
                <w:szCs w:val="24"/>
              </w:rPr>
            </w:pPr>
            <w:r w:rsidRPr="0B67C253" w:rsidR="2C451DEE">
              <w:rPr>
                <w:rFonts w:ascii="Arial" w:hAnsi="Arial" w:eastAsia="Arial" w:cs="Arial"/>
                <w:color w:val="0D0D0D" w:themeColor="text1" w:themeTint="F2" w:themeShade="FF"/>
                <w:sz w:val="24"/>
                <w:szCs w:val="24"/>
              </w:rPr>
              <w:t>2, 3</w:t>
            </w:r>
          </w:p>
        </w:tc>
      </w:tr>
      <w:tr w:rsidR="2C451DEE" w:rsidTr="0B67C253" w14:paraId="4944BF32"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5266EB3" w:rsidP="0B67C253" w:rsidRDefault="35266EB3" w14:paraId="138CCD45" w14:textId="5620FBD1">
            <w:pPr>
              <w:rPr>
                <w:rFonts w:ascii="Arial" w:hAnsi="Arial" w:eastAsia="Arial" w:cs="Arial"/>
                <w:color w:val="0D0D0D" w:themeColor="text1" w:themeTint="F2"/>
                <w:sz w:val="24"/>
                <w:szCs w:val="24"/>
              </w:rPr>
            </w:pPr>
            <w:r w:rsidRPr="0B67C253" w:rsidR="35266EB3">
              <w:rPr>
                <w:rFonts w:ascii="Arial" w:hAnsi="Arial" w:eastAsia="Arial" w:cs="Arial"/>
                <w:color w:val="0D0D0D" w:themeColor="text1" w:themeTint="F2" w:themeShade="FF"/>
                <w:sz w:val="24"/>
                <w:szCs w:val="24"/>
              </w:rPr>
              <w:t>Reading Resources</w:t>
            </w:r>
          </w:p>
          <w:p w:rsidR="35266EB3" w:rsidP="0B67C253" w:rsidRDefault="35266EB3" w14:paraId="75B238A9" w14:textId="685EC0CB">
            <w:pPr>
              <w:rPr>
                <w:rFonts w:ascii="Arial" w:hAnsi="Arial" w:eastAsia="Arial" w:cs="Arial"/>
                <w:color w:val="0D0D0D" w:themeColor="text1" w:themeTint="F2"/>
                <w:sz w:val="24"/>
                <w:szCs w:val="24"/>
              </w:rPr>
            </w:pPr>
            <w:r w:rsidRPr="0B67C253" w:rsidR="35266EB3">
              <w:rPr>
                <w:rFonts w:ascii="Arial" w:hAnsi="Arial" w:eastAsia="Arial" w:cs="Arial"/>
                <w:color w:val="0D0D0D" w:themeColor="text1" w:themeTint="F2" w:themeShade="FF"/>
                <w:sz w:val="24"/>
                <w:szCs w:val="24"/>
              </w:rPr>
              <w:t>Staff CPD Reading and comprehension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5266EB3" w:rsidP="0B67C253" w:rsidRDefault="35266EB3" w14:paraId="6261BECF" w14:textId="0D988D61">
            <w:pPr>
              <w:rPr>
                <w:rFonts w:ascii="Arial" w:hAnsi="Arial" w:eastAsia="Arial" w:cs="Arial"/>
                <w:color w:val="263238"/>
                <w:sz w:val="24"/>
                <w:szCs w:val="24"/>
              </w:rPr>
            </w:pPr>
            <w:r w:rsidRPr="0B67C253" w:rsidR="35266EB3">
              <w:rPr>
                <w:rFonts w:ascii="Arial" w:hAnsi="Arial" w:eastAsia="Arial" w:cs="Arial"/>
                <w:color w:val="263238"/>
                <w:sz w:val="24"/>
                <w:szCs w:val="24"/>
              </w:rPr>
              <w:t xml:space="preserve">The average impact of reading comprehension strategies is an </w:t>
            </w:r>
            <w:r w:rsidRPr="0B67C253" w:rsidR="35266EB3">
              <w:rPr>
                <w:rFonts w:ascii="Arial" w:hAnsi="Arial" w:eastAsia="Arial" w:cs="Arial"/>
                <w:color w:val="263238"/>
                <w:sz w:val="24"/>
                <w:szCs w:val="24"/>
              </w:rPr>
              <w:t>additional</w:t>
            </w:r>
            <w:r w:rsidRPr="0B67C253" w:rsidR="35266EB3">
              <w:rPr>
                <w:rFonts w:ascii="Arial" w:hAnsi="Arial" w:eastAsia="Arial" w:cs="Arial"/>
                <w:color w:val="263238"/>
                <w:sz w:val="24"/>
                <w:szCs w:val="24"/>
              </w:rPr>
              <w:t xml:space="preserve"> six months’ progress over the course of a year. Successful reading comprehension approaches allow activities to be carefully tailored to pupils’ reading capabilities, and involve activities and texts that provide an effective, but not overwhelming, challenge.</w:t>
            </w:r>
            <w:r>
              <w:br/>
            </w:r>
            <w:r w:rsidRPr="0B67C253" w:rsidR="33716CFC">
              <w:rPr>
                <w:rFonts w:ascii="Arial" w:hAnsi="Arial" w:eastAsia="Arial" w:cs="Arial"/>
                <w:color w:val="263238"/>
                <w:sz w:val="24"/>
                <w:szCs w:val="24"/>
              </w:rPr>
              <w:t xml:space="preserve">EEF Reading Comprehension strategies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451DEE" w:rsidP="0B67C253" w:rsidRDefault="00D30879" w14:paraId="2EF53EE8" w14:textId="03FFB254">
            <w:pPr>
              <w:rPr>
                <w:rFonts w:ascii="Arial" w:hAnsi="Arial" w:eastAsia="Arial" w:cs="Arial"/>
                <w:color w:val="0D0D0D" w:themeColor="text1" w:themeTint="F2"/>
                <w:sz w:val="24"/>
                <w:szCs w:val="24"/>
              </w:rPr>
            </w:pPr>
            <w:r w:rsidRPr="0B67C253" w:rsidR="00D30879">
              <w:rPr>
                <w:rFonts w:ascii="Arial" w:hAnsi="Arial" w:eastAsia="Arial" w:cs="Arial"/>
                <w:color w:val="0D0D0D" w:themeColor="text1" w:themeTint="F2" w:themeShade="FF"/>
                <w:sz w:val="24"/>
                <w:szCs w:val="24"/>
              </w:rPr>
              <w:t>1,3</w:t>
            </w:r>
            <w:r w:rsidRPr="0B67C253" w:rsidR="00EC422A">
              <w:rPr>
                <w:rFonts w:ascii="Arial" w:hAnsi="Arial" w:eastAsia="Arial" w:cs="Arial"/>
                <w:color w:val="0D0D0D" w:themeColor="text1" w:themeTint="F2" w:themeShade="FF"/>
                <w:sz w:val="24"/>
                <w:szCs w:val="24"/>
              </w:rPr>
              <w:t>,</w:t>
            </w:r>
          </w:p>
        </w:tc>
      </w:tr>
      <w:tr w:rsidR="2C451DEE" w:rsidTr="0B67C253" w14:paraId="671DC218"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41AF438" w:rsidP="0B67C253" w:rsidRDefault="041AF438" w14:paraId="777EF9B0" w14:textId="652782FA">
            <w:pPr>
              <w:rPr>
                <w:rFonts w:ascii="Arial" w:hAnsi="Arial" w:eastAsia="Arial" w:cs="Arial"/>
                <w:color w:val="0D0D0D" w:themeColor="text1" w:themeTint="F2"/>
                <w:sz w:val="24"/>
                <w:szCs w:val="24"/>
              </w:rPr>
            </w:pPr>
            <w:r w:rsidRPr="0B67C253" w:rsidR="041AF438">
              <w:rPr>
                <w:rFonts w:ascii="Arial" w:hAnsi="Arial" w:eastAsia="Arial" w:cs="Arial"/>
                <w:color w:val="0D0D0D" w:themeColor="text1" w:themeTint="F2" w:themeShade="FF"/>
                <w:sz w:val="24"/>
                <w:szCs w:val="24"/>
              </w:rPr>
              <w:t>Additional Music Tuition</w:t>
            </w:r>
          </w:p>
          <w:p w:rsidR="041AF438" w:rsidP="0B67C253" w:rsidRDefault="041AF438" w14:paraId="13F49E2B" w14:textId="1BEC63DA">
            <w:pPr>
              <w:rPr>
                <w:rFonts w:ascii="Arial" w:hAnsi="Arial" w:eastAsia="Arial" w:cs="Arial"/>
                <w:color w:val="0D0D0D" w:themeColor="text1" w:themeTint="F2"/>
                <w:sz w:val="24"/>
                <w:szCs w:val="24"/>
              </w:rPr>
            </w:pPr>
            <w:r w:rsidRPr="0B67C253" w:rsidR="041AF438">
              <w:rPr>
                <w:rFonts w:ascii="Arial" w:hAnsi="Arial" w:eastAsia="Arial" w:cs="Arial"/>
                <w:color w:val="0D0D0D" w:themeColor="text1" w:themeTint="F2" w:themeShade="FF"/>
                <w:sz w:val="24"/>
                <w:szCs w:val="24"/>
              </w:rPr>
              <w:t xml:space="preserve">KS2 pupils termly instrument lessons EY and KS1 termly </w:t>
            </w:r>
            <w:r w:rsidRPr="0B67C253" w:rsidR="2B50899B">
              <w:rPr>
                <w:rFonts w:ascii="Arial" w:hAnsi="Arial" w:eastAsia="Arial" w:cs="Arial"/>
                <w:color w:val="0D0D0D" w:themeColor="text1" w:themeTint="F2" w:themeShade="FF"/>
                <w:sz w:val="24"/>
                <w:szCs w:val="24"/>
              </w:rPr>
              <w:t>professional</w:t>
            </w:r>
            <w:r w:rsidRPr="0B67C253" w:rsidR="041AF438">
              <w:rPr>
                <w:rFonts w:ascii="Arial" w:hAnsi="Arial" w:eastAsia="Arial" w:cs="Arial"/>
                <w:color w:val="0D0D0D" w:themeColor="text1" w:themeTint="F2" w:themeShade="FF"/>
                <w:sz w:val="24"/>
                <w:szCs w:val="24"/>
              </w:rPr>
              <w:t xml:space="preserve"> music lessons</w:t>
            </w:r>
          </w:p>
          <w:p w:rsidR="2275BA24" w:rsidP="0B67C253" w:rsidRDefault="00EC422A" w14:paraId="2951D4BB" w14:textId="5C87EA8B">
            <w:pPr>
              <w:rPr>
                <w:rFonts w:ascii="Arial" w:hAnsi="Arial" w:eastAsia="Arial" w:cs="Arial"/>
                <w:color w:val="0D0D0D" w:themeColor="text1" w:themeTint="F2"/>
                <w:sz w:val="24"/>
                <w:szCs w:val="24"/>
              </w:rPr>
            </w:pPr>
            <w:r w:rsidRPr="0B67C253" w:rsidR="00EC422A">
              <w:rPr>
                <w:rFonts w:ascii="Arial" w:hAnsi="Arial" w:eastAsia="Arial" w:cs="Arial"/>
                <w:color w:val="0D0D0D" w:themeColor="text1" w:themeTint="F2" w:themeShade="FF"/>
                <w:sz w:val="24"/>
                <w:szCs w:val="24"/>
              </w:rPr>
              <w:t>Up to date m</w:t>
            </w:r>
            <w:r w:rsidRPr="0B67C253" w:rsidR="2275BA24">
              <w:rPr>
                <w:rFonts w:ascii="Arial" w:hAnsi="Arial" w:eastAsia="Arial" w:cs="Arial"/>
                <w:color w:val="0D0D0D" w:themeColor="text1" w:themeTint="F2" w:themeShade="FF"/>
                <w:sz w:val="24"/>
                <w:szCs w:val="24"/>
              </w:rPr>
              <w:t>usic resources across school</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9DEA7F3" w:rsidP="0B67C253" w:rsidRDefault="29DEA7F3" w14:paraId="0790415A" w14:textId="13C58EBD">
            <w:pPr>
              <w:shd w:val="clear" w:color="auto" w:fill="FFFFFF" w:themeFill="background1"/>
              <w:rPr>
                <w:rFonts w:ascii="Arial" w:hAnsi="Arial" w:eastAsia="Arial" w:cs="Arial"/>
                <w:color w:val="263238"/>
                <w:sz w:val="24"/>
                <w:szCs w:val="24"/>
              </w:rPr>
            </w:pPr>
            <w:r w:rsidRPr="0B67C253" w:rsidR="29DEA7F3">
              <w:rPr>
                <w:rFonts w:ascii="Arial" w:hAnsi="Arial" w:eastAsia="Arial" w:cs="Arial"/>
                <w:color w:val="263238"/>
                <w:sz w:val="24"/>
                <w:szCs w:val="24"/>
              </w:rPr>
              <w:t xml:space="preserve">Overall, the average impact of arts participation on other areas of academic learning appears to be positive but moderate, about an </w:t>
            </w:r>
            <w:r w:rsidRPr="0B67C253" w:rsidR="29DEA7F3">
              <w:rPr>
                <w:rFonts w:ascii="Arial" w:hAnsi="Arial" w:eastAsia="Arial" w:cs="Arial"/>
                <w:color w:val="263238"/>
                <w:sz w:val="24"/>
                <w:szCs w:val="24"/>
              </w:rPr>
              <w:t>additional</w:t>
            </w:r>
            <w:r w:rsidRPr="0B67C253" w:rsidR="29DEA7F3">
              <w:rPr>
                <w:rFonts w:ascii="Arial" w:hAnsi="Arial" w:eastAsia="Arial" w:cs="Arial"/>
                <w:color w:val="263238"/>
                <w:sz w:val="24"/>
                <w:szCs w:val="24"/>
              </w:rPr>
              <w:t xml:space="preserve"> three </w:t>
            </w:r>
            <w:r w:rsidRPr="0B67C253" w:rsidR="66CD1BE6">
              <w:rPr>
                <w:rFonts w:ascii="Arial" w:hAnsi="Arial" w:eastAsia="Arial" w:cs="Arial"/>
                <w:color w:val="263238"/>
                <w:sz w:val="24"/>
                <w:szCs w:val="24"/>
              </w:rPr>
              <w:t>month</w:t>
            </w:r>
            <w:r w:rsidRPr="0B67C253" w:rsidR="29DEA7F3">
              <w:rPr>
                <w:rFonts w:ascii="Arial" w:hAnsi="Arial" w:eastAsia="Arial" w:cs="Arial"/>
                <w:color w:val="263238"/>
                <w:sz w:val="24"/>
                <w:szCs w:val="24"/>
              </w:rPr>
              <w:t xml:space="preserve"> progress. </w:t>
            </w:r>
          </w:p>
          <w:p w:rsidR="29DEA7F3" w:rsidP="0B67C253" w:rsidRDefault="29DEA7F3" w14:paraId="754121F6" w14:textId="4D6EB30F">
            <w:pPr>
              <w:shd w:val="clear" w:color="auto" w:fill="FFFFFF" w:themeFill="background1"/>
              <w:spacing w:after="0"/>
              <w:rPr>
                <w:rFonts w:ascii="Arial" w:hAnsi="Arial" w:eastAsia="Arial" w:cs="Arial"/>
                <w:color w:val="263238"/>
                <w:sz w:val="24"/>
                <w:szCs w:val="24"/>
              </w:rPr>
            </w:pPr>
            <w:r w:rsidRPr="0B67C253" w:rsidR="29DEA7F3">
              <w:rPr>
                <w:rFonts w:ascii="Arial" w:hAnsi="Arial" w:eastAsia="Arial" w:cs="Arial"/>
                <w:color w:val="263238"/>
                <w:sz w:val="24"/>
                <w:szCs w:val="24"/>
              </w:rPr>
              <w:t xml:space="preserve">Improved outcomes have been </w:t>
            </w:r>
            <w:r w:rsidRPr="0B67C253" w:rsidR="29DEA7F3">
              <w:rPr>
                <w:rFonts w:ascii="Arial" w:hAnsi="Arial" w:eastAsia="Arial" w:cs="Arial"/>
                <w:color w:val="263238"/>
                <w:sz w:val="24"/>
                <w:szCs w:val="24"/>
              </w:rPr>
              <w:t>identified</w:t>
            </w:r>
            <w:r w:rsidRPr="0B67C253" w:rsidR="29DEA7F3">
              <w:rPr>
                <w:rFonts w:ascii="Arial" w:hAnsi="Arial" w:eastAsia="Arial" w:cs="Arial"/>
                <w:color w:val="263238"/>
                <w:sz w:val="24"/>
                <w:szCs w:val="24"/>
              </w:rPr>
              <w:t xml:space="preserve"> in English, </w:t>
            </w:r>
            <w:r w:rsidRPr="0B67C253" w:rsidR="29DEA7F3">
              <w:rPr>
                <w:rFonts w:ascii="Arial" w:hAnsi="Arial" w:eastAsia="Arial" w:cs="Arial"/>
                <w:color w:val="263238"/>
                <w:sz w:val="24"/>
                <w:szCs w:val="24"/>
              </w:rPr>
              <w:t>mathematics</w:t>
            </w:r>
            <w:r w:rsidRPr="0B67C253" w:rsidR="29DEA7F3">
              <w:rPr>
                <w:rFonts w:ascii="Arial" w:hAnsi="Arial" w:eastAsia="Arial" w:cs="Arial"/>
                <w:color w:val="263238"/>
                <w:sz w:val="24"/>
                <w:szCs w:val="24"/>
              </w:rPr>
              <w:t xml:space="preserve"> and science. Benefits have been found in both primary and secondary schools.</w:t>
            </w:r>
          </w:p>
          <w:p w:rsidR="29DEA7F3" w:rsidP="0B67C253" w:rsidRDefault="29DEA7F3" w14:paraId="239E0B19" w14:textId="11C1E814">
            <w:pPr>
              <w:shd w:val="clear" w:color="auto" w:fill="FFFFFF" w:themeFill="background1"/>
              <w:spacing w:after="0"/>
              <w:rPr>
                <w:rFonts w:ascii="Arial" w:hAnsi="Arial" w:eastAsia="Arial" w:cs="Arial"/>
                <w:color w:val="263238"/>
                <w:sz w:val="24"/>
                <w:szCs w:val="24"/>
              </w:rPr>
            </w:pPr>
            <w:r w:rsidRPr="0B67C253" w:rsidR="29DEA7F3">
              <w:rPr>
                <w:rFonts w:ascii="Arial" w:hAnsi="Arial" w:eastAsia="Arial" w:cs="Arial"/>
                <w:color w:val="263238"/>
                <w:sz w:val="24"/>
                <w:szCs w:val="24"/>
              </w:rPr>
              <w:t>EEF Arts participation</w:t>
            </w:r>
          </w:p>
          <w:p w:rsidR="2C451DEE" w:rsidP="0B67C253" w:rsidRDefault="2C451DEE" w14:paraId="3304C52A" w14:textId="5B981F92">
            <w:pPr>
              <w:rPr>
                <w:rFonts w:ascii="Arial" w:hAnsi="Arial" w:eastAsia="Arial" w:cs="Arial"/>
                <w:color w:val="0D0D0D" w:themeColor="text1" w:themeTint="F2"/>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41AF438" w:rsidP="0B67C253" w:rsidRDefault="041AF438" w14:paraId="27EF0619" w14:textId="78F3BC24">
            <w:pPr>
              <w:rPr>
                <w:rFonts w:ascii="Arial" w:hAnsi="Arial" w:eastAsia="Arial" w:cs="Arial"/>
                <w:color w:val="0D0D0D" w:themeColor="text1" w:themeTint="F2"/>
                <w:sz w:val="24"/>
                <w:szCs w:val="24"/>
              </w:rPr>
            </w:pPr>
            <w:r w:rsidRPr="0B67C253" w:rsidR="041AF438">
              <w:rPr>
                <w:rFonts w:ascii="Arial" w:hAnsi="Arial" w:eastAsia="Arial" w:cs="Arial"/>
                <w:color w:val="0D0D0D" w:themeColor="text1" w:themeTint="F2" w:themeShade="FF"/>
                <w:sz w:val="24"/>
                <w:szCs w:val="24"/>
              </w:rPr>
              <w:t>1,2,3,4</w:t>
            </w:r>
          </w:p>
        </w:tc>
      </w:tr>
    </w:tbl>
    <w:p w:rsidR="00E66558" w:rsidP="0B67C253" w:rsidRDefault="00E66558" w14:paraId="2A7D5522" w14:textId="77777777">
      <w:pPr>
        <w:keepNext w:val="1"/>
        <w:spacing w:after="60"/>
        <w:outlineLvl w:val="1"/>
        <w:rPr>
          <w:rFonts w:ascii="Arial" w:hAnsi="Arial" w:eastAsia="Arial" w:cs="Arial"/>
          <w:sz w:val="24"/>
          <w:szCs w:val="24"/>
        </w:rPr>
      </w:pPr>
    </w:p>
    <w:p w:rsidR="00E66558" w:rsidP="0B67C253" w:rsidRDefault="009D71E8" w14:paraId="2A7D5523" w14:textId="1DC08891">
      <w:pPr>
        <w:rPr>
          <w:rFonts w:ascii="Arial" w:hAnsi="Arial" w:eastAsia="Arial" w:cs="Arial"/>
          <w:b w:val="1"/>
          <w:bCs w:val="1"/>
          <w:color w:val="104F75"/>
          <w:sz w:val="24"/>
          <w:szCs w:val="24"/>
        </w:rPr>
      </w:pPr>
      <w:r w:rsidRPr="0B67C253" w:rsidR="009D71E8">
        <w:rPr>
          <w:rFonts w:ascii="Arial" w:hAnsi="Arial" w:eastAsia="Arial" w:cs="Arial"/>
          <w:b w:val="1"/>
          <w:bCs w:val="1"/>
          <w:color w:val="104F75"/>
          <w:sz w:val="24"/>
          <w:szCs w:val="24"/>
        </w:rPr>
        <w:t xml:space="preserve">Targeted academic support (for example, </w:t>
      </w:r>
      <w:r w:rsidRPr="0B67C253" w:rsidR="00D33FE5">
        <w:rPr>
          <w:rFonts w:ascii="Arial" w:hAnsi="Arial" w:eastAsia="Arial" w:cs="Arial"/>
          <w:b w:val="1"/>
          <w:bCs w:val="1"/>
          <w:color w:val="104F75"/>
          <w:sz w:val="24"/>
          <w:szCs w:val="24"/>
        </w:rPr>
        <w:t xml:space="preserve">tutoring, one-to-one support </w:t>
      </w:r>
      <w:r w:rsidRPr="0B67C253" w:rsidR="009D71E8">
        <w:rPr>
          <w:rFonts w:ascii="Arial" w:hAnsi="Arial" w:eastAsia="Arial" w:cs="Arial"/>
          <w:b w:val="1"/>
          <w:bCs w:val="1"/>
          <w:color w:val="104F75"/>
          <w:sz w:val="24"/>
          <w:szCs w:val="24"/>
        </w:rPr>
        <w:t xml:space="preserve">structured interventions) </w:t>
      </w:r>
    </w:p>
    <w:p w:rsidR="009D71E8" w:rsidP="0B67C253" w:rsidRDefault="009D71E8" w14:paraId="60F8E2C8" w14:textId="109C531D">
      <w:pPr>
        <w:rPr>
          <w:rFonts w:ascii="Arial" w:hAnsi="Arial" w:eastAsia="Arial" w:cs="Arial"/>
          <w:sz w:val="24"/>
          <w:szCs w:val="24"/>
        </w:rPr>
      </w:pPr>
      <w:r w:rsidRPr="0B67C253" w:rsidR="009D71E8">
        <w:rPr>
          <w:rFonts w:ascii="Arial" w:hAnsi="Arial" w:eastAsia="Arial" w:cs="Arial"/>
          <w:sz w:val="24"/>
          <w:szCs w:val="24"/>
        </w:rPr>
        <w:t xml:space="preserve">Budgeted cost: £ </w:t>
      </w:r>
      <w:r w:rsidRPr="0B67C253" w:rsidR="4AAD9C64">
        <w:rPr>
          <w:rFonts w:ascii="Arial" w:hAnsi="Arial" w:eastAsia="Arial" w:cs="Arial"/>
          <w:sz w:val="24"/>
          <w:szCs w:val="24"/>
        </w:rPr>
        <w:t>£</w:t>
      </w:r>
      <w:r w:rsidRPr="0B67C253" w:rsidR="41EBC472">
        <w:rPr>
          <w:rFonts w:ascii="Arial" w:hAnsi="Arial" w:eastAsia="Arial" w:cs="Arial"/>
          <w:sz w:val="24"/>
          <w:szCs w:val="24"/>
        </w:rPr>
        <w:t>30</w:t>
      </w:r>
      <w:r w:rsidRPr="0B67C253" w:rsidR="4AAD9C64">
        <w:rPr>
          <w:rFonts w:ascii="Arial" w:hAnsi="Arial" w:eastAsia="Arial" w:cs="Arial"/>
          <w:sz w:val="24"/>
          <w:szCs w:val="24"/>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B67C253"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525"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526"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527"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Challenge number(s) addressed</w:t>
            </w:r>
          </w:p>
        </w:tc>
      </w:tr>
      <w:tr w:rsidR="00E66558" w:rsidTr="0B67C253"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451DEE" w:rsidP="0B67C253" w:rsidRDefault="2C451DEE" w14:paraId="4D721B2E" w14:textId="01747022">
            <w:pPr>
              <w:pStyle w:val="TableRow"/>
              <w:spacing w:line="259" w:lineRule="auto"/>
              <w:rPr>
                <w:rFonts w:ascii="Arial" w:hAnsi="Arial" w:eastAsia="Arial" w:cs="Arial"/>
                <w:i w:val="1"/>
                <w:iCs w:val="1"/>
                <w:sz w:val="24"/>
                <w:szCs w:val="24"/>
              </w:rPr>
            </w:pPr>
            <w:r w:rsidRPr="0B67C253" w:rsidR="2C451DEE">
              <w:rPr>
                <w:rFonts w:ascii="Arial" w:hAnsi="Arial" w:eastAsia="Arial" w:cs="Arial"/>
                <w:i w:val="1"/>
                <w:iCs w:val="1"/>
                <w:sz w:val="24"/>
                <w:szCs w:val="24"/>
              </w:rPr>
              <w:t xml:space="preserve">SALT Support and training for staff Language Link </w:t>
            </w:r>
            <w:r w:rsidRPr="0B67C253" w:rsidR="6A5F35F6">
              <w:rPr>
                <w:rFonts w:ascii="Arial" w:hAnsi="Arial" w:eastAsia="Arial" w:cs="Arial"/>
                <w:i w:val="1"/>
                <w:iCs w:val="1"/>
                <w:sz w:val="24"/>
                <w:szCs w:val="24"/>
              </w:rPr>
              <w:t>resources and</w:t>
            </w:r>
            <w:r w:rsidRPr="0B67C253" w:rsidR="2C451DEE">
              <w:rPr>
                <w:rFonts w:ascii="Arial" w:hAnsi="Arial" w:eastAsia="Arial" w:cs="Arial"/>
                <w:i w:val="1"/>
                <w:iCs w:val="1"/>
                <w:sz w:val="24"/>
                <w:szCs w:val="24"/>
              </w:rPr>
              <w:t xml:space="preserve"> support</w:t>
            </w:r>
            <w:r w:rsidRPr="0B67C253" w:rsidR="00836DA2">
              <w:rPr>
                <w:rFonts w:ascii="Arial" w:hAnsi="Arial" w:eastAsia="Arial" w:cs="Arial"/>
                <w:i w:val="1"/>
                <w:iCs w:val="1"/>
                <w:sz w:val="24"/>
                <w:szCs w:val="24"/>
              </w:rPr>
              <w:t xml:space="preserve"> </w:t>
            </w:r>
            <w:r w:rsidRPr="0B67C253" w:rsidR="00836DA2">
              <w:rPr>
                <w:rFonts w:ascii="Arial" w:hAnsi="Arial" w:eastAsia="Arial" w:cs="Arial"/>
                <w:i w:val="1"/>
                <w:iCs w:val="1"/>
                <w:sz w:val="24"/>
                <w:szCs w:val="24"/>
              </w:rPr>
              <w:t xml:space="preserve">used across EY and KS1 </w:t>
            </w:r>
            <w:r w:rsidRPr="0B67C253" w:rsidR="625ED760">
              <w:rPr>
                <w:rFonts w:ascii="Arial" w:hAnsi="Arial" w:eastAsia="Arial" w:cs="Arial"/>
                <w:i w:val="1"/>
                <w:iCs w:val="1"/>
                <w:sz w:val="24"/>
                <w:szCs w:val="24"/>
              </w:rPr>
              <w:t>as well</w:t>
            </w:r>
            <w:r w:rsidRPr="0B67C253" w:rsidR="00836DA2">
              <w:rPr>
                <w:rFonts w:ascii="Arial" w:hAnsi="Arial" w:eastAsia="Arial" w:cs="Arial"/>
                <w:i w:val="1"/>
                <w:iCs w:val="1"/>
                <w:sz w:val="24"/>
                <w:szCs w:val="24"/>
              </w:rPr>
              <w:t xml:space="preserve"> as supporting specific needs across school</w:t>
            </w:r>
          </w:p>
          <w:p w:rsidR="00F46D5B" w:rsidP="0B67C253" w:rsidRDefault="00F46D5B" w14:paraId="13443229" w14:textId="77777777">
            <w:pPr>
              <w:pStyle w:val="TableRow"/>
              <w:spacing w:line="259" w:lineRule="auto"/>
              <w:rPr>
                <w:rFonts w:ascii="Arial" w:hAnsi="Arial" w:eastAsia="Arial" w:cs="Arial"/>
                <w:i w:val="1"/>
                <w:iCs w:val="1"/>
                <w:sz w:val="24"/>
                <w:szCs w:val="24"/>
              </w:rPr>
            </w:pPr>
          </w:p>
          <w:p w:rsidR="00F46D5B" w:rsidP="0B67C253" w:rsidRDefault="00F46D5B" w14:paraId="2EB27B00" w14:textId="16C85AAD">
            <w:pPr>
              <w:pStyle w:val="TableRow"/>
              <w:spacing w:line="259" w:lineRule="auto"/>
              <w:rPr>
                <w:rFonts w:ascii="Arial" w:hAnsi="Arial" w:eastAsia="Arial" w:cs="Arial"/>
                <w:i w:val="1"/>
                <w:iCs w:val="1"/>
                <w:sz w:val="24"/>
                <w:szCs w:val="24"/>
              </w:rPr>
            </w:pPr>
            <w:r w:rsidRPr="0B67C253" w:rsidR="00F46D5B">
              <w:rPr>
                <w:rFonts w:ascii="Arial" w:hAnsi="Arial" w:eastAsia="Arial" w:cs="Arial"/>
                <w:i w:val="1"/>
                <w:iCs w:val="1"/>
                <w:sz w:val="24"/>
                <w:szCs w:val="24"/>
              </w:rPr>
              <w:t>Language Link training for staff</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6625" w:rsidR="2C451DEE" w:rsidP="0B67C253" w:rsidRDefault="2C451DEE" w14:paraId="37A5F7A2" w14:textId="2EC2642F">
            <w:pPr>
              <w:shd w:val="clear" w:color="auto" w:fill="FFFFFF" w:themeFill="background1"/>
              <w:spacing w:after="300"/>
              <w:rPr>
                <w:rFonts w:ascii="Arial" w:hAnsi="Arial" w:eastAsia="Arial" w:cs="Arial"/>
                <w:color w:val="auto"/>
                <w:sz w:val="24"/>
                <w:szCs w:val="24"/>
              </w:rPr>
            </w:pPr>
            <w:r w:rsidRPr="0B67C253" w:rsidR="2C451DEE">
              <w:rPr>
                <w:rFonts w:ascii="Arial" w:hAnsi="Arial" w:eastAsia="Arial" w:cs="Arial"/>
                <w:color w:val="auto"/>
                <w:sz w:val="24"/>
                <w:szCs w:val="24"/>
              </w:rPr>
              <w:t>Overall, using Language Link impacts positively on both children and staff</w:t>
            </w:r>
            <w:r w:rsidRPr="0B67C253" w:rsidR="2C451DEE">
              <w:rPr>
                <w:rFonts w:ascii="Arial" w:hAnsi="Arial" w:eastAsia="Arial" w:cs="Arial"/>
                <w:color w:val="auto"/>
                <w:sz w:val="24"/>
                <w:szCs w:val="24"/>
              </w:rPr>
              <w:t xml:space="preserve">.  </w:t>
            </w:r>
            <w:bookmarkStart w:name="_Int_607Z6U7i" w:id="1311284221"/>
            <w:r w:rsidRPr="0B67C253" w:rsidR="2C451DEE">
              <w:rPr>
                <w:rFonts w:ascii="Arial" w:hAnsi="Arial" w:eastAsia="Arial" w:cs="Arial"/>
                <w:color w:val="auto"/>
                <w:sz w:val="24"/>
                <w:szCs w:val="24"/>
              </w:rPr>
              <w:t>The majority of</w:t>
            </w:r>
            <w:bookmarkEnd w:id="1311284221"/>
            <w:r w:rsidRPr="0B67C253" w:rsidR="2C451DEE">
              <w:rPr>
                <w:rFonts w:ascii="Arial" w:hAnsi="Arial" w:eastAsia="Arial" w:cs="Arial"/>
                <w:color w:val="auto"/>
                <w:sz w:val="24"/>
                <w:szCs w:val="24"/>
              </w:rPr>
              <w:t xml:space="preserve"> staff reported improvements in </w:t>
            </w:r>
            <w:r w:rsidRPr="0B67C253" w:rsidR="2C451DEE">
              <w:rPr>
                <w:rFonts w:ascii="Arial" w:hAnsi="Arial" w:eastAsia="Arial" w:cs="Arial"/>
                <w:color w:val="auto"/>
                <w:sz w:val="24"/>
                <w:szCs w:val="24"/>
              </w:rPr>
              <w:t>understanding and listening skills as well as boosting confidence and increased participation I classroom activities.</w:t>
            </w:r>
          </w:p>
          <w:p w:rsidRPr="00266625" w:rsidR="2C451DEE" w:rsidP="0B67C253" w:rsidRDefault="2C451DEE" w14:paraId="69B6B8F6" w14:textId="5D5842B2">
            <w:pPr>
              <w:shd w:val="clear" w:color="auto" w:fill="FFFFFF" w:themeFill="background1"/>
              <w:spacing w:after="300"/>
              <w:rPr>
                <w:rFonts w:ascii="Arial" w:hAnsi="Arial" w:eastAsia="Arial" w:cs="Arial"/>
                <w:color w:val="auto"/>
                <w:sz w:val="24"/>
                <w:szCs w:val="24"/>
              </w:rPr>
            </w:pPr>
            <w:r w:rsidRPr="0B67C253" w:rsidR="2C451DEE">
              <w:rPr>
                <w:rFonts w:ascii="Arial" w:hAnsi="Arial" w:eastAsia="Arial" w:cs="Arial"/>
                <w:color w:val="auto"/>
                <w:sz w:val="24"/>
                <w:szCs w:val="24"/>
              </w:rPr>
              <w:t>A high proportion of teaching staff felt that use of Language Link had raised attainment of their pupils beyond expectations.</w:t>
            </w:r>
          </w:p>
          <w:p w:rsidRPr="00266625" w:rsidR="2C451DEE" w:rsidP="0B67C253" w:rsidRDefault="2C451DEE" w14:paraId="0E982A8A" w14:textId="1A9EF7B4">
            <w:pPr>
              <w:pStyle w:val="TableRowCentered"/>
              <w:jc w:val="left"/>
              <w:rPr>
                <w:rFonts w:ascii="Arial" w:hAnsi="Arial" w:eastAsia="Arial" w:cs="Arial"/>
                <w:color w:val="auto"/>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451DEE" w:rsidP="0B67C253" w:rsidRDefault="2C451DEE" w14:paraId="4893BE76" w14:textId="0AD984ED">
            <w:pPr>
              <w:pStyle w:val="TableRowCentered"/>
              <w:jc w:val="left"/>
              <w:rPr>
                <w:rFonts w:ascii="Arial" w:hAnsi="Arial" w:eastAsia="Arial" w:cs="Arial"/>
                <w:sz w:val="24"/>
                <w:szCs w:val="24"/>
              </w:rPr>
            </w:pPr>
            <w:r w:rsidRPr="0B67C253" w:rsidR="2C451DEE">
              <w:rPr>
                <w:rFonts w:ascii="Arial" w:hAnsi="Arial" w:eastAsia="Arial" w:cs="Arial"/>
                <w:sz w:val="24"/>
                <w:szCs w:val="24"/>
              </w:rPr>
              <w:t>1,</w:t>
            </w:r>
            <w:r w:rsidRPr="0B67C253" w:rsidR="00836DA2">
              <w:rPr>
                <w:rFonts w:ascii="Arial" w:hAnsi="Arial" w:eastAsia="Arial" w:cs="Arial"/>
                <w:sz w:val="24"/>
                <w:szCs w:val="24"/>
              </w:rPr>
              <w:t xml:space="preserve"> 3</w:t>
            </w:r>
          </w:p>
        </w:tc>
      </w:tr>
      <w:tr w:rsidR="00E66558" w:rsidTr="0B67C253"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451DEE" w:rsidP="0B67C253" w:rsidRDefault="2C451DEE" w14:paraId="4D010BF5" w14:textId="6F3E2C74">
            <w:pPr>
              <w:pStyle w:val="TableRow"/>
              <w:spacing w:line="259" w:lineRule="auto"/>
              <w:rPr>
                <w:rFonts w:ascii="Arial" w:hAnsi="Arial" w:eastAsia="Arial" w:cs="Arial"/>
                <w:i w:val="1"/>
                <w:iCs w:val="1"/>
                <w:sz w:val="24"/>
                <w:szCs w:val="24"/>
              </w:rPr>
            </w:pPr>
            <w:r w:rsidRPr="0B67C253" w:rsidR="2C451DEE">
              <w:rPr>
                <w:rFonts w:ascii="Arial" w:hAnsi="Arial" w:eastAsia="Arial" w:cs="Arial"/>
                <w:i w:val="1"/>
                <w:iCs w:val="1"/>
                <w:sz w:val="24"/>
                <w:szCs w:val="24"/>
              </w:rPr>
              <w:t xml:space="preserve">Targeted </w:t>
            </w:r>
            <w:r w:rsidRPr="0B67C253" w:rsidR="00266625">
              <w:rPr>
                <w:rFonts w:ascii="Arial" w:hAnsi="Arial" w:eastAsia="Arial" w:cs="Arial"/>
                <w:i w:val="1"/>
                <w:iCs w:val="1"/>
                <w:sz w:val="24"/>
                <w:szCs w:val="24"/>
              </w:rPr>
              <w:t>small group and 1:1 tuition</w:t>
            </w:r>
          </w:p>
          <w:p w:rsidR="2C451DEE" w:rsidP="0B67C253" w:rsidRDefault="2C451DEE" w14:paraId="7F9A48AF" w14:textId="42357302">
            <w:pPr>
              <w:pStyle w:val="TableRow"/>
              <w:spacing w:line="259" w:lineRule="auto"/>
              <w:rPr>
                <w:rFonts w:ascii="Arial" w:hAnsi="Arial" w:eastAsia="Arial" w:cs="Arial"/>
                <w:i w:val="1"/>
                <w:iCs w:val="1"/>
                <w:sz w:val="24"/>
                <w:szCs w:val="24"/>
              </w:rPr>
            </w:pPr>
            <w:r w:rsidRPr="0B67C253" w:rsidR="2C451DEE">
              <w:rPr>
                <w:rFonts w:ascii="Arial" w:hAnsi="Arial" w:eastAsia="Arial" w:cs="Arial"/>
                <w:i w:val="1"/>
                <w:iCs w:val="1"/>
                <w:sz w:val="24"/>
                <w:szCs w:val="24"/>
              </w:rPr>
              <w:t xml:space="preserve">Small group sessions, </w:t>
            </w:r>
            <w:r w:rsidRPr="0B67C253" w:rsidR="00266625">
              <w:rPr>
                <w:rFonts w:ascii="Arial" w:hAnsi="Arial" w:eastAsia="Arial" w:cs="Arial"/>
                <w:i w:val="1"/>
                <w:iCs w:val="1"/>
                <w:sz w:val="24"/>
                <w:szCs w:val="24"/>
              </w:rPr>
              <w:t>purchase</w:t>
            </w:r>
            <w:r w:rsidRPr="0B67C253" w:rsidR="00266625">
              <w:rPr>
                <w:rFonts w:ascii="Arial" w:hAnsi="Arial" w:eastAsia="Arial" w:cs="Arial"/>
                <w:i w:val="1"/>
                <w:iCs w:val="1"/>
                <w:sz w:val="24"/>
                <w:szCs w:val="24"/>
              </w:rPr>
              <w:t xml:space="preserve"> </w:t>
            </w:r>
            <w:r w:rsidRPr="0B67C253" w:rsidR="79BCE993">
              <w:rPr>
                <w:rFonts w:ascii="Arial" w:hAnsi="Arial" w:eastAsia="Arial" w:cs="Arial"/>
                <w:i w:val="1"/>
                <w:iCs w:val="1"/>
                <w:sz w:val="24"/>
                <w:szCs w:val="24"/>
              </w:rPr>
              <w:t>appropriate or</w:t>
            </w:r>
            <w:r w:rsidRPr="0B67C253" w:rsidR="006B0B5E">
              <w:rPr>
                <w:rFonts w:ascii="Arial" w:hAnsi="Arial" w:eastAsia="Arial" w:cs="Arial"/>
                <w:i w:val="1"/>
                <w:iCs w:val="1"/>
                <w:sz w:val="24"/>
                <w:szCs w:val="24"/>
              </w:rPr>
              <w:t xml:space="preserve"> </w:t>
            </w:r>
            <w:r w:rsidRPr="0B67C253" w:rsidR="2C451DEE">
              <w:rPr>
                <w:rFonts w:ascii="Arial" w:hAnsi="Arial" w:eastAsia="Arial" w:cs="Arial"/>
                <w:i w:val="1"/>
                <w:iCs w:val="1"/>
                <w:sz w:val="24"/>
                <w:szCs w:val="24"/>
              </w:rPr>
              <w:t>additional</w:t>
            </w:r>
            <w:r w:rsidRPr="0B67C253" w:rsidR="2C451DEE">
              <w:rPr>
                <w:rFonts w:ascii="Arial" w:hAnsi="Arial" w:eastAsia="Arial" w:cs="Arial"/>
                <w:i w:val="1"/>
                <w:iCs w:val="1"/>
                <w:sz w:val="24"/>
                <w:szCs w:val="24"/>
              </w:rPr>
              <w:t xml:space="preserve"> resources and staff time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451DEE" w:rsidP="0B67C253" w:rsidRDefault="2C451DEE" w14:paraId="76BF2FE9" w14:textId="3A5A5513">
            <w:pPr>
              <w:spacing w:after="0"/>
              <w:rPr>
                <w:rFonts w:ascii="Arial" w:hAnsi="Arial" w:eastAsia="Arial" w:cs="Arial"/>
                <w:color w:val="0D0D0D" w:themeColor="text1" w:themeTint="F2" w:themeShade="FF"/>
                <w:sz w:val="24"/>
                <w:szCs w:val="24"/>
              </w:rPr>
            </w:pPr>
            <w:r w:rsidRPr="0B67C253" w:rsidR="2C451DEE">
              <w:rPr>
                <w:rFonts w:ascii="Arial" w:hAnsi="Arial" w:eastAsia="Arial" w:cs="Arial"/>
                <w:color w:val="0D0D0D" w:themeColor="text1" w:themeTint="F2" w:themeShade="FF"/>
                <w:sz w:val="24"/>
                <w:szCs w:val="24"/>
              </w:rPr>
              <w:t xml:space="preserve">Intensive individual support, either one to one or as a small group, can support pupil learning. This is most likely to be impactful if provided in addition to and explicitly linked with normal lessons. Schools should think carefully about implementation of tuition, including assessment of learning gaps, careful </w:t>
            </w:r>
            <w:r w:rsidRPr="0B67C253" w:rsidR="2C451DEE">
              <w:rPr>
                <w:rFonts w:ascii="Arial" w:hAnsi="Arial" w:eastAsia="Arial" w:cs="Arial"/>
                <w:color w:val="0D0D0D" w:themeColor="text1" w:themeTint="F2" w:themeShade="FF"/>
                <w:sz w:val="24"/>
                <w:szCs w:val="24"/>
              </w:rPr>
              <w:t>selection</w:t>
            </w:r>
            <w:r w:rsidRPr="0B67C253" w:rsidR="2C451DEE">
              <w:rPr>
                <w:rFonts w:ascii="Arial" w:hAnsi="Arial" w:eastAsia="Arial" w:cs="Arial"/>
                <w:color w:val="0D0D0D" w:themeColor="text1" w:themeTint="F2" w:themeShade="FF"/>
                <w:sz w:val="24"/>
                <w:szCs w:val="24"/>
              </w:rPr>
              <w:t xml:space="preserve"> of curriculum content, ensuring those delivering tuition are well-prepared, and monitoring impact.</w:t>
            </w:r>
          </w:p>
          <w:p w:rsidR="2C451DEE" w:rsidP="0B67C253" w:rsidRDefault="2C451DEE" w14:paraId="25FD2EC2" w14:textId="41AAAFC9">
            <w:pPr>
              <w:rPr>
                <w:rFonts w:ascii="Arial" w:hAnsi="Arial" w:eastAsia="Arial" w:cs="Arial"/>
                <w:sz w:val="24"/>
                <w:szCs w:val="24"/>
              </w:rPr>
            </w:pPr>
            <w:r w:rsidRPr="0B67C253" w:rsidR="2C451DEE">
              <w:rPr>
                <w:rFonts w:ascii="Arial" w:hAnsi="Arial" w:eastAsia="Arial" w:cs="Arial"/>
                <w:i w:val="1"/>
                <w:iCs w:val="1"/>
                <w:color w:val="0D0D0D" w:themeColor="text1" w:themeTint="F2" w:themeShade="FF"/>
                <w:sz w:val="24"/>
                <w:szCs w:val="24"/>
              </w:rPr>
              <w:t>EEF – Pupil premium review</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C5212A7" w:rsidP="0B67C253" w:rsidRDefault="3C5212A7" w14:paraId="04698E05" w14:textId="1D3E6440">
            <w:pPr>
              <w:pStyle w:val="TableRowCentered"/>
              <w:jc w:val="left"/>
              <w:rPr>
                <w:rFonts w:ascii="Arial" w:hAnsi="Arial" w:eastAsia="Arial" w:cs="Arial"/>
                <w:sz w:val="24"/>
                <w:szCs w:val="24"/>
              </w:rPr>
            </w:pPr>
            <w:r w:rsidRPr="0B67C253" w:rsidR="3C5212A7">
              <w:rPr>
                <w:rFonts w:ascii="Arial" w:hAnsi="Arial" w:eastAsia="Arial" w:cs="Arial"/>
                <w:sz w:val="24"/>
                <w:szCs w:val="24"/>
              </w:rPr>
              <w:t>2,3</w:t>
            </w:r>
          </w:p>
        </w:tc>
      </w:tr>
      <w:tr w:rsidR="2C451DEE" w:rsidTr="0B67C253" w14:paraId="458391A0"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49791D2" w:rsidP="0B67C253" w:rsidRDefault="749791D2" w14:paraId="162E3EE6" w14:textId="3219B4DB">
            <w:pPr>
              <w:pStyle w:val="TableRow"/>
              <w:spacing w:line="259" w:lineRule="auto"/>
              <w:rPr>
                <w:rFonts w:ascii="Arial" w:hAnsi="Arial" w:eastAsia="Arial" w:cs="Arial"/>
                <w:i w:val="1"/>
                <w:iCs w:val="1"/>
                <w:sz w:val="24"/>
                <w:szCs w:val="24"/>
              </w:rPr>
            </w:pPr>
            <w:r w:rsidRPr="0B67C253" w:rsidR="749791D2">
              <w:rPr>
                <w:rFonts w:ascii="Arial" w:hAnsi="Arial" w:eastAsia="Arial" w:cs="Arial"/>
                <w:i w:val="1"/>
                <w:iCs w:val="1"/>
                <w:sz w:val="24"/>
                <w:szCs w:val="24"/>
              </w:rPr>
              <w:t>Access to online resources to enhance learning</w:t>
            </w:r>
          </w:p>
          <w:p w:rsidR="749791D2" w:rsidP="0B67C253" w:rsidRDefault="749791D2" w14:paraId="761AFFC7" w14:textId="05B6CD42">
            <w:pPr>
              <w:pStyle w:val="TableRow"/>
              <w:spacing w:line="259" w:lineRule="auto"/>
              <w:rPr>
                <w:rFonts w:ascii="Arial" w:hAnsi="Arial" w:eastAsia="Arial" w:cs="Arial"/>
                <w:i w:val="1"/>
                <w:iCs w:val="1"/>
                <w:sz w:val="24"/>
                <w:szCs w:val="24"/>
              </w:rPr>
            </w:pPr>
            <w:r w:rsidRPr="0B67C253" w:rsidR="59346FE4">
              <w:rPr>
                <w:rFonts w:ascii="Arial" w:hAnsi="Arial" w:eastAsia="Arial" w:cs="Arial"/>
                <w:i w:val="1"/>
                <w:iCs w:val="1"/>
                <w:sz w:val="24"/>
                <w:szCs w:val="24"/>
              </w:rPr>
              <w:t>Including.</w:t>
            </w:r>
          </w:p>
          <w:p w:rsidR="749791D2" w:rsidP="0B67C253" w:rsidRDefault="749791D2" w14:paraId="7F472052" w14:textId="7052E8BD">
            <w:pPr>
              <w:pStyle w:val="TableRow"/>
              <w:spacing w:line="259" w:lineRule="auto"/>
              <w:rPr>
                <w:rFonts w:ascii="Arial" w:hAnsi="Arial" w:eastAsia="Arial" w:cs="Arial"/>
                <w:i w:val="1"/>
                <w:iCs w:val="1"/>
                <w:sz w:val="24"/>
                <w:szCs w:val="24"/>
              </w:rPr>
            </w:pPr>
            <w:r w:rsidRPr="0B67C253" w:rsidR="749791D2">
              <w:rPr>
                <w:rFonts w:ascii="Arial" w:hAnsi="Arial" w:eastAsia="Arial" w:cs="Arial"/>
                <w:i w:val="1"/>
                <w:iCs w:val="1"/>
                <w:sz w:val="24"/>
                <w:szCs w:val="24"/>
              </w:rPr>
              <w:t>TT Rocks</w:t>
            </w:r>
          </w:p>
          <w:p w:rsidR="749791D2" w:rsidP="0B67C253" w:rsidRDefault="749791D2" w14:paraId="3F99AD81" w14:textId="4A6533E9">
            <w:pPr>
              <w:pStyle w:val="TableRow"/>
              <w:spacing w:line="259" w:lineRule="auto"/>
              <w:rPr>
                <w:rFonts w:ascii="Arial" w:hAnsi="Arial" w:eastAsia="Arial" w:cs="Arial"/>
                <w:i w:val="1"/>
                <w:iCs w:val="1"/>
                <w:sz w:val="24"/>
                <w:szCs w:val="24"/>
              </w:rPr>
            </w:pPr>
            <w:r w:rsidRPr="0B67C253" w:rsidR="749791D2">
              <w:rPr>
                <w:rFonts w:ascii="Arial" w:hAnsi="Arial" w:eastAsia="Arial" w:cs="Arial"/>
                <w:i w:val="1"/>
                <w:iCs w:val="1"/>
                <w:sz w:val="24"/>
                <w:szCs w:val="24"/>
              </w:rPr>
              <w:t>Accelerated reader</w:t>
            </w:r>
          </w:p>
          <w:p w:rsidR="749791D2" w:rsidP="0B67C253" w:rsidRDefault="749791D2" w14:paraId="06007A7E" w14:textId="5B68167F">
            <w:pPr>
              <w:pStyle w:val="TableRow"/>
              <w:spacing w:line="259" w:lineRule="auto"/>
              <w:rPr>
                <w:rFonts w:ascii="Arial" w:hAnsi="Arial" w:eastAsia="Arial" w:cs="Arial"/>
                <w:i w:val="1"/>
                <w:iCs w:val="1"/>
                <w:sz w:val="24"/>
                <w:szCs w:val="24"/>
              </w:rPr>
            </w:pPr>
            <w:r w:rsidRPr="0B67C253" w:rsidR="749791D2">
              <w:rPr>
                <w:rFonts w:ascii="Arial" w:hAnsi="Arial" w:eastAsia="Arial" w:cs="Arial"/>
                <w:i w:val="1"/>
                <w:iCs w:val="1"/>
                <w:sz w:val="24"/>
                <w:szCs w:val="24"/>
              </w:rPr>
              <w:t>Nessy</w:t>
            </w:r>
            <w:r w:rsidRPr="0B67C253" w:rsidR="006B0B5E">
              <w:rPr>
                <w:rFonts w:ascii="Arial" w:hAnsi="Arial" w:eastAsia="Arial" w:cs="Arial"/>
                <w:i w:val="1"/>
                <w:iCs w:val="1"/>
                <w:sz w:val="24"/>
                <w:szCs w:val="24"/>
              </w:rPr>
              <w:t>, Sounds Write</w:t>
            </w:r>
          </w:p>
          <w:p w:rsidR="2C451DEE" w:rsidP="0B67C253" w:rsidRDefault="2C451DEE" w14:paraId="7C890F02" w14:textId="7466D039">
            <w:pPr>
              <w:pStyle w:val="TableRow"/>
              <w:spacing w:line="259" w:lineRule="auto"/>
              <w:rPr>
                <w:rFonts w:ascii="Arial" w:hAnsi="Arial" w:eastAsia="Arial" w:cs="Arial"/>
                <w:i w:val="1"/>
                <w:iCs w:val="1"/>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49791D2" w:rsidP="0B67C253" w:rsidRDefault="749791D2" w14:paraId="4489E28F" w14:textId="30A81A4D">
            <w:pPr>
              <w:spacing w:after="0"/>
              <w:rPr>
                <w:rFonts w:ascii="Arial" w:hAnsi="Arial" w:eastAsia="Arial" w:cs="Arial"/>
                <w:color w:val="0D0D0D" w:themeColor="text1" w:themeTint="F2" w:themeShade="FF"/>
                <w:sz w:val="24"/>
                <w:szCs w:val="24"/>
              </w:rPr>
            </w:pPr>
            <w:r w:rsidRPr="0B67C253" w:rsidR="749791D2">
              <w:rPr>
                <w:rFonts w:ascii="Arial" w:hAnsi="Arial" w:eastAsia="Arial" w:cs="Arial"/>
                <w:color w:val="0D0D0D" w:themeColor="text1" w:themeTint="F2" w:themeShade="FF"/>
                <w:sz w:val="24"/>
                <w:szCs w:val="24"/>
              </w:rPr>
              <w:t xml:space="preserve">There are </w:t>
            </w:r>
            <w:bookmarkStart w:name="_Int_SFVrsp1g" w:id="860763702"/>
            <w:r w:rsidRPr="0B67C253" w:rsidR="749791D2">
              <w:rPr>
                <w:rFonts w:ascii="Arial" w:hAnsi="Arial" w:eastAsia="Arial" w:cs="Arial"/>
                <w:color w:val="0D0D0D" w:themeColor="text1" w:themeTint="F2" w:themeShade="FF"/>
                <w:sz w:val="24"/>
                <w:szCs w:val="24"/>
              </w:rPr>
              <w:t>a number of</w:t>
            </w:r>
            <w:bookmarkEnd w:id="860763702"/>
            <w:r w:rsidRPr="0B67C253" w:rsidR="749791D2">
              <w:rPr>
                <w:rFonts w:ascii="Arial" w:hAnsi="Arial" w:eastAsia="Arial" w:cs="Arial"/>
                <w:color w:val="0D0D0D" w:themeColor="text1" w:themeTint="F2" w:themeShade="FF"/>
                <w:sz w:val="24"/>
                <w:szCs w:val="24"/>
              </w:rPr>
              <w:t xml:space="preserve"> high-quality digital interventions currently available and supported by robust evidence of a</w:t>
            </w:r>
          </w:p>
          <w:p w:rsidR="749791D2" w:rsidP="0B67C253" w:rsidRDefault="749791D2" w14:paraId="04AB16C1" w14:textId="6493B16A">
            <w:pPr>
              <w:spacing w:after="0"/>
              <w:rPr>
                <w:rFonts w:ascii="Arial" w:hAnsi="Arial" w:eastAsia="Arial" w:cs="Arial"/>
                <w:color w:val="0D0D0D" w:themeColor="text1" w:themeTint="F2" w:themeShade="FF"/>
                <w:sz w:val="24"/>
                <w:szCs w:val="24"/>
              </w:rPr>
            </w:pPr>
            <w:r w:rsidRPr="0B67C253" w:rsidR="749791D2">
              <w:rPr>
                <w:rFonts w:ascii="Arial" w:hAnsi="Arial" w:eastAsia="Arial" w:cs="Arial"/>
                <w:color w:val="0D0D0D" w:themeColor="text1" w:themeTint="F2" w:themeShade="FF"/>
                <w:sz w:val="24"/>
                <w:szCs w:val="24"/>
              </w:rPr>
              <w:t xml:space="preserve">positive impact on learning Technology can </w:t>
            </w:r>
            <w:r w:rsidRPr="0B67C253" w:rsidR="749791D2">
              <w:rPr>
                <w:rFonts w:ascii="Arial" w:hAnsi="Arial" w:eastAsia="Arial" w:cs="Arial"/>
                <w:color w:val="0D0D0D" w:themeColor="text1" w:themeTint="F2" w:themeShade="FF"/>
                <w:sz w:val="24"/>
                <w:szCs w:val="24"/>
              </w:rPr>
              <w:t>benefit</w:t>
            </w:r>
            <w:r w:rsidRPr="0B67C253" w:rsidR="749791D2">
              <w:rPr>
                <w:rFonts w:ascii="Arial" w:hAnsi="Arial" w:eastAsia="Arial" w:cs="Arial"/>
                <w:color w:val="0D0D0D" w:themeColor="text1" w:themeTint="F2" w:themeShade="FF"/>
                <w:sz w:val="24"/>
                <w:szCs w:val="24"/>
              </w:rPr>
              <w:t xml:space="preserve"> disadvantaged students (low SES, learning disability, special educational needs) more so than </w:t>
            </w:r>
            <w:r w:rsidRPr="0B67C253" w:rsidR="6468B9E2">
              <w:rPr>
                <w:rFonts w:ascii="Arial" w:hAnsi="Arial" w:eastAsia="Arial" w:cs="Arial"/>
                <w:color w:val="0D0D0D" w:themeColor="text1" w:themeTint="F2" w:themeShade="FF"/>
                <w:sz w:val="24"/>
                <w:szCs w:val="24"/>
              </w:rPr>
              <w:t>non-disadvantaged</w:t>
            </w:r>
            <w:r w:rsidRPr="0B67C253" w:rsidR="749791D2">
              <w:rPr>
                <w:rFonts w:ascii="Arial" w:hAnsi="Arial" w:eastAsia="Arial" w:cs="Arial"/>
                <w:color w:val="0D0D0D" w:themeColor="text1" w:themeTint="F2" w:themeShade="FF"/>
                <w:sz w:val="24"/>
                <w:szCs w:val="24"/>
              </w:rPr>
              <w:t xml:space="preserve"> students.</w:t>
            </w:r>
          </w:p>
          <w:p w:rsidR="749791D2" w:rsidP="0B67C253" w:rsidRDefault="749791D2" w14:paraId="3883273A" w14:textId="77777777">
            <w:pPr>
              <w:rPr>
                <w:rFonts w:ascii="Arial" w:hAnsi="Arial" w:eastAsia="Arial" w:cs="Arial"/>
                <w:i w:val="1"/>
                <w:iCs w:val="1"/>
                <w:color w:val="0D0D0D" w:themeColor="text1" w:themeTint="F2"/>
                <w:sz w:val="24"/>
                <w:szCs w:val="24"/>
              </w:rPr>
            </w:pPr>
            <w:r w:rsidRPr="0B67C253" w:rsidR="749791D2">
              <w:rPr>
                <w:rFonts w:ascii="Arial" w:hAnsi="Arial" w:eastAsia="Arial" w:cs="Arial"/>
                <w:i w:val="1"/>
                <w:iCs w:val="1"/>
                <w:color w:val="0D0D0D" w:themeColor="text1" w:themeTint="F2" w:themeShade="FF"/>
                <w:sz w:val="24"/>
                <w:szCs w:val="24"/>
              </w:rPr>
              <w:t>EEF Using Digital Technology to Improve Learning 2019</w:t>
            </w:r>
          </w:p>
          <w:p w:rsidR="006B0B5E" w:rsidP="0B67C253" w:rsidRDefault="006B0B5E" w14:paraId="6D10422C" w14:textId="77777777">
            <w:pPr>
              <w:rPr>
                <w:rFonts w:ascii="Arial" w:hAnsi="Arial" w:eastAsia="Arial" w:cs="Arial"/>
                <w:color w:val="0D0D0D" w:themeColor="text1" w:themeTint="F2"/>
                <w:sz w:val="24"/>
                <w:szCs w:val="24"/>
              </w:rPr>
            </w:pPr>
          </w:p>
          <w:p w:rsidR="006B0B5E" w:rsidP="0B67C253" w:rsidRDefault="006B0B5E" w14:paraId="37F8875D" w14:textId="77777777">
            <w:pPr>
              <w:rPr>
                <w:rFonts w:ascii="Arial" w:hAnsi="Arial" w:eastAsia="Arial" w:cs="Arial"/>
                <w:color w:val="0D0D0D" w:themeColor="text1" w:themeTint="F2"/>
                <w:sz w:val="24"/>
                <w:szCs w:val="24"/>
              </w:rPr>
            </w:pPr>
          </w:p>
          <w:p w:rsidR="006B0B5E" w:rsidP="0B67C253" w:rsidRDefault="006B0B5E" w14:paraId="395BAB90" w14:textId="7E31FA71">
            <w:pPr>
              <w:rPr>
                <w:rFonts w:ascii="Arial" w:hAnsi="Arial" w:eastAsia="Arial" w:cs="Arial"/>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28EE99D" w:rsidP="0B67C253" w:rsidRDefault="128EE99D" w14:paraId="63784358" w14:textId="139464C1">
            <w:pPr>
              <w:pStyle w:val="TableRowCentered"/>
              <w:jc w:val="left"/>
              <w:rPr>
                <w:rFonts w:ascii="Arial" w:hAnsi="Arial" w:eastAsia="Arial" w:cs="Arial"/>
                <w:sz w:val="24"/>
                <w:szCs w:val="24"/>
              </w:rPr>
            </w:pPr>
            <w:r w:rsidRPr="0B67C253" w:rsidR="128EE99D">
              <w:rPr>
                <w:rFonts w:ascii="Arial" w:hAnsi="Arial" w:eastAsia="Arial" w:cs="Arial"/>
                <w:sz w:val="24"/>
                <w:szCs w:val="24"/>
              </w:rPr>
              <w:t>1,</w:t>
            </w:r>
            <w:r w:rsidRPr="0B67C253" w:rsidR="749791D2">
              <w:rPr>
                <w:rFonts w:ascii="Arial" w:hAnsi="Arial" w:eastAsia="Arial" w:cs="Arial"/>
                <w:sz w:val="24"/>
                <w:szCs w:val="24"/>
              </w:rPr>
              <w:t>2,3,</w:t>
            </w:r>
          </w:p>
        </w:tc>
      </w:tr>
    </w:tbl>
    <w:p w:rsidR="00E66558" w:rsidP="0B67C253" w:rsidRDefault="00E66558" w14:paraId="2A7D5531" w14:textId="77777777">
      <w:pPr>
        <w:spacing w:after="0"/>
        <w:rPr>
          <w:rFonts w:ascii="Arial" w:hAnsi="Arial" w:eastAsia="Arial" w:cs="Arial"/>
          <w:b w:val="1"/>
          <w:bCs w:val="1"/>
          <w:color w:val="104F75"/>
          <w:sz w:val="24"/>
          <w:szCs w:val="24"/>
        </w:rPr>
      </w:pPr>
    </w:p>
    <w:p w:rsidR="00E66558" w:rsidP="0B67C253" w:rsidRDefault="009D71E8" w14:paraId="2A7D5532" w14:textId="59A68BC3">
      <w:pPr>
        <w:rPr>
          <w:rFonts w:ascii="Arial" w:hAnsi="Arial" w:eastAsia="Arial" w:cs="Arial"/>
          <w:b w:val="1"/>
          <w:bCs w:val="1"/>
          <w:color w:val="104F75"/>
          <w:sz w:val="24"/>
          <w:szCs w:val="24"/>
        </w:rPr>
      </w:pPr>
      <w:r w:rsidRPr="0B67C253" w:rsidR="009D71E8">
        <w:rPr>
          <w:rFonts w:ascii="Arial" w:hAnsi="Arial" w:eastAsia="Arial" w:cs="Arial"/>
          <w:b w:val="1"/>
          <w:bCs w:val="1"/>
          <w:color w:val="104F75"/>
          <w:sz w:val="24"/>
          <w:szCs w:val="24"/>
        </w:rPr>
        <w:t>Wider strategies (for example, related to attendance, behaviour, wellbeing)</w:t>
      </w:r>
    </w:p>
    <w:p w:rsidR="00E66558" w:rsidP="0B67C253" w:rsidRDefault="009D71E8" w14:paraId="2A7D5533" w14:textId="0ED75F70">
      <w:pPr>
        <w:spacing w:before="240" w:after="120"/>
        <w:rPr>
          <w:rFonts w:ascii="Arial" w:hAnsi="Arial" w:eastAsia="Arial" w:cs="Arial"/>
          <w:i w:val="1"/>
          <w:iCs w:val="1"/>
          <w:sz w:val="24"/>
          <w:szCs w:val="24"/>
        </w:rPr>
      </w:pPr>
      <w:r w:rsidRPr="0B67C253" w:rsidR="009D71E8">
        <w:rPr>
          <w:rFonts w:ascii="Arial" w:hAnsi="Arial" w:eastAsia="Arial" w:cs="Arial"/>
          <w:sz w:val="24"/>
          <w:szCs w:val="24"/>
        </w:rPr>
        <w:t xml:space="preserve">Budgeted cost: £ </w:t>
      </w:r>
      <w:r w:rsidRPr="0B67C253" w:rsidR="1D008DB7">
        <w:rPr>
          <w:rFonts w:ascii="Arial" w:hAnsi="Arial" w:eastAsia="Arial" w:cs="Arial"/>
          <w:i w:val="1"/>
          <w:iCs w:val="1"/>
          <w:sz w:val="24"/>
          <w:szCs w:val="24"/>
        </w:rPr>
        <w:t>£</w:t>
      </w:r>
      <w:r w:rsidRPr="0B67C253" w:rsidR="002A77DA">
        <w:rPr>
          <w:rFonts w:ascii="Arial" w:hAnsi="Arial" w:eastAsia="Arial" w:cs="Arial"/>
          <w:i w:val="1"/>
          <w:iCs w:val="1"/>
          <w:sz w:val="24"/>
          <w:szCs w:val="24"/>
        </w:rPr>
        <w:t>65</w:t>
      </w:r>
      <w:r w:rsidRPr="0B67C253" w:rsidR="1D008DB7">
        <w:rPr>
          <w:rFonts w:ascii="Arial" w:hAnsi="Arial" w:eastAsia="Arial" w:cs="Arial"/>
          <w:i w:val="1"/>
          <w:iCs w:val="1"/>
          <w:sz w:val="24"/>
          <w:szCs w:val="24"/>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B67C253"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534"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535"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0B67C253" w:rsidRDefault="009D71E8" w14:paraId="2A7D5536" w14:textId="77777777">
            <w:pPr>
              <w:pStyle w:val="TableHeader"/>
              <w:jc w:val="left"/>
              <w:rPr>
                <w:rFonts w:ascii="Arial" w:hAnsi="Arial" w:eastAsia="Arial" w:cs="Arial"/>
                <w:sz w:val="24"/>
                <w:szCs w:val="24"/>
              </w:rPr>
            </w:pPr>
            <w:r w:rsidRPr="0B67C253" w:rsidR="009D71E8">
              <w:rPr>
                <w:rFonts w:ascii="Arial" w:hAnsi="Arial" w:eastAsia="Arial" w:cs="Arial"/>
                <w:sz w:val="24"/>
                <w:szCs w:val="24"/>
              </w:rPr>
              <w:t>Challenge number(s) addressed</w:t>
            </w:r>
          </w:p>
        </w:tc>
      </w:tr>
      <w:tr w:rsidR="00E66558" w:rsidTr="0B67C253"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2A34ECD9" w14:paraId="2A7D5538" w14:textId="3CA0330C">
            <w:pPr>
              <w:pStyle w:val="TableRow"/>
              <w:spacing w:line="259" w:lineRule="auto"/>
              <w:rPr>
                <w:rFonts w:ascii="Arial" w:hAnsi="Arial" w:eastAsia="Arial" w:cs="Arial"/>
                <w:i w:val="1"/>
                <w:iCs w:val="1"/>
                <w:sz w:val="24"/>
                <w:szCs w:val="24"/>
              </w:rPr>
            </w:pPr>
            <w:r w:rsidRPr="0B67C253" w:rsidR="2A34ECD9">
              <w:rPr>
                <w:rFonts w:ascii="Arial" w:hAnsi="Arial" w:eastAsia="Arial" w:cs="Arial"/>
                <w:i w:val="1"/>
                <w:iCs w:val="1"/>
                <w:sz w:val="24"/>
                <w:szCs w:val="24"/>
              </w:rPr>
              <w:t>Subsidised Breakfast Club</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32C67DFC" w14:paraId="2A7D5539" w14:textId="3712CEEE">
            <w:pPr>
              <w:pStyle w:val="TableRowCentered"/>
              <w:jc w:val="left"/>
              <w:rPr>
                <w:rFonts w:ascii="Arial" w:hAnsi="Arial" w:eastAsia="Arial" w:cs="Arial"/>
                <w:b w:val="1"/>
                <w:bCs w:val="1"/>
                <w:i w:val="1"/>
                <w:iCs w:val="1"/>
                <w:color w:val="0D0D0D" w:themeColor="text1" w:themeTint="F2" w:themeShade="FF"/>
                <w:sz w:val="24"/>
                <w:szCs w:val="24"/>
              </w:rPr>
            </w:pPr>
            <w:r w:rsidRPr="0B67C253" w:rsidR="32C67DFC">
              <w:rPr>
                <w:rFonts w:ascii="Arial" w:hAnsi="Arial" w:eastAsia="Arial" w:cs="Arial"/>
                <w:color w:val="0D0D0D" w:themeColor="text1" w:themeTint="F2" w:themeShade="FF"/>
                <w:sz w:val="24"/>
                <w:szCs w:val="24"/>
              </w:rPr>
              <w:t xml:space="preserve">Breakfast clubs that offer pupils in primary schools a free and nutritious meal before school can boost their reading, writing and maths results by the equivalent of two months’ progress over the course of a year - </w:t>
            </w:r>
            <w:r w:rsidRPr="0B67C253" w:rsidR="32C67DFC">
              <w:rPr>
                <w:rFonts w:ascii="Arial" w:hAnsi="Arial" w:eastAsia="Arial" w:cs="Arial"/>
                <w:b w:val="1"/>
                <w:bCs w:val="1"/>
                <w:i w:val="1"/>
                <w:iCs w:val="1"/>
                <w:color w:val="0D0D0D" w:themeColor="text1" w:themeTint="F2" w:themeShade="FF"/>
                <w:sz w:val="24"/>
                <w:szCs w:val="24"/>
              </w:rPr>
              <w:t>(EEF) Nov 2016</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32C67DFC" w14:paraId="2A7D553A" w14:textId="242E8F19">
            <w:pPr>
              <w:pStyle w:val="TableRowCentered"/>
              <w:jc w:val="left"/>
              <w:rPr>
                <w:rFonts w:ascii="Arial" w:hAnsi="Arial" w:eastAsia="Arial" w:cs="Arial"/>
                <w:sz w:val="24"/>
                <w:szCs w:val="24"/>
              </w:rPr>
            </w:pPr>
            <w:r w:rsidRPr="0B67C253" w:rsidR="32C67DFC">
              <w:rPr>
                <w:rFonts w:ascii="Arial" w:hAnsi="Arial" w:eastAsia="Arial" w:cs="Arial"/>
                <w:sz w:val="24"/>
                <w:szCs w:val="24"/>
              </w:rPr>
              <w:t>2,3,</w:t>
            </w:r>
            <w:r w:rsidRPr="0B67C253" w:rsidR="53740B63">
              <w:rPr>
                <w:rFonts w:ascii="Arial" w:hAnsi="Arial" w:eastAsia="Arial" w:cs="Arial"/>
                <w:sz w:val="24"/>
                <w:szCs w:val="24"/>
              </w:rPr>
              <w:t>5</w:t>
            </w:r>
          </w:p>
        </w:tc>
      </w:tr>
      <w:tr w:rsidR="2C451DEE" w:rsidTr="0B67C253" w14:paraId="418BA456"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6282C" w:rsidP="0B67C253" w:rsidRDefault="44B1B4BF" w14:paraId="1AE0128D" w14:textId="6D3C668F">
            <w:pPr>
              <w:pStyle w:val="TableRow"/>
              <w:spacing w:line="259" w:lineRule="auto"/>
              <w:rPr>
                <w:rFonts w:ascii="Arial" w:hAnsi="Arial" w:eastAsia="Arial" w:cs="Arial"/>
                <w:i w:val="1"/>
                <w:iCs w:val="1"/>
                <w:sz w:val="24"/>
                <w:szCs w:val="24"/>
              </w:rPr>
            </w:pPr>
            <w:r w:rsidRPr="0B67C253" w:rsidR="44B1B4BF">
              <w:rPr>
                <w:rFonts w:ascii="Arial" w:hAnsi="Arial" w:eastAsia="Arial" w:cs="Arial"/>
                <w:i w:val="1"/>
                <w:iCs w:val="1"/>
                <w:sz w:val="24"/>
                <w:szCs w:val="24"/>
              </w:rPr>
              <w:t xml:space="preserve"> </w:t>
            </w:r>
            <w:r w:rsidRPr="0B67C253" w:rsidR="55D61F9B">
              <w:rPr>
                <w:rFonts w:ascii="Arial" w:hAnsi="Arial" w:eastAsia="Arial" w:cs="Arial"/>
                <w:i w:val="1"/>
                <w:iCs w:val="1"/>
                <w:sz w:val="24"/>
                <w:szCs w:val="24"/>
              </w:rPr>
              <w:t>Parent Support</w:t>
            </w:r>
            <w:r w:rsidRPr="0B67C253" w:rsidR="006B0B5E">
              <w:rPr>
                <w:rFonts w:ascii="Arial" w:hAnsi="Arial" w:eastAsia="Arial" w:cs="Arial"/>
                <w:i w:val="1"/>
                <w:iCs w:val="1"/>
                <w:sz w:val="24"/>
                <w:szCs w:val="24"/>
              </w:rPr>
              <w:t xml:space="preserve"> </w:t>
            </w:r>
            <w:r w:rsidRPr="0B67C253" w:rsidR="085052E4">
              <w:rPr>
                <w:rFonts w:ascii="Arial" w:hAnsi="Arial" w:eastAsia="Arial" w:cs="Arial"/>
                <w:i w:val="1"/>
                <w:iCs w:val="1"/>
                <w:sz w:val="24"/>
                <w:szCs w:val="24"/>
              </w:rPr>
              <w:t xml:space="preserve">Adviser </w:t>
            </w:r>
            <w:r w:rsidRPr="0B67C253" w:rsidR="297A566A">
              <w:rPr>
                <w:rFonts w:ascii="Arial" w:hAnsi="Arial" w:eastAsia="Arial" w:cs="Arial"/>
                <w:i w:val="1"/>
                <w:iCs w:val="1"/>
                <w:sz w:val="24"/>
                <w:szCs w:val="24"/>
              </w:rPr>
              <w:t>time working</w:t>
            </w:r>
            <w:r w:rsidRPr="0B67C253" w:rsidR="00B6282C">
              <w:rPr>
                <w:rFonts w:ascii="Arial" w:hAnsi="Arial" w:eastAsia="Arial" w:cs="Arial"/>
                <w:i w:val="1"/>
                <w:iCs w:val="1"/>
                <w:sz w:val="24"/>
                <w:szCs w:val="24"/>
              </w:rPr>
              <w:t xml:space="preserve"> to improve</w:t>
            </w:r>
            <w:r w:rsidRPr="0B67C253" w:rsidR="57518B19">
              <w:rPr>
                <w:rFonts w:ascii="Arial" w:hAnsi="Arial" w:eastAsia="Arial" w:cs="Arial"/>
                <w:i w:val="1"/>
                <w:iCs w:val="1"/>
                <w:sz w:val="24"/>
                <w:szCs w:val="24"/>
              </w:rPr>
              <w:t xml:space="preserve"> absence </w:t>
            </w:r>
          </w:p>
          <w:p w:rsidR="57518B19" w:rsidP="0B67C253" w:rsidRDefault="00B6282C" w14:paraId="18195DFF" w14:textId="5B48CB2E">
            <w:pPr>
              <w:pStyle w:val="TableRow"/>
              <w:spacing w:line="259" w:lineRule="auto"/>
              <w:rPr>
                <w:rFonts w:ascii="Arial" w:hAnsi="Arial" w:eastAsia="Arial" w:cs="Arial"/>
                <w:i w:val="1"/>
                <w:iCs w:val="1"/>
                <w:sz w:val="24"/>
                <w:szCs w:val="24"/>
              </w:rPr>
            </w:pPr>
            <w:r w:rsidRPr="0B67C253" w:rsidR="00B6282C">
              <w:rPr>
                <w:rFonts w:ascii="Arial" w:hAnsi="Arial" w:eastAsia="Arial" w:cs="Arial"/>
                <w:i w:val="1"/>
                <w:iCs w:val="1"/>
                <w:sz w:val="24"/>
                <w:szCs w:val="24"/>
              </w:rPr>
              <w:t xml:space="preserve">Quality </w:t>
            </w:r>
            <w:r w:rsidRPr="0B67C253" w:rsidR="6D662644">
              <w:rPr>
                <w:rFonts w:ascii="Arial" w:hAnsi="Arial" w:eastAsia="Arial" w:cs="Arial"/>
                <w:i w:val="1"/>
                <w:iCs w:val="1"/>
                <w:sz w:val="24"/>
                <w:szCs w:val="24"/>
              </w:rPr>
              <w:t>support resources</w:t>
            </w:r>
            <w:r w:rsidRPr="0B67C253" w:rsidR="00B6282C">
              <w:rPr>
                <w:rFonts w:ascii="Arial" w:hAnsi="Arial" w:eastAsia="Arial" w:cs="Arial"/>
                <w:i w:val="1"/>
                <w:iCs w:val="1"/>
                <w:sz w:val="24"/>
                <w:szCs w:val="24"/>
              </w:rPr>
              <w:t>, incentives.</w:t>
            </w:r>
          </w:p>
          <w:p w:rsidR="2C451DEE" w:rsidP="0B67C253" w:rsidRDefault="2C451DEE" w14:paraId="42E4A158" w14:textId="2DE86921">
            <w:pPr>
              <w:pStyle w:val="TableRow"/>
              <w:spacing w:line="259" w:lineRule="auto"/>
              <w:rPr>
                <w:rFonts w:ascii="Arial" w:hAnsi="Arial" w:eastAsia="Arial" w:cs="Arial"/>
                <w:i w:val="1"/>
                <w:iCs w:val="1"/>
                <w:sz w:val="24"/>
                <w:szCs w:val="24"/>
              </w:rPr>
            </w:pPr>
          </w:p>
          <w:p w:rsidR="44B1B4BF" w:rsidP="0B67C253" w:rsidRDefault="44B1B4BF" w14:paraId="30B46418" w14:textId="4C626A25">
            <w:pPr>
              <w:pStyle w:val="TableRow"/>
              <w:spacing w:line="259" w:lineRule="auto"/>
              <w:rPr>
                <w:rFonts w:ascii="Arial" w:hAnsi="Arial" w:eastAsia="Arial" w:cs="Arial"/>
                <w:i w:val="1"/>
                <w:iCs w:val="1"/>
                <w:sz w:val="24"/>
                <w:szCs w:val="24"/>
              </w:rPr>
            </w:pPr>
            <w:r w:rsidRPr="0B67C253" w:rsidR="44B1B4BF">
              <w:rPr>
                <w:rFonts w:ascii="Arial" w:hAnsi="Arial" w:eastAsia="Arial" w:cs="Arial"/>
                <w:i w:val="1"/>
                <w:iCs w:val="1"/>
                <w:sz w:val="24"/>
                <w:szCs w:val="24"/>
              </w:rPr>
              <w:t xml:space="preserve">Parent </w:t>
            </w:r>
            <w:r w:rsidRPr="0B67C253" w:rsidR="00B6282C">
              <w:rPr>
                <w:rFonts w:ascii="Arial" w:hAnsi="Arial" w:eastAsia="Arial" w:cs="Arial"/>
                <w:i w:val="1"/>
                <w:iCs w:val="1"/>
                <w:sz w:val="24"/>
                <w:szCs w:val="24"/>
              </w:rPr>
              <w:t xml:space="preserve">meetings and engagement, </w:t>
            </w:r>
            <w:r w:rsidRPr="0B67C253" w:rsidR="00B6282C">
              <w:rPr>
                <w:rFonts w:ascii="Arial" w:hAnsi="Arial" w:eastAsia="Arial" w:cs="Arial"/>
                <w:i w:val="1"/>
                <w:iCs w:val="1"/>
                <w:sz w:val="24"/>
                <w:szCs w:val="24"/>
              </w:rPr>
              <w:t>support</w:t>
            </w:r>
            <w:r w:rsidRPr="0B67C253" w:rsidR="00B6282C">
              <w:rPr>
                <w:rFonts w:ascii="Arial" w:hAnsi="Arial" w:eastAsia="Arial" w:cs="Arial"/>
                <w:i w:val="1"/>
                <w:iCs w:val="1"/>
                <w:sz w:val="24"/>
                <w:szCs w:val="24"/>
              </w:rPr>
              <w:t xml:space="preserve"> and review meetings</w:t>
            </w:r>
          </w:p>
          <w:p w:rsidR="2C451DEE" w:rsidP="0B67C253" w:rsidRDefault="2C451DEE" w14:paraId="6FAC0863" w14:textId="12AB87E9">
            <w:pPr>
              <w:pStyle w:val="TableRow"/>
              <w:spacing w:line="259" w:lineRule="auto"/>
              <w:rPr>
                <w:rFonts w:ascii="Arial" w:hAnsi="Arial" w:eastAsia="Arial" w:cs="Arial"/>
                <w:i w:val="1"/>
                <w:iCs w:val="1"/>
                <w:sz w:val="24"/>
                <w:szCs w:val="24"/>
              </w:rPr>
            </w:pPr>
          </w:p>
          <w:p w:rsidR="2C451DEE" w:rsidP="0B67C253" w:rsidRDefault="2C451DEE" w14:paraId="68696D0A" w14:textId="73FD6390">
            <w:pPr>
              <w:pStyle w:val="TableRow"/>
              <w:spacing w:line="259" w:lineRule="auto"/>
              <w:ind w:left="0"/>
              <w:rPr>
                <w:rFonts w:ascii="Arial" w:hAnsi="Arial" w:eastAsia="Arial" w:cs="Arial"/>
                <w:i w:val="1"/>
                <w:iCs w:val="1"/>
                <w:sz w:val="24"/>
                <w:szCs w:val="24"/>
              </w:rPr>
            </w:pPr>
          </w:p>
          <w:p w:rsidR="47BF9124" w:rsidP="0B67C253" w:rsidRDefault="47BF9124" w14:paraId="05D80018" w14:textId="1E026E18">
            <w:pPr>
              <w:pStyle w:val="TableRow"/>
              <w:spacing w:line="259" w:lineRule="auto"/>
              <w:ind w:left="0"/>
              <w:rPr>
                <w:rFonts w:ascii="Arial" w:hAnsi="Arial" w:eastAsia="Arial" w:cs="Arial"/>
                <w:i w:val="1"/>
                <w:iCs w:val="1"/>
                <w:sz w:val="24"/>
                <w:szCs w:val="24"/>
              </w:rPr>
            </w:pPr>
            <w:r w:rsidRPr="0B67C253" w:rsidR="47BF9124">
              <w:rPr>
                <w:rFonts w:ascii="Arial" w:hAnsi="Arial" w:eastAsia="Arial" w:cs="Arial"/>
                <w:i w:val="1"/>
                <w:iCs w:val="1"/>
                <w:sz w:val="24"/>
                <w:szCs w:val="24"/>
              </w:rPr>
              <w:t>Rewards</w:t>
            </w:r>
            <w:r w:rsidRPr="0B67C253" w:rsidR="00B6282C">
              <w:rPr>
                <w:rFonts w:ascii="Arial" w:hAnsi="Arial" w:eastAsia="Arial" w:cs="Arial"/>
                <w:i w:val="1"/>
                <w:iCs w:val="1"/>
                <w:sz w:val="24"/>
                <w:szCs w:val="24"/>
              </w:rPr>
              <w:t xml:space="preserve"> and incentives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4B1B4BF" w:rsidP="0B67C253" w:rsidRDefault="44B1B4BF" w14:paraId="2B7F0EF6" w14:textId="3F8F7104">
            <w:pPr>
              <w:spacing w:after="0"/>
              <w:rPr>
                <w:rFonts w:ascii="Arial" w:hAnsi="Arial" w:eastAsia="Arial" w:cs="Arial"/>
                <w:color w:val="0D0D0D" w:themeColor="text1" w:themeTint="F2"/>
                <w:sz w:val="24"/>
                <w:szCs w:val="24"/>
              </w:rPr>
            </w:pPr>
            <w:r w:rsidRPr="0B67C253" w:rsidR="44B1B4BF">
              <w:rPr>
                <w:rFonts w:ascii="Arial" w:hAnsi="Arial" w:eastAsia="Arial" w:cs="Arial"/>
                <w:color w:val="0D0D0D" w:themeColor="text1" w:themeTint="F2" w:themeShade="FF"/>
                <w:sz w:val="24"/>
                <w:szCs w:val="24"/>
              </w:rPr>
              <w:t xml:space="preserve">Although attendance and punctuality have improved, there is still </w:t>
            </w:r>
            <w:r w:rsidRPr="0B67C253" w:rsidR="51983447">
              <w:rPr>
                <w:rFonts w:ascii="Arial" w:hAnsi="Arial" w:eastAsia="Arial" w:cs="Arial"/>
                <w:color w:val="0D0D0D" w:themeColor="text1" w:themeTint="F2" w:themeShade="FF"/>
                <w:sz w:val="24"/>
                <w:szCs w:val="24"/>
              </w:rPr>
              <w:t>need for</w:t>
            </w:r>
            <w:r w:rsidRPr="0B67C253" w:rsidR="44B1B4BF">
              <w:rPr>
                <w:rFonts w:ascii="Arial" w:hAnsi="Arial" w:eastAsia="Arial" w:cs="Arial"/>
                <w:color w:val="0D0D0D" w:themeColor="text1" w:themeTint="F2" w:themeShade="FF"/>
                <w:sz w:val="24"/>
                <w:szCs w:val="24"/>
              </w:rPr>
              <w:t xml:space="preserve"> improvement particularly with Persistent Absence.</w:t>
            </w:r>
          </w:p>
          <w:p w:rsidR="44B1B4BF" w:rsidP="0B67C253" w:rsidRDefault="44B1B4BF" w14:paraId="2AD3A0D7" w14:textId="1CC56598">
            <w:pPr>
              <w:spacing w:after="0"/>
              <w:rPr>
                <w:rFonts w:ascii="Arial" w:hAnsi="Arial" w:eastAsia="Arial" w:cs="Arial"/>
                <w:color w:val="0D0D0D" w:themeColor="text1" w:themeTint="F2" w:themeShade="FF"/>
                <w:sz w:val="24"/>
                <w:szCs w:val="24"/>
              </w:rPr>
            </w:pPr>
            <w:r w:rsidRPr="0B67C253" w:rsidR="44B1B4BF">
              <w:rPr>
                <w:rFonts w:ascii="Arial" w:hAnsi="Arial" w:eastAsia="Arial" w:cs="Arial"/>
                <w:color w:val="0D0D0D" w:themeColor="text1" w:themeTint="F2" w:themeShade="FF"/>
                <w:sz w:val="24"/>
                <w:szCs w:val="24"/>
              </w:rPr>
              <w:t xml:space="preserve"> </w:t>
            </w:r>
          </w:p>
          <w:p w:rsidR="44B1B4BF" w:rsidP="0B67C253" w:rsidRDefault="44B1B4BF" w14:paraId="336A15CE" w14:textId="0AE47F6E">
            <w:pPr>
              <w:spacing w:after="0"/>
              <w:rPr>
                <w:rFonts w:ascii="Arial" w:hAnsi="Arial" w:eastAsia="Arial" w:cs="Arial"/>
                <w:color w:val="0D0D0D" w:themeColor="text1" w:themeTint="F2" w:themeShade="FF"/>
                <w:sz w:val="24"/>
                <w:szCs w:val="24"/>
              </w:rPr>
            </w:pPr>
            <w:r w:rsidRPr="0B67C253" w:rsidR="44B1B4BF">
              <w:rPr>
                <w:rFonts w:ascii="Arial" w:hAnsi="Arial" w:eastAsia="Arial" w:cs="Arial"/>
                <w:color w:val="0D0D0D" w:themeColor="text1" w:themeTint="F2" w:themeShade="FF"/>
                <w:sz w:val="24"/>
                <w:szCs w:val="24"/>
              </w:rPr>
              <w:t>The association between</w:t>
            </w:r>
          </w:p>
          <w:p w:rsidR="44B1B4BF" w:rsidP="0B67C253" w:rsidRDefault="44B1B4BF" w14:paraId="3813AA94" w14:textId="5E0EBB74">
            <w:pPr>
              <w:spacing w:after="0"/>
              <w:rPr>
                <w:rFonts w:ascii="Arial" w:hAnsi="Arial" w:eastAsia="Arial" w:cs="Arial"/>
                <w:i w:val="1"/>
                <w:iCs w:val="1"/>
                <w:color w:val="0D0D0D" w:themeColor="text1" w:themeTint="F2" w:themeShade="FF"/>
                <w:sz w:val="24"/>
                <w:szCs w:val="24"/>
              </w:rPr>
            </w:pPr>
            <w:r w:rsidRPr="0B67C253" w:rsidR="44B1B4BF">
              <w:rPr>
                <w:rFonts w:ascii="Arial" w:hAnsi="Arial" w:eastAsia="Arial" w:cs="Arial"/>
                <w:color w:val="0D0D0D" w:themeColor="text1" w:themeTint="F2" w:themeShade="FF"/>
                <w:sz w:val="24"/>
                <w:szCs w:val="24"/>
              </w:rPr>
              <w:t xml:space="preserve">parental involvement and a child’s academic success is well established – </w:t>
            </w:r>
            <w:r w:rsidRPr="0B67C253" w:rsidR="44B1B4BF">
              <w:rPr>
                <w:rFonts w:ascii="Arial" w:hAnsi="Arial" w:eastAsia="Arial" w:cs="Arial"/>
                <w:i w:val="1"/>
                <w:iCs w:val="1"/>
                <w:color w:val="0D0D0D" w:themeColor="text1" w:themeTint="F2" w:themeShade="FF"/>
                <w:sz w:val="24"/>
                <w:szCs w:val="24"/>
              </w:rPr>
              <w:t>EEF</w:t>
            </w:r>
          </w:p>
          <w:p w:rsidR="44B1B4BF" w:rsidP="0B67C253" w:rsidRDefault="44B1B4BF" w14:paraId="6288D06B" w14:textId="0FB69B90">
            <w:pPr>
              <w:spacing w:after="0"/>
              <w:rPr>
                <w:rFonts w:ascii="Arial" w:hAnsi="Arial" w:eastAsia="Arial" w:cs="Arial"/>
                <w:i w:val="1"/>
                <w:iCs w:val="1"/>
                <w:color w:val="0D0D0D" w:themeColor="text1" w:themeTint="F2" w:themeShade="FF"/>
                <w:sz w:val="24"/>
                <w:szCs w:val="24"/>
              </w:rPr>
            </w:pPr>
            <w:r w:rsidRPr="0B67C253" w:rsidR="44B1B4BF">
              <w:rPr>
                <w:rFonts w:ascii="Arial" w:hAnsi="Arial" w:eastAsia="Arial" w:cs="Arial"/>
                <w:i w:val="1"/>
                <w:iCs w:val="1"/>
                <w:color w:val="0D0D0D" w:themeColor="text1" w:themeTint="F2" w:themeShade="FF"/>
                <w:sz w:val="24"/>
                <w:szCs w:val="24"/>
              </w:rPr>
              <w:t xml:space="preserve"> </w:t>
            </w:r>
          </w:p>
          <w:p w:rsidR="44B1B4BF" w:rsidP="0B67C253" w:rsidRDefault="44B1B4BF" w14:paraId="1CA1F973" w14:textId="626AF9F0">
            <w:pPr>
              <w:pStyle w:val="TableRowCentered"/>
              <w:jc w:val="left"/>
              <w:rPr>
                <w:rFonts w:ascii="Arial" w:hAnsi="Arial" w:eastAsia="Arial" w:cs="Arial"/>
                <w:color w:val="0D0D0D" w:themeColor="text1" w:themeTint="F2" w:themeShade="FF"/>
                <w:sz w:val="24"/>
                <w:szCs w:val="24"/>
              </w:rPr>
            </w:pPr>
            <w:r w:rsidRPr="0B67C253" w:rsidR="44B1B4BF">
              <w:rPr>
                <w:rFonts w:ascii="Arial" w:hAnsi="Arial" w:eastAsia="Arial" w:cs="Arial"/>
                <w:color w:val="0D0D0D" w:themeColor="text1" w:themeTint="F2" w:themeShade="FF"/>
                <w:sz w:val="24"/>
                <w:szCs w:val="24"/>
              </w:rPr>
              <w:t>NfER</w:t>
            </w:r>
            <w:r w:rsidRPr="0B67C253" w:rsidR="44B1B4BF">
              <w:rPr>
                <w:rFonts w:ascii="Arial" w:hAnsi="Arial" w:eastAsia="Arial" w:cs="Arial"/>
                <w:color w:val="0D0D0D" w:themeColor="text1" w:themeTint="F2" w:themeShade="FF"/>
                <w:sz w:val="24"/>
                <w:szCs w:val="24"/>
              </w:rPr>
              <w:t xml:space="preserve"> briefing for school leaders </w:t>
            </w:r>
            <w:r w:rsidRPr="0B67C253" w:rsidR="44B1B4BF">
              <w:rPr>
                <w:rFonts w:ascii="Arial" w:hAnsi="Arial" w:eastAsia="Arial" w:cs="Arial"/>
                <w:color w:val="0D0D0D" w:themeColor="text1" w:themeTint="F2" w:themeShade="FF"/>
                <w:sz w:val="24"/>
                <w:szCs w:val="24"/>
              </w:rPr>
              <w:t>identifies</w:t>
            </w:r>
            <w:r w:rsidRPr="0B67C253" w:rsidR="44B1B4BF">
              <w:rPr>
                <w:rFonts w:ascii="Arial" w:hAnsi="Arial" w:eastAsia="Arial" w:cs="Arial"/>
                <w:color w:val="0D0D0D" w:themeColor="text1" w:themeTint="F2" w:themeShade="FF"/>
                <w:sz w:val="24"/>
                <w:szCs w:val="24"/>
              </w:rPr>
              <w:t xml:space="preserve"> addressing persistent lateness as a key step in improving outcomes for pupils.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451DEE" w:rsidP="0B67C253" w:rsidRDefault="2C451DEE" w14:paraId="49615D87" w14:textId="0E99BD1D">
            <w:pPr>
              <w:pStyle w:val="TableRowCentered"/>
              <w:jc w:val="left"/>
              <w:rPr>
                <w:rFonts w:ascii="Arial" w:hAnsi="Arial" w:eastAsia="Arial" w:cs="Arial"/>
                <w:sz w:val="24"/>
                <w:szCs w:val="24"/>
              </w:rPr>
            </w:pPr>
          </w:p>
        </w:tc>
      </w:tr>
      <w:tr w:rsidR="00E66558" w:rsidTr="0B67C253"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2A34ECD9" w14:paraId="00A3D954" w14:textId="4F7C7095">
            <w:pPr>
              <w:pStyle w:val="TableRow"/>
              <w:rPr>
                <w:rFonts w:ascii="Arial" w:hAnsi="Arial" w:eastAsia="Arial" w:cs="Arial"/>
                <w:i w:val="1"/>
                <w:iCs w:val="1"/>
                <w:sz w:val="24"/>
                <w:szCs w:val="24"/>
              </w:rPr>
            </w:pPr>
            <w:r w:rsidRPr="0B67C253" w:rsidR="2A34ECD9">
              <w:rPr>
                <w:rFonts w:ascii="Arial" w:hAnsi="Arial" w:eastAsia="Arial" w:cs="Arial"/>
                <w:i w:val="1"/>
                <w:iCs w:val="1"/>
                <w:sz w:val="24"/>
                <w:szCs w:val="24"/>
              </w:rPr>
              <w:t>Events, Trips and visits</w:t>
            </w:r>
            <w:r w:rsidRPr="0B67C253" w:rsidR="00B6282C">
              <w:rPr>
                <w:rFonts w:ascii="Arial" w:hAnsi="Arial" w:eastAsia="Arial" w:cs="Arial"/>
                <w:i w:val="1"/>
                <w:iCs w:val="1"/>
                <w:sz w:val="24"/>
                <w:szCs w:val="24"/>
              </w:rPr>
              <w:t xml:space="preserve"> and experiences for all pupils</w:t>
            </w:r>
          </w:p>
          <w:p w:rsidR="00B6282C" w:rsidP="0B67C253" w:rsidRDefault="00B6282C" w14:paraId="07F41A4B" w14:textId="77777777">
            <w:pPr>
              <w:pStyle w:val="TableRow"/>
              <w:rPr>
                <w:rFonts w:ascii="Arial" w:hAnsi="Arial" w:eastAsia="Arial" w:cs="Arial"/>
                <w:i w:val="1"/>
                <w:iCs w:val="1"/>
                <w:sz w:val="24"/>
                <w:szCs w:val="24"/>
              </w:rPr>
            </w:pPr>
          </w:p>
          <w:p w:rsidR="00E66558" w:rsidP="0B67C253" w:rsidRDefault="774DC76F" w14:paraId="52935FE8" w14:textId="6FD3373C">
            <w:pPr>
              <w:pStyle w:val="TableRow"/>
              <w:rPr>
                <w:rFonts w:ascii="Arial" w:hAnsi="Arial" w:eastAsia="Arial" w:cs="Arial"/>
                <w:i w:val="1"/>
                <w:iCs w:val="1"/>
                <w:sz w:val="24"/>
                <w:szCs w:val="24"/>
              </w:rPr>
            </w:pPr>
            <w:r w:rsidRPr="0B67C253" w:rsidR="774DC76F">
              <w:rPr>
                <w:rFonts w:ascii="Arial" w:hAnsi="Arial" w:eastAsia="Arial" w:cs="Arial"/>
                <w:i w:val="1"/>
                <w:iCs w:val="1"/>
                <w:sz w:val="24"/>
                <w:szCs w:val="24"/>
              </w:rPr>
              <w:t xml:space="preserve">Focus weeks over the year. </w:t>
            </w:r>
          </w:p>
          <w:p w:rsidR="00DC7B20" w:rsidP="0B67C253" w:rsidRDefault="00DC7B20" w14:paraId="285A5BB4" w14:textId="77777777">
            <w:pPr>
              <w:pStyle w:val="TableRow"/>
              <w:rPr>
                <w:rFonts w:ascii="Arial" w:hAnsi="Arial" w:eastAsia="Arial" w:cs="Arial"/>
                <w:i w:val="1"/>
                <w:iCs w:val="1"/>
                <w:sz w:val="24"/>
                <w:szCs w:val="24"/>
              </w:rPr>
            </w:pPr>
          </w:p>
          <w:p w:rsidR="00DC7B20" w:rsidP="0B67C253" w:rsidRDefault="00DC7B20" w14:paraId="293C7769" w14:textId="1F24C5B3">
            <w:pPr>
              <w:pStyle w:val="TableRow"/>
              <w:rPr>
                <w:rFonts w:ascii="Arial" w:hAnsi="Arial" w:eastAsia="Arial" w:cs="Arial"/>
                <w:i w:val="1"/>
                <w:iCs w:val="1"/>
                <w:sz w:val="24"/>
                <w:szCs w:val="24"/>
              </w:rPr>
            </w:pPr>
            <w:r w:rsidRPr="0B67C253" w:rsidR="00DC7B20">
              <w:rPr>
                <w:rFonts w:ascii="Arial" w:hAnsi="Arial" w:eastAsia="Arial" w:cs="Arial"/>
                <w:i w:val="1"/>
                <w:iCs w:val="1"/>
                <w:sz w:val="24"/>
                <w:szCs w:val="24"/>
              </w:rPr>
              <w:t xml:space="preserve">Access to theatre, </w:t>
            </w:r>
            <w:r w:rsidRPr="0B67C253" w:rsidR="00DC7B20">
              <w:rPr>
                <w:rFonts w:ascii="Arial" w:hAnsi="Arial" w:eastAsia="Arial" w:cs="Arial"/>
                <w:i w:val="1"/>
                <w:iCs w:val="1"/>
                <w:sz w:val="24"/>
                <w:szCs w:val="24"/>
              </w:rPr>
              <w:t>music</w:t>
            </w:r>
            <w:r w:rsidRPr="0B67C253" w:rsidR="00DC7B20">
              <w:rPr>
                <w:rFonts w:ascii="Arial" w:hAnsi="Arial" w:eastAsia="Arial" w:cs="Arial"/>
                <w:i w:val="1"/>
                <w:iCs w:val="1"/>
                <w:sz w:val="24"/>
                <w:szCs w:val="24"/>
              </w:rPr>
              <w:t xml:space="preserve"> and the arts</w:t>
            </w:r>
          </w:p>
          <w:p w:rsidR="00E66558" w:rsidP="0B67C253" w:rsidRDefault="00E66558" w14:paraId="194D732C" w14:textId="3CF5D84E">
            <w:pPr>
              <w:pStyle w:val="TableRow"/>
              <w:rPr>
                <w:rFonts w:ascii="Arial" w:hAnsi="Arial" w:eastAsia="Arial" w:cs="Arial"/>
                <w:i w:val="1"/>
                <w:iCs w:val="1"/>
                <w:sz w:val="24"/>
                <w:szCs w:val="24"/>
              </w:rPr>
            </w:pPr>
          </w:p>
          <w:p w:rsidR="00E66558" w:rsidP="0B67C253" w:rsidRDefault="774DC76F" w14:paraId="3095D68A" w14:textId="22454904">
            <w:pPr>
              <w:pStyle w:val="TableRow"/>
              <w:rPr>
                <w:rFonts w:ascii="Arial" w:hAnsi="Arial" w:eastAsia="Arial" w:cs="Arial"/>
                <w:i w:val="1"/>
                <w:iCs w:val="1"/>
                <w:sz w:val="24"/>
                <w:szCs w:val="24"/>
              </w:rPr>
            </w:pPr>
            <w:r w:rsidRPr="0B67C253" w:rsidR="54DE81BF">
              <w:rPr>
                <w:rFonts w:ascii="Arial" w:hAnsi="Arial" w:eastAsia="Arial" w:cs="Arial"/>
                <w:i w:val="1"/>
                <w:iCs w:val="1"/>
                <w:sz w:val="24"/>
                <w:szCs w:val="24"/>
              </w:rPr>
              <w:t>Resources to</w:t>
            </w:r>
            <w:r w:rsidRPr="0B67C253" w:rsidR="774DC76F">
              <w:rPr>
                <w:rFonts w:ascii="Arial" w:hAnsi="Arial" w:eastAsia="Arial" w:cs="Arial"/>
                <w:i w:val="1"/>
                <w:iCs w:val="1"/>
                <w:sz w:val="24"/>
                <w:szCs w:val="24"/>
              </w:rPr>
              <w:t xml:space="preserve"> support learning </w:t>
            </w:r>
            <w:r w:rsidRPr="0B67C253" w:rsidR="6C54AA88">
              <w:rPr>
                <w:rFonts w:ascii="Arial" w:hAnsi="Arial" w:eastAsia="Arial" w:cs="Arial"/>
                <w:i w:val="1"/>
                <w:iCs w:val="1"/>
                <w:sz w:val="24"/>
                <w:szCs w:val="24"/>
              </w:rPr>
              <w:t>as well</w:t>
            </w:r>
            <w:r w:rsidRPr="0B67C253" w:rsidR="774DC76F">
              <w:rPr>
                <w:rFonts w:ascii="Arial" w:hAnsi="Arial" w:eastAsia="Arial" w:cs="Arial"/>
                <w:i w:val="1"/>
                <w:iCs w:val="1"/>
                <w:sz w:val="24"/>
                <w:szCs w:val="24"/>
              </w:rPr>
              <w:t xml:space="preserve"> as widening experiences</w:t>
            </w:r>
          </w:p>
          <w:p w:rsidR="00E66558" w:rsidP="0B67C253" w:rsidRDefault="00E66558" w14:paraId="2A7D553C" w14:textId="05011A9C">
            <w:pPr>
              <w:pStyle w:val="TableRow"/>
              <w:rPr>
                <w:rFonts w:ascii="Arial" w:hAnsi="Arial" w:eastAsia="Arial" w:cs="Arial"/>
                <w:i w:val="1"/>
                <w:iCs w:val="1"/>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774DC76F" w14:paraId="7E8B9D69" w14:textId="2EDF8A2D">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Due to area of deprivation and family circumstances, many</w:t>
            </w:r>
          </w:p>
          <w:p w:rsidR="00E66558" w:rsidP="0B67C253" w:rsidRDefault="774DC76F" w14:paraId="39C7C399" w14:textId="55450660">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children have limited experience and stimulation beyond the</w:t>
            </w:r>
          </w:p>
          <w:p w:rsidR="00E66558" w:rsidP="0B67C253" w:rsidRDefault="774DC76F" w14:paraId="18E82E97" w14:textId="64A33908">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immediate local area.</w:t>
            </w:r>
          </w:p>
          <w:p w:rsidR="00E66558" w:rsidP="0B67C253" w:rsidRDefault="774DC76F" w14:paraId="7CCD6903" w14:textId="59EF4BB3">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EEF suggest that overall impact of enrichment activities</w:t>
            </w:r>
          </w:p>
          <w:p w:rsidR="00E66558" w:rsidP="0B67C253" w:rsidRDefault="774DC76F" w14:paraId="3941B7B8" w14:textId="01C444B0">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tends to be positive, but desired outcomes need to be</w:t>
            </w:r>
          </w:p>
          <w:p w:rsidR="00E66558" w:rsidP="0B67C253" w:rsidRDefault="774DC76F" w14:paraId="576E3D99" w14:textId="32B2E530">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specific and targeted (writing)</w:t>
            </w:r>
          </w:p>
          <w:p w:rsidR="00E66558" w:rsidP="0B67C253" w:rsidRDefault="774DC76F" w14:paraId="0E5B3CF6" w14:textId="0C58C358">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Overall, studies of adventure learning interventions</w:t>
            </w:r>
          </w:p>
          <w:p w:rsidR="00E66558" w:rsidP="0B67C253" w:rsidRDefault="774DC76F" w14:paraId="19E60005" w14:textId="51C67ED7">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consistently show positive benefits on academic learning.</w:t>
            </w:r>
          </w:p>
          <w:p w:rsidR="00E66558" w:rsidP="0B67C253" w:rsidRDefault="774DC76F" w14:paraId="092FABE7" w14:textId="4111BDA7">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 xml:space="preserve">On average, pupils who </w:t>
            </w:r>
            <w:r w:rsidRPr="0B67C253" w:rsidR="774DC76F">
              <w:rPr>
                <w:rFonts w:ascii="Arial" w:hAnsi="Arial" w:eastAsia="Arial" w:cs="Arial"/>
                <w:color w:val="0D0D0D" w:themeColor="text1" w:themeTint="F2" w:themeShade="FF"/>
                <w:sz w:val="24"/>
                <w:szCs w:val="24"/>
              </w:rPr>
              <w:t>participate</w:t>
            </w:r>
            <w:r w:rsidRPr="0B67C253" w:rsidR="774DC76F">
              <w:rPr>
                <w:rFonts w:ascii="Arial" w:hAnsi="Arial" w:eastAsia="Arial" w:cs="Arial"/>
                <w:color w:val="0D0D0D" w:themeColor="text1" w:themeTint="F2" w:themeShade="FF"/>
                <w:sz w:val="24"/>
                <w:szCs w:val="24"/>
              </w:rPr>
              <w:t xml:space="preserve"> in adventure learning</w:t>
            </w:r>
          </w:p>
          <w:p w:rsidR="00E66558" w:rsidP="0B67C253" w:rsidRDefault="774DC76F" w14:paraId="79F6A7F6" w14:textId="20644EE7">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 xml:space="preserve">interventions make approximately four </w:t>
            </w:r>
            <w:r w:rsidRPr="0B67C253" w:rsidR="774DC76F">
              <w:rPr>
                <w:rFonts w:ascii="Arial" w:hAnsi="Arial" w:eastAsia="Arial" w:cs="Arial"/>
                <w:color w:val="0D0D0D" w:themeColor="text1" w:themeTint="F2" w:themeShade="FF"/>
                <w:sz w:val="24"/>
                <w:szCs w:val="24"/>
              </w:rPr>
              <w:t>additional</w:t>
            </w:r>
            <w:r w:rsidRPr="0B67C253" w:rsidR="774DC76F">
              <w:rPr>
                <w:rFonts w:ascii="Arial" w:hAnsi="Arial" w:eastAsia="Arial" w:cs="Arial"/>
                <w:color w:val="0D0D0D" w:themeColor="text1" w:themeTint="F2" w:themeShade="FF"/>
                <w:sz w:val="24"/>
                <w:szCs w:val="24"/>
              </w:rPr>
              <w:t xml:space="preserve"> months’</w:t>
            </w:r>
          </w:p>
          <w:p w:rsidR="00E66558" w:rsidP="0B67C253" w:rsidRDefault="774DC76F" w14:paraId="500C931D" w14:textId="32F13B98">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progress.</w:t>
            </w:r>
          </w:p>
          <w:p w:rsidR="00E66558" w:rsidP="0B67C253" w:rsidRDefault="774DC76F" w14:paraId="00C08CCA" w14:textId="2424F715">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Experiences that last over a week tend to have greater</w:t>
            </w:r>
          </w:p>
          <w:p w:rsidR="00E66558" w:rsidP="0B67C253" w:rsidRDefault="774DC76F" w14:paraId="0F7B3696" w14:textId="670B75D8">
            <w:pPr>
              <w:spacing w:after="0"/>
              <w:rPr>
                <w:rFonts w:ascii="Arial" w:hAnsi="Arial" w:eastAsia="Arial" w:cs="Arial"/>
                <w:color w:val="0D0D0D" w:themeColor="text1" w:themeTint="F2" w:themeShade="FF"/>
                <w:sz w:val="24"/>
                <w:szCs w:val="24"/>
              </w:rPr>
            </w:pPr>
            <w:r w:rsidRPr="0B67C253" w:rsidR="774DC76F">
              <w:rPr>
                <w:rFonts w:ascii="Arial" w:hAnsi="Arial" w:eastAsia="Arial" w:cs="Arial"/>
                <w:color w:val="0D0D0D" w:themeColor="text1" w:themeTint="F2" w:themeShade="FF"/>
                <w:sz w:val="24"/>
                <w:szCs w:val="24"/>
              </w:rPr>
              <w:t xml:space="preserve">impact and tend to produce effects of a longer </w:t>
            </w:r>
            <w:r w:rsidRPr="0B67C253" w:rsidR="3853DD33">
              <w:rPr>
                <w:rFonts w:ascii="Arial" w:hAnsi="Arial" w:eastAsia="Arial" w:cs="Arial"/>
                <w:color w:val="0D0D0D" w:themeColor="text1" w:themeTint="F2" w:themeShade="FF"/>
                <w:sz w:val="24"/>
                <w:szCs w:val="24"/>
              </w:rPr>
              <w:t>duration. -</w:t>
            </w:r>
          </w:p>
          <w:p w:rsidR="00E66558" w:rsidP="0B67C253" w:rsidRDefault="774DC76F" w14:paraId="2A7D553D" w14:textId="1498E9A6">
            <w:pPr>
              <w:pStyle w:val="TableRowCentered"/>
              <w:jc w:val="left"/>
              <w:rPr>
                <w:rFonts w:ascii="Arial" w:hAnsi="Arial" w:eastAsia="Arial" w:cs="Arial"/>
                <w:i w:val="1"/>
                <w:iCs w:val="1"/>
                <w:color w:val="0D0D0D" w:themeColor="text1" w:themeTint="F2" w:themeShade="FF"/>
                <w:sz w:val="24"/>
                <w:szCs w:val="24"/>
              </w:rPr>
            </w:pPr>
            <w:r w:rsidRPr="0B67C253" w:rsidR="774DC76F">
              <w:rPr>
                <w:rFonts w:ascii="Arial" w:hAnsi="Arial" w:eastAsia="Arial" w:cs="Arial"/>
                <w:i w:val="1"/>
                <w:iCs w:val="1"/>
                <w:color w:val="0D0D0D" w:themeColor="text1" w:themeTint="F2" w:themeShade="FF"/>
                <w:sz w:val="24"/>
                <w:szCs w:val="24"/>
              </w:rPr>
              <w:t>EEF Outdoor and adventure learning Aug 2018</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B67C253" w:rsidRDefault="00FB305A" w14:paraId="2A7D553E" w14:textId="6754C095">
            <w:pPr>
              <w:pStyle w:val="TableRowCentered"/>
              <w:jc w:val="left"/>
              <w:rPr>
                <w:rFonts w:ascii="Arial" w:hAnsi="Arial" w:eastAsia="Arial" w:cs="Arial"/>
                <w:sz w:val="24"/>
                <w:szCs w:val="24"/>
              </w:rPr>
            </w:pPr>
            <w:r w:rsidRPr="0B67C253" w:rsidR="00FB305A">
              <w:rPr>
                <w:rFonts w:ascii="Arial" w:hAnsi="Arial" w:eastAsia="Arial" w:cs="Arial"/>
                <w:sz w:val="24"/>
                <w:szCs w:val="24"/>
              </w:rPr>
              <w:t>4</w:t>
            </w:r>
          </w:p>
        </w:tc>
      </w:tr>
    </w:tbl>
    <w:p w:rsidR="00E66558" w:rsidP="0B67C253" w:rsidRDefault="00E66558" w14:paraId="2A7D5540" w14:textId="77777777">
      <w:pPr>
        <w:spacing w:before="240" w:after="0"/>
        <w:rPr>
          <w:rFonts w:ascii="Arial" w:hAnsi="Arial" w:eastAsia="Arial" w:cs="Arial"/>
          <w:b w:val="1"/>
          <w:bCs w:val="1"/>
          <w:color w:val="104F75"/>
          <w:sz w:val="24"/>
          <w:szCs w:val="24"/>
        </w:rPr>
      </w:pPr>
    </w:p>
    <w:p w:rsidR="00E66558" w:rsidP="0B67C253" w:rsidRDefault="009D71E8" w14:paraId="44602FF0" w14:textId="0AE4521F">
      <w:pPr>
        <w:rPr>
          <w:rFonts w:ascii="Arial" w:hAnsi="Arial" w:eastAsia="Arial" w:cs="Arial"/>
          <w:b w:val="1"/>
          <w:bCs w:val="1"/>
          <w:color w:val="auto"/>
          <w:sz w:val="24"/>
          <w:szCs w:val="24"/>
        </w:rPr>
      </w:pPr>
      <w:r w:rsidRPr="0B67C253" w:rsidR="009D71E8">
        <w:rPr>
          <w:rFonts w:ascii="Arial" w:hAnsi="Arial" w:eastAsia="Arial" w:cs="Arial"/>
          <w:b w:val="1"/>
          <w:bCs w:val="1"/>
          <w:color w:val="104F75"/>
          <w:sz w:val="24"/>
          <w:szCs w:val="24"/>
        </w:rPr>
        <w:t xml:space="preserve">Total budgeted cost: £ </w:t>
      </w:r>
      <w:r w:rsidRPr="0B67C253" w:rsidR="0012756F">
        <w:rPr>
          <w:rFonts w:ascii="Arial" w:hAnsi="Arial" w:eastAsia="Arial" w:cs="Arial"/>
          <w:b w:val="1"/>
          <w:bCs w:val="1"/>
          <w:color w:val="104F75"/>
          <w:sz w:val="24"/>
          <w:szCs w:val="24"/>
        </w:rPr>
        <w:t>135,000</w:t>
      </w:r>
      <w:r>
        <w:br/>
      </w:r>
      <w:r w:rsidRPr="0B67C253" w:rsidR="631D83FB">
        <w:rPr>
          <w:rFonts w:ascii="Arial" w:hAnsi="Arial" w:eastAsia="Arial" w:cs="Arial"/>
          <w:b w:val="1"/>
          <w:bCs w:val="1"/>
          <w:color w:val="auto"/>
          <w:sz w:val="24"/>
          <w:szCs w:val="24"/>
        </w:rPr>
        <w:t>Some funds are currently unallocated in case of change in PP numbers, rising costs etc.</w:t>
      </w:r>
    </w:p>
    <w:p w:rsidR="00E66558" w:rsidP="0B67C253" w:rsidRDefault="00E66558" w14:paraId="7AB126AC" w14:textId="3E2F59F9">
      <w:pPr>
        <w:rPr>
          <w:rFonts w:ascii="Arial" w:hAnsi="Arial" w:eastAsia="Arial" w:cs="Arial"/>
          <w:sz w:val="24"/>
          <w:szCs w:val="24"/>
        </w:rPr>
      </w:pPr>
    </w:p>
    <w:p w:rsidR="00E66558" w:rsidP="0B67C253" w:rsidRDefault="00E66558" w14:paraId="2195ED0A" w14:textId="10A84771">
      <w:pPr>
        <w:rPr>
          <w:rFonts w:ascii="Arial" w:hAnsi="Arial" w:eastAsia="Arial" w:cs="Arial"/>
          <w:sz w:val="24"/>
          <w:szCs w:val="24"/>
        </w:rPr>
      </w:pPr>
    </w:p>
    <w:p w:rsidR="00E66558" w:rsidP="0B67C253" w:rsidRDefault="00E66558" w14:paraId="74C57FBD" w14:textId="6FC607E0">
      <w:pPr>
        <w:rPr>
          <w:rFonts w:ascii="Arial" w:hAnsi="Arial" w:eastAsia="Arial" w:cs="Arial"/>
          <w:sz w:val="24"/>
          <w:szCs w:val="24"/>
        </w:rPr>
      </w:pPr>
    </w:p>
    <w:p w:rsidR="00E66558" w:rsidP="0B67C253" w:rsidRDefault="00E66558" w14:paraId="33E615B2" w14:textId="4B746151">
      <w:pPr>
        <w:rPr>
          <w:rFonts w:ascii="Arial" w:hAnsi="Arial" w:eastAsia="Arial" w:cs="Arial"/>
          <w:sz w:val="24"/>
          <w:szCs w:val="24"/>
        </w:rPr>
      </w:pPr>
    </w:p>
    <w:p w:rsidR="00E66558" w:rsidP="0B67C253" w:rsidRDefault="00E66558" w14:paraId="050ECE30" w14:textId="16465EE3">
      <w:pPr>
        <w:rPr>
          <w:rFonts w:ascii="Arial" w:hAnsi="Arial" w:eastAsia="Arial" w:cs="Arial"/>
          <w:sz w:val="24"/>
          <w:szCs w:val="24"/>
        </w:rPr>
      </w:pPr>
    </w:p>
    <w:p w:rsidR="0012756F" w:rsidP="0B67C253" w:rsidRDefault="0012756F" w14:paraId="4FA4FAB6" w14:textId="77777777">
      <w:pPr>
        <w:rPr>
          <w:rFonts w:ascii="Arial" w:hAnsi="Arial" w:eastAsia="Arial" w:cs="Arial"/>
          <w:sz w:val="24"/>
          <w:szCs w:val="24"/>
        </w:rPr>
      </w:pPr>
    </w:p>
    <w:p w:rsidR="0012756F" w:rsidP="0B67C253" w:rsidRDefault="0012756F" w14:paraId="486216B6" w14:textId="77777777">
      <w:pPr>
        <w:rPr>
          <w:rFonts w:ascii="Arial" w:hAnsi="Arial" w:eastAsia="Arial" w:cs="Arial"/>
          <w:sz w:val="24"/>
          <w:szCs w:val="24"/>
        </w:rPr>
      </w:pPr>
    </w:p>
    <w:p w:rsidR="0012756F" w:rsidP="0B67C253" w:rsidRDefault="0012756F" w14:paraId="15BFDBC4" w14:textId="77777777">
      <w:pPr>
        <w:rPr>
          <w:rFonts w:ascii="Arial" w:hAnsi="Arial" w:eastAsia="Arial" w:cs="Arial"/>
          <w:sz w:val="24"/>
          <w:szCs w:val="24"/>
        </w:rPr>
      </w:pPr>
    </w:p>
    <w:p w:rsidR="0012756F" w:rsidP="0B67C253" w:rsidRDefault="0012756F" w14:paraId="5789C992" w14:textId="77777777">
      <w:pPr>
        <w:rPr>
          <w:rFonts w:ascii="Arial" w:hAnsi="Arial" w:eastAsia="Arial" w:cs="Arial"/>
          <w:sz w:val="24"/>
          <w:szCs w:val="24"/>
        </w:rPr>
      </w:pPr>
    </w:p>
    <w:p w:rsidR="0012756F" w:rsidP="0B67C253" w:rsidRDefault="0012756F" w14:paraId="08D0F9DD" w14:textId="77777777">
      <w:pPr>
        <w:rPr>
          <w:rFonts w:ascii="Arial" w:hAnsi="Arial" w:eastAsia="Arial" w:cs="Arial"/>
          <w:sz w:val="24"/>
          <w:szCs w:val="24"/>
        </w:rPr>
      </w:pPr>
    </w:p>
    <w:p w:rsidR="0012756F" w:rsidP="0B67C253" w:rsidRDefault="0012756F" w14:paraId="43A92DE8" w14:textId="77777777">
      <w:pPr>
        <w:rPr>
          <w:rFonts w:ascii="Arial" w:hAnsi="Arial" w:eastAsia="Arial" w:cs="Arial"/>
          <w:sz w:val="24"/>
          <w:szCs w:val="24"/>
        </w:rPr>
      </w:pPr>
    </w:p>
    <w:p w:rsidR="0012756F" w:rsidP="0B67C253" w:rsidRDefault="0012756F" w14:paraId="26E7A60A" w14:textId="77777777">
      <w:pPr>
        <w:rPr>
          <w:rFonts w:ascii="Arial" w:hAnsi="Arial" w:eastAsia="Arial" w:cs="Arial"/>
          <w:sz w:val="24"/>
          <w:szCs w:val="24"/>
        </w:rPr>
      </w:pPr>
    </w:p>
    <w:p w:rsidR="0012756F" w:rsidP="0B67C253" w:rsidRDefault="0012756F" w14:paraId="76D619DB" w14:textId="77777777">
      <w:pPr>
        <w:rPr>
          <w:rFonts w:ascii="Arial" w:hAnsi="Arial" w:eastAsia="Arial" w:cs="Arial"/>
          <w:sz w:val="24"/>
          <w:szCs w:val="24"/>
        </w:rPr>
      </w:pPr>
    </w:p>
    <w:p w:rsidR="0012756F" w:rsidP="0B67C253" w:rsidRDefault="0012756F" w14:paraId="4E778C2C" w14:textId="77777777">
      <w:pPr>
        <w:rPr>
          <w:rFonts w:ascii="Arial" w:hAnsi="Arial" w:eastAsia="Arial" w:cs="Arial"/>
          <w:sz w:val="24"/>
          <w:szCs w:val="24"/>
        </w:rPr>
      </w:pPr>
    </w:p>
    <w:p w:rsidR="00E66558" w:rsidP="0B67C253" w:rsidRDefault="00E66558" w14:paraId="1FD2EC56" w14:textId="3B883E49">
      <w:pPr>
        <w:rPr>
          <w:rFonts w:ascii="Arial" w:hAnsi="Arial" w:eastAsia="Arial" w:cs="Arial"/>
          <w:sz w:val="24"/>
          <w:szCs w:val="24"/>
        </w:rPr>
      </w:pPr>
    </w:p>
    <w:p w:rsidR="00E66558" w:rsidP="0B67C253" w:rsidRDefault="00E66558" w14:paraId="5ABD9CB3" w14:textId="307A1EAD">
      <w:pPr>
        <w:rPr>
          <w:rFonts w:ascii="Arial" w:hAnsi="Arial" w:eastAsia="Arial" w:cs="Arial"/>
          <w:sz w:val="24"/>
          <w:szCs w:val="24"/>
        </w:rPr>
      </w:pPr>
    </w:p>
    <w:p w:rsidR="00E66558" w:rsidP="0B67C253" w:rsidRDefault="00E66558" w14:paraId="18BEE266" w14:textId="7719368F">
      <w:pPr>
        <w:rPr>
          <w:rFonts w:ascii="Arial" w:hAnsi="Arial" w:eastAsia="Arial" w:cs="Arial"/>
          <w:sz w:val="24"/>
          <w:szCs w:val="24"/>
        </w:rPr>
      </w:pPr>
    </w:p>
    <w:p w:rsidR="00E66558" w:rsidP="0B67C253" w:rsidRDefault="009D71E8" w14:paraId="2A7D5542" w14:textId="00661CF2">
      <w:pPr>
        <w:rPr>
          <w:rFonts w:ascii="Arial" w:hAnsi="Arial" w:eastAsia="Arial" w:cs="Arial"/>
          <w:sz w:val="24"/>
          <w:szCs w:val="24"/>
        </w:rPr>
      </w:pPr>
      <w:r w:rsidRPr="0B67C253" w:rsidR="009D71E8">
        <w:rPr>
          <w:rFonts w:ascii="Arial" w:hAnsi="Arial" w:eastAsia="Arial" w:cs="Arial"/>
          <w:sz w:val="24"/>
          <w:szCs w:val="24"/>
        </w:rPr>
        <w:t xml:space="preserve">Part B: Review of outcomes in the </w:t>
      </w:r>
      <w:r w:rsidRPr="0B67C253" w:rsidR="009D71E8">
        <w:rPr>
          <w:rFonts w:ascii="Arial" w:hAnsi="Arial" w:eastAsia="Arial" w:cs="Arial"/>
          <w:sz w:val="24"/>
          <w:szCs w:val="24"/>
        </w:rPr>
        <w:t>previous</w:t>
      </w:r>
      <w:r w:rsidRPr="0B67C253" w:rsidR="009D71E8">
        <w:rPr>
          <w:rFonts w:ascii="Arial" w:hAnsi="Arial" w:eastAsia="Arial" w:cs="Arial"/>
          <w:sz w:val="24"/>
          <w:szCs w:val="24"/>
        </w:rPr>
        <w:t xml:space="preserve"> academic year</w:t>
      </w:r>
      <w:r w:rsidRPr="0B67C253" w:rsidR="00730FB8">
        <w:rPr>
          <w:rFonts w:ascii="Arial" w:hAnsi="Arial" w:eastAsia="Arial" w:cs="Arial"/>
          <w:sz w:val="24"/>
          <w:szCs w:val="24"/>
        </w:rPr>
        <w:t xml:space="preserve"> </w:t>
      </w:r>
    </w:p>
    <w:p w:rsidR="00E66558" w:rsidP="0B67C253" w:rsidRDefault="009D71E8" w14:paraId="2A7D5543" w14:textId="77777777">
      <w:pPr>
        <w:pStyle w:val="Heading2"/>
        <w:rPr>
          <w:rFonts w:ascii="Arial" w:hAnsi="Arial" w:eastAsia="Arial" w:cs="Arial"/>
          <w:sz w:val="24"/>
          <w:szCs w:val="24"/>
        </w:rPr>
      </w:pPr>
      <w:r w:rsidRPr="0B67C253" w:rsidR="009D71E8">
        <w:rPr>
          <w:rFonts w:ascii="Arial" w:hAnsi="Arial" w:eastAsia="Arial" w:cs="Arial"/>
          <w:sz w:val="24"/>
          <w:szCs w:val="24"/>
        </w:rPr>
        <w:t>Pupil premium strategy outcomes</w:t>
      </w:r>
    </w:p>
    <w:p w:rsidRPr="00730FB8" w:rsidR="00E66558" w:rsidP="0B67C253" w:rsidRDefault="009D71E8" w14:paraId="2A7D5544" w14:textId="5F7F3AA6">
      <w:pPr>
        <w:rPr>
          <w:rFonts w:ascii="Arial" w:hAnsi="Arial" w:eastAsia="Arial" w:cs="Arial"/>
          <w:b w:val="1"/>
          <w:bCs w:val="1"/>
          <w:sz w:val="24"/>
          <w:szCs w:val="24"/>
          <w:u w:val="single"/>
        </w:rPr>
      </w:pPr>
      <w:r w:rsidRPr="0B67C253" w:rsidR="009D71E8">
        <w:rPr>
          <w:rFonts w:ascii="Arial" w:hAnsi="Arial" w:eastAsia="Arial" w:cs="Arial"/>
          <w:sz w:val="24"/>
          <w:szCs w:val="24"/>
        </w:rPr>
        <w:t xml:space="preserve">This details the impact that our pupil premium activity had on pupils </w:t>
      </w:r>
      <w:r w:rsidRPr="0B67C253" w:rsidR="009D71E8">
        <w:rPr>
          <w:rFonts w:ascii="Arial" w:hAnsi="Arial" w:eastAsia="Arial" w:cs="Arial"/>
          <w:b w:val="1"/>
          <w:bCs w:val="1"/>
          <w:sz w:val="24"/>
          <w:szCs w:val="24"/>
          <w:u w:val="single"/>
        </w:rPr>
        <w:t>in the 202</w:t>
      </w:r>
      <w:r w:rsidRPr="0B67C253" w:rsidR="008665CC">
        <w:rPr>
          <w:rFonts w:ascii="Arial" w:hAnsi="Arial" w:eastAsia="Arial" w:cs="Arial"/>
          <w:b w:val="1"/>
          <w:bCs w:val="1"/>
          <w:sz w:val="24"/>
          <w:szCs w:val="24"/>
          <w:u w:val="single"/>
        </w:rPr>
        <w:t xml:space="preserve">3 </w:t>
      </w:r>
      <w:r w:rsidRPr="0B67C253" w:rsidR="009D71E8">
        <w:rPr>
          <w:rFonts w:ascii="Arial" w:hAnsi="Arial" w:eastAsia="Arial" w:cs="Arial"/>
          <w:b w:val="1"/>
          <w:bCs w:val="1"/>
          <w:sz w:val="24"/>
          <w:szCs w:val="24"/>
          <w:u w:val="single"/>
        </w:rPr>
        <w:t>to 202</w:t>
      </w:r>
      <w:r w:rsidRPr="0B67C253" w:rsidR="008665CC">
        <w:rPr>
          <w:rFonts w:ascii="Arial" w:hAnsi="Arial" w:eastAsia="Arial" w:cs="Arial"/>
          <w:b w:val="1"/>
          <w:bCs w:val="1"/>
          <w:sz w:val="24"/>
          <w:szCs w:val="24"/>
          <w:u w:val="single"/>
        </w:rPr>
        <w:t xml:space="preserve">4 </w:t>
      </w:r>
      <w:r w:rsidRPr="0B67C253" w:rsidR="009D71E8">
        <w:rPr>
          <w:rFonts w:ascii="Arial" w:hAnsi="Arial" w:eastAsia="Arial" w:cs="Arial"/>
          <w:b w:val="1"/>
          <w:bCs w:val="1"/>
          <w:sz w:val="24"/>
          <w:szCs w:val="24"/>
          <w:u w:val="single"/>
        </w:rP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rsidTr="0B67C253"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94813" w:rsidP="0B67C253" w:rsidRDefault="008665CC" w14:paraId="58B1D09A" w14:textId="2FED286B">
            <w:pPr>
              <w:spacing w:before="120"/>
              <w:rPr>
                <w:rFonts w:ascii="Arial" w:hAnsi="Arial" w:eastAsia="Arial" w:cs="Arial"/>
                <w:b w:val="1"/>
                <w:bCs w:val="1"/>
                <w:sz w:val="24"/>
                <w:szCs w:val="24"/>
                <w:lang w:eastAsia="en-US"/>
              </w:rPr>
            </w:pPr>
            <w:r w:rsidRPr="0B67C253" w:rsidR="008665CC">
              <w:rPr>
                <w:rFonts w:ascii="Arial" w:hAnsi="Arial" w:eastAsia="Arial" w:cs="Arial"/>
                <w:b w:val="1"/>
                <w:bCs w:val="1"/>
                <w:sz w:val="24"/>
                <w:szCs w:val="24"/>
                <w:lang w:eastAsia="en-US"/>
              </w:rPr>
              <w:t>2023-24 Review</w:t>
            </w:r>
            <w:r>
              <w:br/>
            </w:r>
            <w:r w:rsidRPr="0B67C253" w:rsidR="00C94813">
              <w:rPr>
                <w:rFonts w:ascii="Arial" w:hAnsi="Arial" w:eastAsia="Arial" w:cs="Arial"/>
                <w:b w:val="1"/>
                <w:bCs w:val="1"/>
                <w:sz w:val="24"/>
                <w:szCs w:val="24"/>
                <w:lang w:eastAsia="en-US"/>
              </w:rPr>
              <w:t>Oracy and Speech</w:t>
            </w:r>
            <w:r w:rsidRPr="0B67C253" w:rsidR="00A15BA2">
              <w:rPr>
                <w:rFonts w:ascii="Arial" w:hAnsi="Arial" w:eastAsia="Arial" w:cs="Arial"/>
                <w:b w:val="1"/>
                <w:bCs w:val="1"/>
                <w:sz w:val="24"/>
                <w:szCs w:val="24"/>
                <w:lang w:eastAsia="en-US"/>
              </w:rPr>
              <w:t xml:space="preserve"> </w:t>
            </w:r>
            <w:r>
              <w:br/>
            </w:r>
            <w:r w:rsidRPr="0B67C253" w:rsidR="00A15BA2">
              <w:rPr>
                <w:rFonts w:ascii="Arial" w:hAnsi="Arial" w:eastAsia="Arial" w:cs="Arial"/>
                <w:b w:val="1"/>
                <w:bCs w:val="1"/>
                <w:sz w:val="24"/>
                <w:szCs w:val="24"/>
                <w:lang w:eastAsia="en-US"/>
              </w:rPr>
              <w:t xml:space="preserve"> </w:t>
            </w:r>
            <w:r w:rsidRPr="0B67C253" w:rsidR="0021087B">
              <w:rPr>
                <w:rFonts w:ascii="Arial" w:hAnsi="Arial" w:eastAsia="Arial" w:cs="Arial"/>
                <w:b w:val="1"/>
                <w:bCs w:val="1"/>
                <w:sz w:val="24"/>
                <w:szCs w:val="24"/>
                <w:lang w:eastAsia="en-US"/>
              </w:rPr>
              <w:t>Early Years</w:t>
            </w:r>
          </w:p>
          <w:p w:rsidRPr="0029255E" w:rsidR="00E67A0E" w:rsidP="0B67C253" w:rsidRDefault="0021087B" w14:paraId="1F0A6B1A" w14:textId="6BA8D056">
            <w:pPr>
              <w:spacing w:before="120"/>
              <w:rPr>
                <w:rFonts w:ascii="Arial" w:hAnsi="Arial" w:eastAsia="Arial" w:cs="Arial"/>
                <w:sz w:val="24"/>
                <w:szCs w:val="24"/>
                <w:lang w:eastAsia="en-US"/>
              </w:rPr>
            </w:pPr>
            <w:r w:rsidRPr="0B67C253" w:rsidR="0021087B">
              <w:rPr>
                <w:rFonts w:ascii="Arial" w:hAnsi="Arial" w:eastAsia="Arial" w:cs="Arial"/>
                <w:b w:val="1"/>
                <w:bCs w:val="1"/>
                <w:sz w:val="24"/>
                <w:szCs w:val="24"/>
                <w:lang w:eastAsia="en-US"/>
              </w:rPr>
              <w:t xml:space="preserve">Communication and Language </w:t>
            </w:r>
            <w:r w:rsidRPr="0B67C253" w:rsidR="00A15BA2">
              <w:rPr>
                <w:rFonts w:ascii="Arial" w:hAnsi="Arial" w:eastAsia="Arial" w:cs="Arial"/>
                <w:b w:val="1"/>
                <w:bCs w:val="1"/>
                <w:sz w:val="24"/>
                <w:szCs w:val="24"/>
                <w:lang w:eastAsia="en-US"/>
              </w:rPr>
              <w:t>Outcomes</w:t>
            </w:r>
            <w:r w:rsidRPr="0B67C253" w:rsidR="00A15BA2">
              <w:rPr>
                <w:rFonts w:ascii="Arial" w:hAnsi="Arial" w:eastAsia="Arial" w:cs="Arial"/>
                <w:sz w:val="24"/>
                <w:szCs w:val="24"/>
                <w:lang w:eastAsia="en-US"/>
              </w:rPr>
              <w:t xml:space="preserve"> </w:t>
            </w:r>
            <w:r w:rsidRPr="0B67C253" w:rsidR="00970579">
              <w:rPr>
                <w:rFonts w:ascii="Arial" w:hAnsi="Arial" w:eastAsia="Arial" w:cs="Arial"/>
                <w:sz w:val="24"/>
                <w:szCs w:val="24"/>
                <w:lang w:eastAsia="en-US"/>
              </w:rPr>
              <w:t>–</w:t>
            </w:r>
            <w:r w:rsidRPr="0B67C253" w:rsidR="00A15BA2">
              <w:rPr>
                <w:rFonts w:ascii="Arial" w:hAnsi="Arial" w:eastAsia="Arial" w:cs="Arial"/>
                <w:sz w:val="24"/>
                <w:szCs w:val="24"/>
                <w:lang w:eastAsia="en-US"/>
              </w:rPr>
              <w:t xml:space="preserve"> </w:t>
            </w:r>
            <w:r w:rsidRPr="0B67C253" w:rsidR="00970579">
              <w:rPr>
                <w:rFonts w:ascii="Arial" w:hAnsi="Arial" w:eastAsia="Arial" w:cs="Arial"/>
                <w:sz w:val="24"/>
                <w:szCs w:val="24"/>
                <w:lang w:eastAsia="en-US"/>
              </w:rPr>
              <w:t>greatly improved</w:t>
            </w:r>
            <w:r w:rsidRPr="0B67C253" w:rsidR="00970579">
              <w:rPr>
                <w:rFonts w:ascii="Arial" w:hAnsi="Arial" w:eastAsia="Arial" w:cs="Arial"/>
                <w:sz w:val="24"/>
                <w:szCs w:val="24"/>
                <w:lang w:eastAsia="en-US"/>
              </w:rPr>
              <w:t xml:space="preserve"> on previous years</w:t>
            </w:r>
            <w:r w:rsidRPr="0B67C253" w:rsidR="004277C8">
              <w:rPr>
                <w:rFonts w:ascii="Arial" w:hAnsi="Arial" w:eastAsia="Arial" w:cs="Arial"/>
                <w:sz w:val="24"/>
                <w:szCs w:val="24"/>
                <w:lang w:eastAsia="en-US"/>
              </w:rPr>
              <w:t xml:space="preserve"> outcomes</w:t>
            </w:r>
            <w:r w:rsidRPr="0B67C253" w:rsidR="00F31A7D">
              <w:rPr>
                <w:rFonts w:ascii="Arial" w:hAnsi="Arial" w:eastAsia="Arial" w:cs="Arial"/>
                <w:sz w:val="24"/>
                <w:szCs w:val="24"/>
                <w:lang w:eastAsia="en-US"/>
              </w:rPr>
              <w:t xml:space="preserve">. </w:t>
            </w:r>
            <w:r>
              <w:br/>
            </w:r>
            <w:r w:rsidRPr="0B67C253" w:rsidR="00F31A7D">
              <w:rPr>
                <w:rFonts w:ascii="Arial" w:hAnsi="Arial" w:eastAsia="Arial" w:cs="Arial"/>
                <w:sz w:val="24"/>
                <w:szCs w:val="24"/>
                <w:lang w:eastAsia="en-US"/>
              </w:rPr>
              <w:t>91% of pupils achi</w:t>
            </w:r>
            <w:r w:rsidRPr="0B67C253" w:rsidR="00A86BE8">
              <w:rPr>
                <w:rFonts w:ascii="Arial" w:hAnsi="Arial" w:eastAsia="Arial" w:cs="Arial"/>
                <w:sz w:val="24"/>
                <w:szCs w:val="24"/>
                <w:lang w:eastAsia="en-US"/>
              </w:rPr>
              <w:t>e</w:t>
            </w:r>
            <w:r w:rsidRPr="0B67C253" w:rsidR="00F31A7D">
              <w:rPr>
                <w:rFonts w:ascii="Arial" w:hAnsi="Arial" w:eastAsia="Arial" w:cs="Arial"/>
                <w:sz w:val="24"/>
                <w:szCs w:val="24"/>
                <w:lang w:eastAsia="en-US"/>
              </w:rPr>
              <w:t xml:space="preserve">ving expected </w:t>
            </w:r>
            <w:r w:rsidRPr="0B67C253" w:rsidR="00A86BE8">
              <w:rPr>
                <w:rFonts w:ascii="Arial" w:hAnsi="Arial" w:eastAsia="Arial" w:cs="Arial"/>
                <w:sz w:val="24"/>
                <w:szCs w:val="24"/>
                <w:lang w:eastAsia="en-US"/>
              </w:rPr>
              <w:t>standard compared to 75% in previous year. Th</w:t>
            </w:r>
            <w:r w:rsidRPr="0B67C253" w:rsidR="007B3214">
              <w:rPr>
                <w:rFonts w:ascii="Arial" w:hAnsi="Arial" w:eastAsia="Arial" w:cs="Arial"/>
                <w:sz w:val="24"/>
                <w:szCs w:val="24"/>
                <w:lang w:eastAsia="en-US"/>
              </w:rPr>
              <w:t xml:space="preserve">is has also had a positive impact on the </w:t>
            </w:r>
            <w:r w:rsidRPr="0B67C253" w:rsidR="004277C8">
              <w:rPr>
                <w:rFonts w:ascii="Arial" w:hAnsi="Arial" w:eastAsia="Arial" w:cs="Arial"/>
                <w:sz w:val="24"/>
                <w:szCs w:val="24"/>
                <w:lang w:eastAsia="en-US"/>
              </w:rPr>
              <w:t xml:space="preserve">overall </w:t>
            </w:r>
            <w:r w:rsidRPr="0B67C253" w:rsidR="007B3214">
              <w:rPr>
                <w:rFonts w:ascii="Arial" w:hAnsi="Arial" w:eastAsia="Arial" w:cs="Arial"/>
                <w:sz w:val="24"/>
                <w:szCs w:val="24"/>
                <w:lang w:eastAsia="en-US"/>
              </w:rPr>
              <w:t>Literacy outcomes.</w:t>
            </w:r>
            <w:r>
              <w:br/>
            </w:r>
            <w:r w:rsidRPr="0B67C253" w:rsidR="00A15BA2">
              <w:rPr>
                <w:rFonts w:ascii="Arial" w:hAnsi="Arial" w:eastAsia="Arial" w:cs="Arial"/>
                <w:b w:val="1"/>
                <w:bCs w:val="1"/>
                <w:sz w:val="24"/>
                <w:szCs w:val="24"/>
                <w:lang w:eastAsia="en-US"/>
              </w:rPr>
              <w:t xml:space="preserve">Writing </w:t>
            </w:r>
            <w:r w:rsidRPr="0B67C253" w:rsidR="00853F9F">
              <w:rPr>
                <w:rFonts w:ascii="Arial" w:hAnsi="Arial" w:eastAsia="Arial" w:cs="Arial"/>
                <w:b w:val="1"/>
                <w:bCs w:val="1"/>
                <w:sz w:val="24"/>
                <w:szCs w:val="24"/>
                <w:lang w:eastAsia="en-US"/>
              </w:rPr>
              <w:t xml:space="preserve">outcomes have </w:t>
            </w:r>
            <w:r w:rsidRPr="0B67C253" w:rsidR="00853F9F">
              <w:rPr>
                <w:rFonts w:ascii="Arial" w:hAnsi="Arial" w:eastAsia="Arial" w:cs="Arial"/>
                <w:b w:val="1"/>
                <w:bCs w:val="1"/>
                <w:sz w:val="24"/>
                <w:szCs w:val="24"/>
                <w:lang w:eastAsia="en-US"/>
              </w:rPr>
              <w:t>greatly improved</w:t>
            </w:r>
            <w:r w:rsidRPr="0B67C253" w:rsidR="00853F9F">
              <w:rPr>
                <w:rFonts w:ascii="Arial" w:hAnsi="Arial" w:eastAsia="Arial" w:cs="Arial"/>
                <w:b w:val="1"/>
                <w:bCs w:val="1"/>
                <w:sz w:val="24"/>
                <w:szCs w:val="24"/>
                <w:lang w:eastAsia="en-US"/>
              </w:rPr>
              <w:t xml:space="preserve"> </w:t>
            </w:r>
            <w:r w:rsidRPr="0B67C253" w:rsidR="00E67A0E">
              <w:rPr>
                <w:rFonts w:ascii="Arial" w:hAnsi="Arial" w:eastAsia="Arial" w:cs="Arial"/>
                <w:sz w:val="24"/>
                <w:szCs w:val="24"/>
                <w:lang w:eastAsia="en-US"/>
              </w:rPr>
              <w:t>78% of pupils achieved expected standard at end of year compared to 63% in previous year.</w:t>
            </w:r>
            <w:r>
              <w:br/>
            </w:r>
            <w:r w:rsidRPr="0B67C253" w:rsidR="00C11DC4">
              <w:rPr>
                <w:rFonts w:ascii="Arial" w:hAnsi="Arial" w:eastAsia="Arial" w:cs="Arial"/>
                <w:sz w:val="24"/>
                <w:szCs w:val="24"/>
                <w:lang w:eastAsia="en-US"/>
              </w:rPr>
              <w:t>These improvements are result of staff training and implementation of targeted support.</w:t>
            </w:r>
          </w:p>
          <w:p w:rsidRPr="00A15BA2" w:rsidR="004277C8" w:rsidP="0B67C253" w:rsidRDefault="00C11DC4" w14:paraId="1B84B45E" w14:textId="6DC22017">
            <w:pPr>
              <w:spacing w:before="120"/>
              <w:rPr>
                <w:rFonts w:ascii="Arial" w:hAnsi="Arial" w:eastAsia="Arial" w:cs="Arial"/>
                <w:sz w:val="24"/>
                <w:szCs w:val="24"/>
                <w:lang w:eastAsia="en-US"/>
              </w:rPr>
            </w:pPr>
            <w:r w:rsidRPr="0B67C253" w:rsidR="00C11DC4">
              <w:rPr>
                <w:rFonts w:ascii="Arial" w:hAnsi="Arial" w:eastAsia="Arial" w:cs="Arial"/>
                <w:sz w:val="24"/>
                <w:szCs w:val="24"/>
                <w:lang w:eastAsia="en-US"/>
              </w:rPr>
              <w:t xml:space="preserve">These </w:t>
            </w:r>
            <w:r w:rsidRPr="0B67C253" w:rsidR="005B62A5">
              <w:rPr>
                <w:rFonts w:ascii="Arial" w:hAnsi="Arial" w:eastAsia="Arial" w:cs="Arial"/>
                <w:sz w:val="24"/>
                <w:szCs w:val="24"/>
                <w:lang w:eastAsia="en-US"/>
              </w:rPr>
              <w:t>developments have led</w:t>
            </w:r>
            <w:r w:rsidRPr="0B67C253" w:rsidR="00A15BA2">
              <w:rPr>
                <w:rFonts w:ascii="Arial" w:hAnsi="Arial" w:eastAsia="Arial" w:cs="Arial"/>
                <w:sz w:val="24"/>
                <w:szCs w:val="24"/>
                <w:lang w:eastAsia="en-US"/>
              </w:rPr>
              <w:t xml:space="preserve"> to </w:t>
            </w:r>
            <w:r w:rsidRPr="0B67C253" w:rsidR="008547B0">
              <w:rPr>
                <w:rFonts w:ascii="Arial" w:hAnsi="Arial" w:eastAsia="Arial" w:cs="Arial"/>
                <w:sz w:val="24"/>
                <w:szCs w:val="24"/>
                <w:lang w:eastAsia="en-US"/>
              </w:rPr>
              <w:t>improved numbers of children achieving Good Level of Development at end of year</w:t>
            </w:r>
            <w:r w:rsidRPr="0B67C253" w:rsidR="005B62A5">
              <w:rPr>
                <w:rFonts w:ascii="Arial" w:hAnsi="Arial" w:eastAsia="Arial" w:cs="Arial"/>
                <w:sz w:val="24"/>
                <w:szCs w:val="24"/>
                <w:lang w:eastAsia="en-US"/>
              </w:rPr>
              <w:t xml:space="preserve"> as our poorer strand in the past have been Literacy</w:t>
            </w:r>
            <w:r w:rsidRPr="0B67C253" w:rsidR="008547B0">
              <w:rPr>
                <w:rFonts w:ascii="Arial" w:hAnsi="Arial" w:eastAsia="Arial" w:cs="Arial"/>
                <w:sz w:val="24"/>
                <w:szCs w:val="24"/>
                <w:lang w:eastAsia="en-US"/>
              </w:rPr>
              <w:t>.</w:t>
            </w:r>
            <w:r>
              <w:br/>
            </w:r>
            <w:r w:rsidRPr="0B67C253" w:rsidR="005B62A5">
              <w:rPr>
                <w:rFonts w:ascii="Arial" w:hAnsi="Arial" w:eastAsia="Arial" w:cs="Arial"/>
                <w:sz w:val="24"/>
                <w:szCs w:val="24"/>
                <w:lang w:eastAsia="en-US"/>
              </w:rPr>
              <w:t xml:space="preserve">Gaps between </w:t>
            </w:r>
            <w:r w:rsidRPr="0B67C253" w:rsidR="00B77924">
              <w:rPr>
                <w:rFonts w:ascii="Arial" w:hAnsi="Arial" w:eastAsia="Arial" w:cs="Arial"/>
                <w:sz w:val="24"/>
                <w:szCs w:val="24"/>
                <w:lang w:eastAsia="en-US"/>
              </w:rPr>
              <w:t>Pupil Premium pupils and others is closing (</w:t>
            </w:r>
            <w:r w:rsidRPr="0B67C253" w:rsidR="00B77924">
              <w:rPr>
                <w:rFonts w:ascii="Arial" w:hAnsi="Arial" w:eastAsia="Arial" w:cs="Arial"/>
                <w:i w:val="1"/>
                <w:iCs w:val="1"/>
                <w:sz w:val="24"/>
                <w:szCs w:val="24"/>
                <w:lang w:eastAsia="en-US"/>
              </w:rPr>
              <w:t xml:space="preserve">in Writing </w:t>
            </w:r>
            <w:r w:rsidRPr="0B67C253" w:rsidR="00D65664">
              <w:rPr>
                <w:rFonts w:ascii="Arial" w:hAnsi="Arial" w:eastAsia="Arial" w:cs="Arial"/>
                <w:i w:val="1"/>
                <w:iCs w:val="1"/>
                <w:sz w:val="24"/>
                <w:szCs w:val="24"/>
                <w:lang w:eastAsia="en-US"/>
              </w:rPr>
              <w:t>in 2023 -18% improved to -6 in 2024)</w:t>
            </w:r>
            <w:r w:rsidRPr="0B67C253" w:rsidR="008547B0">
              <w:rPr>
                <w:rFonts w:ascii="Arial" w:hAnsi="Arial" w:eastAsia="Arial" w:cs="Arial"/>
                <w:sz w:val="24"/>
                <w:szCs w:val="24"/>
                <w:lang w:eastAsia="en-US"/>
              </w:rPr>
              <w:t xml:space="preserve"> </w:t>
            </w:r>
          </w:p>
          <w:p w:rsidRPr="00664707" w:rsidR="00C82353" w:rsidP="0B67C253" w:rsidRDefault="00C94813" w14:paraId="77BFEAFB" w14:textId="01DE4635">
            <w:pPr>
              <w:spacing w:before="120"/>
              <w:rPr>
                <w:rFonts w:ascii="Arial" w:hAnsi="Arial" w:eastAsia="Arial" w:cs="Arial"/>
                <w:sz w:val="24"/>
                <w:szCs w:val="24"/>
                <w:lang w:eastAsia="en-US"/>
              </w:rPr>
            </w:pPr>
            <w:r w:rsidRPr="0B67C253" w:rsidR="00C94813">
              <w:rPr>
                <w:rFonts w:ascii="Arial" w:hAnsi="Arial" w:eastAsia="Arial" w:cs="Arial"/>
                <w:b w:val="1"/>
                <w:bCs w:val="1"/>
                <w:sz w:val="24"/>
                <w:szCs w:val="24"/>
                <w:lang w:eastAsia="en-US"/>
              </w:rPr>
              <w:t xml:space="preserve">Problems with retaining, </w:t>
            </w:r>
            <w:r w:rsidRPr="0B67C253" w:rsidR="00C94813">
              <w:rPr>
                <w:rFonts w:ascii="Arial" w:hAnsi="Arial" w:eastAsia="Arial" w:cs="Arial"/>
                <w:b w:val="1"/>
                <w:bCs w:val="1"/>
                <w:sz w:val="24"/>
                <w:szCs w:val="24"/>
                <w:lang w:eastAsia="en-US"/>
              </w:rPr>
              <w:t>recalling</w:t>
            </w:r>
            <w:r w:rsidRPr="0B67C253" w:rsidR="00C94813">
              <w:rPr>
                <w:rFonts w:ascii="Arial" w:hAnsi="Arial" w:eastAsia="Arial" w:cs="Arial"/>
                <w:b w:val="1"/>
                <w:bCs w:val="1"/>
                <w:sz w:val="24"/>
                <w:szCs w:val="24"/>
                <w:lang w:eastAsia="en-US"/>
              </w:rPr>
              <w:t xml:space="preserve"> and processing new learning. </w:t>
            </w:r>
            <w:r>
              <w:br/>
            </w:r>
            <w:r w:rsidRPr="0B67C253" w:rsidR="00C94813">
              <w:rPr>
                <w:rFonts w:ascii="Arial" w:hAnsi="Arial" w:eastAsia="Arial" w:cs="Arial"/>
                <w:b w:val="1"/>
                <w:bCs w:val="1"/>
                <w:sz w:val="24"/>
                <w:szCs w:val="24"/>
                <w:lang w:eastAsia="en-US"/>
              </w:rPr>
              <w:t xml:space="preserve">Standards in </w:t>
            </w:r>
            <w:r w:rsidRPr="0B67C253" w:rsidR="74DA9AB8">
              <w:rPr>
                <w:rFonts w:ascii="Arial" w:hAnsi="Arial" w:eastAsia="Arial" w:cs="Arial"/>
                <w:b w:val="1"/>
                <w:bCs w:val="1"/>
                <w:sz w:val="24"/>
                <w:szCs w:val="24"/>
                <w:lang w:eastAsia="en-US"/>
              </w:rPr>
              <w:t>Reading,</w:t>
            </w:r>
            <w:r w:rsidRPr="0B67C253" w:rsidR="00C94813">
              <w:rPr>
                <w:rFonts w:ascii="Arial" w:hAnsi="Arial" w:eastAsia="Arial" w:cs="Arial"/>
                <w:b w:val="1"/>
                <w:bCs w:val="1"/>
                <w:sz w:val="24"/>
                <w:szCs w:val="24"/>
                <w:lang w:eastAsia="en-US"/>
              </w:rPr>
              <w:t xml:space="preserve"> Writing and Maths </w:t>
            </w:r>
            <w:r>
              <w:br/>
            </w:r>
            <w:r w:rsidRPr="0B67C253" w:rsidR="00664707">
              <w:rPr>
                <w:rFonts w:ascii="Arial" w:hAnsi="Arial" w:eastAsia="Arial" w:cs="Arial"/>
                <w:b w:val="1"/>
                <w:bCs w:val="1"/>
                <w:sz w:val="24"/>
                <w:szCs w:val="24"/>
                <w:lang w:eastAsia="en-US"/>
              </w:rPr>
              <w:t>KS2 Outcomes</w:t>
            </w:r>
            <w:r>
              <w:br/>
            </w:r>
            <w:r w:rsidRPr="0B67C253" w:rsidR="00F40F9E">
              <w:rPr>
                <w:rFonts w:ascii="Arial" w:hAnsi="Arial" w:eastAsia="Arial" w:cs="Arial"/>
                <w:sz w:val="24"/>
                <w:szCs w:val="24"/>
                <w:lang w:eastAsia="en-US"/>
              </w:rPr>
              <w:t>Reading</w:t>
            </w:r>
            <w:r w:rsidRPr="0B67C253" w:rsidR="00445685">
              <w:rPr>
                <w:rFonts w:ascii="Arial" w:hAnsi="Arial" w:eastAsia="Arial" w:cs="Arial"/>
                <w:sz w:val="24"/>
                <w:szCs w:val="24"/>
                <w:lang w:eastAsia="en-US"/>
              </w:rPr>
              <w:t>, Writing and Maths outcomes at end of KS 2 are in line or better than National.</w:t>
            </w:r>
            <w:r w:rsidRPr="0B67C253" w:rsidR="00F40F9E">
              <w:rPr>
                <w:rFonts w:ascii="Arial" w:hAnsi="Arial" w:eastAsia="Arial" w:cs="Arial"/>
                <w:sz w:val="24"/>
                <w:szCs w:val="24"/>
                <w:lang w:eastAsia="en-US"/>
              </w:rPr>
              <w:t xml:space="preserve"> </w:t>
            </w:r>
            <w:r w:rsidRPr="0B67C253" w:rsidR="00445685">
              <w:rPr>
                <w:rFonts w:ascii="Arial" w:hAnsi="Arial" w:eastAsia="Arial" w:cs="Arial"/>
                <w:sz w:val="24"/>
                <w:szCs w:val="24"/>
                <w:lang w:eastAsia="en-US"/>
              </w:rPr>
              <w:t xml:space="preserve">Reading Outcomes are greatly </w:t>
            </w:r>
            <w:r w:rsidRPr="0B67C253" w:rsidR="65A21E8D">
              <w:rPr>
                <w:rFonts w:ascii="Arial" w:hAnsi="Arial" w:eastAsia="Arial" w:cs="Arial"/>
                <w:sz w:val="24"/>
                <w:szCs w:val="24"/>
                <w:lang w:eastAsia="en-US"/>
              </w:rPr>
              <w:t>improved,</w:t>
            </w:r>
            <w:r w:rsidRPr="0B67C253" w:rsidR="00445685">
              <w:rPr>
                <w:rFonts w:ascii="Arial" w:hAnsi="Arial" w:eastAsia="Arial" w:cs="Arial"/>
                <w:sz w:val="24"/>
                <w:szCs w:val="24"/>
                <w:lang w:eastAsia="en-US"/>
              </w:rPr>
              <w:t xml:space="preserve"> and gaps have closed signifi</w:t>
            </w:r>
            <w:r w:rsidRPr="0B67C253" w:rsidR="00E56C0A">
              <w:rPr>
                <w:rFonts w:ascii="Arial" w:hAnsi="Arial" w:eastAsia="Arial" w:cs="Arial"/>
                <w:sz w:val="24"/>
                <w:szCs w:val="24"/>
                <w:lang w:eastAsia="en-US"/>
              </w:rPr>
              <w:t xml:space="preserve">cantly. In Writing and Maths gaps have varied over the past few years </w:t>
            </w:r>
            <w:r w:rsidRPr="0B67C253" w:rsidR="006838EC">
              <w:rPr>
                <w:rFonts w:ascii="Arial" w:hAnsi="Arial" w:eastAsia="Arial" w:cs="Arial"/>
                <w:sz w:val="24"/>
                <w:szCs w:val="24"/>
                <w:lang w:eastAsia="en-US"/>
              </w:rPr>
              <w:t xml:space="preserve">as outcomes have improved for all pupils. </w:t>
            </w:r>
            <w:r w:rsidRPr="0B67C253" w:rsidR="00E56C0A">
              <w:rPr>
                <w:rFonts w:ascii="Arial" w:hAnsi="Arial" w:eastAsia="Arial" w:cs="Arial"/>
                <w:sz w:val="24"/>
                <w:szCs w:val="24"/>
                <w:lang w:eastAsia="en-US"/>
              </w:rPr>
              <w:t xml:space="preserve"> </w:t>
            </w:r>
            <w:r>
              <w:br/>
            </w:r>
            <w:r w:rsidRPr="0B67C253" w:rsidR="00B001B4">
              <w:rPr>
                <w:rFonts w:ascii="Arial" w:hAnsi="Arial" w:eastAsia="Arial" w:cs="Arial"/>
                <w:b w:val="1"/>
                <w:bCs w:val="1"/>
                <w:sz w:val="24"/>
                <w:szCs w:val="24"/>
                <w:lang w:eastAsia="en-US"/>
              </w:rPr>
              <w:t>Phonics</w:t>
            </w:r>
            <w:r>
              <w:br/>
            </w:r>
            <w:r w:rsidRPr="0B67C253" w:rsidR="00C96122">
              <w:rPr>
                <w:rFonts w:ascii="Arial" w:hAnsi="Arial" w:eastAsia="Arial" w:cs="Arial"/>
                <w:sz w:val="24"/>
                <w:szCs w:val="24"/>
                <w:lang w:eastAsia="en-US"/>
              </w:rPr>
              <w:t>Outcomes are contin</w:t>
            </w:r>
            <w:r w:rsidRPr="0B67C253" w:rsidR="00370587">
              <w:rPr>
                <w:rFonts w:ascii="Arial" w:hAnsi="Arial" w:eastAsia="Arial" w:cs="Arial"/>
                <w:sz w:val="24"/>
                <w:szCs w:val="24"/>
                <w:lang w:eastAsia="en-US"/>
              </w:rPr>
              <w:t>uing</w:t>
            </w:r>
            <w:r w:rsidRPr="0B67C253" w:rsidR="00C96122">
              <w:rPr>
                <w:rFonts w:ascii="Arial" w:hAnsi="Arial" w:eastAsia="Arial" w:cs="Arial"/>
                <w:sz w:val="24"/>
                <w:szCs w:val="24"/>
                <w:lang w:eastAsia="en-US"/>
              </w:rPr>
              <w:t xml:space="preserve"> to </w:t>
            </w:r>
            <w:r w:rsidRPr="0B67C253" w:rsidR="65A21E8D">
              <w:rPr>
                <w:rFonts w:ascii="Arial" w:hAnsi="Arial" w:eastAsia="Arial" w:cs="Arial"/>
                <w:sz w:val="24"/>
                <w:szCs w:val="24"/>
                <w:lang w:eastAsia="en-US"/>
              </w:rPr>
              <w:t>improve,</w:t>
            </w:r>
            <w:r w:rsidRPr="0B67C253" w:rsidR="00C96122">
              <w:rPr>
                <w:rFonts w:ascii="Arial" w:hAnsi="Arial" w:eastAsia="Arial" w:cs="Arial"/>
                <w:sz w:val="24"/>
                <w:szCs w:val="24"/>
                <w:lang w:eastAsia="en-US"/>
              </w:rPr>
              <w:t xml:space="preserve"> and </w:t>
            </w:r>
            <w:r w:rsidRPr="0B67C253" w:rsidR="00283740">
              <w:rPr>
                <w:rFonts w:ascii="Arial" w:hAnsi="Arial" w:eastAsia="Arial" w:cs="Arial"/>
                <w:sz w:val="24"/>
                <w:szCs w:val="24"/>
                <w:lang w:eastAsia="en-US"/>
              </w:rPr>
              <w:t>gaps are closing.</w:t>
            </w:r>
            <w:r w:rsidRPr="0B67C253" w:rsidR="00283740">
              <w:rPr>
                <w:rFonts w:ascii="Arial" w:hAnsi="Arial" w:eastAsia="Arial" w:cs="Arial"/>
                <w:b w:val="1"/>
                <w:bCs w:val="1"/>
                <w:sz w:val="24"/>
                <w:szCs w:val="24"/>
                <w:lang w:eastAsia="en-US"/>
              </w:rPr>
              <w:t xml:space="preserve"> </w:t>
            </w:r>
          </w:p>
          <w:p w:rsidRPr="00C94813" w:rsidR="00C94813" w:rsidP="0B67C253" w:rsidRDefault="00C94813" w14:paraId="1F42620E" w14:textId="606027E5">
            <w:pPr>
              <w:spacing w:before="120"/>
              <w:rPr>
                <w:rFonts w:ascii="Arial" w:hAnsi="Arial" w:eastAsia="Arial" w:cs="Arial"/>
                <w:b w:val="1"/>
                <w:bCs w:val="1"/>
                <w:sz w:val="24"/>
                <w:szCs w:val="24"/>
                <w:lang w:eastAsia="en-US"/>
              </w:rPr>
            </w:pPr>
            <w:r w:rsidRPr="0B67C253" w:rsidR="00C94813">
              <w:rPr>
                <w:rFonts w:ascii="Arial" w:hAnsi="Arial" w:eastAsia="Arial" w:cs="Arial"/>
                <w:b w:val="1"/>
                <w:bCs w:val="1"/>
                <w:sz w:val="24"/>
                <w:szCs w:val="24"/>
                <w:lang w:eastAsia="en-US"/>
              </w:rPr>
              <w:t>Limited Life experience, limited knowledge of the world</w:t>
            </w:r>
            <w:r>
              <w:br/>
            </w:r>
            <w:r w:rsidRPr="0B67C253" w:rsidR="001E2B30">
              <w:rPr>
                <w:rFonts w:ascii="Arial" w:hAnsi="Arial" w:eastAsia="Arial" w:cs="Arial"/>
                <w:sz w:val="24"/>
                <w:szCs w:val="24"/>
                <w:lang w:eastAsia="en-US"/>
              </w:rPr>
              <w:t>B</w:t>
            </w:r>
            <w:r w:rsidRPr="0B67C253" w:rsidR="001E2B30">
              <w:rPr>
                <w:rFonts w:ascii="Arial" w:hAnsi="Arial" w:eastAsia="Arial" w:cs="Arial"/>
                <w:sz w:val="24"/>
                <w:szCs w:val="24"/>
                <w:lang w:eastAsia="en-US"/>
              </w:rPr>
              <w:t xml:space="preserve">etween 35-50 pupils </w:t>
            </w:r>
            <w:r w:rsidRPr="0B67C253" w:rsidR="7B641299">
              <w:rPr>
                <w:rFonts w:ascii="Arial" w:hAnsi="Arial" w:eastAsia="Arial" w:cs="Arial"/>
                <w:sz w:val="24"/>
                <w:szCs w:val="24"/>
                <w:lang w:eastAsia="en-US"/>
              </w:rPr>
              <w:t>attends</w:t>
            </w:r>
            <w:r w:rsidRPr="0B67C253" w:rsidR="001E2B30">
              <w:rPr>
                <w:rFonts w:ascii="Arial" w:hAnsi="Arial" w:eastAsia="Arial" w:cs="Arial"/>
                <w:sz w:val="24"/>
                <w:szCs w:val="24"/>
                <w:lang w:eastAsia="en-US"/>
              </w:rPr>
              <w:t xml:space="preserve"> Breakfast Club each day, </w:t>
            </w:r>
            <w:r w:rsidRPr="0B67C253" w:rsidR="00D21E40">
              <w:rPr>
                <w:rFonts w:ascii="Arial" w:hAnsi="Arial" w:eastAsia="Arial" w:cs="Arial"/>
                <w:sz w:val="24"/>
                <w:szCs w:val="24"/>
                <w:lang w:eastAsia="en-US"/>
              </w:rPr>
              <w:t xml:space="preserve">having breakfast at the start of the makes a positive impact on attention and ability to </w:t>
            </w:r>
            <w:r w:rsidRPr="0B67C253" w:rsidR="00A72D36">
              <w:rPr>
                <w:rFonts w:ascii="Arial" w:hAnsi="Arial" w:eastAsia="Arial" w:cs="Arial"/>
                <w:sz w:val="24"/>
                <w:szCs w:val="24"/>
                <w:lang w:eastAsia="en-US"/>
              </w:rPr>
              <w:t>concentrate during lessons. All classes have taken part in at least 2 off site visits</w:t>
            </w:r>
            <w:r w:rsidRPr="0B67C253" w:rsidR="00DA3838">
              <w:rPr>
                <w:rFonts w:ascii="Arial" w:hAnsi="Arial" w:eastAsia="Arial" w:cs="Arial"/>
                <w:sz w:val="24"/>
                <w:szCs w:val="24"/>
                <w:lang w:eastAsia="en-US"/>
              </w:rPr>
              <w:t xml:space="preserve"> some enhancing the curriculum, others linked to local events. All pupils have enjoyed visits from an author and at least one theatre experience.</w:t>
            </w:r>
          </w:p>
          <w:p w:rsidR="00E66558" w:rsidP="0B67C253" w:rsidRDefault="00C94813" w14:paraId="2A7D5546" w14:textId="46589D6D">
            <w:pPr>
              <w:spacing w:before="120"/>
              <w:rPr>
                <w:rFonts w:ascii="Arial" w:hAnsi="Arial" w:eastAsia="Arial" w:cs="Arial"/>
                <w:i w:val="1"/>
                <w:iCs w:val="1"/>
                <w:sz w:val="24"/>
                <w:szCs w:val="24"/>
                <w:lang w:eastAsia="en-US"/>
              </w:rPr>
            </w:pPr>
            <w:r w:rsidRPr="0B67C253" w:rsidR="00C94813">
              <w:rPr>
                <w:rFonts w:ascii="Arial" w:hAnsi="Arial" w:eastAsia="Arial" w:cs="Arial"/>
                <w:b w:val="1"/>
                <w:bCs w:val="1"/>
                <w:sz w:val="24"/>
                <w:szCs w:val="24"/>
                <w:lang w:eastAsia="en-US"/>
              </w:rPr>
              <w:t>Attendance and punctuality</w:t>
            </w:r>
            <w:r>
              <w:br/>
            </w:r>
            <w:r w:rsidRPr="0B67C253" w:rsidR="56C5CD7D">
              <w:rPr>
                <w:rFonts w:ascii="Arial" w:hAnsi="Arial" w:eastAsia="Arial" w:cs="Arial"/>
                <w:i w:val="1"/>
                <w:iCs w:val="1"/>
                <w:sz w:val="24"/>
                <w:szCs w:val="24"/>
                <w:lang w:eastAsia="en-US"/>
              </w:rPr>
              <w:t xml:space="preserve">Attendance </w:t>
            </w:r>
            <w:r w:rsidRPr="0B67C253" w:rsidR="00E14D57">
              <w:rPr>
                <w:rFonts w:ascii="Arial" w:hAnsi="Arial" w:eastAsia="Arial" w:cs="Arial"/>
                <w:i w:val="1"/>
                <w:iCs w:val="1"/>
                <w:sz w:val="24"/>
                <w:szCs w:val="24"/>
                <w:lang w:eastAsia="en-US"/>
              </w:rPr>
              <w:t>remains</w:t>
            </w:r>
            <w:r w:rsidRPr="0B67C253" w:rsidR="00E14D57">
              <w:rPr>
                <w:rFonts w:ascii="Arial" w:hAnsi="Arial" w:eastAsia="Arial" w:cs="Arial"/>
                <w:i w:val="1"/>
                <w:iCs w:val="1"/>
                <w:sz w:val="24"/>
                <w:szCs w:val="24"/>
                <w:lang w:eastAsia="en-US"/>
              </w:rPr>
              <w:t xml:space="preserve"> a challenge. Families who received targeted support over the school year did show some improvement in their attend</w:t>
            </w:r>
            <w:r w:rsidRPr="0B67C253" w:rsidR="000A6AF4">
              <w:rPr>
                <w:rFonts w:ascii="Arial" w:hAnsi="Arial" w:eastAsia="Arial" w:cs="Arial"/>
                <w:i w:val="1"/>
                <w:iCs w:val="1"/>
                <w:sz w:val="24"/>
                <w:szCs w:val="24"/>
                <w:lang w:eastAsia="en-US"/>
              </w:rPr>
              <w:t xml:space="preserve">ance by the end of year. </w:t>
            </w:r>
            <w:r w:rsidRPr="0B67C253" w:rsidR="000A6AF4">
              <w:rPr>
                <w:rFonts w:ascii="Arial" w:hAnsi="Arial" w:eastAsia="Arial" w:cs="Arial"/>
                <w:i w:val="1"/>
                <w:iCs w:val="1"/>
                <w:sz w:val="24"/>
                <w:szCs w:val="24"/>
                <w:lang w:eastAsia="en-US"/>
              </w:rPr>
              <w:t>However still high numbers of holidays being taken in term time</w:t>
            </w:r>
            <w:r w:rsidRPr="0B67C253" w:rsidR="24D62FD8">
              <w:rPr>
                <w:rFonts w:ascii="Arial" w:hAnsi="Arial" w:eastAsia="Arial" w:cs="Arial"/>
                <w:i w:val="1"/>
                <w:iCs w:val="1"/>
                <w:sz w:val="24"/>
                <w:szCs w:val="24"/>
                <w:lang w:eastAsia="en-US"/>
              </w:rPr>
              <w:t>.</w:t>
            </w:r>
            <w:r w:rsidRPr="0B67C253" w:rsidR="000A6AF4">
              <w:rPr>
                <w:rFonts w:ascii="Arial" w:hAnsi="Arial" w:eastAsia="Arial" w:cs="Arial"/>
                <w:i w:val="1"/>
                <w:iCs w:val="1"/>
                <w:sz w:val="24"/>
                <w:szCs w:val="24"/>
                <w:lang w:eastAsia="en-US"/>
              </w:rPr>
              <w:t xml:space="preserve"> Attendance continues to be </w:t>
            </w:r>
            <w:r w:rsidRPr="0B67C253" w:rsidR="001C7628">
              <w:rPr>
                <w:rFonts w:ascii="Arial" w:hAnsi="Arial" w:eastAsia="Arial" w:cs="Arial"/>
                <w:i w:val="1"/>
                <w:iCs w:val="1"/>
                <w:sz w:val="24"/>
                <w:szCs w:val="24"/>
                <w:lang w:eastAsia="en-US"/>
              </w:rPr>
              <w:t>a focus in the coming year. As family support has had a positive impact new role of PSA has been created in school to focus on improving attendance and punctuality.</w:t>
            </w:r>
          </w:p>
        </w:tc>
      </w:tr>
    </w:tbl>
    <w:p w:rsidR="2C451DEE" w:rsidP="0B67C253" w:rsidRDefault="2C451DEE" w14:paraId="58BE0B77" w14:textId="46B3CD05">
      <w:pPr>
        <w:pStyle w:val="Heading2"/>
        <w:spacing w:before="600"/>
        <w:rPr>
          <w:rFonts w:ascii="Arial" w:hAnsi="Arial" w:eastAsia="Arial" w:cs="Arial"/>
          <w:sz w:val="24"/>
          <w:szCs w:val="24"/>
        </w:rPr>
      </w:pPr>
    </w:p>
    <w:p w:rsidR="00E66558" w:rsidP="0B67C253" w:rsidRDefault="00E66558" w14:paraId="2A7D555E" w14:textId="77777777">
      <w:pPr>
        <w:rPr>
          <w:rFonts w:ascii="Arial" w:hAnsi="Arial" w:eastAsia="Arial" w:cs="Arial"/>
          <w:sz w:val="24"/>
          <w:szCs w:val="24"/>
        </w:rPr>
      </w:pPr>
    </w:p>
    <w:bookmarkEnd w:id="14"/>
    <w:bookmarkEnd w:id="15"/>
    <w:bookmarkEnd w:id="16"/>
    <w:p w:rsidR="00E66558" w:rsidP="0B67C253" w:rsidRDefault="00E66558" w14:paraId="2A7D555F" w14:textId="77777777">
      <w:pPr>
        <w:spacing w:after="0" w:line="240" w:lineRule="auto"/>
        <w:rPr>
          <w:rFonts w:ascii="Arial" w:hAnsi="Arial" w:eastAsia="Arial" w:cs="Arial"/>
          <w:sz w:val="24"/>
          <w:szCs w:val="24"/>
        </w:rPr>
      </w:pPr>
    </w:p>
    <w:sectPr w:rsidR="00E66558">
      <w:headerReference w:type="default" r:id="rId10"/>
      <w:footerReference w:type="default" r:id="rId1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6B81" w:rsidRDefault="003F6B81" w14:paraId="0AB9F708" w14:textId="77777777">
      <w:pPr>
        <w:spacing w:after="0" w:line="240" w:lineRule="auto"/>
      </w:pPr>
      <w:r>
        <w:separator/>
      </w:r>
    </w:p>
  </w:endnote>
  <w:endnote w:type="continuationSeparator" w:id="0">
    <w:p w:rsidR="003F6B81" w:rsidRDefault="003F6B81" w14:paraId="0130EC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56F"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6B81" w:rsidRDefault="003F6B81" w14:paraId="08D55D2B" w14:textId="77777777">
      <w:pPr>
        <w:spacing w:after="0" w:line="240" w:lineRule="auto"/>
      </w:pPr>
      <w:r>
        <w:separator/>
      </w:r>
    </w:p>
  </w:footnote>
  <w:footnote w:type="continuationSeparator" w:id="0">
    <w:p w:rsidR="003F6B81" w:rsidRDefault="003F6B81" w14:paraId="1FA3D2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56F" w:rsidRDefault="0012756F" w14:paraId="2A7D54BC" w14:textId="77777777">
    <w:pPr>
      <w:pStyle w:val="Header"/>
    </w:pPr>
  </w:p>
</w:hdr>
</file>

<file path=word/intelligence2.xml><?xml version="1.0" encoding="utf-8"?>
<int2:intelligence xmlns:int2="http://schemas.microsoft.com/office/intelligence/2020/intelligence">
  <int2:observations>
    <int2:textHash int2:hashCode="f7998ScoQiTeVY" int2:id="SQV24xU4">
      <int2:state int2:type="AugLoop_Text_Critique" int2:value="Rejected"/>
    </int2:textHash>
    <int2:bookmark int2:bookmarkName="_Int_SFVrsp1g" int2:invalidationBookmarkName="" int2:hashCode="0lXQ0GySJQ8tJA" int2:id="JaEnvPD1">
      <int2:state int2:type="AugLoop_Text_Critique" int2:value="Rejected"/>
    </int2:bookmark>
    <int2:bookmark int2:bookmarkName="_Int_9LCcAgDE" int2:invalidationBookmarkName="" int2:hashCode="LMcADjQMpx+TV0" int2:id="i5LoppRl">
      <int2:state int2:type="AugLoop_Text_Critique" int2:value="Rejected"/>
    </int2:bookmark>
    <int2:bookmark int2:bookmarkName="_Int_hYsbgSEW" int2:invalidationBookmarkName="" int2:hashCode="yzTipuc7IIhEGQ" int2:id="vKTdBAX7">
      <int2:state int2:type="AugLoop_Text_Critique" int2:value="Rejected"/>
    </int2:bookmark>
    <int2:bookmark int2:bookmarkName="_Int_607Z6U7i" int2:invalidationBookmarkName="" int2:hashCode="pZGmU5Q5PUeaBE" int2:id="JlqjQuVS">
      <int2:state int2:type="AugLoop_Text_Critique" int2:value="Rejected"/>
    </int2:bookmark>
    <int2:bookmark int2:bookmarkName="_Int_n9BSA1aH" int2:invalidationBookmarkName="" int2:hashCode="tH82PitDDAZH8U" int2:id="J5niQlM4">
      <int2:state int2:type="AugLoop_Text_Critique" int2:value="Rejected"/>
    </int2:bookmark>
    <int2:bookmark int2:bookmarkName="_Int_NuCZ9EGn" int2:invalidationBookmarkName="" int2:hashCode="HN54bxs7hYHd5K" int2:id="efRDB2q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32684532">
    <w:abstractNumId w:val="3"/>
  </w:num>
  <w:num w:numId="2" w16cid:durableId="711661211">
    <w:abstractNumId w:val="1"/>
  </w:num>
  <w:num w:numId="3" w16cid:durableId="332146000">
    <w:abstractNumId w:val="4"/>
  </w:num>
  <w:num w:numId="4" w16cid:durableId="740785940">
    <w:abstractNumId w:val="5"/>
  </w:num>
  <w:num w:numId="5" w16cid:durableId="902763329">
    <w:abstractNumId w:val="0"/>
  </w:num>
  <w:num w:numId="6" w16cid:durableId="431315482">
    <w:abstractNumId w:val="6"/>
  </w:num>
  <w:num w:numId="7" w16cid:durableId="822357789">
    <w:abstractNumId w:val="8"/>
  </w:num>
  <w:num w:numId="8" w16cid:durableId="48767698">
    <w:abstractNumId w:val="12"/>
  </w:num>
  <w:num w:numId="9" w16cid:durableId="664238138">
    <w:abstractNumId w:val="10"/>
  </w:num>
  <w:num w:numId="10" w16cid:durableId="23872251">
    <w:abstractNumId w:val="9"/>
  </w:num>
  <w:num w:numId="11" w16cid:durableId="2029525312">
    <w:abstractNumId w:val="2"/>
  </w:num>
  <w:num w:numId="12" w16cid:durableId="1209486704">
    <w:abstractNumId w:val="11"/>
  </w:num>
  <w:num w:numId="13" w16cid:durableId="57567448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03EC"/>
    <w:rsid w:val="00066B73"/>
    <w:rsid w:val="000A6AF4"/>
    <w:rsid w:val="000C6E6D"/>
    <w:rsid w:val="000E3ED3"/>
    <w:rsid w:val="00120AB1"/>
    <w:rsid w:val="0012464C"/>
    <w:rsid w:val="0012756F"/>
    <w:rsid w:val="00151776"/>
    <w:rsid w:val="0019050F"/>
    <w:rsid w:val="001C7628"/>
    <w:rsid w:val="001E2B30"/>
    <w:rsid w:val="0021087B"/>
    <w:rsid w:val="00236639"/>
    <w:rsid w:val="00266625"/>
    <w:rsid w:val="00283740"/>
    <w:rsid w:val="0029255E"/>
    <w:rsid w:val="002A77DA"/>
    <w:rsid w:val="00367C46"/>
    <w:rsid w:val="00370587"/>
    <w:rsid w:val="003723B7"/>
    <w:rsid w:val="003A1DAE"/>
    <w:rsid w:val="003F6B81"/>
    <w:rsid w:val="004044AA"/>
    <w:rsid w:val="00424A89"/>
    <w:rsid w:val="004277C8"/>
    <w:rsid w:val="00445685"/>
    <w:rsid w:val="004761AB"/>
    <w:rsid w:val="004954B2"/>
    <w:rsid w:val="004C017A"/>
    <w:rsid w:val="004D3057"/>
    <w:rsid w:val="005043CB"/>
    <w:rsid w:val="00535780"/>
    <w:rsid w:val="005B62A5"/>
    <w:rsid w:val="00664707"/>
    <w:rsid w:val="006838EC"/>
    <w:rsid w:val="006876D6"/>
    <w:rsid w:val="006B0B5E"/>
    <w:rsid w:val="006B5696"/>
    <w:rsid w:val="006E7FB1"/>
    <w:rsid w:val="00730FB8"/>
    <w:rsid w:val="00741405"/>
    <w:rsid w:val="00741B9E"/>
    <w:rsid w:val="0079232F"/>
    <w:rsid w:val="007B3214"/>
    <w:rsid w:val="007C2F04"/>
    <w:rsid w:val="00836DA2"/>
    <w:rsid w:val="00853F9F"/>
    <w:rsid w:val="008547B0"/>
    <w:rsid w:val="008665CC"/>
    <w:rsid w:val="008874AE"/>
    <w:rsid w:val="008F5EFF"/>
    <w:rsid w:val="00911616"/>
    <w:rsid w:val="00912069"/>
    <w:rsid w:val="009312DC"/>
    <w:rsid w:val="00947C6A"/>
    <w:rsid w:val="00963881"/>
    <w:rsid w:val="00970579"/>
    <w:rsid w:val="009D5F28"/>
    <w:rsid w:val="009D71E8"/>
    <w:rsid w:val="00A07901"/>
    <w:rsid w:val="00A15BA2"/>
    <w:rsid w:val="00A72D36"/>
    <w:rsid w:val="00A86BE8"/>
    <w:rsid w:val="00AD0043"/>
    <w:rsid w:val="00B001B4"/>
    <w:rsid w:val="00B6282C"/>
    <w:rsid w:val="00B77924"/>
    <w:rsid w:val="00BB221C"/>
    <w:rsid w:val="00BE24DF"/>
    <w:rsid w:val="00C11DC4"/>
    <w:rsid w:val="00C80CB7"/>
    <w:rsid w:val="00C82353"/>
    <w:rsid w:val="00C94813"/>
    <w:rsid w:val="00C96122"/>
    <w:rsid w:val="00D21E40"/>
    <w:rsid w:val="00D30879"/>
    <w:rsid w:val="00D33FE5"/>
    <w:rsid w:val="00D41935"/>
    <w:rsid w:val="00D65664"/>
    <w:rsid w:val="00D7272C"/>
    <w:rsid w:val="00DA3838"/>
    <w:rsid w:val="00DC7B20"/>
    <w:rsid w:val="00E05359"/>
    <w:rsid w:val="00E14132"/>
    <w:rsid w:val="00E14D57"/>
    <w:rsid w:val="00E56C0A"/>
    <w:rsid w:val="00E66558"/>
    <w:rsid w:val="00E67A0E"/>
    <w:rsid w:val="00EC422A"/>
    <w:rsid w:val="00EC7CB1"/>
    <w:rsid w:val="00EE50AE"/>
    <w:rsid w:val="00EF7DD9"/>
    <w:rsid w:val="00F02FD3"/>
    <w:rsid w:val="00F31A7D"/>
    <w:rsid w:val="00F40F9E"/>
    <w:rsid w:val="00F46D5B"/>
    <w:rsid w:val="00F64F6A"/>
    <w:rsid w:val="00FB305A"/>
    <w:rsid w:val="00FF1486"/>
    <w:rsid w:val="0179F349"/>
    <w:rsid w:val="02987AE2"/>
    <w:rsid w:val="03A89751"/>
    <w:rsid w:val="041AF438"/>
    <w:rsid w:val="04C3E108"/>
    <w:rsid w:val="04D606E0"/>
    <w:rsid w:val="05248E13"/>
    <w:rsid w:val="0684E7A7"/>
    <w:rsid w:val="06C05E74"/>
    <w:rsid w:val="077AE041"/>
    <w:rsid w:val="085052E4"/>
    <w:rsid w:val="0871E8F3"/>
    <w:rsid w:val="08EBDE2F"/>
    <w:rsid w:val="0ADFFFD2"/>
    <w:rsid w:val="0B67C253"/>
    <w:rsid w:val="0C07D8F4"/>
    <w:rsid w:val="0C4C862F"/>
    <w:rsid w:val="0C4E5164"/>
    <w:rsid w:val="0DD790C0"/>
    <w:rsid w:val="0E0E7746"/>
    <w:rsid w:val="0E1CB060"/>
    <w:rsid w:val="0E8035A6"/>
    <w:rsid w:val="0E88B9A9"/>
    <w:rsid w:val="0ED260C5"/>
    <w:rsid w:val="1206AE03"/>
    <w:rsid w:val="128EE99D"/>
    <w:rsid w:val="12CA41A6"/>
    <w:rsid w:val="1341EEC5"/>
    <w:rsid w:val="136CCF26"/>
    <w:rsid w:val="1393B384"/>
    <w:rsid w:val="13FDD4AE"/>
    <w:rsid w:val="14544559"/>
    <w:rsid w:val="14F7FB2D"/>
    <w:rsid w:val="1565517F"/>
    <w:rsid w:val="158BDE45"/>
    <w:rsid w:val="163211B8"/>
    <w:rsid w:val="168B478B"/>
    <w:rsid w:val="16E9CB7E"/>
    <w:rsid w:val="18293863"/>
    <w:rsid w:val="182FA424"/>
    <w:rsid w:val="1A3481E6"/>
    <w:rsid w:val="1B00E8D9"/>
    <w:rsid w:val="1BDFA0E7"/>
    <w:rsid w:val="1BE02F1F"/>
    <w:rsid w:val="1C41C329"/>
    <w:rsid w:val="1D008DB7"/>
    <w:rsid w:val="1DB80034"/>
    <w:rsid w:val="1DF6D005"/>
    <w:rsid w:val="1E083315"/>
    <w:rsid w:val="1E120866"/>
    <w:rsid w:val="1EAE0ADC"/>
    <w:rsid w:val="1ECA4922"/>
    <w:rsid w:val="1FD459FC"/>
    <w:rsid w:val="203229D1"/>
    <w:rsid w:val="20661983"/>
    <w:rsid w:val="2088EEF2"/>
    <w:rsid w:val="211266E1"/>
    <w:rsid w:val="2117753D"/>
    <w:rsid w:val="215EEF86"/>
    <w:rsid w:val="21702A5D"/>
    <w:rsid w:val="219BC819"/>
    <w:rsid w:val="2207FA0E"/>
    <w:rsid w:val="2275BA24"/>
    <w:rsid w:val="22A0BA4B"/>
    <w:rsid w:val="2313E844"/>
    <w:rsid w:val="23355E54"/>
    <w:rsid w:val="238AA212"/>
    <w:rsid w:val="23AF2629"/>
    <w:rsid w:val="23C25BB5"/>
    <w:rsid w:val="2476777F"/>
    <w:rsid w:val="24AFB8A5"/>
    <w:rsid w:val="24CF6337"/>
    <w:rsid w:val="24D62FD8"/>
    <w:rsid w:val="250D887A"/>
    <w:rsid w:val="25267273"/>
    <w:rsid w:val="25EFF970"/>
    <w:rsid w:val="26B1DCDE"/>
    <w:rsid w:val="272ED467"/>
    <w:rsid w:val="2933B8F3"/>
    <w:rsid w:val="297A566A"/>
    <w:rsid w:val="298329C8"/>
    <w:rsid w:val="298B69C1"/>
    <w:rsid w:val="29DEA7F3"/>
    <w:rsid w:val="2A34ECD9"/>
    <w:rsid w:val="2AB3A6AD"/>
    <w:rsid w:val="2B50899B"/>
    <w:rsid w:val="2B8FD608"/>
    <w:rsid w:val="2C07F7DF"/>
    <w:rsid w:val="2C451DEE"/>
    <w:rsid w:val="2CB5665B"/>
    <w:rsid w:val="2CBACA8A"/>
    <w:rsid w:val="2E569AEB"/>
    <w:rsid w:val="2F3F98A1"/>
    <w:rsid w:val="2FF7054E"/>
    <w:rsid w:val="32BE877B"/>
    <w:rsid w:val="32C67DFC"/>
    <w:rsid w:val="32E8E9FD"/>
    <w:rsid w:val="3310E3B1"/>
    <w:rsid w:val="33157DB3"/>
    <w:rsid w:val="332A0C0E"/>
    <w:rsid w:val="333C7704"/>
    <w:rsid w:val="33716CFC"/>
    <w:rsid w:val="35266EB3"/>
    <w:rsid w:val="355E0FCC"/>
    <w:rsid w:val="35F65954"/>
    <w:rsid w:val="360E0AC0"/>
    <w:rsid w:val="3656647E"/>
    <w:rsid w:val="36B654AD"/>
    <w:rsid w:val="371FE7CF"/>
    <w:rsid w:val="37CC2991"/>
    <w:rsid w:val="3853DD33"/>
    <w:rsid w:val="395097FD"/>
    <w:rsid w:val="395852B2"/>
    <w:rsid w:val="39EEAB38"/>
    <w:rsid w:val="3A255F17"/>
    <w:rsid w:val="3AD6C9AF"/>
    <w:rsid w:val="3B23E31C"/>
    <w:rsid w:val="3BF6902C"/>
    <w:rsid w:val="3C5212A7"/>
    <w:rsid w:val="3CA4E0D5"/>
    <w:rsid w:val="3CBC5FF9"/>
    <w:rsid w:val="3CEB2360"/>
    <w:rsid w:val="3D1ADE78"/>
    <w:rsid w:val="3E3F6712"/>
    <w:rsid w:val="3E58305A"/>
    <w:rsid w:val="3F241E91"/>
    <w:rsid w:val="3F8E57DA"/>
    <w:rsid w:val="40B861D1"/>
    <w:rsid w:val="41497D84"/>
    <w:rsid w:val="4159E37A"/>
    <w:rsid w:val="41919D1D"/>
    <w:rsid w:val="41EBC472"/>
    <w:rsid w:val="426FF694"/>
    <w:rsid w:val="42CD87A2"/>
    <w:rsid w:val="42DCC9E2"/>
    <w:rsid w:val="432ED088"/>
    <w:rsid w:val="44B1B4BF"/>
    <w:rsid w:val="44C93DDF"/>
    <w:rsid w:val="451C46FB"/>
    <w:rsid w:val="45A72434"/>
    <w:rsid w:val="4700FEC7"/>
    <w:rsid w:val="474E51FF"/>
    <w:rsid w:val="47BF9124"/>
    <w:rsid w:val="47ECA795"/>
    <w:rsid w:val="48615956"/>
    <w:rsid w:val="48D68CF8"/>
    <w:rsid w:val="492B7961"/>
    <w:rsid w:val="494C0B66"/>
    <w:rsid w:val="499CAF02"/>
    <w:rsid w:val="4A70E395"/>
    <w:rsid w:val="4A8A0BF2"/>
    <w:rsid w:val="4A9FC584"/>
    <w:rsid w:val="4AAD9C64"/>
    <w:rsid w:val="4BA24875"/>
    <w:rsid w:val="4C33BD28"/>
    <w:rsid w:val="4D905914"/>
    <w:rsid w:val="4DAD1E59"/>
    <w:rsid w:val="4F133F7C"/>
    <w:rsid w:val="50CB83FF"/>
    <w:rsid w:val="511F8CA2"/>
    <w:rsid w:val="5141B05C"/>
    <w:rsid w:val="51983447"/>
    <w:rsid w:val="51FFCB27"/>
    <w:rsid w:val="528BD9BA"/>
    <w:rsid w:val="53740B63"/>
    <w:rsid w:val="53A67F0D"/>
    <w:rsid w:val="54222255"/>
    <w:rsid w:val="54DE81BF"/>
    <w:rsid w:val="5500C391"/>
    <w:rsid w:val="551514C9"/>
    <w:rsid w:val="55D61F9B"/>
    <w:rsid w:val="56C5CD7D"/>
    <w:rsid w:val="57518B19"/>
    <w:rsid w:val="57B72E72"/>
    <w:rsid w:val="57D78F0E"/>
    <w:rsid w:val="57EC7A0A"/>
    <w:rsid w:val="57EDB7EC"/>
    <w:rsid w:val="581EEFF1"/>
    <w:rsid w:val="58F32484"/>
    <w:rsid w:val="59346FE4"/>
    <w:rsid w:val="59D33FE6"/>
    <w:rsid w:val="5A8EF4E5"/>
    <w:rsid w:val="5B1A6469"/>
    <w:rsid w:val="5B5690B3"/>
    <w:rsid w:val="5CF26114"/>
    <w:rsid w:val="5DEBC093"/>
    <w:rsid w:val="5E0A5DA6"/>
    <w:rsid w:val="60AC0B4A"/>
    <w:rsid w:val="61C5D237"/>
    <w:rsid w:val="621CF6C0"/>
    <w:rsid w:val="625ED760"/>
    <w:rsid w:val="62C61512"/>
    <w:rsid w:val="631D83FB"/>
    <w:rsid w:val="6396F374"/>
    <w:rsid w:val="63DC5DEF"/>
    <w:rsid w:val="64415B1E"/>
    <w:rsid w:val="6468B9E2"/>
    <w:rsid w:val="65A21E8D"/>
    <w:rsid w:val="65D6418E"/>
    <w:rsid w:val="66610123"/>
    <w:rsid w:val="66A8259B"/>
    <w:rsid w:val="66CD1BE6"/>
    <w:rsid w:val="675D8D33"/>
    <w:rsid w:val="68516084"/>
    <w:rsid w:val="698275F5"/>
    <w:rsid w:val="69A1D244"/>
    <w:rsid w:val="6A5F35F6"/>
    <w:rsid w:val="6B3D4C0C"/>
    <w:rsid w:val="6B78FD6F"/>
    <w:rsid w:val="6B88C2D0"/>
    <w:rsid w:val="6C54AA88"/>
    <w:rsid w:val="6C6C5446"/>
    <w:rsid w:val="6D662644"/>
    <w:rsid w:val="6DE31F74"/>
    <w:rsid w:val="6F7E7952"/>
    <w:rsid w:val="6FA2E113"/>
    <w:rsid w:val="6FE8E9D7"/>
    <w:rsid w:val="708BBB3F"/>
    <w:rsid w:val="718BDE4A"/>
    <w:rsid w:val="727EC496"/>
    <w:rsid w:val="73E894FF"/>
    <w:rsid w:val="749791D2"/>
    <w:rsid w:val="74DA9AB8"/>
    <w:rsid w:val="75781724"/>
    <w:rsid w:val="774DC76F"/>
    <w:rsid w:val="7770D95D"/>
    <w:rsid w:val="780C0B2E"/>
    <w:rsid w:val="7825F241"/>
    <w:rsid w:val="78F9076D"/>
    <w:rsid w:val="791E3993"/>
    <w:rsid w:val="7925D21B"/>
    <w:rsid w:val="7951F940"/>
    <w:rsid w:val="79BCE993"/>
    <w:rsid w:val="7A6AB052"/>
    <w:rsid w:val="7AF20C1C"/>
    <w:rsid w:val="7B641299"/>
    <w:rsid w:val="7BBBEB75"/>
    <w:rsid w:val="7C5B968C"/>
    <w:rsid w:val="7D31A770"/>
    <w:rsid w:val="7F88F6B8"/>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a8d78de7a3bb4e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ff680cc-455a-4a14-ab0b-b7a7cac6390f">
      <UserInfo>
        <DisplayName>Rachel Shaw</DisplayName>
        <AccountId>43</AccountId>
        <AccountType/>
      </UserInfo>
    </SharedWithUsers>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2.xml><?xml version="1.0" encoding="utf-8"?>
<ds:datastoreItem xmlns:ds="http://schemas.openxmlformats.org/officeDocument/2006/customXml" ds:itemID="{FE29850C-0655-41DE-B210-D902AB5F8DD0}">
  <ds:schemaRefs>
    <ds:schemaRef ds:uri="http://schemas.microsoft.com/office/2006/metadata/properties"/>
    <ds:schemaRef ds:uri="http://schemas.microsoft.com/office/infopath/2007/PartnerControls"/>
    <ds:schemaRef ds:uri="bee79257-3e59-4633-b3f2-63390acf5809"/>
    <ds:schemaRef ds:uri="d44adb7d-5771-4c42-9f11-082cfe55650e"/>
  </ds:schemaRefs>
</ds:datastoreItem>
</file>

<file path=customXml/itemProps3.xml><?xml version="1.0" encoding="utf-8"?>
<ds:datastoreItem xmlns:ds="http://schemas.openxmlformats.org/officeDocument/2006/customXml" ds:itemID="{4231BDCB-DC6E-4764-8C6F-957360694C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Publishing.TEAM@education.gsi.gov.uk</dc:creator>
  <dc:description>Master-ET-v3.8</dc:description>
  <lastModifiedBy>Joseph Walker</lastModifiedBy>
  <revision>7</revision>
  <lastPrinted>2014-09-17T13:26:00.0000000Z</lastPrinted>
  <dcterms:created xsi:type="dcterms:W3CDTF">2024-11-15T11:05:00.0000000Z</dcterms:created>
  <dcterms:modified xsi:type="dcterms:W3CDTF">2024-12-18T13:47:26.9123627Z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7380300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