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7E42E" w14:textId="2C2D350C" w:rsidR="007E070F" w:rsidRDefault="007E070F" w:rsidP="007E070F">
      <w:pPr>
        <w:rPr>
          <w:rFonts w:ascii="Century Gothic" w:hAnsi="Century Gothic"/>
          <w:b/>
          <w:bCs/>
          <w:sz w:val="40"/>
          <w:szCs w:val="40"/>
        </w:rPr>
      </w:pPr>
      <w:r w:rsidRPr="00E108BD">
        <w:rPr>
          <w:rFonts w:ascii="Century Gothic" w:hAnsi="Century Gothic" w:cs="Arial"/>
          <w:noProof/>
          <w:lang w:eastAsia="en-GB"/>
        </w:rPr>
        <mc:AlternateContent>
          <mc:Choice Requires="wps">
            <w:drawing>
              <wp:anchor distT="45720" distB="45720" distL="114300" distR="114300" simplePos="0" relativeHeight="251655168" behindDoc="0" locked="0" layoutInCell="1" allowOverlap="1" wp14:anchorId="3E70A427" wp14:editId="1E138E21">
                <wp:simplePos x="0" y="0"/>
                <wp:positionH relativeFrom="margin">
                  <wp:posOffset>1081405</wp:posOffset>
                </wp:positionH>
                <wp:positionV relativeFrom="paragraph">
                  <wp:posOffset>131445</wp:posOffset>
                </wp:positionV>
                <wp:extent cx="3950970" cy="4191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419100"/>
                        </a:xfrm>
                        <a:prstGeom prst="rect">
                          <a:avLst/>
                        </a:prstGeom>
                        <a:solidFill>
                          <a:srgbClr val="FFFFFF"/>
                        </a:solidFill>
                        <a:ln w="9525">
                          <a:noFill/>
                          <a:miter lim="800000"/>
                          <a:headEnd/>
                          <a:tailEnd/>
                        </a:ln>
                      </wps:spPr>
                      <wps:txbx>
                        <w:txbxContent>
                          <w:p w14:paraId="0A77EF7A" w14:textId="15377833" w:rsidR="00E108BD" w:rsidRPr="0068761A" w:rsidRDefault="0068761A" w:rsidP="00E108BD">
                            <w:pPr>
                              <w:jc w:val="center"/>
                              <w:rPr>
                                <w:sz w:val="48"/>
                                <w:szCs w:val="48"/>
                              </w:rPr>
                            </w:pPr>
                            <w:r w:rsidRPr="0068761A">
                              <w:rPr>
                                <w:sz w:val="48"/>
                                <w:szCs w:val="48"/>
                              </w:rPr>
                              <w:t>St. Wilfrid’s RC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0A427" id="_x0000_t202" coordsize="21600,21600" o:spt="202" path="m,l,21600r21600,l21600,xe">
                <v:stroke joinstyle="miter"/>
                <v:path gradientshapeok="t" o:connecttype="rect"/>
              </v:shapetype>
              <v:shape id="Text Box 2" o:spid="_x0000_s1026" type="#_x0000_t202" style="position:absolute;margin-left:85.15pt;margin-top:10.35pt;width:311.1pt;height:3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" stroked="f">
                <v:textbox>
                  <w:txbxContent>
                    <w:p w14:paraId="0A77EF7A" w14:textId="15377833" w:rsidR="00E108BD" w:rsidRPr="0068761A" w:rsidRDefault="0068761A" w:rsidP="00E108BD">
                      <w:pPr>
                        <w:jc w:val="center"/>
                        <w:rPr>
                          <w:sz w:val="48"/>
                          <w:szCs w:val="48"/>
                        </w:rPr>
                      </w:pPr>
                      <w:r w:rsidRPr="0068761A">
                        <w:rPr>
                          <w:sz w:val="48"/>
                          <w:szCs w:val="48"/>
                        </w:rPr>
                        <w:t>St. Wilfrid’s RC Primary School</w:t>
                      </w:r>
                    </w:p>
                  </w:txbxContent>
                </v:textbox>
                <w10:wrap type="square" anchorx="margin"/>
              </v:shape>
            </w:pict>
          </mc:Fallback>
        </mc:AlternateContent>
      </w:r>
    </w:p>
    <w:p w14:paraId="25F390E6" w14:textId="772C1452" w:rsidR="007E070F" w:rsidRDefault="007E070F" w:rsidP="007E070F">
      <w:pPr>
        <w:rPr>
          <w:rFonts w:ascii="Century Gothic" w:hAnsi="Century Gothic"/>
          <w:b/>
          <w:bCs/>
          <w:sz w:val="40"/>
          <w:szCs w:val="40"/>
        </w:rPr>
      </w:pPr>
      <w:r>
        <w:rPr>
          <w:rFonts w:ascii="Century Gothic" w:hAnsi="Century Gothic"/>
          <w:b/>
          <w:bCs/>
          <w:sz w:val="40"/>
          <w:szCs w:val="40"/>
        </w:rPr>
        <w:t xml:space="preserve">                            </w:t>
      </w:r>
    </w:p>
    <w:p w14:paraId="27BFF71E" w14:textId="71148021" w:rsidR="00E108BD" w:rsidRPr="0068761A" w:rsidRDefault="007E070F" w:rsidP="007E070F">
      <w:pPr>
        <w:ind w:left="720" w:firstLine="720"/>
        <w:jc w:val="center"/>
        <w:rPr>
          <w:rFonts w:ascii="Century Gothic" w:hAnsi="Century Gothic"/>
          <w:b/>
          <w:bCs/>
          <w:sz w:val="40"/>
          <w:szCs w:val="40"/>
        </w:rPr>
      </w:pPr>
      <w:r w:rsidRPr="007E070F">
        <w:rPr>
          <w:rFonts w:ascii="Times New Roman" w:eastAsia="Calibri" w:hAnsi="Times New Roman" w:cs="Times New Roman"/>
          <w:noProof/>
          <w:sz w:val="24"/>
          <w:szCs w:val="24"/>
          <w:lang w:eastAsia="en-GB"/>
        </w:rPr>
        <mc:AlternateContent>
          <mc:Choice Requires="wps">
            <w:drawing>
              <wp:anchor distT="45720" distB="45720" distL="114300" distR="114300" simplePos="0" relativeHeight="251660288" behindDoc="0" locked="0" layoutInCell="1" allowOverlap="1" wp14:anchorId="29C4BE05" wp14:editId="5F547C8E">
                <wp:simplePos x="0" y="0"/>
                <wp:positionH relativeFrom="margin">
                  <wp:posOffset>5156835</wp:posOffset>
                </wp:positionH>
                <wp:positionV relativeFrom="paragraph">
                  <wp:posOffset>54610</wp:posOffset>
                </wp:positionV>
                <wp:extent cx="1209675" cy="8763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76300"/>
                        </a:xfrm>
                        <a:prstGeom prst="rect">
                          <a:avLst/>
                        </a:prstGeom>
                        <a:solidFill>
                          <a:srgbClr val="FFFFFF"/>
                        </a:solidFill>
                        <a:ln w="9525">
                          <a:solidFill>
                            <a:srgbClr val="000000"/>
                          </a:solidFill>
                          <a:miter lim="800000"/>
                          <a:headEnd/>
                          <a:tailEnd/>
                        </a:ln>
                      </wps:spPr>
                      <wps:txbx>
                        <w:txbxContent>
                          <w:p w14:paraId="32252F30" w14:textId="77777777" w:rsidR="007E070F" w:rsidRDefault="007E070F" w:rsidP="007E070F">
                            <w:pPr>
                              <w:spacing w:after="0"/>
                              <w:rPr>
                                <w:b/>
                              </w:rPr>
                            </w:pPr>
                            <w:r>
                              <w:rPr>
                                <w:b/>
                              </w:rPr>
                              <w:t>Approved on:</w:t>
                            </w:r>
                          </w:p>
                          <w:p w14:paraId="5790113D" w14:textId="77777777" w:rsidR="007E070F" w:rsidRDefault="007E070F" w:rsidP="007E070F">
                            <w:pPr>
                              <w:spacing w:after="0"/>
                              <w:rPr>
                                <w:b/>
                                <w:i/>
                              </w:rPr>
                            </w:pPr>
                            <w:r>
                              <w:rPr>
                                <w:b/>
                                <w:i/>
                              </w:rPr>
                              <w:t>July 2023</w:t>
                            </w:r>
                          </w:p>
                          <w:p w14:paraId="4CF231F8" w14:textId="77777777" w:rsidR="007E070F" w:rsidRDefault="007E070F" w:rsidP="007E070F">
                            <w:pPr>
                              <w:spacing w:after="0"/>
                              <w:rPr>
                                <w:b/>
                              </w:rPr>
                            </w:pPr>
                            <w:r>
                              <w:rPr>
                                <w:b/>
                              </w:rPr>
                              <w:t>Next review:</w:t>
                            </w:r>
                          </w:p>
                          <w:p w14:paraId="0273C4A6" w14:textId="77777777" w:rsidR="007E070F" w:rsidRDefault="007E070F" w:rsidP="007E070F">
                            <w:pPr>
                              <w:spacing w:after="0"/>
                              <w:rPr>
                                <w:b/>
                                <w:i/>
                              </w:rPr>
                            </w:pPr>
                            <w:r>
                              <w:rPr>
                                <w:b/>
                                <w:i/>
                              </w:rPr>
                              <w:t>June-July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4BE05" id="Text Box 1" o:spid="_x0000_s1027" type="#_x0000_t202" style="position:absolute;left:0;text-align:left;margin-left:406.05pt;margin-top:4.3pt;width:95.2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">
                <v:textbox>
                  <w:txbxContent>
                    <w:p w14:paraId="32252F30" w14:textId="77777777" w:rsidR="007E070F" w:rsidRDefault="007E070F" w:rsidP="007E070F">
                      <w:pPr>
                        <w:spacing w:after="0"/>
                        <w:rPr>
                          <w:b/>
                        </w:rPr>
                      </w:pPr>
                      <w:r>
                        <w:rPr>
                          <w:b/>
                        </w:rPr>
                        <w:t>Approved on:</w:t>
                      </w:r>
                    </w:p>
                    <w:p w14:paraId="5790113D" w14:textId="77777777" w:rsidR="007E070F" w:rsidRDefault="007E070F" w:rsidP="007E070F">
                      <w:pPr>
                        <w:spacing w:after="0"/>
                        <w:rPr>
                          <w:b/>
                          <w:i/>
                        </w:rPr>
                      </w:pPr>
                      <w:r>
                        <w:rPr>
                          <w:b/>
                          <w:i/>
                        </w:rPr>
                        <w:t>July 2023</w:t>
                      </w:r>
                    </w:p>
                    <w:p w14:paraId="4CF231F8" w14:textId="77777777" w:rsidR="007E070F" w:rsidRDefault="007E070F" w:rsidP="007E070F">
                      <w:pPr>
                        <w:spacing w:after="0"/>
                        <w:rPr>
                          <w:b/>
                        </w:rPr>
                      </w:pPr>
                      <w:r>
                        <w:rPr>
                          <w:b/>
                        </w:rPr>
                        <w:t>Next review:</w:t>
                      </w:r>
                    </w:p>
                    <w:p w14:paraId="0273C4A6" w14:textId="77777777" w:rsidR="007E070F" w:rsidRDefault="007E070F" w:rsidP="007E070F">
                      <w:pPr>
                        <w:spacing w:after="0"/>
                        <w:rPr>
                          <w:b/>
                          <w:i/>
                        </w:rPr>
                      </w:pPr>
                      <w:r>
                        <w:rPr>
                          <w:b/>
                          <w:i/>
                        </w:rPr>
                        <w:t>June-July 2024</w:t>
                      </w:r>
                    </w:p>
                  </w:txbxContent>
                </v:textbox>
                <w10:wrap type="square" anchorx="margin"/>
              </v:shape>
            </w:pict>
          </mc:Fallback>
        </mc:AlternateContent>
      </w:r>
      <w:bookmarkStart w:id="0" w:name="_GoBack"/>
      <w:bookmarkEnd w:id="0"/>
      <w:r w:rsidR="005327A3" w:rsidRPr="0051715F">
        <w:rPr>
          <w:rFonts w:ascii="Century Gothic" w:hAnsi="Century Gothic"/>
          <w:b/>
          <w:bCs/>
          <w:sz w:val="40"/>
          <w:szCs w:val="40"/>
        </w:rPr>
        <w:t>SEN</w:t>
      </w:r>
      <w:r>
        <w:rPr>
          <w:rFonts w:ascii="Century Gothic" w:hAnsi="Century Gothic"/>
          <w:b/>
          <w:bCs/>
          <w:sz w:val="40"/>
          <w:szCs w:val="40"/>
        </w:rPr>
        <w:t xml:space="preserve">D </w:t>
      </w:r>
      <w:r w:rsidR="005327A3" w:rsidRPr="0051715F">
        <w:rPr>
          <w:rFonts w:ascii="Century Gothic" w:hAnsi="Century Gothic"/>
          <w:b/>
          <w:bCs/>
          <w:sz w:val="40"/>
          <w:szCs w:val="40"/>
        </w:rPr>
        <w:t>Information Report</w:t>
      </w:r>
    </w:p>
    <w:p w14:paraId="359CE41F" w14:textId="07229468" w:rsidR="000B3D27" w:rsidRPr="00B50920" w:rsidRDefault="000B3D27" w:rsidP="000B3D27">
      <w:pPr>
        <w:rPr>
          <w:rFonts w:ascii="Century Gothic" w:hAnsi="Century Gothic"/>
          <w:b/>
          <w:bCs/>
          <w:color w:val="0070C0"/>
          <w:u w:val="single"/>
        </w:rPr>
      </w:pPr>
      <w:bookmarkStart w:id="1" w:name="_Hlk134562191"/>
      <w:bookmarkEnd w:id="1"/>
    </w:p>
    <w:p w14:paraId="12B77363" w14:textId="301F5CA5" w:rsidR="000B3D27" w:rsidRPr="00B50920" w:rsidRDefault="0068761A" w:rsidP="000B3D27">
      <w:pPr>
        <w:rPr>
          <w:rFonts w:ascii="Century Gothic" w:hAnsi="Century Gothic"/>
          <w:b/>
          <w:bCs/>
          <w:color w:val="0070C0"/>
          <w:u w:val="single"/>
        </w:rPr>
      </w:pPr>
      <w:r w:rsidRPr="00E108BD">
        <w:rPr>
          <w:rFonts w:ascii="Century Gothic" w:hAnsi="Century Gothic" w:cs="Arial"/>
          <w:noProof/>
          <w:lang w:eastAsia="en-GB"/>
        </w:rPr>
        <mc:AlternateContent>
          <mc:Choice Requires="wps">
            <w:drawing>
              <wp:anchor distT="45720" distB="45720" distL="114300" distR="114300" simplePos="0" relativeHeight="251677696" behindDoc="0" locked="0" layoutInCell="1" allowOverlap="1" wp14:anchorId="51EF7AC0" wp14:editId="2A91CE13">
                <wp:simplePos x="0" y="0"/>
                <wp:positionH relativeFrom="margin">
                  <wp:posOffset>2110105</wp:posOffset>
                </wp:positionH>
                <wp:positionV relativeFrom="paragraph">
                  <wp:posOffset>32385</wp:posOffset>
                </wp:positionV>
                <wp:extent cx="1733550" cy="10414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41400"/>
                        </a:xfrm>
                        <a:prstGeom prst="rect">
                          <a:avLst/>
                        </a:prstGeom>
                        <a:solidFill>
                          <a:srgbClr val="FFFFFF"/>
                        </a:solidFill>
                        <a:ln w="9525">
                          <a:noFill/>
                          <a:miter lim="800000"/>
                          <a:headEnd/>
                          <a:tailEnd/>
                        </a:ln>
                      </wps:spPr>
                      <wps:txbx>
                        <w:txbxContent>
                          <w:p w14:paraId="4C16D294" w14:textId="22F0ADBD" w:rsidR="00E108BD" w:rsidRDefault="0068761A" w:rsidP="00E108BD">
                            <w:pPr>
                              <w:jc w:val="center"/>
                            </w:pPr>
                            <w:r>
                              <w:rPr>
                                <w:noProof/>
                                <w:lang w:eastAsia="en-GB"/>
                              </w:rPr>
                              <w:drawing>
                                <wp:inline distT="0" distB="0" distL="0" distR="0" wp14:anchorId="0645DF97" wp14:editId="4BC2331D">
                                  <wp:extent cx="1009650"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9650" cy="981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7AC0" id="_x0000_s1028" type="#_x0000_t202" style="position:absolute;margin-left:166.15pt;margin-top:2.55pt;width:136.5pt;height:8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" stroked="f">
                <v:textbox>
                  <w:txbxContent>
                    <w:p w14:paraId="4C16D294" w14:textId="22F0ADBD" w:rsidR="00E108BD" w:rsidRDefault="0068761A" w:rsidP="00E108BD">
                      <w:pPr>
                        <w:jc w:val="center"/>
                      </w:pPr>
                      <w:r>
                        <w:rPr>
                          <w:noProof/>
                          <w:lang w:eastAsia="en-GB"/>
                        </w:rPr>
                        <w:drawing>
                          <wp:inline distT="0" distB="0" distL="0" distR="0" wp14:anchorId="0645DF97" wp14:editId="4BC2331D">
                            <wp:extent cx="1009650"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9650" cy="981075"/>
                                    </a:xfrm>
                                    <a:prstGeom prst="rect">
                                      <a:avLst/>
                                    </a:prstGeom>
                                  </pic:spPr>
                                </pic:pic>
                              </a:graphicData>
                            </a:graphic>
                          </wp:inline>
                        </w:drawing>
                      </w:r>
                    </w:p>
                  </w:txbxContent>
                </v:textbox>
                <w10:wrap type="square" anchorx="margin"/>
              </v:shape>
            </w:pict>
          </mc:Fallback>
        </mc:AlternateContent>
      </w:r>
    </w:p>
    <w:p w14:paraId="6502941D" w14:textId="369C6DAF" w:rsidR="005327A3" w:rsidRPr="00B50920" w:rsidRDefault="00254F87" w:rsidP="000B3D27">
      <w:pPr>
        <w:rPr>
          <w:rFonts w:ascii="Century Gothic" w:hAnsi="Century Gothic"/>
          <w:b/>
          <w:bCs/>
          <w:u w:val="single"/>
        </w:rPr>
      </w:pPr>
      <w:r w:rsidRPr="00B50920">
        <w:rPr>
          <w:rFonts w:ascii="Century Gothic" w:hAnsi="Century Gothic"/>
          <w:noProof/>
          <w:u w:val="single"/>
          <w:lang w:eastAsia="en-GB"/>
        </w:rPr>
        <w:drawing>
          <wp:anchor distT="0" distB="0" distL="114300" distR="114300" simplePos="0" relativeHeight="251659264" behindDoc="1" locked="0" layoutInCell="1" allowOverlap="1" wp14:anchorId="1181974B" wp14:editId="05645A56">
            <wp:simplePos x="0" y="0"/>
            <wp:positionH relativeFrom="column">
              <wp:posOffset>3489960</wp:posOffset>
            </wp:positionH>
            <wp:positionV relativeFrom="paragraph">
              <wp:posOffset>244475</wp:posOffset>
            </wp:positionV>
            <wp:extent cx="3009900" cy="3009900"/>
            <wp:effectExtent l="0" t="0" r="0" b="0"/>
            <wp:wrapTight wrapText="bothSides">
              <wp:wrapPolygon edited="0">
                <wp:start x="0" y="0"/>
                <wp:lineTo x="0" y="21463"/>
                <wp:lineTo x="21463" y="21463"/>
                <wp:lineTo x="21463" y="0"/>
                <wp:lineTo x="0" y="0"/>
              </wp:wrapPolygon>
            </wp:wrapTight>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B0BF2" w14:textId="788F307A" w:rsidR="005327A3" w:rsidRPr="00E749DF" w:rsidRDefault="000B3D27" w:rsidP="00E749DF">
      <w:pPr>
        <w:ind w:left="-709"/>
        <w:rPr>
          <w:rFonts w:cstheme="minorHAnsi"/>
          <w:position w:val="4"/>
          <w:bdr w:val="none" w:sz="0" w:space="0" w:color="auto" w:frame="1"/>
        </w:rPr>
      </w:pPr>
      <w:r w:rsidRPr="00E749DF">
        <w:rPr>
          <w:rStyle w:val="normaltextrun"/>
          <w:rFonts w:cstheme="minorHAnsi"/>
          <w:position w:val="4"/>
          <w:bdr w:val="none" w:sz="0" w:space="0" w:color="auto" w:frame="1"/>
        </w:rPr>
        <w:t xml:space="preserve">As part of the family of Bishop Hogarth Catholic Education Trust, our school has at its core, the </w:t>
      </w:r>
      <w:r w:rsidR="0031561D" w:rsidRPr="00E749DF">
        <w:rPr>
          <w:rStyle w:val="normaltextrun"/>
          <w:rFonts w:cstheme="minorHAnsi"/>
          <w:position w:val="4"/>
          <w:bdr w:val="none" w:sz="0" w:space="0" w:color="auto" w:frame="1"/>
        </w:rPr>
        <w:t>virtues,</w:t>
      </w:r>
      <w:r w:rsidRPr="00E749DF">
        <w:rPr>
          <w:rStyle w:val="normaltextrun"/>
          <w:rFonts w:cstheme="minorHAnsi"/>
          <w:position w:val="4"/>
          <w:bdr w:val="none" w:sz="0" w:space="0" w:color="auto" w:frame="1"/>
        </w:rPr>
        <w:t xml:space="preserve"> and values of:</w:t>
      </w:r>
      <w:r w:rsidR="00B9751A" w:rsidRPr="00E749DF">
        <w:rPr>
          <w:rFonts w:cstheme="minorHAnsi"/>
          <w:noProof/>
        </w:rPr>
        <w:t xml:space="preserve"> </w:t>
      </w:r>
    </w:p>
    <w:p w14:paraId="6456018D" w14:textId="77777777"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rPr>
      </w:pPr>
      <w:r w:rsidRPr="00E749DF">
        <w:rPr>
          <w:rStyle w:val="normaltextrun"/>
          <w:rFonts w:asciiTheme="minorHAnsi" w:hAnsiTheme="minorHAnsi" w:cstheme="minorHAnsi"/>
          <w:b/>
          <w:bCs/>
          <w:color w:val="00B050"/>
          <w:position w:val="2"/>
          <w:sz w:val="22"/>
          <w:szCs w:val="22"/>
        </w:rPr>
        <w:t>Respect</w:t>
      </w:r>
      <w:r w:rsidRPr="00E749DF">
        <w:rPr>
          <w:rStyle w:val="normaltextrun"/>
          <w:rFonts w:asciiTheme="minorHAnsi" w:hAnsiTheme="minorHAnsi" w:cstheme="minorHAnsi"/>
          <w:b/>
          <w:bCs/>
          <w:color w:val="00B0F0"/>
          <w:position w:val="2"/>
          <w:sz w:val="22"/>
          <w:szCs w:val="22"/>
        </w:rPr>
        <w:t> </w:t>
      </w:r>
      <w:r w:rsidRPr="00E749DF">
        <w:rPr>
          <w:rStyle w:val="normaltextrun"/>
          <w:rFonts w:asciiTheme="minorHAnsi" w:hAnsiTheme="minorHAnsi" w:cstheme="minorHAnsi"/>
          <w:color w:val="000000"/>
          <w:position w:val="2"/>
          <w:sz w:val="22"/>
          <w:szCs w:val="22"/>
        </w:rPr>
        <w:t>for others and themselves, recognising that we are all created in the image of God and therefore must be </w:t>
      </w:r>
      <w:r w:rsidRPr="00E749DF">
        <w:rPr>
          <w:rStyle w:val="normaltextrun"/>
          <w:rFonts w:asciiTheme="minorHAnsi" w:hAnsiTheme="minorHAnsi" w:cstheme="minorHAnsi"/>
          <w:b/>
          <w:bCs/>
          <w:color w:val="00B0F0"/>
          <w:position w:val="2"/>
          <w:sz w:val="22"/>
          <w:szCs w:val="22"/>
        </w:rPr>
        <w:t>compassionate</w:t>
      </w:r>
      <w:r w:rsidRPr="00E749DF">
        <w:rPr>
          <w:rStyle w:val="normaltextrun"/>
          <w:rFonts w:asciiTheme="minorHAnsi" w:hAnsiTheme="minorHAnsi" w:cstheme="minorHAnsi"/>
          <w:color w:val="000000"/>
          <w:position w:val="2"/>
          <w:sz w:val="22"/>
          <w:szCs w:val="22"/>
        </w:rPr>
        <w:t> towards others, especially the vulnerable. </w:t>
      </w:r>
      <w:r w:rsidRPr="00E749DF">
        <w:rPr>
          <w:rStyle w:val="eop"/>
          <w:rFonts w:asciiTheme="minorHAnsi" w:hAnsiTheme="minorHAnsi" w:cstheme="minorHAnsi"/>
          <w:color w:val="000000"/>
          <w:sz w:val="22"/>
          <w:szCs w:val="22"/>
        </w:rPr>
        <w:t>​</w:t>
      </w:r>
    </w:p>
    <w:p w14:paraId="528678BB" w14:textId="77777777"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lang w:val="en-US"/>
        </w:rPr>
      </w:pPr>
      <w:r w:rsidRPr="00E749DF">
        <w:rPr>
          <w:rStyle w:val="normaltextrun"/>
          <w:rFonts w:asciiTheme="minorHAnsi" w:hAnsiTheme="minorHAnsi" w:cstheme="minorHAnsi"/>
          <w:b/>
          <w:bCs/>
          <w:color w:val="00B050"/>
          <w:position w:val="2"/>
          <w:sz w:val="22"/>
          <w:szCs w:val="22"/>
        </w:rPr>
        <w:t>Confidence</w:t>
      </w:r>
      <w:r w:rsidRPr="00E749DF">
        <w:rPr>
          <w:rStyle w:val="normaltextrun"/>
          <w:rFonts w:asciiTheme="minorHAnsi" w:hAnsiTheme="minorHAnsi" w:cstheme="minorHAnsi"/>
          <w:color w:val="000000"/>
          <w:position w:val="2"/>
          <w:sz w:val="22"/>
          <w:szCs w:val="22"/>
        </w:rPr>
        <w:t> in their own abilities, knowing that their talents are gifts from God and </w:t>
      </w:r>
      <w:r w:rsidRPr="00E749DF">
        <w:rPr>
          <w:rStyle w:val="normaltextrun"/>
          <w:rFonts w:asciiTheme="minorHAnsi" w:hAnsiTheme="minorHAnsi" w:cstheme="minorHAnsi"/>
          <w:b/>
          <w:bCs/>
          <w:color w:val="00B0F0"/>
          <w:position w:val="2"/>
          <w:sz w:val="22"/>
          <w:szCs w:val="22"/>
        </w:rPr>
        <w:t>resilience</w:t>
      </w:r>
      <w:r w:rsidRPr="00E749DF">
        <w:rPr>
          <w:rStyle w:val="normaltextrun"/>
          <w:rFonts w:asciiTheme="minorHAnsi" w:hAnsiTheme="minorHAnsi" w:cstheme="minorHAnsi"/>
          <w:color w:val="000000"/>
          <w:position w:val="2"/>
          <w:sz w:val="22"/>
          <w:szCs w:val="22"/>
        </w:rPr>
        <w:t> to persevere when things become difficult. </w:t>
      </w:r>
      <w:r w:rsidRPr="00E749DF">
        <w:rPr>
          <w:rStyle w:val="eop"/>
          <w:rFonts w:asciiTheme="minorHAnsi" w:hAnsiTheme="minorHAnsi" w:cstheme="minorHAnsi"/>
          <w:color w:val="000000"/>
          <w:sz w:val="22"/>
          <w:szCs w:val="22"/>
          <w:lang w:val="en-US"/>
        </w:rPr>
        <w:t>​</w:t>
      </w:r>
    </w:p>
    <w:p w14:paraId="0BD2771A" w14:textId="46A4ECC0"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rPr>
      </w:pPr>
      <w:r w:rsidRPr="00E749DF">
        <w:rPr>
          <w:rStyle w:val="normaltextrun"/>
          <w:rFonts w:asciiTheme="minorHAnsi" w:hAnsiTheme="minorHAnsi" w:cstheme="minorHAnsi"/>
          <w:b/>
          <w:bCs/>
          <w:color w:val="00B050"/>
          <w:position w:val="2"/>
          <w:sz w:val="22"/>
          <w:szCs w:val="22"/>
        </w:rPr>
        <w:t>Honesty</w:t>
      </w:r>
      <w:r w:rsidRPr="00E749DF">
        <w:rPr>
          <w:rStyle w:val="normaltextrun"/>
          <w:rFonts w:asciiTheme="minorHAnsi" w:hAnsiTheme="minorHAnsi" w:cstheme="minorHAnsi"/>
          <w:color w:val="000000"/>
          <w:position w:val="2"/>
          <w:sz w:val="22"/>
          <w:szCs w:val="22"/>
        </w:rPr>
        <w:t> </w:t>
      </w:r>
      <w:r w:rsidR="0031561D" w:rsidRPr="00E749DF">
        <w:rPr>
          <w:rStyle w:val="contextualspellingandgrammarerror"/>
          <w:rFonts w:asciiTheme="minorHAnsi" w:hAnsiTheme="minorHAnsi" w:cstheme="minorHAnsi"/>
          <w:color w:val="000000"/>
          <w:position w:val="2"/>
          <w:sz w:val="22"/>
          <w:szCs w:val="22"/>
        </w:rPr>
        <w:t>in regard to</w:t>
      </w:r>
      <w:r w:rsidRPr="00E749DF">
        <w:rPr>
          <w:rStyle w:val="normaltextrun"/>
          <w:rFonts w:asciiTheme="minorHAnsi" w:hAnsiTheme="minorHAnsi" w:cstheme="minorHAnsi"/>
          <w:color w:val="000000"/>
          <w:position w:val="2"/>
          <w:sz w:val="22"/>
          <w:szCs w:val="22"/>
        </w:rPr>
        <w:t> the world around them and themselves and the ability to take </w:t>
      </w:r>
      <w:r w:rsidRPr="00E749DF">
        <w:rPr>
          <w:rStyle w:val="normaltextrun"/>
          <w:rFonts w:asciiTheme="minorHAnsi" w:hAnsiTheme="minorHAnsi" w:cstheme="minorHAnsi"/>
          <w:b/>
          <w:bCs/>
          <w:color w:val="00B0F0"/>
          <w:position w:val="2"/>
          <w:sz w:val="22"/>
          <w:szCs w:val="22"/>
        </w:rPr>
        <w:t>responsibility</w:t>
      </w:r>
      <w:r w:rsidRPr="00E749DF">
        <w:rPr>
          <w:rStyle w:val="normaltextrun"/>
          <w:rFonts w:asciiTheme="minorHAnsi" w:hAnsiTheme="minorHAnsi" w:cstheme="minorHAnsi"/>
          <w:color w:val="000000"/>
          <w:position w:val="2"/>
          <w:sz w:val="22"/>
          <w:szCs w:val="22"/>
        </w:rPr>
        <w:t> for the times we may fall short of the mark. </w:t>
      </w:r>
      <w:r w:rsidRPr="00E749DF">
        <w:rPr>
          <w:rStyle w:val="eop"/>
          <w:rFonts w:asciiTheme="minorHAnsi" w:hAnsiTheme="minorHAnsi" w:cstheme="minorHAnsi"/>
          <w:color w:val="000000"/>
          <w:sz w:val="22"/>
          <w:szCs w:val="22"/>
        </w:rPr>
        <w:t>​</w:t>
      </w:r>
    </w:p>
    <w:p w14:paraId="242FD9C4" w14:textId="76B4C915" w:rsidR="005327A3" w:rsidRPr="00E749DF" w:rsidRDefault="005327A3" w:rsidP="00E749DF">
      <w:pPr>
        <w:pStyle w:val="paragraph"/>
        <w:spacing w:before="0" w:beforeAutospacing="0" w:after="0" w:afterAutospacing="0"/>
        <w:ind w:left="-709"/>
        <w:textAlignment w:val="baseline"/>
        <w:rPr>
          <w:rStyle w:val="eop"/>
          <w:rFonts w:asciiTheme="minorHAnsi" w:hAnsiTheme="minorHAnsi" w:cstheme="minorHAnsi"/>
          <w:color w:val="000000"/>
          <w:sz w:val="22"/>
          <w:szCs w:val="22"/>
        </w:rPr>
      </w:pPr>
      <w:r w:rsidRPr="00E749DF">
        <w:rPr>
          <w:rStyle w:val="normaltextrun"/>
          <w:rFonts w:asciiTheme="minorHAnsi" w:hAnsiTheme="minorHAnsi" w:cstheme="minorHAnsi"/>
          <w:b/>
          <w:bCs/>
          <w:color w:val="00B050"/>
          <w:position w:val="2"/>
          <w:sz w:val="22"/>
          <w:szCs w:val="22"/>
        </w:rPr>
        <w:t>Gratitude</w:t>
      </w:r>
      <w:r w:rsidRPr="00E749DF">
        <w:rPr>
          <w:rStyle w:val="normaltextrun"/>
          <w:rFonts w:asciiTheme="minorHAnsi" w:hAnsiTheme="minorHAnsi" w:cstheme="minorHAnsi"/>
          <w:color w:val="000000"/>
          <w:position w:val="2"/>
          <w:sz w:val="22"/>
          <w:szCs w:val="22"/>
        </w:rPr>
        <w:t> for </w:t>
      </w:r>
      <w:r w:rsidR="0031561D" w:rsidRPr="00E749DF">
        <w:rPr>
          <w:rStyle w:val="advancedproofingissue"/>
          <w:rFonts w:asciiTheme="minorHAnsi" w:hAnsiTheme="minorHAnsi" w:cstheme="minorHAnsi"/>
          <w:color w:val="000000"/>
          <w:position w:val="2"/>
          <w:sz w:val="22"/>
          <w:szCs w:val="22"/>
        </w:rPr>
        <w:t>all</w:t>
      </w:r>
      <w:r w:rsidRPr="00E749DF">
        <w:rPr>
          <w:rStyle w:val="normaltextrun"/>
          <w:rFonts w:asciiTheme="minorHAnsi" w:hAnsiTheme="minorHAnsi" w:cstheme="minorHAnsi"/>
          <w:color w:val="000000"/>
          <w:position w:val="2"/>
          <w:sz w:val="22"/>
          <w:szCs w:val="22"/>
        </w:rPr>
        <w:t> the amazing gifts from God and </w:t>
      </w:r>
      <w:r w:rsidRPr="00E749DF">
        <w:rPr>
          <w:rStyle w:val="normaltextrun"/>
          <w:rFonts w:asciiTheme="minorHAnsi" w:hAnsiTheme="minorHAnsi" w:cstheme="minorHAnsi"/>
          <w:b/>
          <w:bCs/>
          <w:color w:val="00B0F0"/>
          <w:position w:val="2"/>
          <w:sz w:val="22"/>
          <w:szCs w:val="22"/>
        </w:rPr>
        <w:t>willingness</w:t>
      </w:r>
      <w:r w:rsidRPr="00E749DF">
        <w:rPr>
          <w:rStyle w:val="normaltextrun"/>
          <w:rFonts w:asciiTheme="minorHAnsi" w:hAnsiTheme="minorHAnsi" w:cstheme="minorHAnsi"/>
          <w:color w:val="000000"/>
          <w:position w:val="2"/>
          <w:sz w:val="22"/>
          <w:szCs w:val="22"/>
        </w:rPr>
        <w:t> to share their gifts both personal and material. </w:t>
      </w:r>
      <w:r w:rsidRPr="00E749DF">
        <w:rPr>
          <w:rStyle w:val="eop"/>
          <w:rFonts w:asciiTheme="minorHAnsi" w:hAnsiTheme="minorHAnsi" w:cstheme="minorHAnsi"/>
          <w:color w:val="000000"/>
          <w:sz w:val="22"/>
          <w:szCs w:val="22"/>
        </w:rPr>
        <w:t>​</w:t>
      </w:r>
    </w:p>
    <w:p w14:paraId="2025C977" w14:textId="77777777" w:rsidR="005327A3" w:rsidRPr="00E749DF" w:rsidRDefault="005327A3" w:rsidP="005327A3">
      <w:pPr>
        <w:pStyle w:val="paragraph"/>
        <w:spacing w:before="0" w:beforeAutospacing="0" w:after="0" w:afterAutospacing="0"/>
        <w:textAlignment w:val="baseline"/>
        <w:rPr>
          <w:rFonts w:asciiTheme="minorHAnsi" w:hAnsiTheme="minorHAnsi" w:cstheme="minorHAnsi"/>
          <w:sz w:val="22"/>
          <w:szCs w:val="22"/>
        </w:rPr>
      </w:pPr>
    </w:p>
    <w:p w14:paraId="5AC20C51" w14:textId="43A89675" w:rsidR="005327A3" w:rsidRPr="00E749DF" w:rsidRDefault="000B3D27" w:rsidP="00E749DF">
      <w:pPr>
        <w:pStyle w:val="paragraph"/>
        <w:spacing w:before="0" w:beforeAutospacing="0" w:after="0" w:afterAutospacing="0"/>
        <w:ind w:left="-709"/>
        <w:textAlignment w:val="baseline"/>
        <w:rPr>
          <w:rStyle w:val="eop"/>
          <w:rFonts w:asciiTheme="minorHAnsi" w:hAnsiTheme="minorHAnsi" w:cstheme="minorHAnsi"/>
          <w:color w:val="000000"/>
          <w:sz w:val="22"/>
          <w:szCs w:val="22"/>
        </w:rPr>
      </w:pPr>
      <w:r w:rsidRPr="00E749DF">
        <w:rPr>
          <w:rStyle w:val="normaltextrun"/>
          <w:rFonts w:asciiTheme="minorHAnsi" w:hAnsiTheme="minorHAnsi" w:cstheme="minorHAnsi"/>
          <w:color w:val="000000"/>
          <w:position w:val="2"/>
          <w:sz w:val="22"/>
          <w:szCs w:val="22"/>
        </w:rPr>
        <w:t xml:space="preserve">As </w:t>
      </w:r>
      <w:r w:rsidR="005327A3" w:rsidRPr="00E749DF">
        <w:rPr>
          <w:rStyle w:val="normaltextrun"/>
          <w:rFonts w:asciiTheme="minorHAnsi" w:hAnsiTheme="minorHAnsi" w:cstheme="minorHAnsi"/>
          <w:color w:val="000000"/>
          <w:position w:val="2"/>
          <w:sz w:val="22"/>
          <w:szCs w:val="22"/>
        </w:rPr>
        <w:t xml:space="preserve">an inclusive school, all teachers are teachers of pupils with Special Educational Needs &amp; Disabilities. We deliver a curriculum and create an environment that meets the needs of every pupil within our school. We ensure that every pupil with Special Educational Needs and / or disabilities makes the best progress possible. We foster and promote effective working partnerships with parents / carers, </w:t>
      </w:r>
      <w:r w:rsidR="0031561D" w:rsidRPr="00E749DF">
        <w:rPr>
          <w:rStyle w:val="normaltextrun"/>
          <w:rFonts w:asciiTheme="minorHAnsi" w:hAnsiTheme="minorHAnsi" w:cstheme="minorHAnsi"/>
          <w:color w:val="000000"/>
          <w:position w:val="2"/>
          <w:sz w:val="22"/>
          <w:szCs w:val="22"/>
        </w:rPr>
        <w:t>pupils,</w:t>
      </w:r>
      <w:r w:rsidR="005327A3" w:rsidRPr="00E749DF">
        <w:rPr>
          <w:rStyle w:val="normaltextrun"/>
          <w:rFonts w:asciiTheme="minorHAnsi" w:hAnsiTheme="minorHAnsi" w:cstheme="minorHAnsi"/>
          <w:color w:val="000000"/>
          <w:position w:val="2"/>
          <w:sz w:val="22"/>
          <w:szCs w:val="22"/>
        </w:rPr>
        <w:t xml:space="preserve"> and outside agencies. We consider the ‘whole’ child and strive to ensure that all our SEND pupils are prepared for adulthood.</w:t>
      </w:r>
      <w:r w:rsidR="005327A3" w:rsidRPr="00E749DF">
        <w:rPr>
          <w:rStyle w:val="eop"/>
          <w:rFonts w:asciiTheme="minorHAnsi" w:hAnsiTheme="minorHAnsi" w:cstheme="minorHAnsi"/>
          <w:color w:val="000000"/>
          <w:sz w:val="22"/>
          <w:szCs w:val="22"/>
        </w:rPr>
        <w:t>​</w:t>
      </w:r>
    </w:p>
    <w:p w14:paraId="60FFDDF0" w14:textId="3CF9A8B2" w:rsidR="005327A3" w:rsidRPr="00B50920" w:rsidRDefault="005327A3" w:rsidP="005327A3">
      <w:pPr>
        <w:rPr>
          <w:rFonts w:ascii="Century Gothic" w:hAnsi="Century Gothic"/>
        </w:rPr>
      </w:pPr>
    </w:p>
    <w:p w14:paraId="36B935D7" w14:textId="117B39E9" w:rsidR="00B32677" w:rsidRPr="0051715F" w:rsidRDefault="00B32677" w:rsidP="00E749DF">
      <w:pPr>
        <w:pStyle w:val="paragraph"/>
        <w:spacing w:before="0" w:beforeAutospacing="0" w:after="0" w:afterAutospacing="0"/>
        <w:ind w:left="-709"/>
        <w:textAlignment w:val="baseline"/>
        <w:rPr>
          <w:rStyle w:val="normaltextrun"/>
          <w:rFonts w:asciiTheme="minorHAnsi" w:hAnsiTheme="minorHAnsi" w:cstheme="minorHAnsi"/>
          <w:b/>
          <w:bCs/>
          <w:color w:val="0070C0"/>
          <w:position w:val="2"/>
          <w:sz w:val="28"/>
          <w:szCs w:val="28"/>
        </w:rPr>
      </w:pPr>
      <w:r w:rsidRPr="0051715F">
        <w:rPr>
          <w:rFonts w:asciiTheme="minorHAnsi" w:hAnsiTheme="minorHAnsi" w:cstheme="minorHAnsi"/>
          <w:b/>
          <w:bCs/>
          <w:color w:val="0070C0"/>
          <w:sz w:val="28"/>
          <w:szCs w:val="28"/>
        </w:rPr>
        <w:t>Our school’s approach to supporting pupils with SEND</w:t>
      </w:r>
      <w:r w:rsidRPr="0051715F">
        <w:rPr>
          <w:rStyle w:val="normaltextrun"/>
          <w:rFonts w:asciiTheme="minorHAnsi" w:hAnsiTheme="minorHAnsi" w:cstheme="minorHAnsi"/>
          <w:b/>
          <w:bCs/>
          <w:color w:val="0070C0"/>
          <w:position w:val="2"/>
          <w:sz w:val="28"/>
          <w:szCs w:val="28"/>
        </w:rPr>
        <w:t xml:space="preserve"> </w:t>
      </w:r>
    </w:p>
    <w:p w14:paraId="64ADC1B9" w14:textId="77777777" w:rsidR="002A35D8" w:rsidRPr="0068761A" w:rsidRDefault="00214529" w:rsidP="0068761A">
      <w:pPr>
        <w:pStyle w:val="paragraph"/>
        <w:numPr>
          <w:ilvl w:val="0"/>
          <w:numId w:val="18"/>
        </w:numPr>
        <w:spacing w:after="0" w:afterAutospacing="0"/>
        <w:textAlignment w:val="baseline"/>
        <w:rPr>
          <w:rFonts w:asciiTheme="minorHAnsi" w:hAnsiTheme="minorHAnsi" w:cstheme="minorHAnsi"/>
          <w:bCs/>
          <w:color w:val="000000"/>
          <w:position w:val="2"/>
          <w:sz w:val="22"/>
          <w:szCs w:val="22"/>
        </w:rPr>
      </w:pPr>
      <w:r w:rsidRPr="0068761A">
        <w:rPr>
          <w:rFonts w:asciiTheme="minorHAnsi" w:hAnsiTheme="minorHAnsi" w:cstheme="minorHAnsi"/>
          <w:bCs/>
          <w:color w:val="000000"/>
          <w:position w:val="2"/>
          <w:sz w:val="22"/>
          <w:szCs w:val="22"/>
        </w:rPr>
        <w:t>At St Wilfrid’s we recognise that all pupils are entitled to a quality of provision that will enable them to achieve their potential. We believe in positive intervention, removing barriers to learning, raising expectations and levels of achievement and working in partnership with other agencies in order to provide a positive educational experience for all our pupils including those with a special educational need or disability.</w:t>
      </w:r>
    </w:p>
    <w:p w14:paraId="78EDB417" w14:textId="77777777" w:rsidR="002A35D8" w:rsidRPr="0068761A" w:rsidRDefault="00214529" w:rsidP="0068761A">
      <w:pPr>
        <w:pStyle w:val="paragraph"/>
        <w:numPr>
          <w:ilvl w:val="0"/>
          <w:numId w:val="18"/>
        </w:numPr>
        <w:spacing w:after="0" w:afterAutospacing="0"/>
        <w:textAlignment w:val="baseline"/>
        <w:rPr>
          <w:rFonts w:asciiTheme="minorHAnsi" w:hAnsiTheme="minorHAnsi" w:cstheme="minorHAnsi"/>
          <w:bCs/>
          <w:color w:val="000000"/>
          <w:position w:val="2"/>
          <w:sz w:val="22"/>
          <w:szCs w:val="22"/>
        </w:rPr>
      </w:pPr>
      <w:r w:rsidRPr="0068761A">
        <w:rPr>
          <w:rFonts w:asciiTheme="minorHAnsi" w:hAnsiTheme="minorHAnsi" w:cstheme="minorHAnsi"/>
          <w:bCs/>
          <w:color w:val="000000"/>
          <w:position w:val="2"/>
          <w:sz w:val="22"/>
          <w:szCs w:val="22"/>
        </w:rPr>
        <w:t>Our school recognises there are particular groups of pupils whose circumstances require additional consideration by those who work with them to support their SEND.</w:t>
      </w:r>
    </w:p>
    <w:p w14:paraId="5222C70C" w14:textId="77777777" w:rsidR="002A35D8" w:rsidRPr="0068761A" w:rsidRDefault="00214529" w:rsidP="0068761A">
      <w:pPr>
        <w:pStyle w:val="paragraph"/>
        <w:numPr>
          <w:ilvl w:val="0"/>
          <w:numId w:val="18"/>
        </w:numPr>
        <w:spacing w:before="0"/>
        <w:textAlignment w:val="baseline"/>
        <w:rPr>
          <w:rFonts w:asciiTheme="minorHAnsi" w:hAnsiTheme="minorHAnsi" w:cstheme="minorHAnsi"/>
          <w:bCs/>
          <w:color w:val="000000"/>
          <w:position w:val="2"/>
          <w:sz w:val="22"/>
          <w:szCs w:val="22"/>
        </w:rPr>
      </w:pPr>
      <w:r w:rsidRPr="0068761A">
        <w:rPr>
          <w:rFonts w:asciiTheme="minorHAnsi" w:hAnsiTheme="minorHAnsi" w:cstheme="minorHAnsi"/>
          <w:bCs/>
          <w:color w:val="000000"/>
          <w:position w:val="2"/>
          <w:sz w:val="22"/>
          <w:szCs w:val="22"/>
        </w:rPr>
        <w:t>At St Wilfrid’s we have appointed a Designated Teacher for Looked after Children who works closely with the SENCO to ensure all teachers in school understand the implications for those children who are looked after and have SEND.</w:t>
      </w:r>
    </w:p>
    <w:p w14:paraId="1B3AF865" w14:textId="5E6E0BD0" w:rsidR="002A35D8" w:rsidRPr="004539A6" w:rsidRDefault="00214529" w:rsidP="0068761A">
      <w:pPr>
        <w:pStyle w:val="paragraph"/>
        <w:numPr>
          <w:ilvl w:val="0"/>
          <w:numId w:val="18"/>
        </w:numPr>
        <w:spacing w:before="0"/>
        <w:textAlignment w:val="baseline"/>
        <w:rPr>
          <w:rFonts w:ascii="Century Gothic" w:hAnsi="Century Gothic" w:cstheme="minorHAnsi"/>
          <w:b/>
          <w:bCs/>
          <w:color w:val="000000"/>
          <w:position w:val="2"/>
          <w:sz w:val="22"/>
          <w:szCs w:val="22"/>
        </w:rPr>
      </w:pPr>
      <w:r w:rsidRPr="0068761A">
        <w:rPr>
          <w:rFonts w:asciiTheme="minorHAnsi" w:hAnsiTheme="minorHAnsi" w:cstheme="minorHAnsi"/>
          <w:bCs/>
          <w:color w:val="000000"/>
          <w:position w:val="2"/>
          <w:sz w:val="22"/>
          <w:szCs w:val="22"/>
        </w:rPr>
        <w:t>At St Wilfrid’s we ensure</w:t>
      </w:r>
      <w:r w:rsidRPr="0068761A">
        <w:rPr>
          <w:rFonts w:ascii="Century Gothic" w:hAnsi="Century Gothic" w:cstheme="minorHAnsi"/>
          <w:b/>
          <w:bCs/>
          <w:color w:val="000000"/>
          <w:position w:val="2"/>
          <w:sz w:val="22"/>
          <w:szCs w:val="22"/>
        </w:rPr>
        <w:t xml:space="preserve"> </w:t>
      </w:r>
      <w:r w:rsidRPr="00F726BD">
        <w:rPr>
          <w:rFonts w:asciiTheme="minorHAnsi" w:hAnsiTheme="minorHAnsi" w:cstheme="minorHAnsi"/>
          <w:bCs/>
          <w:color w:val="000000"/>
          <w:position w:val="2"/>
          <w:sz w:val="22"/>
          <w:szCs w:val="22"/>
        </w:rPr>
        <w:t>that all pupils, regardless of their specific needs make the best possible progress</w:t>
      </w:r>
      <w:r w:rsidR="00F726BD">
        <w:rPr>
          <w:rFonts w:asciiTheme="minorHAnsi" w:hAnsiTheme="minorHAnsi" w:cstheme="minorHAnsi"/>
          <w:bCs/>
          <w:color w:val="000000"/>
          <w:position w:val="2"/>
          <w:sz w:val="22"/>
          <w:szCs w:val="22"/>
        </w:rPr>
        <w:t>.</w:t>
      </w:r>
    </w:p>
    <w:p w14:paraId="688343BE" w14:textId="77777777" w:rsidR="004539A6" w:rsidRPr="004539A6" w:rsidRDefault="004539A6" w:rsidP="0068761A">
      <w:pPr>
        <w:pStyle w:val="paragraph"/>
        <w:numPr>
          <w:ilvl w:val="0"/>
          <w:numId w:val="18"/>
        </w:numPr>
        <w:spacing w:before="0"/>
        <w:textAlignment w:val="baseline"/>
        <w:rPr>
          <w:rFonts w:asciiTheme="minorHAnsi" w:hAnsiTheme="minorHAnsi" w:cstheme="minorHAnsi"/>
          <w:b/>
          <w:bCs/>
          <w:color w:val="000000"/>
          <w:position w:val="2"/>
          <w:sz w:val="22"/>
          <w:szCs w:val="22"/>
        </w:rPr>
      </w:pPr>
      <w:r w:rsidRPr="004539A6">
        <w:rPr>
          <w:rFonts w:asciiTheme="minorHAnsi" w:hAnsiTheme="minorHAnsi" w:cstheme="minorHAnsi"/>
          <w:sz w:val="22"/>
          <w:szCs w:val="22"/>
        </w:rPr>
        <w:t xml:space="preserve">At St Wilfrid’s we believe that inclusive education means providing all pupils with appropriate education and support alongside their peers. The Curriculum is all the planned activities that the school organises in order to promote learning, personal growth and development. </w:t>
      </w:r>
    </w:p>
    <w:p w14:paraId="33353086" w14:textId="77777777" w:rsidR="004539A6" w:rsidRPr="004539A6" w:rsidRDefault="004539A6" w:rsidP="0068761A">
      <w:pPr>
        <w:pStyle w:val="paragraph"/>
        <w:numPr>
          <w:ilvl w:val="0"/>
          <w:numId w:val="18"/>
        </w:numPr>
        <w:spacing w:before="0"/>
        <w:textAlignment w:val="baseline"/>
        <w:rPr>
          <w:rFonts w:asciiTheme="minorHAnsi" w:hAnsiTheme="minorHAnsi" w:cstheme="minorHAnsi"/>
          <w:b/>
          <w:bCs/>
          <w:color w:val="000000"/>
          <w:position w:val="2"/>
          <w:sz w:val="22"/>
          <w:szCs w:val="22"/>
        </w:rPr>
      </w:pPr>
      <w:r w:rsidRPr="004539A6">
        <w:rPr>
          <w:rFonts w:asciiTheme="minorHAnsi" w:hAnsiTheme="minorHAnsi" w:cstheme="minorHAnsi"/>
          <w:sz w:val="22"/>
          <w:szCs w:val="22"/>
        </w:rPr>
        <w:lastRenderedPageBreak/>
        <w:t>Class teachers are responsible for the progress of every child in their class and this includes not only the formal requirements of the National Curriculum, but also the range of additional opportunities that the school organises in order to enrich the experiences of our children. Our curriculum also includes the social aspects that are es</w:t>
      </w:r>
      <w:r>
        <w:rPr>
          <w:rFonts w:asciiTheme="minorHAnsi" w:hAnsiTheme="minorHAnsi" w:cstheme="minorHAnsi"/>
          <w:sz w:val="22"/>
          <w:szCs w:val="22"/>
        </w:rPr>
        <w:t xml:space="preserve">sential for lifelong learning. </w:t>
      </w:r>
    </w:p>
    <w:p w14:paraId="65E04A47" w14:textId="1A935348" w:rsidR="004539A6" w:rsidRPr="004539A6" w:rsidRDefault="004539A6" w:rsidP="0068761A">
      <w:pPr>
        <w:pStyle w:val="paragraph"/>
        <w:numPr>
          <w:ilvl w:val="0"/>
          <w:numId w:val="18"/>
        </w:numPr>
        <w:spacing w:before="0"/>
        <w:textAlignment w:val="baseline"/>
        <w:rPr>
          <w:rFonts w:asciiTheme="minorHAnsi" w:hAnsiTheme="minorHAnsi" w:cstheme="minorHAnsi"/>
          <w:b/>
          <w:bCs/>
          <w:color w:val="000000"/>
          <w:position w:val="2"/>
          <w:sz w:val="22"/>
          <w:szCs w:val="22"/>
        </w:rPr>
      </w:pPr>
      <w:r w:rsidRPr="004539A6">
        <w:rPr>
          <w:rFonts w:asciiTheme="minorHAnsi" w:hAnsiTheme="minorHAnsi" w:cstheme="minorHAnsi"/>
          <w:sz w:val="22"/>
          <w:szCs w:val="22"/>
        </w:rPr>
        <w:t xml:space="preserve"> At St Wilfrid’s, all children are encouraged to participate in different activities to the best of their ability. Where necessary, adjustments are made to the physical settings, </w:t>
      </w:r>
      <w:proofErr w:type="spellStart"/>
      <w:r w:rsidRPr="004539A6">
        <w:rPr>
          <w:rFonts w:asciiTheme="minorHAnsi" w:hAnsiTheme="minorHAnsi" w:cstheme="minorHAnsi"/>
          <w:sz w:val="22"/>
          <w:szCs w:val="22"/>
        </w:rPr>
        <w:t>eg</w:t>
      </w:r>
      <w:proofErr w:type="spellEnd"/>
      <w:r w:rsidRPr="004539A6">
        <w:rPr>
          <w:rFonts w:asciiTheme="minorHAnsi" w:hAnsiTheme="minorHAnsi" w:cstheme="minorHAnsi"/>
          <w:sz w:val="22"/>
          <w:szCs w:val="22"/>
        </w:rPr>
        <w:t xml:space="preserve"> by providing different seating arrangements or adjusting the furniture to accommodate special needs. Support will be allocated where necessary in order to provide children with the additional help they need, while still promoting independence skills.</w:t>
      </w:r>
    </w:p>
    <w:p w14:paraId="75741C7C" w14:textId="77777777" w:rsidR="009761D2" w:rsidRDefault="009761D2" w:rsidP="00CE2FE3">
      <w:pPr>
        <w:rPr>
          <w:rFonts w:cstheme="minorHAnsi"/>
          <w:b/>
          <w:bCs/>
          <w:color w:val="0070C0"/>
          <w:sz w:val="28"/>
          <w:szCs w:val="28"/>
        </w:rPr>
      </w:pPr>
    </w:p>
    <w:p w14:paraId="1D311373" w14:textId="684AC4AE" w:rsidR="00B32677" w:rsidRPr="0051715F" w:rsidRDefault="00E749DF" w:rsidP="0068761A">
      <w:pPr>
        <w:rPr>
          <w:rStyle w:val="normaltextrun"/>
          <w:rFonts w:cstheme="minorHAnsi"/>
          <w:b/>
          <w:bCs/>
          <w:color w:val="0070C0"/>
          <w:sz w:val="28"/>
          <w:szCs w:val="28"/>
        </w:rPr>
      </w:pPr>
      <w:r w:rsidRPr="0051715F">
        <w:rPr>
          <w:rStyle w:val="normaltextrun"/>
          <w:rFonts w:cstheme="minorHAnsi"/>
          <w:b/>
          <w:bCs/>
          <w:noProof/>
          <w:color w:val="0070C0"/>
          <w:position w:val="4"/>
          <w:sz w:val="28"/>
          <w:szCs w:val="28"/>
          <w:bdr w:val="none" w:sz="0" w:space="0" w:color="auto" w:frame="1"/>
          <w:lang w:eastAsia="en-GB"/>
        </w:rPr>
        <w:drawing>
          <wp:anchor distT="0" distB="0" distL="114300" distR="114300" simplePos="0" relativeHeight="251705344" behindDoc="1" locked="0" layoutInCell="1" allowOverlap="1" wp14:anchorId="3F082782" wp14:editId="474561A1">
            <wp:simplePos x="0" y="0"/>
            <wp:positionH relativeFrom="column">
              <wp:posOffset>4194810</wp:posOffset>
            </wp:positionH>
            <wp:positionV relativeFrom="paragraph">
              <wp:posOffset>0</wp:posOffset>
            </wp:positionV>
            <wp:extent cx="2114550" cy="2190750"/>
            <wp:effectExtent l="0" t="0" r="0" b="0"/>
            <wp:wrapTight wrapText="bothSides">
              <wp:wrapPolygon edited="0">
                <wp:start x="0" y="0"/>
                <wp:lineTo x="0" y="21412"/>
                <wp:lineTo x="21405" y="21412"/>
                <wp:lineTo x="21405" y="0"/>
                <wp:lineTo x="0" y="0"/>
              </wp:wrapPolygon>
            </wp:wrapTight>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rotWithShape="1">
                    <a:blip r:embed="rId12">
                      <a:extLst>
                        <a:ext uri="{28A0092B-C50C-407E-A947-70E740481C1C}">
                          <a14:useLocalDpi xmlns:a14="http://schemas.microsoft.com/office/drawing/2010/main" val="0"/>
                        </a:ext>
                      </a:extLst>
                    </a:blip>
                    <a:srcRect l="8794" t="2186" r="9772" b="3427"/>
                    <a:stretch/>
                  </pic:blipFill>
                  <pic:spPr bwMode="auto">
                    <a:xfrm>
                      <a:off x="0" y="0"/>
                      <a:ext cx="2114550"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D27" w:rsidRPr="0051715F">
        <w:rPr>
          <w:rFonts w:cstheme="minorHAnsi"/>
          <w:b/>
          <w:bCs/>
          <w:color w:val="0070C0"/>
          <w:sz w:val="28"/>
          <w:szCs w:val="28"/>
        </w:rPr>
        <w:t>How will the school staff support my child?</w:t>
      </w:r>
    </w:p>
    <w:p w14:paraId="39C3F19F" w14:textId="307977EF" w:rsidR="00B32677" w:rsidRPr="00E749DF" w:rsidRDefault="005327A3" w:rsidP="00E749DF">
      <w:pPr>
        <w:ind w:left="-426"/>
        <w:rPr>
          <w:rStyle w:val="normaltextrun"/>
          <w:rFonts w:cstheme="minorHAnsi"/>
          <w:bCs/>
          <w:position w:val="4"/>
          <w:bdr w:val="none" w:sz="0" w:space="0" w:color="auto" w:frame="1"/>
        </w:rPr>
      </w:pPr>
      <w:r w:rsidRPr="00E749DF">
        <w:rPr>
          <w:rStyle w:val="normaltextrun"/>
          <w:rFonts w:cstheme="minorHAnsi"/>
          <w:bCs/>
          <w:position w:val="4"/>
          <w:bdr w:val="none" w:sz="0" w:space="0" w:color="auto" w:frame="1"/>
        </w:rPr>
        <w:t xml:space="preserve">The </w:t>
      </w:r>
      <w:r w:rsidR="00502C82" w:rsidRPr="00E749DF">
        <w:rPr>
          <w:rStyle w:val="normaltextrun"/>
          <w:rFonts w:cstheme="minorHAnsi"/>
          <w:bCs/>
          <w:position w:val="4"/>
          <w:bdr w:val="none" w:sz="0" w:space="0" w:color="auto" w:frame="1"/>
        </w:rPr>
        <w:t>g</w:t>
      </w:r>
      <w:r w:rsidRPr="00E749DF">
        <w:rPr>
          <w:rStyle w:val="normaltextrun"/>
          <w:rFonts w:cstheme="minorHAnsi"/>
          <w:bCs/>
          <w:position w:val="4"/>
          <w:bdr w:val="none" w:sz="0" w:space="0" w:color="auto" w:frame="1"/>
        </w:rPr>
        <w:t xml:space="preserve">raduated </w:t>
      </w:r>
      <w:r w:rsidR="00502C82" w:rsidRPr="00E749DF">
        <w:rPr>
          <w:rStyle w:val="normaltextrun"/>
          <w:rFonts w:cstheme="minorHAnsi"/>
          <w:bCs/>
          <w:position w:val="4"/>
          <w:bdr w:val="none" w:sz="0" w:space="0" w:color="auto" w:frame="1"/>
        </w:rPr>
        <w:t>r</w:t>
      </w:r>
      <w:r w:rsidRPr="00E749DF">
        <w:rPr>
          <w:rStyle w:val="normaltextrun"/>
          <w:rFonts w:cstheme="minorHAnsi"/>
          <w:bCs/>
          <w:position w:val="4"/>
          <w:bdr w:val="none" w:sz="0" w:space="0" w:color="auto" w:frame="1"/>
        </w:rPr>
        <w:t>esponse</w:t>
      </w:r>
      <w:r w:rsidR="00E364C0" w:rsidRPr="00E749DF">
        <w:rPr>
          <w:rStyle w:val="normaltextrun"/>
          <w:rFonts w:cstheme="minorHAnsi"/>
          <w:bCs/>
          <w:position w:val="4"/>
          <w:bdr w:val="none" w:sz="0" w:space="0" w:color="auto" w:frame="1"/>
        </w:rPr>
        <w:t xml:space="preserve">-Identifying, planning </w:t>
      </w:r>
      <w:r w:rsidR="00386DB9" w:rsidRPr="00E749DF">
        <w:rPr>
          <w:rStyle w:val="normaltextrun"/>
          <w:rFonts w:cstheme="minorHAnsi"/>
          <w:bCs/>
          <w:position w:val="4"/>
          <w:bdr w:val="none" w:sz="0" w:space="0" w:color="auto" w:frame="1"/>
        </w:rPr>
        <w:t xml:space="preserve">for </w:t>
      </w:r>
      <w:r w:rsidR="00E364C0" w:rsidRPr="00E749DF">
        <w:rPr>
          <w:rStyle w:val="normaltextrun"/>
          <w:rFonts w:cstheme="minorHAnsi"/>
          <w:bCs/>
          <w:position w:val="4"/>
          <w:bdr w:val="none" w:sz="0" w:space="0" w:color="auto" w:frame="1"/>
        </w:rPr>
        <w:t>and supporting pupils with SEND</w:t>
      </w:r>
    </w:p>
    <w:p w14:paraId="1F75C859" w14:textId="4643AB2B"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Where a pupil is identified as having a special educational need, S</w:t>
      </w:r>
      <w:r w:rsidR="00AF1F31" w:rsidRPr="00E749DF">
        <w:rPr>
          <w:rFonts w:eastAsia="Times New Roman" w:cstheme="minorHAnsi"/>
          <w:color w:val="000000"/>
          <w:position w:val="2"/>
          <w:lang w:eastAsia="en-GB"/>
        </w:rPr>
        <w:t xml:space="preserve">chool </w:t>
      </w:r>
      <w:r w:rsidRPr="00E749DF">
        <w:rPr>
          <w:rFonts w:eastAsia="Times New Roman" w:cstheme="minorHAnsi"/>
          <w:color w:val="000000"/>
          <w:position w:val="2"/>
          <w:lang w:eastAsia="en-GB"/>
        </w:rPr>
        <w:t>will follow a graduated approach which takes the form of cycles of ‘Assess, Plan, Do, Review’. </w:t>
      </w:r>
      <w:r w:rsidRPr="00E749DF">
        <w:rPr>
          <w:rFonts w:eastAsia="Times New Roman" w:cstheme="minorHAnsi"/>
          <w:color w:val="000000"/>
          <w:lang w:val="en-US" w:eastAsia="en-GB"/>
        </w:rPr>
        <w:t>​</w:t>
      </w:r>
    </w:p>
    <w:p w14:paraId="0493BB41"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 </w:t>
      </w:r>
      <w:r w:rsidRPr="00E749DF">
        <w:rPr>
          <w:rFonts w:eastAsia="Times New Roman" w:cstheme="minorHAnsi"/>
          <w:color w:val="FF0000"/>
          <w:position w:val="2"/>
          <w:lang w:eastAsia="en-GB"/>
        </w:rPr>
        <w:t>Assess </w:t>
      </w:r>
      <w:r w:rsidRPr="00E749DF">
        <w:rPr>
          <w:rFonts w:eastAsia="Times New Roman" w:cstheme="minorHAnsi"/>
          <w:color w:val="000000"/>
          <w:position w:val="2"/>
          <w:lang w:eastAsia="en-GB"/>
        </w:rPr>
        <w:t>a child’s special educational need. </w:t>
      </w:r>
      <w:r w:rsidRPr="00E749DF">
        <w:rPr>
          <w:rFonts w:eastAsia="Times New Roman" w:cstheme="minorHAnsi"/>
          <w:color w:val="000000"/>
          <w:lang w:val="en-US" w:eastAsia="en-GB"/>
        </w:rPr>
        <w:t>​</w:t>
      </w:r>
    </w:p>
    <w:p w14:paraId="32835394"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 </w:t>
      </w:r>
      <w:r w:rsidRPr="00E749DF">
        <w:rPr>
          <w:rFonts w:eastAsia="Times New Roman" w:cstheme="minorHAnsi"/>
          <w:color w:val="00B050"/>
          <w:position w:val="2"/>
          <w:lang w:eastAsia="en-GB"/>
        </w:rPr>
        <w:t>Plan</w:t>
      </w:r>
      <w:r w:rsidRPr="00E749DF">
        <w:rPr>
          <w:rFonts w:eastAsia="Times New Roman" w:cstheme="minorHAnsi"/>
          <w:color w:val="000000"/>
          <w:position w:val="2"/>
          <w:lang w:eastAsia="en-GB"/>
        </w:rPr>
        <w:t> the provision to meet your child’s aspirations and agreed outcomes. </w:t>
      </w:r>
      <w:r w:rsidRPr="00E749DF">
        <w:rPr>
          <w:rFonts w:eastAsia="Times New Roman" w:cstheme="minorHAnsi"/>
          <w:color w:val="000000"/>
          <w:lang w:val="en-US" w:eastAsia="en-GB"/>
        </w:rPr>
        <w:t>​</w:t>
      </w:r>
    </w:p>
    <w:p w14:paraId="732A199F"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w:t>
      </w:r>
      <w:r w:rsidRPr="00E749DF">
        <w:rPr>
          <w:rFonts w:eastAsia="Times New Roman" w:cstheme="minorHAnsi"/>
          <w:color w:val="00B0F0"/>
          <w:position w:val="2"/>
          <w:lang w:eastAsia="en-GB"/>
        </w:rPr>
        <w:t> Do </w:t>
      </w:r>
      <w:r w:rsidRPr="00E749DF">
        <w:rPr>
          <w:rFonts w:eastAsia="Times New Roman" w:cstheme="minorHAnsi"/>
          <w:color w:val="000000"/>
          <w:position w:val="2"/>
          <w:lang w:eastAsia="en-GB"/>
        </w:rPr>
        <w:t>put the provision in place to meet those outcomes. </w:t>
      </w:r>
      <w:r w:rsidRPr="00E749DF">
        <w:rPr>
          <w:rFonts w:eastAsia="Times New Roman" w:cstheme="minorHAnsi"/>
          <w:color w:val="000000"/>
          <w:lang w:val="en-US" w:eastAsia="en-GB"/>
        </w:rPr>
        <w:t>​</w:t>
      </w:r>
    </w:p>
    <w:p w14:paraId="672A41C4" w14:textId="7923226C" w:rsidR="00E364C0" w:rsidRPr="00E749DF" w:rsidRDefault="005327A3" w:rsidP="00E749DF">
      <w:pPr>
        <w:spacing w:after="0" w:line="240" w:lineRule="auto"/>
        <w:ind w:left="-426"/>
        <w:textAlignment w:val="baseline"/>
        <w:rPr>
          <w:rFonts w:eastAsia="Times New Roman" w:cstheme="minorHAnsi"/>
          <w:color w:val="000000"/>
          <w:position w:val="2"/>
          <w:lang w:eastAsia="en-GB"/>
        </w:rPr>
      </w:pPr>
      <w:r w:rsidRPr="00E749DF">
        <w:rPr>
          <w:rFonts w:eastAsia="Times New Roman" w:cstheme="minorHAnsi"/>
          <w:color w:val="000000"/>
          <w:position w:val="2"/>
          <w:lang w:eastAsia="en-GB"/>
        </w:rPr>
        <w:t>• </w:t>
      </w:r>
      <w:r w:rsidRPr="00E749DF">
        <w:rPr>
          <w:rFonts w:eastAsia="Times New Roman" w:cstheme="minorHAnsi"/>
          <w:color w:val="7030A0"/>
          <w:position w:val="2"/>
          <w:lang w:eastAsia="en-GB"/>
        </w:rPr>
        <w:t>Review</w:t>
      </w:r>
      <w:r w:rsidRPr="00E749DF">
        <w:rPr>
          <w:rFonts w:eastAsia="Times New Roman" w:cstheme="minorHAnsi"/>
          <w:color w:val="000000"/>
          <w:position w:val="2"/>
          <w:lang w:eastAsia="en-GB"/>
        </w:rPr>
        <w:t> the support and progress. </w:t>
      </w:r>
    </w:p>
    <w:p w14:paraId="26A0740A" w14:textId="77777777" w:rsidR="00710A19" w:rsidRPr="00E749DF" w:rsidRDefault="00710A19" w:rsidP="005327A3">
      <w:pPr>
        <w:spacing w:after="0" w:line="240" w:lineRule="auto"/>
        <w:textAlignment w:val="baseline"/>
        <w:rPr>
          <w:rFonts w:eastAsia="Times New Roman" w:cstheme="minorHAnsi"/>
          <w:color w:val="000000"/>
          <w:position w:val="2"/>
          <w:lang w:eastAsia="en-GB"/>
        </w:rPr>
      </w:pPr>
    </w:p>
    <w:p w14:paraId="0475CE3C" w14:textId="77777777" w:rsidR="00E749DF" w:rsidRDefault="00E749DF" w:rsidP="005327A3">
      <w:pPr>
        <w:spacing w:after="0" w:line="240" w:lineRule="auto"/>
        <w:textAlignment w:val="baseline"/>
        <w:rPr>
          <w:rFonts w:cstheme="minorHAnsi"/>
          <w:b/>
          <w:bCs/>
          <w:color w:val="0070C0"/>
          <w:u w:val="single"/>
        </w:rPr>
      </w:pPr>
    </w:p>
    <w:p w14:paraId="11FFE785" w14:textId="044FCCF0" w:rsidR="00710A19" w:rsidRPr="0051715F" w:rsidRDefault="00710A19" w:rsidP="00E749DF">
      <w:pPr>
        <w:spacing w:after="0" w:line="240" w:lineRule="auto"/>
        <w:ind w:left="-426"/>
        <w:textAlignment w:val="baseline"/>
        <w:rPr>
          <w:rFonts w:cstheme="minorHAnsi"/>
          <w:b/>
          <w:bCs/>
          <w:color w:val="0070C0"/>
          <w:sz w:val="28"/>
          <w:szCs w:val="28"/>
        </w:rPr>
      </w:pPr>
      <w:r w:rsidRPr="0051715F">
        <w:rPr>
          <w:rFonts w:cstheme="minorHAnsi"/>
          <w:b/>
          <w:bCs/>
          <w:color w:val="0070C0"/>
          <w:sz w:val="28"/>
          <w:szCs w:val="28"/>
        </w:rPr>
        <w:t>How does the school know if children need extra help and what do I do if I think my child has special educational needs?</w:t>
      </w:r>
    </w:p>
    <w:p w14:paraId="28EE68E3" w14:textId="77777777" w:rsidR="00E749DF" w:rsidRDefault="00E749DF" w:rsidP="005327A3">
      <w:pPr>
        <w:spacing w:after="0" w:line="240" w:lineRule="auto"/>
        <w:textAlignment w:val="baseline"/>
        <w:rPr>
          <w:rFonts w:eastAsia="Times New Roman" w:cstheme="minorHAnsi"/>
          <w:b/>
          <w:bCs/>
          <w:color w:val="000000"/>
          <w:position w:val="2"/>
          <w:lang w:eastAsia="en-GB"/>
        </w:rPr>
      </w:pPr>
    </w:p>
    <w:p w14:paraId="0ACFB78F" w14:textId="7C1BBA31" w:rsidR="005327A3" w:rsidRPr="00E749DF" w:rsidRDefault="00E108BD" w:rsidP="00E749DF">
      <w:pPr>
        <w:pStyle w:val="ListParagraph"/>
        <w:numPr>
          <w:ilvl w:val="0"/>
          <w:numId w:val="16"/>
        </w:numPr>
        <w:spacing w:after="0" w:line="240" w:lineRule="auto"/>
        <w:ind w:left="0"/>
        <w:textAlignment w:val="baseline"/>
        <w:rPr>
          <w:rFonts w:eastAsia="Times New Roman" w:cstheme="minorHAnsi"/>
          <w:b/>
          <w:bCs/>
          <w:color w:val="FF0000"/>
          <w:position w:val="2"/>
          <w:lang w:eastAsia="en-GB"/>
        </w:rPr>
      </w:pPr>
      <w:r w:rsidRPr="00E749DF">
        <w:rPr>
          <w:noProof/>
          <w:lang w:eastAsia="en-GB"/>
        </w:rPr>
        <mc:AlternateContent>
          <mc:Choice Requires="wps">
            <w:drawing>
              <wp:anchor distT="45720" distB="45720" distL="114300" distR="114300" simplePos="0" relativeHeight="251663360" behindDoc="0" locked="0" layoutInCell="1" allowOverlap="1" wp14:anchorId="00EBE4E6" wp14:editId="2A3017D5">
                <wp:simplePos x="0" y="0"/>
                <wp:positionH relativeFrom="margin">
                  <wp:posOffset>-254635</wp:posOffset>
                </wp:positionH>
                <wp:positionV relativeFrom="paragraph">
                  <wp:posOffset>236220</wp:posOffset>
                </wp:positionV>
                <wp:extent cx="6486525" cy="2958465"/>
                <wp:effectExtent l="0" t="0" r="28575"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958465"/>
                        </a:xfrm>
                        <a:prstGeom prst="rect">
                          <a:avLst/>
                        </a:prstGeom>
                        <a:solidFill>
                          <a:srgbClr val="FFFFFF"/>
                        </a:solidFill>
                        <a:ln w="12700">
                          <a:solidFill>
                            <a:schemeClr val="tx1"/>
                          </a:solidFill>
                          <a:miter lim="800000"/>
                          <a:headEnd/>
                          <a:tailEnd/>
                        </a:ln>
                      </wps:spPr>
                      <wps:txbx>
                        <w:txbxContent>
                          <w:p w14:paraId="0EA3E108" w14:textId="77777777" w:rsidR="006C6797" w:rsidRDefault="006C6797">
                            <w:pPr>
                              <w:rPr>
                                <w:color w:val="FF0000"/>
                              </w:rPr>
                            </w:pPr>
                            <w:r w:rsidRPr="006C6797">
                              <w:rPr>
                                <w:color w:val="FF0000"/>
                              </w:rPr>
                              <w:t xml:space="preserve">Identification – Your child will be identified as having SEN and/or a disability if they have significantly greater difficulty in learning than the majority of children of the same age or if they have a disability preventing or hindering the use of educational facilities provided for children of the same age within the Local Education Authority. </w:t>
                            </w:r>
                          </w:p>
                          <w:p w14:paraId="5A1D57E2" w14:textId="77777777" w:rsidR="006C6797" w:rsidRDefault="006C6797">
                            <w:pPr>
                              <w:rPr>
                                <w:color w:val="FF0000"/>
                              </w:rPr>
                            </w:pPr>
                            <w:r w:rsidRPr="006C6797">
                              <w:rPr>
                                <w:color w:val="FF0000"/>
                              </w:rPr>
                              <w:t xml:space="preserve">• We will begin support by involving you and your child in exploring possible barriers to learning together. </w:t>
                            </w:r>
                          </w:p>
                          <w:p w14:paraId="416BED1F" w14:textId="77777777" w:rsidR="006C6797" w:rsidRDefault="006C6797">
                            <w:pPr>
                              <w:rPr>
                                <w:color w:val="FF0000"/>
                              </w:rPr>
                            </w:pPr>
                            <w:r w:rsidRPr="006C6797">
                              <w:rPr>
                                <w:color w:val="FF0000"/>
                              </w:rPr>
                              <w:t xml:space="preserve">• Observations and assessments will then be carried out and, if required, input from specialist services may be sought with your permission. </w:t>
                            </w:r>
                          </w:p>
                          <w:p w14:paraId="6A09F773" w14:textId="77777777" w:rsidR="006C6797" w:rsidRPr="006C6797" w:rsidRDefault="006C6797">
                            <w:pPr>
                              <w:rPr>
                                <w:color w:val="FF0000"/>
                              </w:rPr>
                            </w:pPr>
                            <w:r w:rsidRPr="006C6797">
                              <w:rPr>
                                <w:color w:val="FF0000"/>
                              </w:rPr>
                              <w:t xml:space="preserve">• We will then draw up a support plan (SP) for your child and they will be added to the Special needs register to allow us to monitor their needs closely. These will be reviewed and updated termly. </w:t>
                            </w:r>
                          </w:p>
                          <w:p w14:paraId="6E472E7B" w14:textId="1B66DD48" w:rsidR="009761D2" w:rsidRPr="006C6797" w:rsidRDefault="006C6797">
                            <w:pPr>
                              <w:rPr>
                                <w:color w:val="FF0000"/>
                              </w:rPr>
                            </w:pPr>
                            <w:r w:rsidRPr="006C6797">
                              <w:rPr>
                                <w:color w:val="FF0000"/>
                              </w:rPr>
                              <w:t>• EHCPs (Education, Health and Care Plans) will be used when a child’s needs are deemed more complex and require the input from a range of outside agencies. This could be in the form of Educational Psychologists, Occupational Therapists or other professionals with an area of expertise, e.g. Autism. An EHCP helps to determine the level of educational, social and health support the child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BE4E6" id="_x0000_s1029" type="#_x0000_t202" style="position:absolute;left:0;text-align:left;margin-left:-20.05pt;margin-top:18.6pt;width:510.75pt;height:23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" strokecolor="black [3213]" strokeweight="1pt">
                <v:textbox>
                  <w:txbxContent>
                    <w:p w14:paraId="0EA3E108" w14:textId="77777777" w:rsidR="006C6797" w:rsidRDefault="006C6797">
                      <w:pPr>
                        <w:rPr>
                          <w:color w:val="FF0000"/>
                        </w:rPr>
                      </w:pPr>
                      <w:r w:rsidRPr="006C6797">
                        <w:rPr>
                          <w:color w:val="FF0000"/>
                        </w:rPr>
                        <w:t xml:space="preserve">Identification – Your child will be identified as having SEN and/or a disability if they have significantly greater difficulty in learning than the majority of children of the same age or if they have a disability preventing or hindering the use of educational facilities provided for children of the same age within the Local Education Authority. </w:t>
                      </w:r>
                    </w:p>
                    <w:p w14:paraId="5A1D57E2" w14:textId="77777777" w:rsidR="006C6797" w:rsidRDefault="006C6797">
                      <w:pPr>
                        <w:rPr>
                          <w:color w:val="FF0000"/>
                        </w:rPr>
                      </w:pPr>
                      <w:r w:rsidRPr="006C6797">
                        <w:rPr>
                          <w:color w:val="FF0000"/>
                        </w:rPr>
                        <w:t xml:space="preserve">• We will begin support by involving you and your child in exploring possible barriers to learning together. </w:t>
                      </w:r>
                    </w:p>
                    <w:p w14:paraId="416BED1F" w14:textId="77777777" w:rsidR="006C6797" w:rsidRDefault="006C6797">
                      <w:pPr>
                        <w:rPr>
                          <w:color w:val="FF0000"/>
                        </w:rPr>
                      </w:pPr>
                      <w:r w:rsidRPr="006C6797">
                        <w:rPr>
                          <w:color w:val="FF0000"/>
                        </w:rPr>
                        <w:t xml:space="preserve">• Observations and assessments will then be carried out and, if required, input from specialist services may be sought with your permission. </w:t>
                      </w:r>
                    </w:p>
                    <w:p w14:paraId="6A09F773" w14:textId="77777777" w:rsidR="006C6797" w:rsidRPr="006C6797" w:rsidRDefault="006C6797">
                      <w:pPr>
                        <w:rPr>
                          <w:color w:val="FF0000"/>
                        </w:rPr>
                      </w:pPr>
                      <w:r w:rsidRPr="006C6797">
                        <w:rPr>
                          <w:color w:val="FF0000"/>
                        </w:rPr>
                        <w:t xml:space="preserve">• We will then draw up a support plan (SP) for your child and they will be added to the Special needs register to allow us to monitor their needs closely. These will be reviewed and updated termly. </w:t>
                      </w:r>
                    </w:p>
                    <w:p w14:paraId="6E472E7B" w14:textId="1B66DD48" w:rsidR="009761D2" w:rsidRPr="006C6797" w:rsidRDefault="006C6797">
                      <w:pPr>
                        <w:rPr>
                          <w:color w:val="FF0000"/>
                        </w:rPr>
                      </w:pPr>
                      <w:r w:rsidRPr="006C6797">
                        <w:rPr>
                          <w:color w:val="FF0000"/>
                        </w:rPr>
                        <w:t>• EHCPs (Education, Health and Care Plans) will be used when a child’s needs are deemed more complex and require the input from a range of outside agencies. This could be in the form of Educational Psychologists, Occupational Therapists or other professionals with an area of expertise, e.g. Autism. An EHCP helps to determine the level of educational, social and health support the child needs.</w:t>
                      </w:r>
                    </w:p>
                  </w:txbxContent>
                </v:textbox>
                <w10:wrap type="square" anchorx="margin"/>
              </v:shape>
            </w:pict>
          </mc:Fallback>
        </mc:AlternateContent>
      </w:r>
      <w:r w:rsidR="005327A3" w:rsidRPr="00E749DF">
        <w:rPr>
          <w:rFonts w:eastAsia="Times New Roman" w:cstheme="minorHAnsi"/>
          <w:b/>
          <w:bCs/>
          <w:color w:val="FF0000"/>
          <w:position w:val="2"/>
          <w:lang w:eastAsia="en-GB"/>
        </w:rPr>
        <w:t>Assess</w:t>
      </w:r>
      <w:r w:rsidR="00B9751A" w:rsidRPr="00E749DF">
        <w:rPr>
          <w:rFonts w:eastAsia="Times New Roman" w:cstheme="minorHAnsi"/>
          <w:b/>
          <w:bCs/>
          <w:color w:val="FF0000"/>
          <w:position w:val="2"/>
          <w:lang w:eastAsia="en-GB"/>
        </w:rPr>
        <w:t xml:space="preserve"> </w:t>
      </w:r>
    </w:p>
    <w:p w14:paraId="2F8BC066" w14:textId="1F60E1EC" w:rsidR="00E364C0" w:rsidRPr="00B50920" w:rsidRDefault="00E364C0" w:rsidP="00E364C0">
      <w:pPr>
        <w:spacing w:after="0" w:line="240" w:lineRule="auto"/>
        <w:textAlignment w:val="baseline"/>
        <w:rPr>
          <w:rFonts w:ascii="Century Gothic" w:eastAsia="Times New Roman" w:hAnsi="Century Gothic" w:cstheme="minorHAnsi"/>
          <w:lang w:eastAsia="en-GB"/>
        </w:rPr>
      </w:pPr>
    </w:p>
    <w:p w14:paraId="6F697604"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3BE15F01"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50068467"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2512317F"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460192F4"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456F6EDC"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5EFCCE0E" w14:textId="77777777" w:rsidR="00CE2FE3" w:rsidRDefault="00CE2FE3" w:rsidP="00CE2FE3">
      <w:pPr>
        <w:spacing w:after="0" w:line="240" w:lineRule="auto"/>
        <w:ind w:left="360"/>
        <w:textAlignment w:val="baseline"/>
        <w:rPr>
          <w:rFonts w:eastAsia="Times New Roman" w:cstheme="minorHAnsi"/>
          <w:b/>
          <w:bCs/>
          <w:color w:val="70AD47" w:themeColor="accent6"/>
          <w:lang w:eastAsia="en-GB"/>
        </w:rPr>
      </w:pPr>
    </w:p>
    <w:p w14:paraId="7E425AC6" w14:textId="12601ACC" w:rsidR="0051715F" w:rsidRPr="00CE2FE3" w:rsidRDefault="00E364C0" w:rsidP="00CE2FE3">
      <w:pPr>
        <w:pStyle w:val="ListParagraph"/>
        <w:numPr>
          <w:ilvl w:val="0"/>
          <w:numId w:val="16"/>
        </w:numPr>
        <w:spacing w:after="0" w:line="240" w:lineRule="auto"/>
        <w:textAlignment w:val="baseline"/>
        <w:rPr>
          <w:rFonts w:eastAsia="Times New Roman" w:cstheme="minorHAnsi"/>
          <w:b/>
          <w:bCs/>
          <w:color w:val="70AD47" w:themeColor="accent6"/>
          <w:position w:val="2"/>
          <w:lang w:eastAsia="en-GB"/>
        </w:rPr>
      </w:pPr>
      <w:r w:rsidRPr="00CE2FE3">
        <w:rPr>
          <w:rFonts w:eastAsia="Times New Roman" w:cstheme="minorHAnsi"/>
          <w:b/>
          <w:bCs/>
          <w:color w:val="70AD47" w:themeColor="accent6"/>
          <w:lang w:eastAsia="en-GB"/>
        </w:rPr>
        <w:t>Plan</w:t>
      </w:r>
      <w:r w:rsidR="00B9751A" w:rsidRPr="00CE2FE3">
        <w:rPr>
          <w:rFonts w:eastAsia="Times New Roman" w:cstheme="minorHAnsi"/>
          <w:b/>
          <w:bCs/>
          <w:color w:val="70AD47" w:themeColor="accent6"/>
          <w:lang w:eastAsia="en-GB"/>
        </w:rPr>
        <w:t xml:space="preserve"> </w:t>
      </w:r>
    </w:p>
    <w:p w14:paraId="6C1C596E" w14:textId="16E58595" w:rsidR="00E364C0" w:rsidRPr="0051715F" w:rsidRDefault="00E749DF" w:rsidP="0051715F">
      <w:pPr>
        <w:pStyle w:val="ListParagraph"/>
        <w:spacing w:after="0" w:line="240" w:lineRule="auto"/>
        <w:ind w:left="0"/>
        <w:textAlignment w:val="baseline"/>
        <w:rPr>
          <w:rFonts w:eastAsia="Times New Roman" w:cstheme="minorHAnsi"/>
          <w:b/>
          <w:bCs/>
          <w:color w:val="70AD47" w:themeColor="accent6"/>
          <w:position w:val="2"/>
          <w:lang w:eastAsia="en-GB"/>
        </w:rPr>
      </w:pPr>
      <w:r w:rsidRPr="00E108BD">
        <w:rPr>
          <w:noProof/>
          <w:lang w:eastAsia="en-GB"/>
        </w:rPr>
        <mc:AlternateContent>
          <mc:Choice Requires="wps">
            <w:drawing>
              <wp:anchor distT="45720" distB="45720" distL="114300" distR="114300" simplePos="0" relativeHeight="251698176" behindDoc="0" locked="0" layoutInCell="1" allowOverlap="1" wp14:anchorId="1DF33872" wp14:editId="01DE280E">
                <wp:simplePos x="0" y="0"/>
                <wp:positionH relativeFrom="margin">
                  <wp:posOffset>-254635</wp:posOffset>
                </wp:positionH>
                <wp:positionV relativeFrom="paragraph">
                  <wp:posOffset>220980</wp:posOffset>
                </wp:positionV>
                <wp:extent cx="6486525" cy="1742440"/>
                <wp:effectExtent l="0" t="0" r="28575" b="101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42440"/>
                        </a:xfrm>
                        <a:prstGeom prst="rect">
                          <a:avLst/>
                        </a:prstGeom>
                        <a:solidFill>
                          <a:srgbClr val="FFFFFF"/>
                        </a:solidFill>
                        <a:ln w="12700">
                          <a:solidFill>
                            <a:schemeClr val="tx1"/>
                          </a:solidFill>
                          <a:miter lim="800000"/>
                          <a:headEnd/>
                          <a:tailEnd/>
                        </a:ln>
                      </wps:spPr>
                      <wps:txbx>
                        <w:txbxContent>
                          <w:p w14:paraId="720BF38A" w14:textId="236C6E35" w:rsidR="00E108BD" w:rsidRPr="006C6797" w:rsidRDefault="006C6797" w:rsidP="00E108BD">
                            <w:pPr>
                              <w:rPr>
                                <w:rFonts w:cstheme="minorHAnsi"/>
                                <w:color w:val="92D050"/>
                              </w:rPr>
                            </w:pPr>
                            <w:r w:rsidRPr="006C6797">
                              <w:rPr>
                                <w:color w:val="92D050"/>
                              </w:rPr>
                              <w:t>Our procedures are in line with the SEN Code of Practice (2014). The first point of contact is the class teacher, who has overall responsibility for the welfare of your child. Additional provision is planned carefully and overseen by Mrs Shaw, the SENDCO (Special Educational Needs and Disabilities Co-ordinator). It is implemented by a skilled team of teachers and supported by experienced teaching assist</w:t>
                            </w:r>
                            <w:r>
                              <w:rPr>
                                <w:color w:val="92D050"/>
                              </w:rPr>
                              <w:t xml:space="preserve">ants. SEND Resources </w:t>
                            </w:r>
                            <w:proofErr w:type="gramStart"/>
                            <w:r>
                              <w:rPr>
                                <w:color w:val="92D050"/>
                              </w:rPr>
                              <w:t>At</w:t>
                            </w:r>
                            <w:proofErr w:type="gramEnd"/>
                            <w:r>
                              <w:rPr>
                                <w:color w:val="92D050"/>
                              </w:rPr>
                              <w:t xml:space="preserve"> St. Wilfrid</w:t>
                            </w:r>
                            <w:r w:rsidRPr="006C6797">
                              <w:rPr>
                                <w:color w:val="92D050"/>
                              </w:rPr>
                              <w:t>’s we have an extensive range of different SEND resources and interventions available. These are closely matched to the needs of our children and their progress is monitored by the class teacher, the SENDCO, staff with specific curriculum responsibilities and TA’s. Where provision does not result in adequate progress, as outlined in the SEN Code of Practice, the SENDCO (Mrs Shaw) will be consulted for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3872" id="_x0000_s1030" type="#_x0000_t202" style="position:absolute;margin-left:-20.05pt;margin-top:17.4pt;width:510.75pt;height:137.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" strokecolor="black [3213]" strokeweight="1pt">
                <v:textbox>
                  <w:txbxContent>
                    <w:p w14:paraId="720BF38A" w14:textId="236C6E35" w:rsidR="00E108BD" w:rsidRPr="006C6797" w:rsidRDefault="006C6797" w:rsidP="00E108BD">
                      <w:pPr>
                        <w:rPr>
                          <w:rFonts w:cstheme="minorHAnsi"/>
                          <w:color w:val="92D050"/>
                        </w:rPr>
                      </w:pPr>
                      <w:r w:rsidRPr="006C6797">
                        <w:rPr>
                          <w:color w:val="92D050"/>
                        </w:rPr>
                        <w:t>Our procedures are in line with the SEN Code of Practice (2014). The first point of contact is the class teacher, who has overall responsibility for the welfare of your child. Additional provision is planned carefully and overseen by Mrs Shaw, the SENDCO (Special Educational Needs and Disabilities Co-ordinator). It is implemented by a skilled team of teachers and supported by experienced teaching assist</w:t>
                      </w:r>
                      <w:r>
                        <w:rPr>
                          <w:color w:val="92D050"/>
                        </w:rPr>
                        <w:t xml:space="preserve">ants. SEND Resources </w:t>
                      </w:r>
                      <w:proofErr w:type="gramStart"/>
                      <w:r>
                        <w:rPr>
                          <w:color w:val="92D050"/>
                        </w:rPr>
                        <w:t>At</w:t>
                      </w:r>
                      <w:proofErr w:type="gramEnd"/>
                      <w:r>
                        <w:rPr>
                          <w:color w:val="92D050"/>
                        </w:rPr>
                        <w:t xml:space="preserve"> St. Wilfrid</w:t>
                      </w:r>
                      <w:r w:rsidRPr="006C6797">
                        <w:rPr>
                          <w:color w:val="92D050"/>
                        </w:rPr>
                        <w:t>’s we have an extensive range of different SEND resources and interventions available. These are closely matched to the needs of our children and their progress is monitored by the class teacher, the SENDCO, staff with specific curriculum responsibilities and TA’s. Where provision does not result in adequate progress, as outlined in the SEN Code of Practice, the SENDCO (Mrs Shaw) will be consulted for advice.</w:t>
                      </w:r>
                    </w:p>
                  </w:txbxContent>
                </v:textbox>
                <w10:wrap type="square" anchorx="margin"/>
              </v:shape>
            </w:pict>
          </mc:Fallback>
        </mc:AlternateContent>
      </w:r>
    </w:p>
    <w:p w14:paraId="0B591352" w14:textId="78FDD4DB" w:rsidR="00E364C0" w:rsidRPr="00E749DF" w:rsidRDefault="00E364C0" w:rsidP="00E749DF">
      <w:pPr>
        <w:pStyle w:val="ListParagraph"/>
        <w:numPr>
          <w:ilvl w:val="0"/>
          <w:numId w:val="16"/>
        </w:numPr>
        <w:spacing w:after="0" w:line="240" w:lineRule="auto"/>
        <w:ind w:left="0"/>
        <w:textAlignment w:val="baseline"/>
        <w:rPr>
          <w:rFonts w:eastAsia="Times New Roman" w:cstheme="minorHAnsi"/>
          <w:b/>
          <w:bCs/>
          <w:color w:val="0070C0"/>
          <w:sz w:val="24"/>
          <w:szCs w:val="24"/>
          <w:lang w:eastAsia="en-GB"/>
        </w:rPr>
      </w:pPr>
      <w:r w:rsidRPr="00E749DF">
        <w:rPr>
          <w:rFonts w:eastAsia="Times New Roman" w:cstheme="minorHAnsi"/>
          <w:b/>
          <w:bCs/>
          <w:color w:val="0070C0"/>
          <w:position w:val="2"/>
          <w:sz w:val="24"/>
          <w:szCs w:val="24"/>
          <w:lang w:eastAsia="en-GB"/>
        </w:rPr>
        <w:t>Do</w:t>
      </w:r>
      <w:r w:rsidR="00B9751A" w:rsidRPr="00E749DF">
        <w:rPr>
          <w:rFonts w:eastAsia="Times New Roman" w:cstheme="minorHAnsi"/>
          <w:b/>
          <w:bCs/>
          <w:color w:val="0070C0"/>
          <w:position w:val="2"/>
          <w:sz w:val="24"/>
          <w:szCs w:val="24"/>
          <w:lang w:eastAsia="en-GB"/>
        </w:rPr>
        <w:t xml:space="preserve"> </w:t>
      </w:r>
    </w:p>
    <w:p w14:paraId="0F0019E4" w14:textId="1BD64505" w:rsidR="00E364C0" w:rsidRPr="00E749DF" w:rsidRDefault="00E364C0"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Our teachers are skilled at adapting teaching and learning to meet the diverse needs in each class. </w:t>
      </w:r>
      <w:r w:rsidRPr="00E749DF">
        <w:rPr>
          <w:rFonts w:eastAsia="Times New Roman" w:cstheme="minorHAnsi"/>
          <w:color w:val="000000"/>
          <w:lang w:val="en-US" w:eastAsia="en-GB"/>
        </w:rPr>
        <w:t>​</w:t>
      </w:r>
    </w:p>
    <w:p w14:paraId="11EE0630" w14:textId="02B74D26" w:rsidR="00E364C0" w:rsidRPr="00E749DF" w:rsidRDefault="00E364C0"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Daily planning </w:t>
      </w:r>
      <w:r w:rsidR="00AF1F31" w:rsidRPr="00E749DF">
        <w:rPr>
          <w:rFonts w:eastAsia="Times New Roman" w:cstheme="minorHAnsi"/>
          <w:color w:val="000000"/>
          <w:position w:val="1"/>
          <w:lang w:eastAsia="en-GB"/>
        </w:rPr>
        <w:t>considers</w:t>
      </w:r>
      <w:r w:rsidRPr="00E749DF">
        <w:rPr>
          <w:rFonts w:eastAsia="Times New Roman" w:cstheme="minorHAnsi"/>
          <w:color w:val="000000"/>
          <w:position w:val="1"/>
          <w:lang w:eastAsia="en-GB"/>
        </w:rPr>
        <w:t> individual children’s needs and requirements and is annotated and adapted according to need. Explicit reference is made in the teacher’s planning to the needs of those children identified with SEND. </w:t>
      </w:r>
      <w:r w:rsidRPr="00E749DF">
        <w:rPr>
          <w:rFonts w:eastAsia="Times New Roman" w:cstheme="minorHAnsi"/>
          <w:color w:val="000000"/>
          <w:lang w:val="en-US" w:eastAsia="en-GB"/>
        </w:rPr>
        <w:t>​</w:t>
      </w:r>
    </w:p>
    <w:p w14:paraId="7370286A" w14:textId="77777777" w:rsidR="00E364C0" w:rsidRPr="00E749DF" w:rsidRDefault="00E364C0"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Adaptive teaching is approached in a range of ways to support access to the curriculum and ensure that all children can experience success and challenge in their learning. </w:t>
      </w:r>
      <w:r w:rsidRPr="00E749DF">
        <w:rPr>
          <w:rFonts w:eastAsia="Times New Roman" w:cstheme="minorHAnsi"/>
          <w:color w:val="000000"/>
          <w:lang w:val="en-US" w:eastAsia="en-GB"/>
        </w:rPr>
        <w:t>​</w:t>
      </w:r>
    </w:p>
    <w:p w14:paraId="30CB6790" w14:textId="135DCF49" w:rsidR="00E364C0" w:rsidRDefault="00E364C0" w:rsidP="00E749DF">
      <w:pPr>
        <w:spacing w:after="0" w:line="240" w:lineRule="auto"/>
        <w:ind w:left="-426"/>
        <w:textAlignment w:val="baseline"/>
        <w:rPr>
          <w:rFonts w:eastAsia="Times New Roman" w:cstheme="minorHAnsi"/>
          <w:color w:val="000000"/>
          <w:lang w:val="en-US" w:eastAsia="en-GB"/>
        </w:rPr>
      </w:pPr>
      <w:r w:rsidRPr="00E749DF">
        <w:rPr>
          <w:rFonts w:eastAsia="Times New Roman" w:cstheme="minorHAnsi"/>
          <w:color w:val="000000"/>
          <w:position w:val="1"/>
          <w:lang w:eastAsia="en-GB"/>
        </w:rPr>
        <w:t>Grouping arrangements </w:t>
      </w:r>
      <w:r w:rsidR="00AF1F31" w:rsidRPr="00E749DF">
        <w:rPr>
          <w:rFonts w:eastAsia="Times New Roman" w:cstheme="minorHAnsi"/>
          <w:color w:val="000000"/>
          <w:position w:val="1"/>
          <w:lang w:eastAsia="en-GB"/>
        </w:rPr>
        <w:t>consider</w:t>
      </w:r>
      <w:r w:rsidRPr="00E749DF">
        <w:rPr>
          <w:rFonts w:eastAsia="Times New Roman" w:cstheme="minorHAnsi"/>
          <w:color w:val="000000"/>
          <w:position w:val="1"/>
          <w:lang w:eastAsia="en-GB"/>
        </w:rPr>
        <w:t> the different skills and abilities of each child. This ensures that learning is maximised. </w:t>
      </w:r>
      <w:r w:rsidRPr="00E749DF">
        <w:rPr>
          <w:rFonts w:eastAsia="Times New Roman" w:cstheme="minorHAnsi"/>
          <w:color w:val="000000"/>
          <w:lang w:val="en-US" w:eastAsia="en-GB"/>
        </w:rPr>
        <w:t>​</w:t>
      </w:r>
    </w:p>
    <w:p w14:paraId="6D76BF89" w14:textId="77777777" w:rsidR="0051715F" w:rsidRPr="00E749DF" w:rsidRDefault="0051715F" w:rsidP="00E749DF">
      <w:pPr>
        <w:spacing w:after="0" w:line="240" w:lineRule="auto"/>
        <w:ind w:left="-426"/>
        <w:textAlignment w:val="baseline"/>
        <w:rPr>
          <w:rFonts w:eastAsia="Times New Roman" w:cstheme="minorHAnsi"/>
          <w:lang w:val="en-US" w:eastAsia="en-GB"/>
        </w:rPr>
      </w:pPr>
    </w:p>
    <w:p w14:paraId="0650DF4D" w14:textId="472F4899" w:rsidR="00E364C0" w:rsidRPr="00E749DF" w:rsidRDefault="00E364C0"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 xml:space="preserve">Additional adults </w:t>
      </w:r>
      <w:r w:rsidR="00E749DF">
        <w:rPr>
          <w:rFonts w:eastAsia="Times New Roman" w:cstheme="minorHAnsi"/>
          <w:color w:val="000000"/>
          <w:position w:val="1"/>
          <w:lang w:eastAsia="en-GB"/>
        </w:rPr>
        <w:t>support</w:t>
      </w:r>
      <w:r w:rsidRPr="00E749DF">
        <w:rPr>
          <w:rFonts w:eastAsia="Times New Roman" w:cstheme="minorHAnsi"/>
          <w:color w:val="000000"/>
          <w:position w:val="1"/>
          <w:lang w:eastAsia="en-GB"/>
        </w:rPr>
        <w:t xml:space="preserve"> groups and individual children with the </w:t>
      </w:r>
      <w:r w:rsidR="0031561D" w:rsidRPr="00E749DF">
        <w:rPr>
          <w:rFonts w:eastAsia="Times New Roman" w:cstheme="minorHAnsi"/>
          <w:color w:val="000000"/>
          <w:position w:val="1"/>
          <w:lang w:eastAsia="en-GB"/>
        </w:rPr>
        <w:t>long-term</w:t>
      </w:r>
      <w:r w:rsidRPr="00E749DF">
        <w:rPr>
          <w:rFonts w:eastAsia="Times New Roman" w:cstheme="minorHAnsi"/>
          <w:color w:val="000000"/>
          <w:position w:val="1"/>
          <w:lang w:eastAsia="en-GB"/>
        </w:rPr>
        <w:t> goal of developing independent learning skills. The class teacher monitors this support to avoid students becoming over reliant on this. </w:t>
      </w:r>
      <w:r w:rsidRPr="00E749DF">
        <w:rPr>
          <w:rFonts w:eastAsia="Times New Roman" w:cstheme="minorHAnsi"/>
          <w:color w:val="000000"/>
          <w:lang w:val="en-US" w:eastAsia="en-GB"/>
        </w:rPr>
        <w:t>​</w:t>
      </w:r>
    </w:p>
    <w:p w14:paraId="6793343C" w14:textId="5A6E24C8" w:rsidR="00E364C0" w:rsidRPr="00E749DF" w:rsidRDefault="00E364C0" w:rsidP="00E749DF">
      <w:pPr>
        <w:spacing w:after="0" w:line="240" w:lineRule="auto"/>
        <w:ind w:left="-426"/>
        <w:textAlignment w:val="baseline"/>
        <w:rPr>
          <w:rFonts w:eastAsia="Times New Roman" w:cstheme="minorHAnsi"/>
          <w:color w:val="000000"/>
          <w:position w:val="1"/>
          <w:lang w:eastAsia="en-GB"/>
        </w:rPr>
      </w:pPr>
      <w:r w:rsidRPr="00E749DF">
        <w:rPr>
          <w:rFonts w:eastAsia="Times New Roman" w:cstheme="minorHAnsi"/>
          <w:color w:val="000000"/>
          <w:position w:val="1"/>
          <w:lang w:eastAsia="en-GB"/>
        </w:rPr>
        <w:t>We fully encourage parental support and offer opportunities for individual meetings with parents/carers to provide clarity and recommendations on how they can support their child at home.</w:t>
      </w:r>
    </w:p>
    <w:p w14:paraId="4E85EC57" w14:textId="3E737B1C" w:rsidR="00E364C0" w:rsidRPr="00B50920" w:rsidRDefault="00E364C0" w:rsidP="00E364C0">
      <w:pPr>
        <w:spacing w:after="0" w:line="240" w:lineRule="auto"/>
        <w:textAlignment w:val="baseline"/>
        <w:rPr>
          <w:rFonts w:ascii="Century Gothic" w:eastAsia="Times New Roman" w:hAnsi="Century Gothic" w:cstheme="minorHAnsi"/>
          <w:color w:val="000000"/>
          <w:position w:val="1"/>
          <w:lang w:eastAsia="en-GB"/>
        </w:rPr>
      </w:pPr>
    </w:p>
    <w:p w14:paraId="58D57BB9" w14:textId="5051BA95" w:rsidR="00E364C0" w:rsidRPr="00E749DF" w:rsidRDefault="00E108BD" w:rsidP="00E749DF">
      <w:pPr>
        <w:pStyle w:val="ListParagraph"/>
        <w:numPr>
          <w:ilvl w:val="0"/>
          <w:numId w:val="16"/>
        </w:numPr>
        <w:spacing w:after="0" w:line="240" w:lineRule="auto"/>
        <w:ind w:left="0"/>
        <w:textAlignment w:val="baseline"/>
        <w:rPr>
          <w:rFonts w:eastAsia="Times New Roman" w:cstheme="minorHAnsi"/>
          <w:b/>
          <w:bCs/>
          <w:color w:val="7030A0"/>
          <w:sz w:val="24"/>
          <w:szCs w:val="24"/>
          <w:lang w:val="en-US" w:eastAsia="en-GB"/>
        </w:rPr>
      </w:pPr>
      <w:r w:rsidRPr="00E749DF">
        <w:rPr>
          <w:rFonts w:cstheme="minorHAnsi"/>
          <w:noProof/>
          <w:sz w:val="24"/>
          <w:szCs w:val="24"/>
          <w:lang w:eastAsia="en-GB"/>
        </w:rPr>
        <mc:AlternateContent>
          <mc:Choice Requires="wps">
            <w:drawing>
              <wp:anchor distT="45720" distB="45720" distL="114300" distR="114300" simplePos="0" relativeHeight="251667456" behindDoc="0" locked="0" layoutInCell="1" allowOverlap="1" wp14:anchorId="2004DC45" wp14:editId="4C953695">
                <wp:simplePos x="0" y="0"/>
                <wp:positionH relativeFrom="margin">
                  <wp:posOffset>-271780</wp:posOffset>
                </wp:positionH>
                <wp:positionV relativeFrom="paragraph">
                  <wp:posOffset>336550</wp:posOffset>
                </wp:positionV>
                <wp:extent cx="6505575" cy="3157220"/>
                <wp:effectExtent l="0" t="0" r="2857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157220"/>
                        </a:xfrm>
                        <a:prstGeom prst="rect">
                          <a:avLst/>
                        </a:prstGeom>
                        <a:solidFill>
                          <a:srgbClr val="FFFFFF"/>
                        </a:solidFill>
                        <a:ln w="12700">
                          <a:solidFill>
                            <a:schemeClr val="tx1"/>
                          </a:solidFill>
                          <a:miter lim="800000"/>
                          <a:headEnd/>
                          <a:tailEnd/>
                        </a:ln>
                      </wps:spPr>
                      <wps:txbx>
                        <w:txbxContent>
                          <w:p w14:paraId="18E37D9E" w14:textId="7C74A808" w:rsidR="00E108BD" w:rsidRPr="006C6797" w:rsidRDefault="006C6797" w:rsidP="00E108BD">
                            <w:pPr>
                              <w:rPr>
                                <w:color w:val="0070C0"/>
                              </w:rPr>
                            </w:pPr>
                            <w:r w:rsidRPr="006C6797">
                              <w:rPr>
                                <w:color w:val="0070C0"/>
                              </w:rPr>
                              <w:t>If despite all steps taken, good progress is still not being made we will refer back to our graduated approach and increase/change support whilst continuing to monitor and review progress. It may also be necessary, at this stage, to consult with the expertise and specialist services secured by the school. Consultation sessions are held in the Autumn and Spring terms where you can meet your child’s teacher to discuss and look at their work in different subject areas. A further opportunity is provided in the Summer term for you to discuss your child’s end of year report. Parents that have children on the school’s SEN Support Register, are also invited to give feedback and discuss support plans termly. Of course, if you would like to meet Mrs Shaw or your child’s class teacher at any point during the term, this can easily be arranged.</w:t>
                            </w:r>
                          </w:p>
                          <w:p w14:paraId="0014643E" w14:textId="32E7A745" w:rsidR="006C6797" w:rsidRPr="006C6797" w:rsidRDefault="006C6797" w:rsidP="00E108BD">
                            <w:pPr>
                              <w:rPr>
                                <w:color w:val="0070C0"/>
                              </w:rPr>
                            </w:pPr>
                            <w:r w:rsidRPr="006C6797">
                              <w:rPr>
                                <w:color w:val="0070C0"/>
                              </w:rPr>
                              <w:t>For every child who is in the care of the Local Authority, (a looked after child - LAC), a Personal Education Plan (PEP) will be devised. This Plan will establish clear targets and actions to respond effectively to each child’s needs and provide a continuous record of their achievements. If your child has an EHC plan, you will be invited to an annual review of this plan.</w:t>
                            </w:r>
                          </w:p>
                          <w:p w14:paraId="5E83B6C6" w14:textId="1335C714" w:rsidR="006C6797" w:rsidRPr="006C6797" w:rsidRDefault="006C6797" w:rsidP="00E108BD">
                            <w:pPr>
                              <w:rPr>
                                <w:color w:val="0070C0"/>
                              </w:rPr>
                            </w:pPr>
                            <w:r w:rsidRPr="006C6797">
                              <w:rPr>
                                <w:color w:val="0070C0"/>
                              </w:rPr>
                              <w:t>Home school diaries can be used to support communication between home and school, you are encouraged to use these where appropriate. Please speak to your child’s class teacher if you feel this is of benefit to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4DC45" id="_x0000_s1031" type="#_x0000_t202" style="position:absolute;left:0;text-align:left;margin-left:-21.4pt;margin-top:26.5pt;width:512.25pt;height:24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" strokecolor="black [3213]" strokeweight="1pt">
                <v:textbox>
                  <w:txbxContent>
                    <w:p w14:paraId="18E37D9E" w14:textId="7C74A808" w:rsidR="00E108BD" w:rsidRPr="006C6797" w:rsidRDefault="006C6797" w:rsidP="00E108BD">
                      <w:pPr>
                        <w:rPr>
                          <w:color w:val="0070C0"/>
                        </w:rPr>
                      </w:pPr>
                      <w:r w:rsidRPr="006C6797">
                        <w:rPr>
                          <w:color w:val="0070C0"/>
                        </w:rPr>
                        <w:t>If despite all steps taken, good progress is still not being made we will refer back to our graduated approach and increase/change support whilst continuing to monitor and review progress. It may also be necessary, at this stage, to consult with the expertise and specialist services secured by the school. Consultation sessions are held in the Autumn and Spring terms where you can meet your child’s teacher to discuss and look at their work in different subject areas. A further opportunity is provided in the Summer term for you to discuss your child’s end of year report. Parents that have children on the school’s SEN Support Register, are also invited to give feedback and discuss support plans termly. Of course, if you would like to meet Mrs Shaw or your child’s class teacher at any point during the term, this can easily be arranged.</w:t>
                      </w:r>
                    </w:p>
                    <w:p w14:paraId="0014643E" w14:textId="32E7A745" w:rsidR="006C6797" w:rsidRPr="006C6797" w:rsidRDefault="006C6797" w:rsidP="00E108BD">
                      <w:pPr>
                        <w:rPr>
                          <w:color w:val="0070C0"/>
                        </w:rPr>
                      </w:pPr>
                      <w:r w:rsidRPr="006C6797">
                        <w:rPr>
                          <w:color w:val="0070C0"/>
                        </w:rPr>
                        <w:t>For every child who is in the care of the Local Authority, (a looked after child - LAC), a Personal Education Plan (PEP) will be devised. This Plan will establish clear targets and actions to respond effectively to each child’s needs and provide a continuous record of their achievements. If your child has an EHC plan, you will be invited to an annual review of this plan.</w:t>
                      </w:r>
                    </w:p>
                    <w:p w14:paraId="5E83B6C6" w14:textId="1335C714" w:rsidR="006C6797" w:rsidRPr="006C6797" w:rsidRDefault="006C6797" w:rsidP="00E108BD">
                      <w:pPr>
                        <w:rPr>
                          <w:color w:val="0070C0"/>
                        </w:rPr>
                      </w:pPr>
                      <w:r w:rsidRPr="006C6797">
                        <w:rPr>
                          <w:color w:val="0070C0"/>
                        </w:rPr>
                        <w:t>Home school diaries can be used to support communication between home and school, you are encouraged to use these where appropriate. Please speak to your child’s class teacher if you feel this is of benefit to your child.</w:t>
                      </w:r>
                    </w:p>
                  </w:txbxContent>
                </v:textbox>
                <w10:wrap type="square" anchorx="margin"/>
              </v:shape>
            </w:pict>
          </mc:Fallback>
        </mc:AlternateContent>
      </w:r>
      <w:r w:rsidR="00E364C0" w:rsidRPr="00E749DF">
        <w:rPr>
          <w:rFonts w:eastAsia="Times New Roman" w:cstheme="minorHAnsi"/>
          <w:b/>
          <w:bCs/>
          <w:color w:val="7030A0"/>
          <w:position w:val="1"/>
          <w:sz w:val="24"/>
          <w:szCs w:val="24"/>
          <w:lang w:eastAsia="en-GB"/>
        </w:rPr>
        <w:t>Review</w:t>
      </w:r>
      <w:r w:rsidR="00B9751A" w:rsidRPr="00E749DF">
        <w:rPr>
          <w:rFonts w:eastAsia="Times New Roman" w:cstheme="minorHAnsi"/>
          <w:b/>
          <w:bCs/>
          <w:color w:val="7030A0"/>
          <w:position w:val="1"/>
          <w:sz w:val="24"/>
          <w:szCs w:val="24"/>
          <w:lang w:eastAsia="en-GB"/>
        </w:rPr>
        <w:t xml:space="preserve"> </w:t>
      </w:r>
    </w:p>
    <w:p w14:paraId="41E21243" w14:textId="58212552" w:rsidR="00E108BD" w:rsidRPr="00B50920" w:rsidRDefault="00E108BD" w:rsidP="005327A3">
      <w:pPr>
        <w:spacing w:after="0" w:line="240" w:lineRule="auto"/>
        <w:textAlignment w:val="baseline"/>
        <w:rPr>
          <w:rFonts w:ascii="Century Gothic" w:eastAsia="Times New Roman" w:hAnsi="Century Gothic" w:cstheme="minorHAnsi"/>
          <w:lang w:eastAsia="en-GB"/>
        </w:rPr>
      </w:pPr>
    </w:p>
    <w:p w14:paraId="2221EE92" w14:textId="77777777" w:rsidR="0051715F" w:rsidRDefault="0051715F" w:rsidP="0051715F">
      <w:pPr>
        <w:ind w:left="-426"/>
        <w:rPr>
          <w:rFonts w:cstheme="minorHAnsi"/>
          <w:b/>
          <w:color w:val="0070C0"/>
          <w:sz w:val="28"/>
          <w:szCs w:val="28"/>
        </w:rPr>
      </w:pPr>
    </w:p>
    <w:p w14:paraId="01DA34F4" w14:textId="77777777" w:rsidR="00CE2FE3" w:rsidRDefault="00CE2FE3" w:rsidP="0051715F">
      <w:pPr>
        <w:ind w:left="-426"/>
        <w:rPr>
          <w:rFonts w:cstheme="minorHAnsi"/>
          <w:b/>
          <w:color w:val="0070C0"/>
          <w:sz w:val="28"/>
          <w:szCs w:val="28"/>
        </w:rPr>
      </w:pPr>
    </w:p>
    <w:p w14:paraId="2B2E28B8" w14:textId="77777777" w:rsidR="00CE2FE3" w:rsidRDefault="00CE2FE3" w:rsidP="0051715F">
      <w:pPr>
        <w:ind w:left="-426"/>
        <w:rPr>
          <w:rFonts w:cstheme="minorHAnsi"/>
          <w:b/>
          <w:color w:val="0070C0"/>
          <w:sz w:val="28"/>
          <w:szCs w:val="28"/>
        </w:rPr>
      </w:pPr>
    </w:p>
    <w:p w14:paraId="1734CE29" w14:textId="12E2CEBD" w:rsidR="00B32677" w:rsidRPr="0051715F" w:rsidRDefault="00B32677" w:rsidP="0051715F">
      <w:pPr>
        <w:ind w:left="-426"/>
        <w:rPr>
          <w:rFonts w:cstheme="minorHAnsi"/>
          <w:b/>
          <w:color w:val="0070C0"/>
          <w:sz w:val="28"/>
          <w:szCs w:val="28"/>
        </w:rPr>
      </w:pPr>
      <w:r w:rsidRPr="0051715F">
        <w:rPr>
          <w:rFonts w:cstheme="minorHAnsi"/>
          <w:b/>
          <w:color w:val="0070C0"/>
          <w:sz w:val="28"/>
          <w:szCs w:val="28"/>
        </w:rPr>
        <w:t>How will the curriculum at our school be matched to my child’s needs?</w:t>
      </w:r>
    </w:p>
    <w:p w14:paraId="59228882" w14:textId="73D8C727" w:rsidR="00E108BD" w:rsidRPr="00E749DF" w:rsidRDefault="00254F87" w:rsidP="0051715F">
      <w:pPr>
        <w:ind w:left="-426"/>
        <w:rPr>
          <w:rFonts w:cstheme="minorHAnsi"/>
          <w:bCs/>
        </w:rPr>
      </w:pPr>
      <w:r w:rsidRPr="00E749DF">
        <w:rPr>
          <w:rFonts w:cstheme="minorHAnsi"/>
          <w:noProof/>
          <w:lang w:eastAsia="en-GB"/>
        </w:rPr>
        <w:drawing>
          <wp:inline distT="0" distB="0" distL="0" distR="0" wp14:anchorId="405E1A1A" wp14:editId="28232492">
            <wp:extent cx="6648450" cy="2460942"/>
            <wp:effectExtent l="0" t="0" r="0" b="0"/>
            <wp:docPr id="6" name="Picture 5" descr="SEN Support — ASD Hel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 Support — ASD Helping Ha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267" cy="2467907"/>
                    </a:xfrm>
                    <a:prstGeom prst="rect">
                      <a:avLst/>
                    </a:prstGeom>
                    <a:noFill/>
                    <a:ln>
                      <a:noFill/>
                    </a:ln>
                  </pic:spPr>
                </pic:pic>
              </a:graphicData>
            </a:graphic>
          </wp:inline>
        </w:drawing>
      </w:r>
      <w:r w:rsidR="007E4EE4" w:rsidRPr="00E749DF">
        <w:rPr>
          <w:rFonts w:eastAsia="Times New Roman" w:cstheme="minorHAnsi"/>
          <w:bCs/>
          <w:lang w:eastAsia="en-GB"/>
        </w:rPr>
        <w:t>SEN needs are classified under four broad areas of need. Below are the strategies, in class support and interventions that school may put in place to support your child.</w:t>
      </w:r>
    </w:p>
    <w:p w14:paraId="5E4E426E" w14:textId="77777777" w:rsidR="006C6797" w:rsidRDefault="006C6797" w:rsidP="0051715F">
      <w:pPr>
        <w:ind w:left="-426"/>
        <w:rPr>
          <w:rFonts w:cstheme="minorHAnsi"/>
          <w:b/>
          <w:bCs/>
        </w:rPr>
      </w:pPr>
    </w:p>
    <w:p w14:paraId="08038B4E" w14:textId="1D41B6D7" w:rsidR="005327A3" w:rsidRPr="0051715F" w:rsidRDefault="00E364C0" w:rsidP="0051715F">
      <w:pPr>
        <w:ind w:left="-426"/>
        <w:rPr>
          <w:rFonts w:cstheme="minorHAnsi"/>
          <w:b/>
          <w:bCs/>
        </w:rPr>
      </w:pPr>
      <w:r w:rsidRPr="0051715F">
        <w:rPr>
          <w:rFonts w:cstheme="minorHAnsi"/>
          <w:b/>
          <w:bCs/>
        </w:rPr>
        <w:t>Communication and Interaction</w:t>
      </w:r>
      <w:r w:rsidR="00B9751A" w:rsidRPr="0051715F">
        <w:rPr>
          <w:rFonts w:cstheme="minorHAnsi"/>
          <w:b/>
          <w:bCs/>
        </w:rPr>
        <w:t xml:space="preserve"> </w:t>
      </w:r>
    </w:p>
    <w:p w14:paraId="528AEAE4" w14:textId="49D14566" w:rsidR="00B32677" w:rsidRPr="0051715F" w:rsidRDefault="00E108BD" w:rsidP="0051715F">
      <w:pPr>
        <w:ind w:left="-426"/>
        <w:rPr>
          <w:rStyle w:val="normaltextrun"/>
          <w:rFonts w:cstheme="minorHAnsi"/>
        </w:rPr>
      </w:pPr>
      <w:r w:rsidRPr="0051715F">
        <w:rPr>
          <w:rFonts w:cstheme="minorHAnsi"/>
          <w:noProof/>
          <w:lang w:eastAsia="en-GB"/>
        </w:rPr>
        <mc:AlternateContent>
          <mc:Choice Requires="wps">
            <w:drawing>
              <wp:anchor distT="45720" distB="45720" distL="114300" distR="114300" simplePos="0" relativeHeight="251669504" behindDoc="0" locked="0" layoutInCell="1" allowOverlap="1" wp14:anchorId="50D413D5" wp14:editId="0A7F9225">
                <wp:simplePos x="0" y="0"/>
                <wp:positionH relativeFrom="margin">
                  <wp:posOffset>-271780</wp:posOffset>
                </wp:positionH>
                <wp:positionV relativeFrom="paragraph">
                  <wp:posOffset>342265</wp:posOffset>
                </wp:positionV>
                <wp:extent cx="6505575" cy="2596515"/>
                <wp:effectExtent l="0" t="0" r="2857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596515"/>
                        </a:xfrm>
                        <a:prstGeom prst="rect">
                          <a:avLst/>
                        </a:prstGeom>
                        <a:solidFill>
                          <a:srgbClr val="FFFFFF"/>
                        </a:solidFill>
                        <a:ln w="9525">
                          <a:solidFill>
                            <a:srgbClr val="000000"/>
                          </a:solidFill>
                          <a:miter lim="800000"/>
                          <a:headEnd/>
                          <a:tailEnd/>
                        </a:ln>
                      </wps:spPr>
                      <wps:txbx>
                        <w:txbxContent>
                          <w:p w14:paraId="29DC2C95" w14:textId="77777777" w:rsidR="006C6797" w:rsidRDefault="006C6797" w:rsidP="00E108BD">
                            <w:r>
                              <w:t xml:space="preserve">• Access to small group and/or individualised interventions to develop skills in communication and interaction with others, e.g. Time to Talk, Nursery Narrative, Socially Speaking </w:t>
                            </w:r>
                          </w:p>
                          <w:p w14:paraId="6D864653" w14:textId="77777777" w:rsidR="006C6797" w:rsidRDefault="006C6797" w:rsidP="00E108BD">
                            <w:r>
                              <w:t xml:space="preserve">• Visual timetables used in every classroom </w:t>
                            </w:r>
                          </w:p>
                          <w:p w14:paraId="11D434AC" w14:textId="77777777" w:rsidR="006C6797" w:rsidRDefault="006C6797" w:rsidP="00E108BD">
                            <w:r>
                              <w:t xml:space="preserve">• Flexible approaches to timetable </w:t>
                            </w:r>
                          </w:p>
                          <w:p w14:paraId="7D168915" w14:textId="77777777" w:rsidR="006C6797" w:rsidRDefault="006C6797" w:rsidP="00E108BD">
                            <w:r>
                              <w:t xml:space="preserve">• Modifications to lunch and/or break times, e.g. duties, time change </w:t>
                            </w:r>
                          </w:p>
                          <w:p w14:paraId="67FF8C4C" w14:textId="77777777" w:rsidR="006C6797" w:rsidRDefault="006C6797" w:rsidP="00E108BD">
                            <w:r>
                              <w:t xml:space="preserve">• Access to additional aids/technology </w:t>
                            </w:r>
                          </w:p>
                          <w:p w14:paraId="5459A729" w14:textId="77777777" w:rsidR="006C6797" w:rsidRDefault="006C6797" w:rsidP="00E108BD">
                            <w:r>
                              <w:t xml:space="preserve">• Explicit teaching of generalising skills from one context to another </w:t>
                            </w:r>
                          </w:p>
                          <w:p w14:paraId="484CADA1" w14:textId="77777777" w:rsidR="006C6797" w:rsidRDefault="006C6797" w:rsidP="00E108BD">
                            <w:r>
                              <w:t xml:space="preserve">• Careful planning of transitions, e.g. advance notice, familiar resources </w:t>
                            </w:r>
                          </w:p>
                          <w:p w14:paraId="7C08EC2E" w14:textId="40ADDD71" w:rsidR="00E108BD" w:rsidRDefault="006C6797" w:rsidP="00E108BD">
                            <w:r>
                              <w:t>• Mentoring and/or buddy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413D5" id="_x0000_s1032" type="#_x0000_t202" style="position:absolute;left:0;text-align:left;margin-left:-21.4pt;margin-top:26.95pt;width:512.25pt;height:204.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">
                <v:textbox>
                  <w:txbxContent>
                    <w:p w14:paraId="29DC2C95" w14:textId="77777777" w:rsidR="006C6797" w:rsidRDefault="006C6797" w:rsidP="00E108BD">
                      <w:r>
                        <w:t xml:space="preserve">• Access to small group and/or individualised interventions to develop skills in communication and interaction with others, e.g. Time to Talk, Nursery Narrative, Socially Speaking </w:t>
                      </w:r>
                    </w:p>
                    <w:p w14:paraId="6D864653" w14:textId="77777777" w:rsidR="006C6797" w:rsidRDefault="006C6797" w:rsidP="00E108BD">
                      <w:r>
                        <w:t xml:space="preserve">• Visual timetables used in every classroom </w:t>
                      </w:r>
                    </w:p>
                    <w:p w14:paraId="11D434AC" w14:textId="77777777" w:rsidR="006C6797" w:rsidRDefault="006C6797" w:rsidP="00E108BD">
                      <w:r>
                        <w:t xml:space="preserve">• Flexible approaches to timetable </w:t>
                      </w:r>
                    </w:p>
                    <w:p w14:paraId="7D168915" w14:textId="77777777" w:rsidR="006C6797" w:rsidRDefault="006C6797" w:rsidP="00E108BD">
                      <w:r>
                        <w:t xml:space="preserve">• Modifications to lunch and/or break times, e.g. duties, time change </w:t>
                      </w:r>
                    </w:p>
                    <w:p w14:paraId="67FF8C4C" w14:textId="77777777" w:rsidR="006C6797" w:rsidRDefault="006C6797" w:rsidP="00E108BD">
                      <w:r>
                        <w:t xml:space="preserve">• Access to additional aids/technology </w:t>
                      </w:r>
                    </w:p>
                    <w:p w14:paraId="5459A729" w14:textId="77777777" w:rsidR="006C6797" w:rsidRDefault="006C6797" w:rsidP="00E108BD">
                      <w:r>
                        <w:t xml:space="preserve">• Explicit teaching of generalising skills from one context to another </w:t>
                      </w:r>
                    </w:p>
                    <w:p w14:paraId="484CADA1" w14:textId="77777777" w:rsidR="006C6797" w:rsidRDefault="006C6797" w:rsidP="00E108BD">
                      <w:r>
                        <w:t xml:space="preserve">• Careful planning of transitions, e.g. advance notice, familiar resources </w:t>
                      </w:r>
                    </w:p>
                    <w:p w14:paraId="7C08EC2E" w14:textId="40ADDD71" w:rsidR="00E108BD" w:rsidRDefault="006C6797" w:rsidP="00E108BD">
                      <w:r>
                        <w:t>• Mentoring and/or buddy systems</w:t>
                      </w:r>
                    </w:p>
                  </w:txbxContent>
                </v:textbox>
                <w10:wrap type="square" anchorx="margin"/>
              </v:shape>
            </w:pict>
          </mc:Fallback>
        </mc:AlternateContent>
      </w:r>
      <w:r w:rsidR="00E364C0" w:rsidRPr="0051715F">
        <w:rPr>
          <w:rFonts w:cstheme="minorHAnsi"/>
        </w:rPr>
        <w:t>Strategies to support children with these needs include:</w:t>
      </w:r>
    </w:p>
    <w:p w14:paraId="045E0EAD"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03CB62EF"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6CDC1E5A"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3E3E6E2A"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51D9F2F3"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07E32F09"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03A29718"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67FE3FC0"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036627E0"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08C607DA"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081F32EF"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67944C3D"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3D5EA4B3"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46B05440"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2305B2EC" w14:textId="77777777" w:rsidR="006D44D7" w:rsidRDefault="006D44D7"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p>
    <w:p w14:paraId="1B309D8D" w14:textId="759CFF93" w:rsidR="00386DB9" w:rsidRPr="0051715F" w:rsidRDefault="00386DB9"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r w:rsidRPr="0051715F">
        <w:rPr>
          <w:rStyle w:val="normaltextrun"/>
          <w:rFonts w:asciiTheme="minorHAnsi" w:hAnsiTheme="minorHAnsi" w:cstheme="minorHAnsi"/>
          <w:b/>
          <w:bCs/>
          <w:position w:val="2"/>
          <w:sz w:val="22"/>
          <w:szCs w:val="22"/>
        </w:rPr>
        <w:t>Cognition and Learning</w:t>
      </w:r>
      <w:r w:rsidR="00B9751A" w:rsidRPr="0051715F">
        <w:rPr>
          <w:rStyle w:val="normaltextrun"/>
          <w:rFonts w:asciiTheme="minorHAnsi" w:hAnsiTheme="minorHAnsi" w:cstheme="minorHAnsi"/>
          <w:b/>
          <w:bCs/>
          <w:position w:val="2"/>
          <w:sz w:val="22"/>
          <w:szCs w:val="22"/>
        </w:rPr>
        <w:t xml:space="preserve"> </w:t>
      </w:r>
    </w:p>
    <w:p w14:paraId="75441E1D" w14:textId="0580BFE1" w:rsidR="00E364C0" w:rsidRPr="00B50920" w:rsidRDefault="004C2D69" w:rsidP="00E364C0">
      <w:pPr>
        <w:pStyle w:val="paragraph"/>
        <w:spacing w:before="0" w:beforeAutospacing="0" w:after="0" w:afterAutospacing="0"/>
        <w:jc w:val="both"/>
        <w:textAlignment w:val="baseline"/>
        <w:rPr>
          <w:rStyle w:val="normaltextrun"/>
          <w:rFonts w:ascii="Century Gothic" w:hAnsi="Century Gothic" w:cs="Arial"/>
          <w:b/>
          <w:bCs/>
          <w:color w:val="000000"/>
          <w:position w:val="2"/>
          <w:sz w:val="22"/>
          <w:szCs w:val="22"/>
          <w:u w:val="single"/>
        </w:rPr>
      </w:pPr>
      <w:r w:rsidRPr="00E108BD">
        <w:rPr>
          <w:rFonts w:ascii="Century Gothic" w:hAnsi="Century Gothic" w:cs="Arial"/>
          <w:noProof/>
        </w:rPr>
        <mc:AlternateContent>
          <mc:Choice Requires="wps">
            <w:drawing>
              <wp:anchor distT="45720" distB="45720" distL="114300" distR="114300" simplePos="0" relativeHeight="251702272" behindDoc="0" locked="0" layoutInCell="1" allowOverlap="1" wp14:anchorId="2F4871A4" wp14:editId="108F7113">
                <wp:simplePos x="0" y="0"/>
                <wp:positionH relativeFrom="margin">
                  <wp:posOffset>-271780</wp:posOffset>
                </wp:positionH>
                <wp:positionV relativeFrom="paragraph">
                  <wp:posOffset>322580</wp:posOffset>
                </wp:positionV>
                <wp:extent cx="6505575" cy="3157220"/>
                <wp:effectExtent l="0" t="0" r="28575" b="241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157220"/>
                        </a:xfrm>
                        <a:prstGeom prst="rect">
                          <a:avLst/>
                        </a:prstGeom>
                        <a:solidFill>
                          <a:srgbClr val="FFFFFF"/>
                        </a:solidFill>
                        <a:ln w="9525">
                          <a:solidFill>
                            <a:srgbClr val="000000"/>
                          </a:solidFill>
                          <a:miter lim="800000"/>
                          <a:headEnd/>
                          <a:tailEnd/>
                        </a:ln>
                      </wps:spPr>
                      <wps:txbx>
                        <w:txbxContent>
                          <w:p w14:paraId="46D92D0E" w14:textId="7F4AB403" w:rsidR="004C2D69" w:rsidRDefault="006C6797" w:rsidP="00AF1F31">
                            <w:r>
                              <w:t>Regular, individually focused interventions, e.g. rea</w:t>
                            </w:r>
                            <w:r w:rsidR="00CE2FE3">
                              <w:t>ding (Beanstalk), phonics (Sounds Write</w:t>
                            </w:r>
                            <w:r>
                              <w:t xml:space="preserve">.), numeracy (Plus 1 &amp; Power of 2) </w:t>
                            </w:r>
                          </w:p>
                          <w:p w14:paraId="2FF743E7" w14:textId="77777777" w:rsidR="004C2D69" w:rsidRDefault="006C6797" w:rsidP="00AF1F31">
                            <w:r>
                              <w:t xml:space="preserve">• Increased access to small group support in class </w:t>
                            </w:r>
                          </w:p>
                          <w:p w14:paraId="4F77C92B" w14:textId="77777777" w:rsidR="004C2D69" w:rsidRDefault="006C6797" w:rsidP="00AF1F31">
                            <w:r>
                              <w:t xml:space="preserve">• Practical aids for learning, e.g. table squares, time/number lines, pictures, photos, accessible reading material suited to age, individualised success criteria </w:t>
                            </w:r>
                          </w:p>
                          <w:p w14:paraId="1D2708D7" w14:textId="71A2374B" w:rsidR="004C2D69" w:rsidRDefault="006C6797" w:rsidP="00AF1F31">
                            <w:r>
                              <w:t>• Increased acces</w:t>
                            </w:r>
                            <w:r w:rsidR="00CE2FE3">
                              <w:t xml:space="preserve">s to ICT programmes, e.g. </w:t>
                            </w:r>
                            <w:proofErr w:type="spellStart"/>
                            <w:r w:rsidR="00CE2FE3">
                              <w:t>Nessy</w:t>
                            </w:r>
                            <w:proofErr w:type="spellEnd"/>
                          </w:p>
                          <w:p w14:paraId="51F22C27" w14:textId="77777777" w:rsidR="004C2D69" w:rsidRDefault="006C6797" w:rsidP="00AF1F31">
                            <w:r>
                              <w:t xml:space="preserve">• Flexible groupings </w:t>
                            </w:r>
                          </w:p>
                          <w:p w14:paraId="2F7F3665" w14:textId="77777777" w:rsidR="004C2D69" w:rsidRDefault="006C6797" w:rsidP="00AF1F31">
                            <w:r>
                              <w:t xml:space="preserve">• Access to technical aids e.g. spell checker, ICT software and/or hardware </w:t>
                            </w:r>
                          </w:p>
                          <w:p w14:paraId="1BD4E0AF" w14:textId="77777777" w:rsidR="004C2D69" w:rsidRDefault="006C6797" w:rsidP="00AF1F31">
                            <w:r>
                              <w:t xml:space="preserve">• Adaptations to assessments to enable access e.g. readers, scribe, ICT </w:t>
                            </w:r>
                          </w:p>
                          <w:p w14:paraId="64D32726" w14:textId="77777777" w:rsidR="004C2D69" w:rsidRDefault="006C6797" w:rsidP="00AF1F31">
                            <w:r>
                              <w:t xml:space="preserve">• Curriculum/delivery adaptations to meet the learning needs of individuals </w:t>
                            </w:r>
                          </w:p>
                          <w:p w14:paraId="7DB13DBE" w14:textId="1391CA47" w:rsidR="00AF1F31" w:rsidRDefault="006C6797" w:rsidP="00AF1F31">
                            <w:r>
                              <w:t>• Frequent repetition and reinforcement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871A4" id="_x0000_s1033" type="#_x0000_t202" style="position:absolute;left:0;text-align:left;margin-left:-21.4pt;margin-top:25.4pt;width:512.25pt;height:248.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">
                <v:textbox>
                  <w:txbxContent>
                    <w:p w14:paraId="46D92D0E" w14:textId="7F4AB403" w:rsidR="004C2D69" w:rsidRDefault="006C6797" w:rsidP="00AF1F31">
                      <w:r>
                        <w:t>Regular, individually focused interventions, e.g. rea</w:t>
                      </w:r>
                      <w:r w:rsidR="00CE2FE3">
                        <w:t>ding (Beanstalk), phonics (Sounds Write</w:t>
                      </w:r>
                      <w:r>
                        <w:t xml:space="preserve">.), numeracy (Plus 1 &amp; Power of 2) </w:t>
                      </w:r>
                    </w:p>
                    <w:p w14:paraId="2FF743E7" w14:textId="77777777" w:rsidR="004C2D69" w:rsidRDefault="006C6797" w:rsidP="00AF1F31">
                      <w:r>
                        <w:t xml:space="preserve">• Increased access to small group support in class </w:t>
                      </w:r>
                    </w:p>
                    <w:p w14:paraId="4F77C92B" w14:textId="77777777" w:rsidR="004C2D69" w:rsidRDefault="006C6797" w:rsidP="00AF1F31">
                      <w:r>
                        <w:t xml:space="preserve">• Practical aids for learning, e.g. table squares, time/number lines, pictures, photos, accessible reading material suited to age, individualised success criteria </w:t>
                      </w:r>
                    </w:p>
                    <w:p w14:paraId="1D2708D7" w14:textId="71A2374B" w:rsidR="004C2D69" w:rsidRDefault="006C6797" w:rsidP="00AF1F31">
                      <w:r>
                        <w:t>• Increased acces</w:t>
                      </w:r>
                      <w:r w:rsidR="00CE2FE3">
                        <w:t xml:space="preserve">s to ICT programmes, e.g. </w:t>
                      </w:r>
                      <w:proofErr w:type="spellStart"/>
                      <w:r w:rsidR="00CE2FE3">
                        <w:t>Nessy</w:t>
                      </w:r>
                      <w:proofErr w:type="spellEnd"/>
                    </w:p>
                    <w:p w14:paraId="51F22C27" w14:textId="77777777" w:rsidR="004C2D69" w:rsidRDefault="006C6797" w:rsidP="00AF1F31">
                      <w:r>
                        <w:t xml:space="preserve">• Flexible groupings </w:t>
                      </w:r>
                    </w:p>
                    <w:p w14:paraId="2F7F3665" w14:textId="77777777" w:rsidR="004C2D69" w:rsidRDefault="006C6797" w:rsidP="00AF1F31">
                      <w:r>
                        <w:t xml:space="preserve">• Access to technical aids e.g. spell checker, ICT software and/or hardware </w:t>
                      </w:r>
                    </w:p>
                    <w:p w14:paraId="1BD4E0AF" w14:textId="77777777" w:rsidR="004C2D69" w:rsidRDefault="006C6797" w:rsidP="00AF1F31">
                      <w:r>
                        <w:t xml:space="preserve">• Adaptations to assessments to enable access e.g. readers, scribe, ICT </w:t>
                      </w:r>
                    </w:p>
                    <w:p w14:paraId="64D32726" w14:textId="77777777" w:rsidR="004C2D69" w:rsidRDefault="006C6797" w:rsidP="00AF1F31">
                      <w:r>
                        <w:t xml:space="preserve">• Curriculum/delivery adaptations to meet the learning needs of individuals </w:t>
                      </w:r>
                    </w:p>
                    <w:p w14:paraId="7DB13DBE" w14:textId="1391CA47" w:rsidR="00AF1F31" w:rsidRDefault="006C6797" w:rsidP="00AF1F31">
                      <w:r>
                        <w:t>• Frequent repetition and reinforcement</w:t>
                      </w:r>
                    </w:p>
                  </w:txbxContent>
                </v:textbox>
                <w10:wrap type="square" anchorx="margin"/>
              </v:shape>
            </w:pict>
          </mc:Fallback>
        </mc:AlternateContent>
      </w:r>
    </w:p>
    <w:p w14:paraId="2B1D3F3F" w14:textId="77777777" w:rsidR="00E749DF" w:rsidRDefault="00E749DF" w:rsidP="00E364C0">
      <w:pPr>
        <w:pStyle w:val="paragraph"/>
        <w:spacing w:before="0" w:beforeAutospacing="0" w:after="0" w:afterAutospacing="0"/>
        <w:jc w:val="both"/>
        <w:textAlignment w:val="baseline"/>
        <w:rPr>
          <w:rStyle w:val="normaltextrun"/>
          <w:rFonts w:ascii="Century Gothic" w:hAnsi="Century Gothic" w:cs="Arial"/>
          <w:b/>
          <w:bCs/>
          <w:color w:val="000000"/>
          <w:position w:val="2"/>
          <w:sz w:val="22"/>
          <w:szCs w:val="22"/>
        </w:rPr>
      </w:pPr>
    </w:p>
    <w:p w14:paraId="6847290F" w14:textId="5241D6BE" w:rsidR="00E749DF" w:rsidRDefault="00E749DF" w:rsidP="009F56CB">
      <w:pPr>
        <w:pStyle w:val="paragraph"/>
        <w:spacing w:before="0" w:beforeAutospacing="0" w:after="0" w:afterAutospacing="0"/>
        <w:ind w:left="-426"/>
        <w:textAlignment w:val="baseline"/>
        <w:rPr>
          <w:rStyle w:val="normaltextrun"/>
          <w:rFonts w:asciiTheme="minorHAnsi" w:hAnsiTheme="minorHAnsi" w:cstheme="minorHAnsi"/>
          <w:b/>
          <w:bCs/>
          <w:position w:val="6"/>
          <w:sz w:val="22"/>
          <w:szCs w:val="22"/>
        </w:rPr>
      </w:pPr>
      <w:r w:rsidRPr="0051715F">
        <w:rPr>
          <w:rStyle w:val="normaltextrun"/>
          <w:rFonts w:asciiTheme="minorHAnsi" w:hAnsiTheme="minorHAnsi" w:cstheme="minorHAnsi"/>
          <w:b/>
          <w:bCs/>
          <w:position w:val="6"/>
          <w:sz w:val="22"/>
          <w:szCs w:val="22"/>
        </w:rPr>
        <w:t xml:space="preserve">Sensory/Physical </w:t>
      </w:r>
    </w:p>
    <w:p w14:paraId="74A40DF0" w14:textId="42D80B18" w:rsidR="004C2D69" w:rsidRPr="004C2D69" w:rsidRDefault="003E2066" w:rsidP="004C2D69">
      <w:pPr>
        <w:ind w:left="-426"/>
        <w:rPr>
          <w:rStyle w:val="normaltextrun"/>
          <w:rFonts w:cstheme="minorHAnsi"/>
        </w:rPr>
      </w:pPr>
      <w:r w:rsidRPr="0051715F">
        <w:rPr>
          <w:rFonts w:cstheme="minorHAnsi"/>
          <w:noProof/>
          <w:lang w:eastAsia="en-GB"/>
        </w:rPr>
        <mc:AlternateContent>
          <mc:Choice Requires="wps">
            <w:drawing>
              <wp:anchor distT="45720" distB="45720" distL="114300" distR="114300" simplePos="0" relativeHeight="251658752" behindDoc="0" locked="0" layoutInCell="1" allowOverlap="1" wp14:anchorId="315C414B" wp14:editId="60E18CD5">
                <wp:simplePos x="0" y="0"/>
                <wp:positionH relativeFrom="margin">
                  <wp:posOffset>-304800</wp:posOffset>
                </wp:positionH>
                <wp:positionV relativeFrom="paragraph">
                  <wp:posOffset>386022</wp:posOffset>
                </wp:positionV>
                <wp:extent cx="6677025" cy="1940560"/>
                <wp:effectExtent l="0" t="0" r="28575" b="2159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940560"/>
                        </a:xfrm>
                        <a:prstGeom prst="rect">
                          <a:avLst/>
                        </a:prstGeom>
                        <a:solidFill>
                          <a:srgbClr val="FFFFFF"/>
                        </a:solidFill>
                        <a:ln w="9525">
                          <a:solidFill>
                            <a:srgbClr val="000000"/>
                          </a:solidFill>
                          <a:miter lim="800000"/>
                          <a:headEnd/>
                          <a:tailEnd/>
                        </a:ln>
                      </wps:spPr>
                      <wps:txbx>
                        <w:txbxContent>
                          <w:p w14:paraId="0CBC0F1A" w14:textId="77777777" w:rsidR="004C2D69" w:rsidRDefault="004C2D69" w:rsidP="00E749DF">
                            <w:r>
                              <w:t xml:space="preserve">Occupational Therapy interventions e.g. TTOTS, In the bag, Take Ten </w:t>
                            </w:r>
                          </w:p>
                          <w:p w14:paraId="6E936DA1" w14:textId="77777777" w:rsidR="004C2D69" w:rsidRDefault="004C2D69" w:rsidP="00E749DF">
                            <w:r>
                              <w:t xml:space="preserve">• Movement Difficulty service. </w:t>
                            </w:r>
                          </w:p>
                          <w:p w14:paraId="72D7B880" w14:textId="77777777" w:rsidR="004C2D69" w:rsidRDefault="004C2D69" w:rsidP="00E749DF">
                            <w:r>
                              <w:t xml:space="preserve">• Concrete apparatus available to support learning, e.g. Numicon materials (numeracy) </w:t>
                            </w:r>
                          </w:p>
                          <w:p w14:paraId="3ACAA124" w14:textId="77777777" w:rsidR="004C2D69" w:rsidRDefault="004C2D69" w:rsidP="00E749DF">
                            <w:r>
                              <w:t xml:space="preserve">• Adapted curriculum to enable full access e.g. alternative recording devices, modified PE curriculum </w:t>
                            </w:r>
                          </w:p>
                          <w:p w14:paraId="057309A3" w14:textId="77777777" w:rsidR="004C2D69" w:rsidRDefault="004C2D69" w:rsidP="00E749DF">
                            <w:r>
                              <w:t xml:space="preserve">• Sensory resources available e.g. wobble board, headphones/ear guards, individualised work stations, Sensory tent. </w:t>
                            </w:r>
                          </w:p>
                          <w:p w14:paraId="139C2514" w14:textId="29455642" w:rsidR="00E749DF" w:rsidRPr="0051715F" w:rsidRDefault="004C2D69" w:rsidP="00E749DF">
                            <w:pPr>
                              <w:rPr>
                                <w:rFonts w:cstheme="minorHAnsi"/>
                              </w:rPr>
                            </w:pPr>
                            <w:r>
                              <w:t>• Access to support for personal care, e.g. school nurse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C414B" id="_x0000_s1034" type="#_x0000_t202" style="position:absolute;left:0;text-align:left;margin-left:-24pt;margin-top:30.4pt;width:525.75pt;height:152.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LVJgIAAE0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">
                <v:textbox>
                  <w:txbxContent>
                    <w:p w14:paraId="0CBC0F1A" w14:textId="77777777" w:rsidR="004C2D69" w:rsidRDefault="004C2D69" w:rsidP="00E749DF">
                      <w:r>
                        <w:t xml:space="preserve">Occupational Therapy interventions e.g. TTOTS, In the bag, Take Ten </w:t>
                      </w:r>
                    </w:p>
                    <w:p w14:paraId="6E936DA1" w14:textId="77777777" w:rsidR="004C2D69" w:rsidRDefault="004C2D69" w:rsidP="00E749DF">
                      <w:r>
                        <w:t xml:space="preserve">• Movement Difficulty service. </w:t>
                      </w:r>
                    </w:p>
                    <w:p w14:paraId="72D7B880" w14:textId="77777777" w:rsidR="004C2D69" w:rsidRDefault="004C2D69" w:rsidP="00E749DF">
                      <w:r>
                        <w:t xml:space="preserve">• Concrete apparatus available to support learning, e.g. Numicon materials (numeracy) </w:t>
                      </w:r>
                    </w:p>
                    <w:p w14:paraId="3ACAA124" w14:textId="77777777" w:rsidR="004C2D69" w:rsidRDefault="004C2D69" w:rsidP="00E749DF">
                      <w:r>
                        <w:t xml:space="preserve">• Adapted curriculum to enable full access e.g. alternative recording devices, modified PE curriculum </w:t>
                      </w:r>
                    </w:p>
                    <w:p w14:paraId="057309A3" w14:textId="77777777" w:rsidR="004C2D69" w:rsidRDefault="004C2D69" w:rsidP="00E749DF">
                      <w:r>
                        <w:t xml:space="preserve">• Sensory resources available e.g. wobble board, headphones/ear guards, individualised work stations, Sensory tent. </w:t>
                      </w:r>
                    </w:p>
                    <w:p w14:paraId="139C2514" w14:textId="29455642" w:rsidR="00E749DF" w:rsidRPr="0051715F" w:rsidRDefault="004C2D69" w:rsidP="00E749DF">
                      <w:pPr>
                        <w:rPr>
                          <w:rFonts w:cstheme="minorHAnsi"/>
                        </w:rPr>
                      </w:pPr>
                      <w:r>
                        <w:t>• Access to support for personal care, e.g. school nurse service</w:t>
                      </w:r>
                    </w:p>
                  </w:txbxContent>
                </v:textbox>
                <w10:wrap type="square" anchorx="margin"/>
              </v:shape>
            </w:pict>
          </mc:Fallback>
        </mc:AlternateContent>
      </w:r>
      <w:r w:rsidR="004C2D69">
        <w:rPr>
          <w:rFonts w:cstheme="minorHAnsi"/>
        </w:rPr>
        <w:t>S</w:t>
      </w:r>
      <w:r w:rsidR="004C2D69" w:rsidRPr="0051715F">
        <w:rPr>
          <w:rFonts w:cstheme="minorHAnsi"/>
        </w:rPr>
        <w:t>trategies to support ch</w:t>
      </w:r>
      <w:r w:rsidR="004C2D69">
        <w:rPr>
          <w:rFonts w:cstheme="minorHAnsi"/>
        </w:rPr>
        <w:t>ildren with these needs include:</w:t>
      </w:r>
    </w:p>
    <w:p w14:paraId="04BA5A2E" w14:textId="457B8B23" w:rsidR="00386DB9" w:rsidRPr="006D44D7" w:rsidRDefault="006D44D7" w:rsidP="006D44D7">
      <w:pPr>
        <w:ind w:left="-426"/>
        <w:rPr>
          <w:rStyle w:val="normaltextrun"/>
          <w:rFonts w:cstheme="minorHAnsi"/>
        </w:rPr>
      </w:pPr>
      <w:r>
        <w:rPr>
          <w:rStyle w:val="normaltextrun"/>
          <w:rFonts w:cstheme="minorHAnsi"/>
          <w:b/>
          <w:bCs/>
          <w:position w:val="2"/>
        </w:rPr>
        <w:t>Soc</w:t>
      </w:r>
      <w:r w:rsidR="00386DB9" w:rsidRPr="0051715F">
        <w:rPr>
          <w:rStyle w:val="normaltextrun"/>
          <w:rFonts w:cstheme="minorHAnsi"/>
          <w:b/>
          <w:bCs/>
          <w:position w:val="2"/>
        </w:rPr>
        <w:t>ial, Emotional and Mental Health</w:t>
      </w:r>
      <w:r w:rsidR="00B9751A" w:rsidRPr="0051715F">
        <w:rPr>
          <w:rStyle w:val="normaltextrun"/>
          <w:rFonts w:cstheme="minorHAnsi"/>
          <w:b/>
          <w:bCs/>
          <w:position w:val="2"/>
        </w:rPr>
        <w:t xml:space="preserve"> </w:t>
      </w:r>
    </w:p>
    <w:p w14:paraId="23C5AE08" w14:textId="4ACC77F0" w:rsidR="00E108BD" w:rsidRPr="00E749DF" w:rsidRDefault="00E108BD" w:rsidP="009F56CB">
      <w:pPr>
        <w:ind w:left="-426"/>
        <w:rPr>
          <w:rFonts w:cstheme="minorHAnsi"/>
        </w:rPr>
      </w:pPr>
      <w:r w:rsidRPr="0051715F">
        <w:rPr>
          <w:rFonts w:cstheme="minorHAnsi"/>
          <w:noProof/>
          <w:lang w:eastAsia="en-GB"/>
        </w:rPr>
        <mc:AlternateContent>
          <mc:Choice Requires="wps">
            <w:drawing>
              <wp:anchor distT="45720" distB="45720" distL="114300" distR="114300" simplePos="0" relativeHeight="251673600" behindDoc="0" locked="0" layoutInCell="1" allowOverlap="1" wp14:anchorId="2B4E5F90" wp14:editId="15FC181C">
                <wp:simplePos x="0" y="0"/>
                <wp:positionH relativeFrom="margin">
                  <wp:posOffset>-245745</wp:posOffset>
                </wp:positionH>
                <wp:positionV relativeFrom="paragraph">
                  <wp:posOffset>336550</wp:posOffset>
                </wp:positionV>
                <wp:extent cx="6677025" cy="2156460"/>
                <wp:effectExtent l="0" t="0" r="2857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56460"/>
                        </a:xfrm>
                        <a:prstGeom prst="rect">
                          <a:avLst/>
                        </a:prstGeom>
                        <a:solidFill>
                          <a:srgbClr val="FFFFFF"/>
                        </a:solidFill>
                        <a:ln w="9525">
                          <a:solidFill>
                            <a:srgbClr val="000000"/>
                          </a:solidFill>
                          <a:miter lim="800000"/>
                          <a:headEnd/>
                          <a:tailEnd/>
                        </a:ln>
                      </wps:spPr>
                      <wps:txbx>
                        <w:txbxContent>
                          <w:p w14:paraId="4C362C59" w14:textId="77777777" w:rsidR="004C2D69" w:rsidRDefault="004C2D69" w:rsidP="00E108BD">
                            <w:r>
                              <w:t xml:space="preserve">Access to time out/individual work area </w:t>
                            </w:r>
                          </w:p>
                          <w:p w14:paraId="02A1044B" w14:textId="77777777" w:rsidR="004C2D69" w:rsidRDefault="004C2D69" w:rsidP="00E108BD">
                            <w:r>
                              <w:t xml:space="preserve">• Individualised rewards system </w:t>
                            </w:r>
                          </w:p>
                          <w:p w14:paraId="6E6D4CC6" w14:textId="77777777" w:rsidR="004C2D69" w:rsidRDefault="004C2D69" w:rsidP="00E108BD">
                            <w:r>
                              <w:t xml:space="preserve">• Access to counselling services, e.g. CAMHS, school counsellor </w:t>
                            </w:r>
                          </w:p>
                          <w:p w14:paraId="08512A52" w14:textId="77777777" w:rsidR="004C2D69" w:rsidRDefault="004C2D69" w:rsidP="00E108BD">
                            <w:r>
                              <w:t xml:space="preserve">• Increased access to additional adults in and out of the classroom </w:t>
                            </w:r>
                          </w:p>
                          <w:p w14:paraId="721BC962" w14:textId="77777777" w:rsidR="004C2D69" w:rsidRDefault="004C2D69" w:rsidP="00E108BD">
                            <w:r>
                              <w:t xml:space="preserve">• Supported transition programme with chosen secondary school </w:t>
                            </w:r>
                          </w:p>
                          <w:p w14:paraId="71B23C39" w14:textId="2F099AA8" w:rsidR="00E108BD" w:rsidRDefault="004C2D69" w:rsidP="00E108BD">
                            <w:r>
                              <w:t>• Opportunities to develop Social and Emotional aspects of learning through small group work, e.g. Social Stories, Lego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E5F90" id="_x0000_s1035" type="#_x0000_t202" style="position:absolute;left:0;text-align:left;margin-left:-19.35pt;margin-top:26.5pt;width:525.75pt;height:169.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">
                <v:textbox>
                  <w:txbxContent>
                    <w:p w14:paraId="4C362C59" w14:textId="77777777" w:rsidR="004C2D69" w:rsidRDefault="004C2D69" w:rsidP="00E108BD">
                      <w:r>
                        <w:t xml:space="preserve">Access to time out/individual work area </w:t>
                      </w:r>
                    </w:p>
                    <w:p w14:paraId="02A1044B" w14:textId="77777777" w:rsidR="004C2D69" w:rsidRDefault="004C2D69" w:rsidP="00E108BD">
                      <w:r>
                        <w:t xml:space="preserve">• Individualised rewards system </w:t>
                      </w:r>
                    </w:p>
                    <w:p w14:paraId="6E6D4CC6" w14:textId="77777777" w:rsidR="004C2D69" w:rsidRDefault="004C2D69" w:rsidP="00E108BD">
                      <w:r>
                        <w:t xml:space="preserve">• Access to counselling services, e.g. CAMHS, school counsellor </w:t>
                      </w:r>
                    </w:p>
                    <w:p w14:paraId="08512A52" w14:textId="77777777" w:rsidR="004C2D69" w:rsidRDefault="004C2D69" w:rsidP="00E108BD">
                      <w:r>
                        <w:t xml:space="preserve">• Increased access to additional adults in and out of the classroom </w:t>
                      </w:r>
                    </w:p>
                    <w:p w14:paraId="721BC962" w14:textId="77777777" w:rsidR="004C2D69" w:rsidRDefault="004C2D69" w:rsidP="00E108BD">
                      <w:r>
                        <w:t xml:space="preserve">• Supported transition programme with chosen secondary school </w:t>
                      </w:r>
                    </w:p>
                    <w:p w14:paraId="71B23C39" w14:textId="2F099AA8" w:rsidR="00E108BD" w:rsidRDefault="004C2D69" w:rsidP="00E108BD">
                      <w:r>
                        <w:t>• Opportunities to develop Social and Emotional aspects of learning through small group work, e.g. Social Stories, Lego Therapy</w:t>
                      </w:r>
                    </w:p>
                  </w:txbxContent>
                </v:textbox>
                <w10:wrap type="square" anchorx="margin"/>
              </v:shape>
            </w:pict>
          </mc:Fallback>
        </mc:AlternateContent>
      </w:r>
      <w:r w:rsidR="00386DB9" w:rsidRPr="0051715F">
        <w:rPr>
          <w:rFonts w:cstheme="minorHAnsi"/>
        </w:rPr>
        <w:t xml:space="preserve">Strategies to support children with these </w:t>
      </w:r>
      <w:r w:rsidR="00386DB9" w:rsidRPr="00E749DF">
        <w:rPr>
          <w:rFonts w:cstheme="minorHAnsi"/>
        </w:rPr>
        <w:t>needs include:</w:t>
      </w:r>
    </w:p>
    <w:p w14:paraId="0F78B8CF" w14:textId="77777777" w:rsidR="00E108BD" w:rsidRDefault="00E108BD" w:rsidP="00B50920">
      <w:pPr>
        <w:pStyle w:val="paragraph"/>
        <w:spacing w:before="0" w:beforeAutospacing="0" w:after="0" w:afterAutospacing="0"/>
        <w:textAlignment w:val="baseline"/>
        <w:rPr>
          <w:rStyle w:val="normaltextrun"/>
          <w:rFonts w:ascii="Century Gothic" w:hAnsi="Century Gothic" w:cs="Arial"/>
          <w:b/>
          <w:bCs/>
          <w:color w:val="000000"/>
          <w:position w:val="6"/>
          <w:sz w:val="22"/>
          <w:szCs w:val="22"/>
        </w:rPr>
      </w:pPr>
    </w:p>
    <w:p w14:paraId="3BC44D89" w14:textId="5D407477" w:rsidR="00B50920" w:rsidRPr="0051715F" w:rsidRDefault="00E108BD" w:rsidP="009F56CB">
      <w:pPr>
        <w:ind w:left="-426"/>
        <w:rPr>
          <w:rFonts w:cstheme="minorHAnsi"/>
          <w:b/>
          <w:color w:val="0070C0"/>
          <w:sz w:val="28"/>
          <w:szCs w:val="28"/>
        </w:rPr>
      </w:pPr>
      <w:r w:rsidRPr="0051715F">
        <w:rPr>
          <w:rFonts w:cstheme="minorHAnsi"/>
          <w:noProof/>
          <w:sz w:val="28"/>
          <w:szCs w:val="28"/>
          <w:lang w:eastAsia="en-GB"/>
        </w:rPr>
        <mc:AlternateContent>
          <mc:Choice Requires="wps">
            <w:drawing>
              <wp:anchor distT="45720" distB="45720" distL="114300" distR="114300" simplePos="0" relativeHeight="251681792" behindDoc="0" locked="0" layoutInCell="1" allowOverlap="1" wp14:anchorId="7A29554D" wp14:editId="7A237DC8">
                <wp:simplePos x="0" y="0"/>
                <wp:positionH relativeFrom="margin">
                  <wp:posOffset>-245745</wp:posOffset>
                </wp:positionH>
                <wp:positionV relativeFrom="paragraph">
                  <wp:posOffset>440055</wp:posOffset>
                </wp:positionV>
                <wp:extent cx="6677025" cy="1319530"/>
                <wp:effectExtent l="0" t="0" r="285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319530"/>
                        </a:xfrm>
                        <a:prstGeom prst="rect">
                          <a:avLst/>
                        </a:prstGeom>
                        <a:solidFill>
                          <a:srgbClr val="FFFFFF"/>
                        </a:solidFill>
                        <a:ln w="9525">
                          <a:solidFill>
                            <a:srgbClr val="000000"/>
                          </a:solidFill>
                          <a:miter lim="800000"/>
                          <a:headEnd/>
                          <a:tailEnd/>
                        </a:ln>
                      </wps:spPr>
                      <wps:txbx>
                        <w:txbxContent>
                          <w:p w14:paraId="2ABC2926" w14:textId="14B07191" w:rsidR="00E108BD" w:rsidRPr="0051715F" w:rsidRDefault="00CE2FE3" w:rsidP="00CE2FE3">
                            <w:pPr>
                              <w:rPr>
                                <w:rFonts w:cstheme="minorHAnsi"/>
                                <w:bCs/>
                              </w:rPr>
                            </w:pPr>
                            <w:r>
                              <w:rPr>
                                <w:rFonts w:ascii="Arial" w:hAnsi="Arial" w:cs="Arial"/>
                                <w:color w:val="212529"/>
                              </w:rPr>
                              <w:t xml:space="preserve">SEND staff attend regular network meetings in the county and within Bishop Hogarth Trust to gather information and support. Staff undertake training as children’s needs are identified.  In the last academic year, staff have received training on Quality First teaching and inclusive classroom strategies, Clicker 8 software training, mental health workshops and support plan writing.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9554D" id="_x0000_s1036" type="#_x0000_t202" style="position:absolute;left:0;text-align:left;margin-left:-19.35pt;margin-top:34.65pt;width:525.75pt;height:103.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">
                <v:textbox>
                  <w:txbxContent>
                    <w:p w14:paraId="2ABC2926" w14:textId="14B07191" w:rsidR="00E108BD" w:rsidRPr="0051715F" w:rsidRDefault="00CE2FE3" w:rsidP="00CE2FE3">
                      <w:pPr>
                        <w:rPr>
                          <w:rFonts w:cstheme="minorHAnsi"/>
                          <w:bCs/>
                        </w:rPr>
                      </w:pPr>
                      <w:r>
                        <w:rPr>
                          <w:rFonts w:ascii="Arial" w:hAnsi="Arial" w:cs="Arial"/>
                          <w:color w:val="212529"/>
                        </w:rPr>
                        <w:t xml:space="preserve">SEND staff attend regular network meetings in the county and within Bishop Hogarth Trust to gather information and support. Staff undertake training as children’s needs are identified.  In the last academic year, staff have received training on Quality First teaching and inclusive classroom strategies, Clicker 8 software training, mental health workshops and support plan writing. </w:t>
                      </w:r>
                    </w:p>
                  </w:txbxContent>
                </v:textbox>
                <w10:wrap type="square" anchorx="margin"/>
              </v:shape>
            </w:pict>
          </mc:Fallback>
        </mc:AlternateContent>
      </w:r>
      <w:r w:rsidR="00B50920" w:rsidRPr="0051715F">
        <w:rPr>
          <w:rFonts w:cstheme="minorHAnsi"/>
          <w:b/>
          <w:color w:val="0070C0"/>
          <w:sz w:val="28"/>
          <w:szCs w:val="28"/>
        </w:rPr>
        <w:t xml:space="preserve">What training is provided for staff supporting children with SEND? </w:t>
      </w:r>
    </w:p>
    <w:p w14:paraId="701E4BA6" w14:textId="77777777" w:rsidR="00AF1F31" w:rsidRDefault="00AF1F31" w:rsidP="00E364C0">
      <w:pPr>
        <w:pStyle w:val="paragraph"/>
        <w:spacing w:before="0" w:beforeAutospacing="0" w:after="0" w:afterAutospacing="0"/>
        <w:jc w:val="both"/>
        <w:textAlignment w:val="baseline"/>
        <w:rPr>
          <w:rStyle w:val="normaltextrun"/>
          <w:rFonts w:ascii="Century Gothic" w:hAnsi="Century Gothic" w:cs="Arial"/>
          <w:b/>
          <w:bCs/>
          <w:color w:val="0070C0"/>
          <w:position w:val="2"/>
          <w:sz w:val="22"/>
          <w:szCs w:val="22"/>
          <w:u w:val="single"/>
        </w:rPr>
      </w:pPr>
    </w:p>
    <w:p w14:paraId="47D30426" w14:textId="01757BEE" w:rsidR="00386DB9" w:rsidRPr="0051715F" w:rsidRDefault="00B50920" w:rsidP="00F726BD">
      <w:pPr>
        <w:pStyle w:val="paragraph"/>
        <w:spacing w:before="0" w:beforeAutospacing="0" w:after="0" w:afterAutospacing="0"/>
        <w:jc w:val="both"/>
        <w:textAlignment w:val="baseline"/>
        <w:rPr>
          <w:rStyle w:val="normaltextrun"/>
          <w:rFonts w:asciiTheme="minorHAnsi" w:hAnsiTheme="minorHAnsi" w:cstheme="minorHAnsi"/>
          <w:b/>
          <w:bCs/>
          <w:color w:val="0070C0"/>
          <w:position w:val="2"/>
          <w:sz w:val="28"/>
          <w:szCs w:val="28"/>
        </w:rPr>
      </w:pPr>
      <w:r w:rsidRPr="0051715F">
        <w:rPr>
          <w:rStyle w:val="normaltextrun"/>
          <w:rFonts w:asciiTheme="minorHAnsi" w:hAnsiTheme="minorHAnsi" w:cstheme="minorHAnsi"/>
          <w:b/>
          <w:bCs/>
          <w:color w:val="0070C0"/>
          <w:position w:val="2"/>
          <w:sz w:val="28"/>
          <w:szCs w:val="28"/>
        </w:rPr>
        <w:t xml:space="preserve">How do we support transition in our school? </w:t>
      </w:r>
    </w:p>
    <w:p w14:paraId="013982C4" w14:textId="165A4916" w:rsidR="00386DB9" w:rsidRPr="0051715F" w:rsidRDefault="00386DB9" w:rsidP="00E364C0">
      <w:pPr>
        <w:pStyle w:val="paragraph"/>
        <w:spacing w:before="0" w:beforeAutospacing="0" w:after="0" w:afterAutospacing="0"/>
        <w:jc w:val="both"/>
        <w:textAlignment w:val="baseline"/>
        <w:rPr>
          <w:rStyle w:val="normaltextrun"/>
          <w:rFonts w:asciiTheme="minorHAnsi" w:hAnsiTheme="minorHAnsi" w:cstheme="minorHAnsi"/>
          <w:b/>
          <w:bCs/>
          <w:color w:val="000000"/>
          <w:position w:val="2"/>
          <w:sz w:val="22"/>
          <w:szCs w:val="22"/>
          <w:u w:val="single"/>
        </w:rPr>
      </w:pPr>
    </w:p>
    <w:p w14:paraId="51D8D1B6" w14:textId="15A79473" w:rsidR="00E108BD" w:rsidRPr="0051715F" w:rsidRDefault="00386DB9" w:rsidP="009F56CB">
      <w:pPr>
        <w:spacing w:after="0" w:line="240" w:lineRule="auto"/>
        <w:ind w:left="-426"/>
        <w:textAlignment w:val="baseline"/>
        <w:rPr>
          <w:rFonts w:eastAsia="Times New Roman" w:cstheme="minorHAnsi"/>
          <w:color w:val="000000"/>
          <w:lang w:val="en-US" w:eastAsia="en-GB"/>
        </w:rPr>
      </w:pPr>
      <w:r w:rsidRPr="0051715F">
        <w:rPr>
          <w:rFonts w:eastAsia="Times New Roman" w:cstheme="minorHAnsi"/>
          <w:b/>
          <w:bCs/>
          <w:color w:val="000000"/>
          <w:position w:val="2"/>
          <w:lang w:eastAsia="en-GB"/>
        </w:rPr>
        <w:t xml:space="preserve">Transition within classes/key </w:t>
      </w:r>
      <w:r w:rsidR="007E4EE4" w:rsidRPr="0051715F">
        <w:rPr>
          <w:rFonts w:eastAsia="Times New Roman" w:cstheme="minorHAnsi"/>
          <w:b/>
          <w:bCs/>
          <w:color w:val="000000"/>
          <w:position w:val="2"/>
          <w:lang w:eastAsia="en-GB"/>
        </w:rPr>
        <w:t>stages:</w:t>
      </w:r>
      <w:r w:rsidR="007E4EE4" w:rsidRPr="0051715F">
        <w:rPr>
          <w:rFonts w:eastAsia="Times New Roman" w:cstheme="minorHAnsi"/>
          <w:color w:val="000000"/>
          <w:lang w:val="en-US" w:eastAsia="en-GB"/>
        </w:rPr>
        <w:t xml:space="preserve"> ​</w:t>
      </w:r>
    </w:p>
    <w:p w14:paraId="5E002E8B" w14:textId="58F6B14E" w:rsidR="00AF1F31" w:rsidRPr="0051715F" w:rsidRDefault="00F726BD" w:rsidP="00E108BD">
      <w:pPr>
        <w:spacing w:after="0" w:line="240" w:lineRule="auto"/>
        <w:textAlignment w:val="baseline"/>
        <w:rPr>
          <w:rFonts w:eastAsia="Times New Roman" w:cstheme="minorHAnsi"/>
          <w:b/>
          <w:bCs/>
          <w:color w:val="000000"/>
          <w:position w:val="2"/>
          <w:lang w:eastAsia="en-GB"/>
        </w:rPr>
      </w:pPr>
      <w:r w:rsidRPr="0051715F">
        <w:rPr>
          <w:rFonts w:cstheme="minorHAnsi"/>
          <w:noProof/>
          <w:lang w:eastAsia="en-GB"/>
        </w:rPr>
        <mc:AlternateContent>
          <mc:Choice Requires="wps">
            <w:drawing>
              <wp:anchor distT="45720" distB="45720" distL="114300" distR="114300" simplePos="0" relativeHeight="251683840" behindDoc="0" locked="0" layoutInCell="1" allowOverlap="1" wp14:anchorId="1ABD6B71" wp14:editId="11A5569D">
                <wp:simplePos x="0" y="0"/>
                <wp:positionH relativeFrom="margin">
                  <wp:posOffset>-245745</wp:posOffset>
                </wp:positionH>
                <wp:positionV relativeFrom="paragraph">
                  <wp:posOffset>217170</wp:posOffset>
                </wp:positionV>
                <wp:extent cx="6677025" cy="1966595"/>
                <wp:effectExtent l="0" t="0" r="2857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966595"/>
                        </a:xfrm>
                        <a:prstGeom prst="rect">
                          <a:avLst/>
                        </a:prstGeom>
                        <a:solidFill>
                          <a:srgbClr val="FFFFFF"/>
                        </a:solidFill>
                        <a:ln w="9525">
                          <a:solidFill>
                            <a:srgbClr val="000000"/>
                          </a:solidFill>
                          <a:miter lim="800000"/>
                          <a:headEnd/>
                          <a:tailEnd/>
                        </a:ln>
                      </wps:spPr>
                      <wps:txbx>
                        <w:txbxContent>
                          <w:p w14:paraId="732EF503" w14:textId="4A50EF1E" w:rsidR="00E108BD" w:rsidRPr="00F726BD" w:rsidRDefault="004C2D69" w:rsidP="00E108BD">
                            <w:pPr>
                              <w:rPr>
                                <w:rFonts w:cstheme="minorHAnsi"/>
                              </w:rPr>
                            </w:pPr>
                            <w:r>
                              <w:t>At St Wilfrid’s we recognise how important a successful transition is to our pupils with additional needs. We work in partnership with our feeder secondary schools to provide an enhanced level of transition for those who we feel would benefit from this. This may take the form of additional visits for pupils, one to one / small group working with secondary school staff or pupil mentoring from secondary schools. The period of transition depends on the individual needs of the pupil. If it is felt appropriate secondary school colleagues will attend Annual Reviews to meet the current class teacher, parents and most importantly the pupil. We have found this strategy particularly useful in easing any worries or concerns parents and pupils may have. Information will be passed on to the new class teacher in advance and a transition meeting will take place with the new teacher. Individual targets/requirements for all SEND children will be discussed with the new teacher and agreed by Mrs Shaw. Children who require additional support to ensure a smooth transition to their new class, will be included in a programme supported by the class HLTA/TA.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6B71" id="_x0000_s1037" type="#_x0000_t202" style="position:absolute;margin-left:-19.35pt;margin-top:17.1pt;width:525.75pt;height:154.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">
                <v:textbox>
                  <w:txbxContent>
                    <w:p w14:paraId="732EF503" w14:textId="4A50EF1E" w:rsidR="00E108BD" w:rsidRPr="00F726BD" w:rsidRDefault="004C2D69" w:rsidP="00E108BD">
                      <w:pPr>
                        <w:rPr>
                          <w:rFonts w:cstheme="minorHAnsi"/>
                        </w:rPr>
                      </w:pPr>
                      <w:r>
                        <w:t>At St Wilfrid’s we recognise how important a successful transition is to our pupils with additional needs. We work in partnership with our feeder secondary schools to provide an enhanced level of transition for those who we feel would benefit from this. This may take the form of additional visits for pupils, one to one / small group working with secondary school staff or pupil mentoring from secondary schools. The period of transition depends on the individual needs of the pupil. If it is felt appropriate secondary school colleagues will attend Annual Reviews to meet the current class teacher, parents and most importantly the pupil. We have found this strategy particularly useful in easing any worries or concerns parents and pupils may have. Information will be passed on to the new class teacher in advance and a transition meeting will take place with the new teacher. Individual targets/requirements for all SEND children will be discussed with the new teacher and agreed by Mrs Shaw. Children who require additional support to ensure a smooth transition to their new class, will be included in a programme supported by the class HLTA/TA.</w:t>
                      </w:r>
                    </w:p>
                  </w:txbxContent>
                </v:textbox>
                <w10:wrap type="square" anchorx="margin"/>
              </v:shape>
            </w:pict>
          </mc:Fallback>
        </mc:AlternateContent>
      </w:r>
    </w:p>
    <w:p w14:paraId="5FA9FAE4" w14:textId="77777777" w:rsidR="00F726BD" w:rsidRDefault="00F726BD" w:rsidP="009F56CB">
      <w:pPr>
        <w:spacing w:after="0" w:line="240" w:lineRule="auto"/>
        <w:ind w:left="-426"/>
        <w:textAlignment w:val="baseline"/>
        <w:rPr>
          <w:rFonts w:eastAsia="Times New Roman" w:cstheme="minorHAnsi"/>
          <w:b/>
          <w:bCs/>
          <w:color w:val="000000"/>
          <w:position w:val="2"/>
          <w:lang w:eastAsia="en-GB"/>
        </w:rPr>
      </w:pPr>
    </w:p>
    <w:p w14:paraId="337FAF20" w14:textId="1993C494" w:rsidR="00E108BD" w:rsidRPr="0051715F" w:rsidRDefault="00386DB9" w:rsidP="009F56CB">
      <w:pPr>
        <w:spacing w:after="0" w:line="240" w:lineRule="auto"/>
        <w:ind w:left="-426"/>
        <w:textAlignment w:val="baseline"/>
        <w:rPr>
          <w:rFonts w:eastAsia="Times New Roman" w:cstheme="minorHAnsi"/>
          <w:color w:val="000000"/>
          <w:lang w:val="en-US" w:eastAsia="en-GB"/>
        </w:rPr>
      </w:pPr>
      <w:r w:rsidRPr="0051715F">
        <w:rPr>
          <w:rFonts w:eastAsia="Times New Roman" w:cstheme="minorHAnsi"/>
          <w:b/>
          <w:bCs/>
          <w:color w:val="000000"/>
          <w:position w:val="2"/>
          <w:lang w:eastAsia="en-GB"/>
        </w:rPr>
        <w:t xml:space="preserve">Transition to Secondary </w:t>
      </w:r>
      <w:r w:rsidR="007E4EE4" w:rsidRPr="0051715F">
        <w:rPr>
          <w:rFonts w:eastAsia="Times New Roman" w:cstheme="minorHAnsi"/>
          <w:b/>
          <w:bCs/>
          <w:color w:val="000000"/>
          <w:position w:val="2"/>
          <w:lang w:eastAsia="en-GB"/>
        </w:rPr>
        <w:t>settings:</w:t>
      </w:r>
      <w:r w:rsidR="007E4EE4" w:rsidRPr="0051715F">
        <w:rPr>
          <w:rFonts w:eastAsia="Times New Roman" w:cstheme="minorHAnsi"/>
          <w:color w:val="000000"/>
          <w:lang w:val="en-US" w:eastAsia="en-GB"/>
        </w:rPr>
        <w:t xml:space="preserve"> ​</w:t>
      </w:r>
    </w:p>
    <w:p w14:paraId="0EFA388B" w14:textId="5D6CD6F7" w:rsidR="00386DB9" w:rsidRPr="00E108BD" w:rsidRDefault="00E108BD" w:rsidP="00E108BD">
      <w:pPr>
        <w:spacing w:after="0" w:line="240" w:lineRule="auto"/>
        <w:textAlignment w:val="baseline"/>
        <w:rPr>
          <w:rFonts w:ascii="Arial" w:eastAsia="Times New Roman" w:hAnsi="Arial" w:cs="Arial"/>
          <w:color w:val="000000"/>
          <w:lang w:val="en-US" w:eastAsia="en-GB"/>
        </w:rPr>
      </w:pPr>
      <w:r w:rsidRPr="00E108BD">
        <w:rPr>
          <w:rFonts w:ascii="Century Gothic" w:hAnsi="Century Gothic" w:cs="Arial"/>
          <w:noProof/>
          <w:lang w:eastAsia="en-GB"/>
        </w:rPr>
        <w:lastRenderedPageBreak/>
        <mc:AlternateContent>
          <mc:Choice Requires="wps">
            <w:drawing>
              <wp:anchor distT="45720" distB="45720" distL="114300" distR="114300" simplePos="0" relativeHeight="251685888" behindDoc="0" locked="0" layoutInCell="1" allowOverlap="1" wp14:anchorId="454E94ED" wp14:editId="3D95E72B">
                <wp:simplePos x="0" y="0"/>
                <wp:positionH relativeFrom="margin">
                  <wp:posOffset>-245110</wp:posOffset>
                </wp:positionH>
                <wp:positionV relativeFrom="paragraph">
                  <wp:posOffset>213995</wp:posOffset>
                </wp:positionV>
                <wp:extent cx="6677025" cy="4274820"/>
                <wp:effectExtent l="0" t="0" r="28575"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274820"/>
                        </a:xfrm>
                        <a:prstGeom prst="rect">
                          <a:avLst/>
                        </a:prstGeom>
                        <a:solidFill>
                          <a:srgbClr val="FFFFFF"/>
                        </a:solidFill>
                        <a:ln w="9525">
                          <a:solidFill>
                            <a:srgbClr val="000000"/>
                          </a:solidFill>
                          <a:miter lim="800000"/>
                          <a:headEnd/>
                          <a:tailEnd/>
                        </a:ln>
                      </wps:spPr>
                      <wps:txbx>
                        <w:txbxContent>
                          <w:p w14:paraId="19CFD000" w14:textId="79B037CA" w:rsidR="00E108BD" w:rsidRDefault="004C2D69" w:rsidP="00E108BD">
                            <w:r>
                              <w:t>We are particularly keen to involve parents/carers as much as possible in their child’s transition to secondary school. School staff will take opportunities to work alongside parents/carers to visit secondary schools in advance of secondary placement applications being submitted to the Local Authority. This ensures parents/carers can make the most informed placement decision for their child. When a secondary school has been allocated to the child, parents are fully involved and consulted at all stages of the transition process.</w:t>
                            </w:r>
                          </w:p>
                          <w:p w14:paraId="50771A83" w14:textId="77777777" w:rsidR="004C2D69" w:rsidRDefault="004C2D69" w:rsidP="00E108BD">
                            <w:r>
                              <w:t xml:space="preserve">We work closely with all secondary schools in the area. </w:t>
                            </w:r>
                          </w:p>
                          <w:p w14:paraId="48AAF49A" w14:textId="77777777" w:rsidR="004C2D69" w:rsidRDefault="004C2D69" w:rsidP="00E108BD">
                            <w:r>
                              <w:t xml:space="preserve">• The majority of our children move on to St. John’s School and Sixth Form College. </w:t>
                            </w:r>
                          </w:p>
                          <w:p w14:paraId="1A67F8DA" w14:textId="77777777" w:rsidR="004C2D69" w:rsidRDefault="004C2D69" w:rsidP="00E108BD">
                            <w:r>
                              <w:t xml:space="preserve">• The transition process will begin early in the Autumn term of Y6, for some of our more vulnerable children. </w:t>
                            </w:r>
                          </w:p>
                          <w:p w14:paraId="3F7451F2" w14:textId="77777777" w:rsidR="004C2D69" w:rsidRDefault="004C2D69" w:rsidP="00E108BD">
                            <w:r>
                              <w:t xml:space="preserve">• Meetings are held for the transfer of essential information relating to Support Plans, EHCPs, Child and Family Services and pastoral matters. </w:t>
                            </w:r>
                          </w:p>
                          <w:p w14:paraId="556F91A4" w14:textId="77777777" w:rsidR="004C2D69" w:rsidRDefault="004C2D69" w:rsidP="00E108BD">
                            <w:r>
                              <w:t xml:space="preserve">• Miss Pratt, our learning mentor, works closely with the SENDCO and Y6 class teacher to support children who require additional provision during their transition period. </w:t>
                            </w:r>
                          </w:p>
                          <w:p w14:paraId="26E2940C" w14:textId="77777777" w:rsidR="004C2D69" w:rsidRDefault="004C2D69" w:rsidP="00E108BD">
                            <w:r>
                              <w:t xml:space="preserve">• We can also support you in organising meetings with secondary school staff if you wish to speak to them personally. </w:t>
                            </w:r>
                          </w:p>
                          <w:p w14:paraId="7FA2794F" w14:textId="77777777" w:rsidR="004C2D69" w:rsidRDefault="004C2D69" w:rsidP="00E108BD">
                            <w:r>
                              <w:t xml:space="preserve">• When reviewing an EHCP for children in Y6, staff from the secondary school will always be invited to the review meetings. </w:t>
                            </w:r>
                          </w:p>
                          <w:p w14:paraId="7859295B" w14:textId="1714D93E" w:rsidR="004C2D69" w:rsidRDefault="004C2D69" w:rsidP="00E108BD">
                            <w:r>
                              <w:t>• During the last term, staff from the relevant Secondary school come to meet our Y6 children and in addition to this, our Y6 children attend their chosen secondary school for two transition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E94ED" id="_x0000_s1038" type="#_x0000_t202" style="position:absolute;margin-left:-19.3pt;margin-top:16.85pt;width:525.75pt;height:336.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">
                <v:textbox>
                  <w:txbxContent>
                    <w:p w14:paraId="19CFD000" w14:textId="79B037CA" w:rsidR="00E108BD" w:rsidRDefault="004C2D69" w:rsidP="00E108BD">
                      <w:r>
                        <w:t>We are particularly keen to involve parents/carers as much as possible in their child’s transition to secondary school. School staff will take opportunities to work alongside parents/carers to visit secondary schools in advance of secondary placement applications being submitted to the Local Authority. This ensures parents/carers can make the most informed placement decision for their child. When a secondary school has been allocated to the child, parents are fully involved and consulted at all stages of the transition process.</w:t>
                      </w:r>
                    </w:p>
                    <w:p w14:paraId="50771A83" w14:textId="77777777" w:rsidR="004C2D69" w:rsidRDefault="004C2D69" w:rsidP="00E108BD">
                      <w:r>
                        <w:t xml:space="preserve">We work closely with all secondary schools in the area. </w:t>
                      </w:r>
                    </w:p>
                    <w:p w14:paraId="48AAF49A" w14:textId="77777777" w:rsidR="004C2D69" w:rsidRDefault="004C2D69" w:rsidP="00E108BD">
                      <w:r>
                        <w:t xml:space="preserve">• The majority of our children move on to St. John’s School and Sixth Form College. </w:t>
                      </w:r>
                    </w:p>
                    <w:p w14:paraId="1A67F8DA" w14:textId="77777777" w:rsidR="004C2D69" w:rsidRDefault="004C2D69" w:rsidP="00E108BD">
                      <w:r>
                        <w:t xml:space="preserve">• The transition process will begin early in the Autumn term of Y6, for some of our more vulnerable children. </w:t>
                      </w:r>
                    </w:p>
                    <w:p w14:paraId="3F7451F2" w14:textId="77777777" w:rsidR="004C2D69" w:rsidRDefault="004C2D69" w:rsidP="00E108BD">
                      <w:r>
                        <w:t xml:space="preserve">• Meetings are held for the transfer of essential information relating to Support Plans, EHCPs, Child and Family Services and pastoral matters. </w:t>
                      </w:r>
                    </w:p>
                    <w:p w14:paraId="556F91A4" w14:textId="77777777" w:rsidR="004C2D69" w:rsidRDefault="004C2D69" w:rsidP="00E108BD">
                      <w:r>
                        <w:t xml:space="preserve">• Miss Pratt, our learning mentor, works closely with the SENDCO and Y6 class teacher to support children who require additional provision during their transition period. </w:t>
                      </w:r>
                    </w:p>
                    <w:p w14:paraId="26E2940C" w14:textId="77777777" w:rsidR="004C2D69" w:rsidRDefault="004C2D69" w:rsidP="00E108BD">
                      <w:r>
                        <w:t xml:space="preserve">• We can also support you in organising meetings with secondary school staff if you wish to speak to them personally. </w:t>
                      </w:r>
                    </w:p>
                    <w:p w14:paraId="7FA2794F" w14:textId="77777777" w:rsidR="004C2D69" w:rsidRDefault="004C2D69" w:rsidP="00E108BD">
                      <w:r>
                        <w:t xml:space="preserve">• When reviewing an EHCP for children in Y6, staff from the secondary school will always be invited to the review meetings. </w:t>
                      </w:r>
                    </w:p>
                    <w:p w14:paraId="7859295B" w14:textId="1714D93E" w:rsidR="004C2D69" w:rsidRDefault="004C2D69" w:rsidP="00E108BD">
                      <w:r>
                        <w:t>• During the last term, staff from the relevant Secondary school come to meet our Y6 children and in addition to this, our Y6 children attend their chosen secondary school for two transition days.</w:t>
                      </w:r>
                    </w:p>
                  </w:txbxContent>
                </v:textbox>
                <w10:wrap type="square" anchorx="margin"/>
              </v:shape>
            </w:pict>
          </mc:Fallback>
        </mc:AlternateContent>
      </w:r>
    </w:p>
    <w:p w14:paraId="7B3C997C" w14:textId="77777777" w:rsidR="0051715F" w:rsidRDefault="0051715F" w:rsidP="00E364C0">
      <w:pPr>
        <w:pStyle w:val="paragraph"/>
        <w:spacing w:before="0" w:beforeAutospacing="0" w:after="0" w:afterAutospacing="0"/>
        <w:jc w:val="both"/>
        <w:textAlignment w:val="baseline"/>
        <w:rPr>
          <w:rFonts w:ascii="Century Gothic" w:hAnsi="Century Gothic"/>
          <w:b/>
          <w:color w:val="0070C0"/>
          <w:sz w:val="22"/>
          <w:szCs w:val="27"/>
          <w:u w:val="single"/>
        </w:rPr>
      </w:pPr>
    </w:p>
    <w:p w14:paraId="52BDD514" w14:textId="77777777" w:rsidR="00AF1F31" w:rsidRDefault="00AF1F31" w:rsidP="00E364C0">
      <w:pPr>
        <w:pStyle w:val="paragraph"/>
        <w:spacing w:before="0" w:beforeAutospacing="0" w:after="0" w:afterAutospacing="0"/>
        <w:jc w:val="both"/>
        <w:textAlignment w:val="baseline"/>
        <w:rPr>
          <w:rFonts w:ascii="Century Gothic" w:hAnsi="Century Gothic"/>
          <w:b/>
          <w:color w:val="0070C0"/>
          <w:sz w:val="22"/>
          <w:szCs w:val="27"/>
          <w:u w:val="single"/>
        </w:rPr>
      </w:pPr>
    </w:p>
    <w:p w14:paraId="5C79483B" w14:textId="25905A4A" w:rsidR="00175DD1" w:rsidRPr="0051715F" w:rsidRDefault="00175DD1"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r w:rsidRPr="0051715F">
        <w:rPr>
          <w:rFonts w:asciiTheme="minorHAnsi" w:hAnsiTheme="minorHAnsi" w:cstheme="minorHAnsi"/>
          <w:b/>
          <w:color w:val="0070C0"/>
          <w:sz w:val="28"/>
          <w:szCs w:val="28"/>
        </w:rPr>
        <w:t>Where can I get further information about services for my child?</w:t>
      </w:r>
      <w:r w:rsidRPr="0051715F">
        <w:rPr>
          <w:rFonts w:asciiTheme="minorHAnsi" w:hAnsiTheme="minorHAnsi" w:cstheme="minorHAnsi"/>
          <w:b/>
          <w:bCs/>
          <w:color w:val="0070C0"/>
          <w:sz w:val="28"/>
          <w:szCs w:val="28"/>
        </w:rPr>
        <w:t xml:space="preserve"> </w:t>
      </w:r>
    </w:p>
    <w:p w14:paraId="0754C2A5" w14:textId="77777777" w:rsidR="00175DD1" w:rsidRPr="00175DD1" w:rsidRDefault="00175DD1" w:rsidP="00E364C0">
      <w:pPr>
        <w:pStyle w:val="paragraph"/>
        <w:spacing w:before="0" w:beforeAutospacing="0" w:after="0" w:afterAutospacing="0"/>
        <w:jc w:val="both"/>
        <w:textAlignment w:val="baseline"/>
        <w:rPr>
          <w:rFonts w:ascii="Century Gothic" w:hAnsi="Century Gothic"/>
          <w:b/>
          <w:bCs/>
          <w:color w:val="0070C0"/>
          <w:sz w:val="18"/>
          <w:szCs w:val="22"/>
          <w:u w:val="single"/>
        </w:rPr>
      </w:pPr>
    </w:p>
    <w:p w14:paraId="3FF19B99" w14:textId="59DA8F8D" w:rsidR="00D53306" w:rsidRPr="0051715F" w:rsidRDefault="0051715F" w:rsidP="0051715F">
      <w:pPr>
        <w:pStyle w:val="paragraph"/>
        <w:spacing w:before="0" w:beforeAutospacing="0" w:after="0" w:afterAutospacing="0"/>
        <w:ind w:left="-426"/>
        <w:jc w:val="both"/>
        <w:textAlignment w:val="baseline"/>
        <w:rPr>
          <w:rFonts w:asciiTheme="minorHAnsi" w:hAnsiTheme="minorHAnsi" w:cstheme="minorHAnsi"/>
          <w:b/>
          <w:bCs/>
          <w:sz w:val="22"/>
          <w:szCs w:val="22"/>
        </w:rPr>
      </w:pPr>
      <w:r w:rsidRPr="00E108BD">
        <w:rPr>
          <w:rFonts w:ascii="Century Gothic" w:hAnsi="Century Gothic" w:cs="Arial"/>
          <w:noProof/>
          <w:sz w:val="22"/>
          <w:szCs w:val="22"/>
        </w:rPr>
        <mc:AlternateContent>
          <mc:Choice Requires="wps">
            <w:drawing>
              <wp:anchor distT="45720" distB="45720" distL="114300" distR="114300" simplePos="0" relativeHeight="251687936" behindDoc="0" locked="0" layoutInCell="1" allowOverlap="1" wp14:anchorId="07463AF7" wp14:editId="0A1267C9">
                <wp:simplePos x="0" y="0"/>
                <wp:positionH relativeFrom="margin">
                  <wp:posOffset>-280670</wp:posOffset>
                </wp:positionH>
                <wp:positionV relativeFrom="paragraph">
                  <wp:posOffset>382905</wp:posOffset>
                </wp:positionV>
                <wp:extent cx="6873875" cy="1621155"/>
                <wp:effectExtent l="0" t="0" r="22225"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1621155"/>
                        </a:xfrm>
                        <a:prstGeom prst="rect">
                          <a:avLst/>
                        </a:prstGeom>
                        <a:solidFill>
                          <a:srgbClr val="FFFFFF"/>
                        </a:solidFill>
                        <a:ln w="9525">
                          <a:solidFill>
                            <a:srgbClr val="000000"/>
                          </a:solidFill>
                          <a:miter lim="800000"/>
                          <a:headEnd/>
                          <a:tailEnd/>
                        </a:ln>
                      </wps:spPr>
                      <wps:txbx>
                        <w:txbxContent>
                          <w:p w14:paraId="7D61D983" w14:textId="77777777" w:rsidR="004C2D69" w:rsidRDefault="004C2D69" w:rsidP="00E108BD">
                            <w:r>
                              <w:t xml:space="preserve">Further information to support this document can be found at the following links: </w:t>
                            </w:r>
                          </w:p>
                          <w:p w14:paraId="6424F938" w14:textId="75BB75AF" w:rsidR="004C2D69" w:rsidRDefault="004C2D69" w:rsidP="00E108BD">
                            <w:r>
                              <w:t xml:space="preserve">* SEN Code of Practice (graduated response) </w:t>
                            </w:r>
                            <w:hyperlink r:id="rId14" w:history="1">
                              <w:r w:rsidRPr="001B731B">
                                <w:rPr>
                                  <w:rStyle w:val="Hyperlink"/>
                                </w:rPr>
                                <w:t>https://www.gov.uk/government/consultations/revision-of-the-send-code-ofpractice-0-to-25-years</w:t>
                              </w:r>
                            </w:hyperlink>
                            <w:r>
                              <w:t xml:space="preserve"> </w:t>
                            </w:r>
                          </w:p>
                          <w:p w14:paraId="1F608B96" w14:textId="1CAA9967" w:rsidR="004C2D69" w:rsidRDefault="004C2D69" w:rsidP="00E108BD">
                            <w:r>
                              <w:t xml:space="preserve">* Local Authority’s Local Offer </w:t>
                            </w:r>
                            <w:hyperlink r:id="rId15" w:history="1">
                              <w:r w:rsidRPr="001B731B">
                                <w:rPr>
                                  <w:rStyle w:val="Hyperlink"/>
                                </w:rPr>
                                <w:t>https://www.durham.gov.uk/localoffer</w:t>
                              </w:r>
                            </w:hyperlink>
                            <w:r>
                              <w:t xml:space="preserve"> </w:t>
                            </w:r>
                          </w:p>
                          <w:p w14:paraId="57CBBABD" w14:textId="77777777" w:rsidR="004C2D69" w:rsidRPr="0051715F" w:rsidRDefault="004C2D69"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63AF7" id="_x0000_s1039" type="#_x0000_t202" style="position:absolute;left:0;text-align:left;margin-left:-22.1pt;margin-top:30.15pt;width:541.25pt;height:127.6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">
                <v:textbox>
                  <w:txbxContent>
                    <w:p w14:paraId="7D61D983" w14:textId="77777777" w:rsidR="004C2D69" w:rsidRDefault="004C2D69" w:rsidP="00E108BD">
                      <w:r>
                        <w:t xml:space="preserve">Further information to support this document can be found at the following links: </w:t>
                      </w:r>
                    </w:p>
                    <w:p w14:paraId="6424F938" w14:textId="75BB75AF" w:rsidR="004C2D69" w:rsidRDefault="004C2D69" w:rsidP="00E108BD">
                      <w:r>
                        <w:t xml:space="preserve">* SEN Code of Practice (graduated response) </w:t>
                      </w:r>
                      <w:hyperlink r:id="rId16" w:history="1">
                        <w:r w:rsidRPr="001B731B">
                          <w:rPr>
                            <w:rStyle w:val="Hyperlink"/>
                          </w:rPr>
                          <w:t>https://www.gov.uk/government/consultations/revision-of-the-send-code-ofpractice-0-to-25-years</w:t>
                        </w:r>
                      </w:hyperlink>
                      <w:r>
                        <w:t xml:space="preserve"> </w:t>
                      </w:r>
                    </w:p>
                    <w:p w14:paraId="1F608B96" w14:textId="1CAA9967" w:rsidR="004C2D69" w:rsidRDefault="004C2D69" w:rsidP="00E108BD">
                      <w:r>
                        <w:t xml:space="preserve">* Local Authority’s Local Offer </w:t>
                      </w:r>
                      <w:hyperlink r:id="rId17" w:history="1">
                        <w:r w:rsidRPr="001B731B">
                          <w:rPr>
                            <w:rStyle w:val="Hyperlink"/>
                          </w:rPr>
                          <w:t>https://www.durham.gov.uk/localoffer</w:t>
                        </w:r>
                      </w:hyperlink>
                      <w:r>
                        <w:t xml:space="preserve"> </w:t>
                      </w:r>
                    </w:p>
                    <w:p w14:paraId="57CBBABD" w14:textId="77777777" w:rsidR="004C2D69" w:rsidRPr="0051715F" w:rsidRDefault="004C2D69" w:rsidP="00E108BD"/>
                  </w:txbxContent>
                </v:textbox>
                <w10:wrap type="square" anchorx="margin"/>
              </v:shape>
            </w:pict>
          </mc:Fallback>
        </mc:AlternateContent>
      </w:r>
      <w:r w:rsidR="00D53306" w:rsidRPr="0051715F">
        <w:rPr>
          <w:rFonts w:asciiTheme="minorHAnsi" w:hAnsiTheme="minorHAnsi" w:cstheme="minorHAnsi"/>
          <w:b/>
          <w:bCs/>
          <w:sz w:val="22"/>
          <w:szCs w:val="22"/>
        </w:rPr>
        <w:t xml:space="preserve">The </w:t>
      </w:r>
      <w:r w:rsidR="00E108BD" w:rsidRPr="0051715F">
        <w:rPr>
          <w:rFonts w:asciiTheme="minorHAnsi" w:hAnsiTheme="minorHAnsi" w:cstheme="minorHAnsi"/>
          <w:b/>
          <w:bCs/>
          <w:sz w:val="22"/>
          <w:szCs w:val="22"/>
        </w:rPr>
        <w:t>Local Offer</w:t>
      </w:r>
    </w:p>
    <w:p w14:paraId="645CE3E6" w14:textId="77777777" w:rsidR="00E108BD" w:rsidRPr="00B50920" w:rsidRDefault="00E108BD" w:rsidP="00E108BD">
      <w:pPr>
        <w:pStyle w:val="paragraph"/>
        <w:spacing w:before="0" w:beforeAutospacing="0" w:after="0" w:afterAutospacing="0"/>
        <w:jc w:val="both"/>
        <w:textAlignment w:val="baseline"/>
        <w:rPr>
          <w:rFonts w:ascii="Century Gothic" w:hAnsi="Century Gothic" w:cs="Segoe UI"/>
          <w:sz w:val="22"/>
          <w:szCs w:val="22"/>
        </w:rPr>
      </w:pPr>
    </w:p>
    <w:p w14:paraId="0EC73C79" w14:textId="77777777" w:rsidR="00CE2FE3" w:rsidRDefault="00CE2FE3"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p>
    <w:p w14:paraId="0C679466" w14:textId="77777777" w:rsidR="00CE2FE3" w:rsidRDefault="00CE2FE3"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p>
    <w:p w14:paraId="37057FF8" w14:textId="76187BE9" w:rsidR="00D53306" w:rsidRPr="0051715F" w:rsidRDefault="00B50920"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r w:rsidRPr="0051715F">
        <w:rPr>
          <w:rFonts w:asciiTheme="minorHAnsi" w:hAnsiTheme="minorHAnsi" w:cstheme="minorHAnsi"/>
          <w:b/>
          <w:bCs/>
          <w:color w:val="0070C0"/>
          <w:sz w:val="28"/>
          <w:szCs w:val="28"/>
        </w:rPr>
        <w:t xml:space="preserve">What </w:t>
      </w:r>
      <w:r w:rsidR="0051715F" w:rsidRPr="0051715F">
        <w:rPr>
          <w:rFonts w:asciiTheme="minorHAnsi" w:hAnsiTheme="minorHAnsi" w:cstheme="minorHAnsi"/>
          <w:b/>
          <w:bCs/>
          <w:color w:val="0070C0"/>
          <w:sz w:val="28"/>
          <w:szCs w:val="28"/>
        </w:rPr>
        <w:t>k</w:t>
      </w:r>
      <w:r w:rsidR="00D53306" w:rsidRPr="0051715F">
        <w:rPr>
          <w:rFonts w:asciiTheme="minorHAnsi" w:hAnsiTheme="minorHAnsi" w:cstheme="minorHAnsi"/>
          <w:b/>
          <w:bCs/>
          <w:color w:val="0070C0"/>
          <w:sz w:val="28"/>
          <w:szCs w:val="28"/>
        </w:rPr>
        <w:t xml:space="preserve">ey </w:t>
      </w:r>
      <w:r w:rsidR="0051715F" w:rsidRPr="0051715F">
        <w:rPr>
          <w:rFonts w:asciiTheme="minorHAnsi" w:hAnsiTheme="minorHAnsi" w:cstheme="minorHAnsi"/>
          <w:b/>
          <w:bCs/>
          <w:color w:val="0070C0"/>
          <w:sz w:val="28"/>
          <w:szCs w:val="28"/>
        </w:rPr>
        <w:t>school documents refer to support and provision</w:t>
      </w:r>
      <w:r w:rsidR="00D53306" w:rsidRPr="0051715F">
        <w:rPr>
          <w:rFonts w:asciiTheme="minorHAnsi" w:hAnsiTheme="minorHAnsi" w:cstheme="minorHAnsi"/>
          <w:b/>
          <w:bCs/>
          <w:color w:val="0070C0"/>
          <w:sz w:val="28"/>
          <w:szCs w:val="28"/>
        </w:rPr>
        <w:t xml:space="preserve"> for pupils with SEND</w:t>
      </w:r>
      <w:r w:rsidRPr="0051715F">
        <w:rPr>
          <w:rFonts w:asciiTheme="minorHAnsi" w:hAnsiTheme="minorHAnsi" w:cstheme="minorHAnsi"/>
          <w:b/>
          <w:bCs/>
          <w:color w:val="0070C0"/>
          <w:sz w:val="28"/>
          <w:szCs w:val="28"/>
        </w:rPr>
        <w:t>?</w:t>
      </w:r>
    </w:p>
    <w:p w14:paraId="7D5B6C91" w14:textId="77777777" w:rsidR="00D53306" w:rsidRPr="0051715F" w:rsidRDefault="00D53306" w:rsidP="00E364C0">
      <w:pPr>
        <w:pStyle w:val="paragraph"/>
        <w:spacing w:before="0" w:beforeAutospacing="0" w:after="0" w:afterAutospacing="0"/>
        <w:jc w:val="both"/>
        <w:textAlignment w:val="baseline"/>
        <w:rPr>
          <w:rFonts w:asciiTheme="minorHAnsi" w:hAnsiTheme="minorHAnsi" w:cstheme="minorHAnsi"/>
          <w:b/>
          <w:bCs/>
          <w:sz w:val="22"/>
          <w:szCs w:val="22"/>
          <w:u w:val="single"/>
        </w:rPr>
      </w:pPr>
    </w:p>
    <w:p w14:paraId="030319FD" w14:textId="5A3F5565"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 xml:space="preserve">SEND </w:t>
      </w:r>
      <w:r w:rsidR="0051715F" w:rsidRPr="0051715F">
        <w:rPr>
          <w:rFonts w:eastAsia="Times New Roman" w:cstheme="minorHAnsi"/>
          <w:color w:val="000000"/>
          <w:position w:val="7"/>
          <w:lang w:eastAsia="en-GB"/>
        </w:rPr>
        <w:t>P</w:t>
      </w:r>
      <w:r w:rsidRPr="0051715F">
        <w:rPr>
          <w:rFonts w:eastAsia="Times New Roman" w:cstheme="minorHAnsi"/>
          <w:color w:val="000000"/>
          <w:position w:val="7"/>
          <w:lang w:eastAsia="en-GB"/>
        </w:rPr>
        <w:t>olicy</w:t>
      </w:r>
      <w:r w:rsidRPr="0051715F">
        <w:rPr>
          <w:rFonts w:eastAsia="Times New Roman" w:cstheme="minorHAnsi"/>
          <w:color w:val="000000"/>
          <w:lang w:val="en-US" w:eastAsia="en-GB"/>
        </w:rPr>
        <w:t>​</w:t>
      </w:r>
    </w:p>
    <w:p w14:paraId="2908AB1F" w14:textId="2A0E0382"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 xml:space="preserve">Admissions </w:t>
      </w:r>
      <w:r w:rsidR="0051715F" w:rsidRPr="0051715F">
        <w:rPr>
          <w:rFonts w:eastAsia="Times New Roman" w:cstheme="minorHAnsi"/>
          <w:color w:val="000000"/>
          <w:position w:val="7"/>
          <w:lang w:eastAsia="en-GB"/>
        </w:rPr>
        <w:t>P</w:t>
      </w:r>
      <w:r w:rsidRPr="0051715F">
        <w:rPr>
          <w:rFonts w:eastAsia="Times New Roman" w:cstheme="minorHAnsi"/>
          <w:color w:val="000000"/>
          <w:position w:val="7"/>
          <w:lang w:eastAsia="en-GB"/>
        </w:rPr>
        <w:t>olicy</w:t>
      </w:r>
      <w:r w:rsidRPr="0051715F">
        <w:rPr>
          <w:rFonts w:eastAsia="Times New Roman" w:cstheme="minorHAnsi"/>
          <w:color w:val="000000"/>
          <w:lang w:val="en-US" w:eastAsia="en-GB"/>
        </w:rPr>
        <w:t>​</w:t>
      </w:r>
    </w:p>
    <w:p w14:paraId="4C997E2F" w14:textId="77777777"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Supporting Pupils with Medical Needs Policy</w:t>
      </w:r>
      <w:r w:rsidRPr="0051715F">
        <w:rPr>
          <w:rFonts w:eastAsia="Times New Roman" w:cstheme="minorHAnsi"/>
          <w:color w:val="000000"/>
          <w:lang w:val="en-US" w:eastAsia="en-GB"/>
        </w:rPr>
        <w:t>​</w:t>
      </w:r>
    </w:p>
    <w:p w14:paraId="378AAB37" w14:textId="77777777" w:rsidR="00D53306" w:rsidRPr="0051715F" w:rsidRDefault="00D53306" w:rsidP="0051715F">
      <w:pPr>
        <w:pStyle w:val="ListParagraph"/>
        <w:numPr>
          <w:ilvl w:val="0"/>
          <w:numId w:val="17"/>
        </w:numPr>
        <w:spacing w:after="0" w:line="240" w:lineRule="auto"/>
        <w:textAlignment w:val="baseline"/>
        <w:rPr>
          <w:rFonts w:eastAsia="Times New Roman" w:cstheme="minorHAnsi"/>
          <w:color w:val="000000"/>
          <w:lang w:val="en-US" w:eastAsia="en-GB"/>
        </w:rPr>
      </w:pPr>
      <w:r w:rsidRPr="0051715F">
        <w:rPr>
          <w:rFonts w:eastAsia="Times New Roman" w:cstheme="minorHAnsi"/>
          <w:color w:val="000000"/>
          <w:position w:val="7"/>
          <w:lang w:eastAsia="en-GB"/>
        </w:rPr>
        <w:t>Accessibility Plan</w:t>
      </w:r>
      <w:r w:rsidRPr="0051715F">
        <w:rPr>
          <w:rFonts w:eastAsia="Times New Roman" w:cstheme="minorHAnsi"/>
          <w:color w:val="000000"/>
          <w:lang w:val="en-US" w:eastAsia="en-GB"/>
        </w:rPr>
        <w:t>​</w:t>
      </w:r>
    </w:p>
    <w:p w14:paraId="7E61B842" w14:textId="77777777" w:rsidR="0051715F" w:rsidRPr="00B50920" w:rsidRDefault="0051715F" w:rsidP="00D53306">
      <w:pPr>
        <w:spacing w:after="0" w:line="240" w:lineRule="auto"/>
        <w:textAlignment w:val="baseline"/>
        <w:rPr>
          <w:rFonts w:ascii="Century Gothic" w:eastAsia="Times New Roman" w:hAnsi="Century Gothic" w:cs="Segoe UI"/>
          <w:lang w:val="en-US" w:eastAsia="en-GB"/>
        </w:rPr>
      </w:pPr>
    </w:p>
    <w:p w14:paraId="5DD72429" w14:textId="160D4973" w:rsidR="00D53306" w:rsidRPr="0051715F" w:rsidRDefault="0051715F" w:rsidP="0051715F">
      <w:pPr>
        <w:spacing w:after="0" w:line="240" w:lineRule="auto"/>
        <w:ind w:left="-284"/>
        <w:jc w:val="both"/>
        <w:textAlignment w:val="baseline"/>
        <w:rPr>
          <w:rFonts w:eastAsia="Times New Roman" w:cstheme="minorHAnsi"/>
          <w:b/>
          <w:color w:val="000000"/>
          <w:sz w:val="24"/>
          <w:szCs w:val="24"/>
          <w:lang w:eastAsia="en-GB"/>
        </w:rPr>
      </w:pPr>
      <w:r w:rsidRPr="00E108BD">
        <w:rPr>
          <w:rFonts w:ascii="Century Gothic" w:hAnsi="Century Gothic" w:cs="Arial"/>
          <w:noProof/>
          <w:lang w:eastAsia="en-GB"/>
        </w:rPr>
        <w:lastRenderedPageBreak/>
        <mc:AlternateContent>
          <mc:Choice Requires="wps">
            <w:drawing>
              <wp:anchor distT="45720" distB="45720" distL="114300" distR="114300" simplePos="0" relativeHeight="251692032" behindDoc="0" locked="0" layoutInCell="1" allowOverlap="1" wp14:anchorId="1C98D90D" wp14:editId="1FA38682">
                <wp:simplePos x="0" y="0"/>
                <wp:positionH relativeFrom="margin">
                  <wp:posOffset>-177165</wp:posOffset>
                </wp:positionH>
                <wp:positionV relativeFrom="paragraph">
                  <wp:posOffset>402590</wp:posOffset>
                </wp:positionV>
                <wp:extent cx="6769100" cy="2000885"/>
                <wp:effectExtent l="0" t="0" r="12700" b="1841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000885"/>
                        </a:xfrm>
                        <a:prstGeom prst="rect">
                          <a:avLst/>
                        </a:prstGeom>
                        <a:solidFill>
                          <a:srgbClr val="FFFFFF"/>
                        </a:solidFill>
                        <a:ln w="9525">
                          <a:solidFill>
                            <a:srgbClr val="000000"/>
                          </a:solidFill>
                          <a:miter lim="800000"/>
                          <a:headEnd/>
                          <a:tailEnd/>
                        </a:ln>
                      </wps:spPr>
                      <wps:txbx>
                        <w:txbxContent>
                          <w:p w14:paraId="4A7C4B66" w14:textId="77777777" w:rsidR="004C2D69" w:rsidRDefault="004C2D69" w:rsidP="00E108BD">
                            <w:r>
                              <w:t xml:space="preserve">With due regard to our admission policy, parental choice and accessibility of the school building all children with special educational needs who apply will be accepted by the school. Admission Policy </w:t>
                            </w:r>
                          </w:p>
                          <w:p w14:paraId="573DEAC8" w14:textId="77777777" w:rsidR="004C2D69" w:rsidRDefault="004C2D69" w:rsidP="00E108BD">
                            <w:r>
                              <w:t xml:space="preserve">• All of the school site is fully wheelchair accessible. </w:t>
                            </w:r>
                          </w:p>
                          <w:p w14:paraId="42CAB5DC" w14:textId="77777777" w:rsidR="004C2D69" w:rsidRDefault="004C2D69" w:rsidP="00E108BD">
                            <w:r>
                              <w:t xml:space="preserve">• Disabled toilet facilities are located near the school hall. </w:t>
                            </w:r>
                          </w:p>
                          <w:p w14:paraId="6AE61CC9" w14:textId="77777777" w:rsidR="004C2D69" w:rsidRDefault="004C2D69" w:rsidP="00E108BD">
                            <w:r>
                              <w:t xml:space="preserve">• Communication with parents whose first language is not English is supported by advice from the Local Authorities EAL (English as an additional language) team. </w:t>
                            </w:r>
                          </w:p>
                          <w:p w14:paraId="16D278FD" w14:textId="18EB4621" w:rsidR="00E108BD" w:rsidRDefault="004C2D69" w:rsidP="00E108BD">
                            <w:r>
                              <w:t>• All families whose first Language is not English can communicate with staff through Class dojo, which has a translate option when sending private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D90D" id="_x0000_s1040" type="#_x0000_t202" style="position:absolute;left:0;text-align:left;margin-left:-13.95pt;margin-top:31.7pt;width:533pt;height:157.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">
                <v:textbox>
                  <w:txbxContent>
                    <w:p w14:paraId="4A7C4B66" w14:textId="77777777" w:rsidR="004C2D69" w:rsidRDefault="004C2D69" w:rsidP="00E108BD">
                      <w:r>
                        <w:t xml:space="preserve">With due regard to our admission policy, parental choice and accessibility of the school building all children with special educational needs who apply will be accepted by the school. Admission Policy </w:t>
                      </w:r>
                    </w:p>
                    <w:p w14:paraId="573DEAC8" w14:textId="77777777" w:rsidR="004C2D69" w:rsidRDefault="004C2D69" w:rsidP="00E108BD">
                      <w:r>
                        <w:t xml:space="preserve">• All of the school site is fully wheelchair accessible. </w:t>
                      </w:r>
                    </w:p>
                    <w:p w14:paraId="42CAB5DC" w14:textId="77777777" w:rsidR="004C2D69" w:rsidRDefault="004C2D69" w:rsidP="00E108BD">
                      <w:r>
                        <w:t xml:space="preserve">• Disabled toilet facilities are located near the school hall. </w:t>
                      </w:r>
                    </w:p>
                    <w:p w14:paraId="6AE61CC9" w14:textId="77777777" w:rsidR="004C2D69" w:rsidRDefault="004C2D69" w:rsidP="00E108BD">
                      <w:r>
                        <w:t xml:space="preserve">• Communication with parents whose first language is not English is supported by advice from the Local Authorities EAL (English as an additional language) team. </w:t>
                      </w:r>
                    </w:p>
                    <w:p w14:paraId="16D278FD" w14:textId="18EB4621" w:rsidR="00E108BD" w:rsidRDefault="004C2D69" w:rsidP="00E108BD">
                      <w:r>
                        <w:t>• All families whose first Language is not English can communicate with staff through Class dojo, which has a translate option when sending private messages.</w:t>
                      </w:r>
                    </w:p>
                  </w:txbxContent>
                </v:textbox>
                <w10:wrap type="square" anchorx="margin"/>
              </v:shape>
            </w:pict>
          </mc:Fallback>
        </mc:AlternateContent>
      </w:r>
      <w:r w:rsidR="00D53306" w:rsidRPr="0051715F">
        <w:rPr>
          <w:rFonts w:eastAsia="Times New Roman" w:cstheme="minorHAnsi"/>
          <w:b/>
          <w:bCs/>
          <w:color w:val="000000"/>
          <w:position w:val="4"/>
          <w:sz w:val="24"/>
          <w:szCs w:val="24"/>
          <w:lang w:eastAsia="en-GB"/>
        </w:rPr>
        <w:t>Accessibility</w:t>
      </w:r>
      <w:r w:rsidR="00D53306" w:rsidRPr="0051715F">
        <w:rPr>
          <w:rFonts w:eastAsia="Times New Roman" w:cstheme="minorHAnsi"/>
          <w:b/>
          <w:color w:val="000000"/>
          <w:sz w:val="24"/>
          <w:szCs w:val="24"/>
          <w:lang w:eastAsia="en-GB"/>
        </w:rPr>
        <w:t>​</w:t>
      </w:r>
    </w:p>
    <w:p w14:paraId="18973A14" w14:textId="0D47C996" w:rsidR="00E108BD" w:rsidRPr="00E108BD" w:rsidRDefault="00E108BD" w:rsidP="00D53306">
      <w:pPr>
        <w:spacing w:after="0" w:line="240" w:lineRule="auto"/>
        <w:jc w:val="both"/>
        <w:textAlignment w:val="baseline"/>
        <w:rPr>
          <w:rFonts w:ascii="Century Gothic" w:eastAsia="Times New Roman" w:hAnsi="Century Gothic" w:cs="Segoe UI"/>
          <w:u w:val="single"/>
          <w:lang w:eastAsia="en-GB"/>
        </w:rPr>
      </w:pPr>
    </w:p>
    <w:p w14:paraId="20115B37" w14:textId="1023E594" w:rsidR="00D53306" w:rsidRPr="0051715F" w:rsidRDefault="001A5758" w:rsidP="0051715F">
      <w:pPr>
        <w:spacing w:after="0" w:line="240" w:lineRule="auto"/>
        <w:ind w:left="-284"/>
        <w:jc w:val="both"/>
        <w:textAlignment w:val="baseline"/>
        <w:rPr>
          <w:rFonts w:eastAsia="Times New Roman" w:cstheme="minorHAnsi"/>
          <w:b/>
          <w:sz w:val="24"/>
          <w:szCs w:val="24"/>
          <w:lang w:eastAsia="en-GB"/>
        </w:rPr>
      </w:pPr>
      <w:r w:rsidRPr="00E108BD">
        <w:rPr>
          <w:rFonts w:ascii="Century Gothic" w:hAnsi="Century Gothic" w:cs="Arial"/>
          <w:noProof/>
          <w:lang w:eastAsia="en-GB"/>
        </w:rPr>
        <mc:AlternateContent>
          <mc:Choice Requires="wps">
            <w:drawing>
              <wp:anchor distT="45720" distB="45720" distL="114300" distR="114300" simplePos="0" relativeHeight="251689984" behindDoc="0" locked="0" layoutInCell="1" allowOverlap="1" wp14:anchorId="3D4E1026" wp14:editId="3EB0FA88">
                <wp:simplePos x="0" y="0"/>
                <wp:positionH relativeFrom="margin">
                  <wp:posOffset>-278130</wp:posOffset>
                </wp:positionH>
                <wp:positionV relativeFrom="paragraph">
                  <wp:posOffset>231775</wp:posOffset>
                </wp:positionV>
                <wp:extent cx="6769100" cy="2096135"/>
                <wp:effectExtent l="0" t="0" r="12700" b="184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096135"/>
                        </a:xfrm>
                        <a:prstGeom prst="rect">
                          <a:avLst/>
                        </a:prstGeom>
                        <a:solidFill>
                          <a:srgbClr val="FFFFFF"/>
                        </a:solidFill>
                        <a:ln w="9525">
                          <a:solidFill>
                            <a:srgbClr val="000000"/>
                          </a:solidFill>
                          <a:miter lim="800000"/>
                          <a:headEnd/>
                          <a:tailEnd/>
                        </a:ln>
                      </wps:spPr>
                      <wps:txbx>
                        <w:txbxContent>
                          <w:p w14:paraId="1516D15D" w14:textId="77777777" w:rsidR="001A5758" w:rsidRDefault="004C2D69" w:rsidP="00E108BD">
                            <w:r>
                              <w:t xml:space="preserve">St. Wilfrid’s is an inclusive school and we will put in place appropriate support, whenever possible, to enable your child to be educated alongside their peers. This may include extra staffing and/or equipment. </w:t>
                            </w:r>
                          </w:p>
                          <w:p w14:paraId="3DFF2E15" w14:textId="77777777" w:rsidR="001A5758" w:rsidRDefault="004C2D69" w:rsidP="00E108BD">
                            <w:r>
                              <w:t xml:space="preserve">• Staff who are arranging an offsite trip will discuss with parents and the SENDCO any requirements needed and the suitability of any trip which the school is taking part in. </w:t>
                            </w:r>
                          </w:p>
                          <w:p w14:paraId="2DDB31AD" w14:textId="77777777" w:rsidR="001A5758" w:rsidRDefault="004C2D69" w:rsidP="00E108BD">
                            <w:r>
                              <w:t xml:space="preserve">• We will not stop your child from going on a trip due to their special educational needs and/or disability if the trip is suitable for your child and their safety and the safety of others is not compromised. </w:t>
                            </w:r>
                          </w:p>
                          <w:p w14:paraId="6400FD44" w14:textId="4D0D7737" w:rsidR="00E108BD" w:rsidRDefault="004C2D69" w:rsidP="00E108BD">
                            <w:r>
                              <w:t>• The Head Teacher (Miss Sands) oversees all trips to ensure children are safe and included where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E1026" id="_x0000_s1041" type="#_x0000_t202" style="position:absolute;left:0;text-align:left;margin-left:-21.9pt;margin-top:18.25pt;width:533pt;height:165.0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">
                <v:textbox>
                  <w:txbxContent>
                    <w:p w14:paraId="1516D15D" w14:textId="77777777" w:rsidR="001A5758" w:rsidRDefault="004C2D69" w:rsidP="00E108BD">
                      <w:r>
                        <w:t xml:space="preserve">St. Wilfrid’s is an inclusive school and we will put in place appropriate support, whenever possible, to enable your child to be educated alongside their peers. This may include extra staffing and/or equipment. </w:t>
                      </w:r>
                    </w:p>
                    <w:p w14:paraId="3DFF2E15" w14:textId="77777777" w:rsidR="001A5758" w:rsidRDefault="004C2D69" w:rsidP="00E108BD">
                      <w:r>
                        <w:t xml:space="preserve">• Staff who are arranging an offsite trip will discuss with parents and the SENDCO any requirements needed and the suitability of any trip which the school is taking part in. </w:t>
                      </w:r>
                    </w:p>
                    <w:p w14:paraId="2DDB31AD" w14:textId="77777777" w:rsidR="001A5758" w:rsidRDefault="004C2D69" w:rsidP="00E108BD">
                      <w:r>
                        <w:t xml:space="preserve">• We will not stop your child from going on a trip due to their special educational needs and/or disability if the trip is suitable for your child and their safety and the safety of others is not compromised. </w:t>
                      </w:r>
                    </w:p>
                    <w:p w14:paraId="6400FD44" w14:textId="4D0D7737" w:rsidR="00E108BD" w:rsidRDefault="004C2D69" w:rsidP="00E108BD">
                      <w:r>
                        <w:t>• The Head Teacher (Miss Sands) oversees all trips to ensure children are safe and included where possible.</w:t>
                      </w:r>
                    </w:p>
                  </w:txbxContent>
                </v:textbox>
                <w10:wrap type="square" anchorx="margin"/>
              </v:shape>
            </w:pict>
          </mc:Fallback>
        </mc:AlternateContent>
      </w:r>
      <w:r w:rsidR="00D53306" w:rsidRPr="0051715F">
        <w:rPr>
          <w:rFonts w:eastAsia="Times New Roman" w:cstheme="minorHAnsi"/>
          <w:b/>
          <w:bCs/>
          <w:color w:val="000000"/>
          <w:position w:val="4"/>
          <w:sz w:val="24"/>
          <w:szCs w:val="24"/>
          <w:lang w:eastAsia="en-GB"/>
        </w:rPr>
        <w:t>Activities Outside of School</w:t>
      </w:r>
      <w:r w:rsidR="00D53306" w:rsidRPr="0051715F">
        <w:rPr>
          <w:rFonts w:eastAsia="Times New Roman" w:cstheme="minorHAnsi"/>
          <w:b/>
          <w:color w:val="000000"/>
          <w:sz w:val="24"/>
          <w:szCs w:val="24"/>
          <w:lang w:eastAsia="en-GB"/>
        </w:rPr>
        <w:t>​</w:t>
      </w:r>
    </w:p>
    <w:p w14:paraId="6AE1C307" w14:textId="5FD52CC8" w:rsidR="00175DD1" w:rsidRDefault="00175DD1" w:rsidP="00D53306">
      <w:pPr>
        <w:spacing w:after="0" w:line="240" w:lineRule="auto"/>
        <w:jc w:val="both"/>
        <w:textAlignment w:val="baseline"/>
        <w:rPr>
          <w:rFonts w:ascii="Century Gothic" w:eastAsia="Times New Roman" w:hAnsi="Century Gothic" w:cs="Segoe UI"/>
          <w:lang w:eastAsia="en-GB"/>
        </w:rPr>
      </w:pPr>
    </w:p>
    <w:p w14:paraId="010C3FE2" w14:textId="3AD2284D" w:rsidR="00CE2FE3" w:rsidRDefault="00CE2FE3" w:rsidP="0051715F">
      <w:pPr>
        <w:pStyle w:val="paragraph"/>
        <w:spacing w:before="0" w:beforeAutospacing="0" w:after="0" w:afterAutospacing="0"/>
        <w:ind w:left="-284"/>
        <w:jc w:val="both"/>
        <w:textAlignment w:val="baseline"/>
        <w:rPr>
          <w:rFonts w:asciiTheme="minorHAnsi" w:hAnsiTheme="minorHAnsi" w:cstheme="minorHAnsi"/>
          <w:b/>
          <w:bCs/>
          <w:color w:val="0070C0"/>
          <w:sz w:val="28"/>
          <w:szCs w:val="28"/>
        </w:rPr>
      </w:pPr>
    </w:p>
    <w:p w14:paraId="2B60D6FC" w14:textId="77777777" w:rsidR="003E2066" w:rsidRDefault="003E2066" w:rsidP="0051715F">
      <w:pPr>
        <w:pStyle w:val="paragraph"/>
        <w:spacing w:before="0" w:beforeAutospacing="0" w:after="0" w:afterAutospacing="0"/>
        <w:ind w:left="-284"/>
        <w:jc w:val="both"/>
        <w:textAlignment w:val="baseline"/>
        <w:rPr>
          <w:rFonts w:asciiTheme="minorHAnsi" w:hAnsiTheme="minorHAnsi" w:cstheme="minorHAnsi"/>
          <w:b/>
          <w:bCs/>
          <w:color w:val="0070C0"/>
          <w:sz w:val="28"/>
          <w:szCs w:val="28"/>
        </w:rPr>
      </w:pPr>
    </w:p>
    <w:p w14:paraId="64561416" w14:textId="5C5376C7" w:rsidR="00D53306" w:rsidRPr="0051715F" w:rsidRDefault="00B50920" w:rsidP="0051715F">
      <w:pPr>
        <w:pStyle w:val="paragraph"/>
        <w:spacing w:before="0" w:beforeAutospacing="0" w:after="0" w:afterAutospacing="0"/>
        <w:ind w:left="-284"/>
        <w:jc w:val="both"/>
        <w:textAlignment w:val="baseline"/>
        <w:rPr>
          <w:rFonts w:asciiTheme="minorHAnsi" w:hAnsiTheme="minorHAnsi" w:cstheme="minorHAnsi"/>
          <w:b/>
          <w:bCs/>
          <w:color w:val="0070C0"/>
          <w:sz w:val="28"/>
          <w:szCs w:val="28"/>
        </w:rPr>
      </w:pPr>
      <w:r w:rsidRPr="0051715F">
        <w:rPr>
          <w:rFonts w:asciiTheme="minorHAnsi" w:hAnsiTheme="minorHAnsi" w:cstheme="minorHAnsi"/>
          <w:b/>
          <w:bCs/>
          <w:color w:val="0070C0"/>
          <w:sz w:val="28"/>
          <w:szCs w:val="28"/>
        </w:rPr>
        <w:t xml:space="preserve">What to do if you have a complaint, a </w:t>
      </w:r>
      <w:r w:rsidR="0031561D" w:rsidRPr="0051715F">
        <w:rPr>
          <w:rFonts w:asciiTheme="minorHAnsi" w:hAnsiTheme="minorHAnsi" w:cstheme="minorHAnsi"/>
          <w:b/>
          <w:bCs/>
          <w:color w:val="0070C0"/>
          <w:sz w:val="28"/>
          <w:szCs w:val="28"/>
        </w:rPr>
        <w:t>compliment,</w:t>
      </w:r>
      <w:r w:rsidRPr="0051715F">
        <w:rPr>
          <w:rFonts w:asciiTheme="minorHAnsi" w:hAnsiTheme="minorHAnsi" w:cstheme="minorHAnsi"/>
          <w:b/>
          <w:bCs/>
          <w:color w:val="0070C0"/>
          <w:sz w:val="28"/>
          <w:szCs w:val="28"/>
        </w:rPr>
        <w:t xml:space="preserve"> or a query</w:t>
      </w:r>
      <w:r w:rsidR="0051715F" w:rsidRPr="0051715F">
        <w:rPr>
          <w:rFonts w:asciiTheme="minorHAnsi" w:hAnsiTheme="minorHAnsi" w:cstheme="minorHAnsi"/>
          <w:b/>
          <w:bCs/>
          <w:color w:val="0070C0"/>
          <w:sz w:val="28"/>
          <w:szCs w:val="28"/>
        </w:rPr>
        <w:t>.</w:t>
      </w:r>
      <w:r w:rsidRPr="0051715F">
        <w:rPr>
          <w:rFonts w:asciiTheme="minorHAnsi" w:hAnsiTheme="minorHAnsi" w:cstheme="minorHAnsi"/>
          <w:b/>
          <w:bCs/>
          <w:color w:val="0070C0"/>
          <w:sz w:val="28"/>
          <w:szCs w:val="28"/>
        </w:rPr>
        <w:t xml:space="preserve"> </w:t>
      </w:r>
    </w:p>
    <w:p w14:paraId="4DE432CD" w14:textId="496450E0" w:rsidR="00B50920" w:rsidRPr="00B50920" w:rsidRDefault="001A5758" w:rsidP="00E364C0">
      <w:pPr>
        <w:pStyle w:val="paragraph"/>
        <w:spacing w:before="0" w:beforeAutospacing="0" w:after="0" w:afterAutospacing="0"/>
        <w:jc w:val="both"/>
        <w:textAlignment w:val="baseline"/>
        <w:rPr>
          <w:rFonts w:ascii="Century Gothic" w:hAnsi="Century Gothic"/>
          <w:b/>
          <w:bCs/>
          <w:sz w:val="22"/>
          <w:szCs w:val="22"/>
          <w:u w:val="single"/>
        </w:rPr>
      </w:pPr>
      <w:r w:rsidRPr="0051715F">
        <w:rPr>
          <w:rFonts w:cstheme="minorHAnsi"/>
          <w:noProof/>
        </w:rPr>
        <mc:AlternateContent>
          <mc:Choice Requires="wps">
            <w:drawing>
              <wp:anchor distT="45720" distB="45720" distL="114300" distR="114300" simplePos="0" relativeHeight="251694080" behindDoc="0" locked="0" layoutInCell="1" allowOverlap="1" wp14:anchorId="472B2428" wp14:editId="398BAE45">
                <wp:simplePos x="0" y="0"/>
                <wp:positionH relativeFrom="margin">
                  <wp:posOffset>-177165</wp:posOffset>
                </wp:positionH>
                <wp:positionV relativeFrom="paragraph">
                  <wp:posOffset>472440</wp:posOffset>
                </wp:positionV>
                <wp:extent cx="6769100" cy="2803525"/>
                <wp:effectExtent l="0" t="0" r="12700"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803525"/>
                        </a:xfrm>
                        <a:prstGeom prst="rect">
                          <a:avLst/>
                        </a:prstGeom>
                        <a:solidFill>
                          <a:srgbClr val="FFFFFF"/>
                        </a:solidFill>
                        <a:ln w="9525">
                          <a:solidFill>
                            <a:srgbClr val="000000"/>
                          </a:solidFill>
                          <a:miter lim="800000"/>
                          <a:headEnd/>
                          <a:tailEnd/>
                        </a:ln>
                      </wps:spPr>
                      <wps:txbx>
                        <w:txbxContent>
                          <w:p w14:paraId="48A67F9B" w14:textId="7ECA4BA8" w:rsidR="00E108BD" w:rsidRPr="001A5758" w:rsidRDefault="001A5758" w:rsidP="00E108BD">
                            <w:pPr>
                              <w:rPr>
                                <w:rFonts w:cstheme="minorHAnsi"/>
                                <w:color w:val="666666"/>
                                <w:shd w:val="clear" w:color="auto" w:fill="FFFFFF"/>
                              </w:rPr>
                            </w:pPr>
                            <w:r w:rsidRPr="001A5758">
                              <w:rPr>
                                <w:rFonts w:cstheme="minorHAnsi"/>
                                <w:color w:val="666666"/>
                                <w:shd w:val="clear" w:color="auto" w:fill="FFFFFF"/>
                              </w:rPr>
                              <w:t>We are always seeking to improve on the quality of education we provide for children with SEN and are keen to hear from parents about their child’s experience.</w:t>
                            </w:r>
                          </w:p>
                          <w:p w14:paraId="5386B453" w14:textId="77777777" w:rsidR="001A5758" w:rsidRPr="001A5758" w:rsidRDefault="001A5758" w:rsidP="001A5758">
                            <w:pPr>
                              <w:pStyle w:val="NormalWeb"/>
                              <w:shd w:val="clear" w:color="auto" w:fill="FFFFFF"/>
                              <w:rPr>
                                <w:rFonts w:asciiTheme="minorHAnsi" w:hAnsiTheme="minorHAnsi" w:cstheme="minorHAnsi"/>
                                <w:color w:val="666666"/>
                              </w:rPr>
                            </w:pPr>
                            <w:r w:rsidRPr="001A5758">
                              <w:rPr>
                                <w:rFonts w:asciiTheme="minorHAnsi" w:hAnsiTheme="minorHAnsi" w:cstheme="minorHAnsi"/>
                                <w:color w:val="666666"/>
                              </w:rPr>
                              <w:t>Compliments are always greatly received and can be passed on either directly to staff and the SENCO, or formally recorded via our regular questionnaires to parents or in the form of a letter to the Head Teacher.  These positive comments will be published on this area of our school website.</w:t>
                            </w:r>
                          </w:p>
                          <w:p w14:paraId="71C0C24B" w14:textId="77777777" w:rsidR="001A5758" w:rsidRDefault="001A5758" w:rsidP="001A5758">
                            <w:pPr>
                              <w:pStyle w:val="NormalWeb"/>
                              <w:shd w:val="clear" w:color="auto" w:fill="FFFFFF"/>
                              <w:rPr>
                                <w:rFonts w:asciiTheme="minorHAnsi" w:hAnsiTheme="minorHAnsi" w:cstheme="minorHAnsi"/>
                                <w:color w:val="666666"/>
                              </w:rPr>
                            </w:pPr>
                            <w:r w:rsidRPr="001A5758">
                              <w:rPr>
                                <w:rFonts w:asciiTheme="minorHAnsi" w:hAnsiTheme="minorHAnsi" w:cstheme="minorHAnsi"/>
                                <w:color w:val="666666"/>
                              </w:rPr>
                              <w:t xml:space="preserve">We hope that complaints about our SEND provision will be rare, however, if there should be a </w:t>
                            </w:r>
                            <w:proofErr w:type="gramStart"/>
                            <w:r w:rsidRPr="001A5758">
                              <w:rPr>
                                <w:rFonts w:asciiTheme="minorHAnsi" w:hAnsiTheme="minorHAnsi" w:cstheme="minorHAnsi"/>
                                <w:color w:val="666666"/>
                              </w:rPr>
                              <w:t>concern  the</w:t>
                            </w:r>
                            <w:proofErr w:type="gramEnd"/>
                            <w:r w:rsidRPr="001A5758">
                              <w:rPr>
                                <w:rFonts w:asciiTheme="minorHAnsi" w:hAnsiTheme="minorHAnsi" w:cstheme="minorHAnsi"/>
                                <w:color w:val="666666"/>
                              </w:rPr>
                              <w:t xml:space="preserve"> process outlined in the school </w:t>
                            </w:r>
                            <w:r w:rsidRPr="001A5758">
                              <w:rPr>
                                <w:rStyle w:val="Strong"/>
                                <w:rFonts w:asciiTheme="minorHAnsi" w:hAnsiTheme="minorHAnsi" w:cstheme="minorHAnsi"/>
                                <w:color w:val="666666"/>
                              </w:rPr>
                              <w:t>Complaints Policy</w:t>
                            </w:r>
                            <w:r w:rsidRPr="001A5758">
                              <w:rPr>
                                <w:rFonts w:asciiTheme="minorHAnsi" w:hAnsiTheme="minorHAnsi" w:cstheme="minorHAnsi"/>
                                <w:color w:val="666666"/>
                              </w:rPr>
                              <w:t> should be followed.</w:t>
                            </w:r>
                          </w:p>
                          <w:p w14:paraId="0B9AFC0D" w14:textId="2FC941DA" w:rsidR="001A5758" w:rsidRDefault="001A5758" w:rsidP="001A5758">
                            <w:pPr>
                              <w:pStyle w:val="NormalWeb"/>
                              <w:shd w:val="clear" w:color="auto" w:fill="FFFFFF"/>
                              <w:rPr>
                                <w:rFonts w:asciiTheme="minorHAnsi" w:hAnsiTheme="minorHAnsi" w:cstheme="minorHAnsi"/>
                                <w:color w:val="666666"/>
                              </w:rPr>
                            </w:pPr>
                            <w:r>
                              <w:t xml:space="preserve">* St. Wilfrid's RC Primary School Complaints procedure </w:t>
                            </w:r>
                            <w:hyperlink r:id="rId18" w:history="1">
                              <w:r w:rsidRPr="001B731B">
                                <w:rPr>
                                  <w:rStyle w:val="Hyperlink"/>
                                </w:rPr>
                                <w:t>https://www.st-wilfrids.durham.sch.uk/?s=complaints+p</w:t>
                              </w:r>
                            </w:hyperlink>
                            <w:r>
                              <w:t xml:space="preserve"> </w:t>
                            </w:r>
                          </w:p>
                          <w:p w14:paraId="6504D861" w14:textId="77777777" w:rsidR="001A5758" w:rsidRDefault="001A5758" w:rsidP="001A5758">
                            <w:pPr>
                              <w:pStyle w:val="NormalWeb"/>
                              <w:shd w:val="clear" w:color="auto" w:fill="FFFFFF"/>
                              <w:rPr>
                                <w:rFonts w:asciiTheme="minorHAnsi" w:hAnsiTheme="minorHAnsi" w:cstheme="minorHAnsi"/>
                                <w:color w:val="666666"/>
                              </w:rPr>
                            </w:pPr>
                          </w:p>
                          <w:p w14:paraId="05EDF3F5" w14:textId="77777777" w:rsidR="001A5758" w:rsidRPr="001A5758" w:rsidRDefault="001A5758" w:rsidP="001A5758">
                            <w:pPr>
                              <w:pStyle w:val="NormalWeb"/>
                              <w:shd w:val="clear" w:color="auto" w:fill="FFFFFF"/>
                              <w:rPr>
                                <w:rFonts w:asciiTheme="minorHAnsi" w:hAnsiTheme="minorHAnsi" w:cstheme="minorHAnsi"/>
                                <w:color w:val="666666"/>
                              </w:rPr>
                            </w:pPr>
                          </w:p>
                          <w:p w14:paraId="31C56D49" w14:textId="77777777" w:rsidR="001A5758" w:rsidRPr="009F56CB" w:rsidRDefault="001A5758" w:rsidP="00E108BD">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2428" id="_x0000_s1042" type="#_x0000_t202" style="position:absolute;left:0;text-align:left;margin-left:-13.95pt;margin-top:37.2pt;width:533pt;height:220.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">
                <v:textbox>
                  <w:txbxContent>
                    <w:p w14:paraId="48A67F9B" w14:textId="7ECA4BA8" w:rsidR="00E108BD" w:rsidRPr="001A5758" w:rsidRDefault="001A5758" w:rsidP="00E108BD">
                      <w:pPr>
                        <w:rPr>
                          <w:rFonts w:cstheme="minorHAnsi"/>
                          <w:color w:val="666666"/>
                          <w:shd w:val="clear" w:color="auto" w:fill="FFFFFF"/>
                        </w:rPr>
                      </w:pPr>
                      <w:r w:rsidRPr="001A5758">
                        <w:rPr>
                          <w:rFonts w:cstheme="minorHAnsi"/>
                          <w:color w:val="666666"/>
                          <w:shd w:val="clear" w:color="auto" w:fill="FFFFFF"/>
                        </w:rPr>
                        <w:t>We are always seeking to improve on the quality of education we provide for children with SEN and are keen to hear from parents about their child’s experience.</w:t>
                      </w:r>
                    </w:p>
                    <w:p w14:paraId="5386B453" w14:textId="77777777" w:rsidR="001A5758" w:rsidRPr="001A5758" w:rsidRDefault="001A5758" w:rsidP="001A5758">
                      <w:pPr>
                        <w:pStyle w:val="NormalWeb"/>
                        <w:shd w:val="clear" w:color="auto" w:fill="FFFFFF"/>
                        <w:rPr>
                          <w:rFonts w:asciiTheme="minorHAnsi" w:hAnsiTheme="minorHAnsi" w:cstheme="minorHAnsi"/>
                          <w:color w:val="666666"/>
                        </w:rPr>
                      </w:pPr>
                      <w:r w:rsidRPr="001A5758">
                        <w:rPr>
                          <w:rFonts w:asciiTheme="minorHAnsi" w:hAnsiTheme="minorHAnsi" w:cstheme="minorHAnsi"/>
                          <w:color w:val="666666"/>
                        </w:rPr>
                        <w:t>Compliments are always greatly received and can be passed on either directly to staff and the SENCO, or formally recorded via our regular questionnaires to parents or in the form of a letter to the Head Teacher.  These positive comments will be published on this area of our school website.</w:t>
                      </w:r>
                    </w:p>
                    <w:p w14:paraId="71C0C24B" w14:textId="77777777" w:rsidR="001A5758" w:rsidRDefault="001A5758" w:rsidP="001A5758">
                      <w:pPr>
                        <w:pStyle w:val="NormalWeb"/>
                        <w:shd w:val="clear" w:color="auto" w:fill="FFFFFF"/>
                        <w:rPr>
                          <w:rFonts w:asciiTheme="minorHAnsi" w:hAnsiTheme="minorHAnsi" w:cstheme="minorHAnsi"/>
                          <w:color w:val="666666"/>
                        </w:rPr>
                      </w:pPr>
                      <w:r w:rsidRPr="001A5758">
                        <w:rPr>
                          <w:rFonts w:asciiTheme="minorHAnsi" w:hAnsiTheme="minorHAnsi" w:cstheme="minorHAnsi"/>
                          <w:color w:val="666666"/>
                        </w:rPr>
                        <w:t xml:space="preserve">We hope that complaints about our SEND provision will be rare, however, if there should be a </w:t>
                      </w:r>
                      <w:proofErr w:type="gramStart"/>
                      <w:r w:rsidRPr="001A5758">
                        <w:rPr>
                          <w:rFonts w:asciiTheme="minorHAnsi" w:hAnsiTheme="minorHAnsi" w:cstheme="minorHAnsi"/>
                          <w:color w:val="666666"/>
                        </w:rPr>
                        <w:t>concern  the</w:t>
                      </w:r>
                      <w:proofErr w:type="gramEnd"/>
                      <w:r w:rsidRPr="001A5758">
                        <w:rPr>
                          <w:rFonts w:asciiTheme="minorHAnsi" w:hAnsiTheme="minorHAnsi" w:cstheme="minorHAnsi"/>
                          <w:color w:val="666666"/>
                        </w:rPr>
                        <w:t xml:space="preserve"> process outlined in the school </w:t>
                      </w:r>
                      <w:r w:rsidRPr="001A5758">
                        <w:rPr>
                          <w:rStyle w:val="Strong"/>
                          <w:rFonts w:asciiTheme="minorHAnsi" w:hAnsiTheme="minorHAnsi" w:cstheme="minorHAnsi"/>
                          <w:color w:val="666666"/>
                        </w:rPr>
                        <w:t>Complaints Policy</w:t>
                      </w:r>
                      <w:r w:rsidRPr="001A5758">
                        <w:rPr>
                          <w:rFonts w:asciiTheme="minorHAnsi" w:hAnsiTheme="minorHAnsi" w:cstheme="minorHAnsi"/>
                          <w:color w:val="666666"/>
                        </w:rPr>
                        <w:t> should be followed.</w:t>
                      </w:r>
                    </w:p>
                    <w:p w14:paraId="0B9AFC0D" w14:textId="2FC941DA" w:rsidR="001A5758" w:rsidRDefault="001A5758" w:rsidP="001A5758">
                      <w:pPr>
                        <w:pStyle w:val="NormalWeb"/>
                        <w:shd w:val="clear" w:color="auto" w:fill="FFFFFF"/>
                        <w:rPr>
                          <w:rFonts w:asciiTheme="minorHAnsi" w:hAnsiTheme="minorHAnsi" w:cstheme="minorHAnsi"/>
                          <w:color w:val="666666"/>
                        </w:rPr>
                      </w:pPr>
                      <w:r>
                        <w:t xml:space="preserve">* St. Wilfrid's RC Primary School Complaints procedure </w:t>
                      </w:r>
                      <w:hyperlink r:id="rId19" w:history="1">
                        <w:r w:rsidRPr="001B731B">
                          <w:rPr>
                            <w:rStyle w:val="Hyperlink"/>
                          </w:rPr>
                          <w:t>https://www.st-wilfrids.durham.sch.uk/?s=complaints+p</w:t>
                        </w:r>
                      </w:hyperlink>
                      <w:r>
                        <w:t xml:space="preserve"> </w:t>
                      </w:r>
                    </w:p>
                    <w:p w14:paraId="6504D861" w14:textId="77777777" w:rsidR="001A5758" w:rsidRDefault="001A5758" w:rsidP="001A5758">
                      <w:pPr>
                        <w:pStyle w:val="NormalWeb"/>
                        <w:shd w:val="clear" w:color="auto" w:fill="FFFFFF"/>
                        <w:rPr>
                          <w:rFonts w:asciiTheme="minorHAnsi" w:hAnsiTheme="minorHAnsi" w:cstheme="minorHAnsi"/>
                          <w:color w:val="666666"/>
                        </w:rPr>
                      </w:pPr>
                    </w:p>
                    <w:p w14:paraId="05EDF3F5" w14:textId="77777777" w:rsidR="001A5758" w:rsidRPr="001A5758" w:rsidRDefault="001A5758" w:rsidP="001A5758">
                      <w:pPr>
                        <w:pStyle w:val="NormalWeb"/>
                        <w:shd w:val="clear" w:color="auto" w:fill="FFFFFF"/>
                        <w:rPr>
                          <w:rFonts w:asciiTheme="minorHAnsi" w:hAnsiTheme="minorHAnsi" w:cstheme="minorHAnsi"/>
                          <w:color w:val="666666"/>
                        </w:rPr>
                      </w:pPr>
                    </w:p>
                    <w:p w14:paraId="31C56D49" w14:textId="77777777" w:rsidR="001A5758" w:rsidRPr="009F56CB" w:rsidRDefault="001A5758" w:rsidP="00E108BD">
                      <w:pPr>
                        <w:rPr>
                          <w:rFonts w:cstheme="minorHAnsi"/>
                        </w:rPr>
                      </w:pPr>
                    </w:p>
                  </w:txbxContent>
                </v:textbox>
                <w10:wrap type="square" anchorx="margin"/>
              </v:shape>
            </w:pict>
          </mc:Fallback>
        </mc:AlternateContent>
      </w:r>
    </w:p>
    <w:p w14:paraId="2FA5A065" w14:textId="4D3D72A7" w:rsidR="00B50920" w:rsidRDefault="00B50920" w:rsidP="0051715F">
      <w:pPr>
        <w:ind w:left="-284"/>
        <w:rPr>
          <w:rFonts w:cstheme="minorHAnsi"/>
          <w:b/>
          <w:bCs/>
        </w:rPr>
      </w:pPr>
      <w:r w:rsidRPr="0051715F">
        <w:rPr>
          <w:rFonts w:cstheme="minorHAnsi"/>
          <w:b/>
          <w:bCs/>
        </w:rPr>
        <w:lastRenderedPageBreak/>
        <w:t>The school details and relevant contacts</w:t>
      </w:r>
    </w:p>
    <w:p w14:paraId="479211DC" w14:textId="5A223D07" w:rsidR="001A5758" w:rsidRPr="0051715F" w:rsidRDefault="001A5758" w:rsidP="0051715F">
      <w:pPr>
        <w:ind w:left="-284"/>
        <w:rPr>
          <w:rFonts w:cstheme="minorHAnsi"/>
          <w:b/>
          <w:bCs/>
        </w:rPr>
      </w:pPr>
      <w:r>
        <w:rPr>
          <w:rFonts w:cstheme="minorHAnsi"/>
          <w:b/>
          <w:bCs/>
          <w:noProof/>
          <w:lang w:eastAsia="en-GB"/>
        </w:rPr>
        <mc:AlternateContent>
          <mc:Choice Requires="wps">
            <w:drawing>
              <wp:anchor distT="0" distB="0" distL="114300" distR="114300" simplePos="0" relativeHeight="251708416" behindDoc="0" locked="0" layoutInCell="1" allowOverlap="1" wp14:anchorId="6E8C0B1C" wp14:editId="34BC1A79">
                <wp:simplePos x="0" y="0"/>
                <wp:positionH relativeFrom="column">
                  <wp:posOffset>-176626</wp:posOffset>
                </wp:positionH>
                <wp:positionV relativeFrom="paragraph">
                  <wp:posOffset>15408</wp:posOffset>
                </wp:positionV>
                <wp:extent cx="6668219" cy="2501660"/>
                <wp:effectExtent l="0" t="0" r="18415" b="13335"/>
                <wp:wrapNone/>
                <wp:docPr id="7" name="Text Box 7"/>
                <wp:cNvGraphicFramePr/>
                <a:graphic xmlns:a="http://schemas.openxmlformats.org/drawingml/2006/main">
                  <a:graphicData uri="http://schemas.microsoft.com/office/word/2010/wordprocessingShape">
                    <wps:wsp>
                      <wps:cNvSpPr txBox="1"/>
                      <wps:spPr>
                        <a:xfrm>
                          <a:off x="0" y="0"/>
                          <a:ext cx="6668219" cy="250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F1753" w14:textId="77777777" w:rsidR="001A5758" w:rsidRDefault="001A5758" w:rsidP="001A5758">
                            <w:r>
                              <w:t xml:space="preserve">If you require any further information or would like to discuss your child at St. Wilfrid’s, please </w:t>
                            </w:r>
                            <w:proofErr w:type="spellStart"/>
                            <w:r>
                              <w:t>ue</w:t>
                            </w:r>
                            <w:proofErr w:type="spellEnd"/>
                            <w:r>
                              <w:t xml:space="preserve"> the following contacts below.</w:t>
                            </w:r>
                          </w:p>
                          <w:p w14:paraId="075EBA80" w14:textId="77777777" w:rsidR="001A5758" w:rsidRDefault="001A5758" w:rsidP="001A5758">
                            <w:r>
                              <w:t xml:space="preserve">Miss J Sands – Head Teacher </w:t>
                            </w:r>
                          </w:p>
                          <w:p w14:paraId="582570FA" w14:textId="77777777" w:rsidR="001A5758" w:rsidRDefault="001A5758" w:rsidP="001A5758">
                            <w:r>
                              <w:t xml:space="preserve">Mrs R. Shaw – SENDCO </w:t>
                            </w:r>
                          </w:p>
                          <w:p w14:paraId="2F6C14AB" w14:textId="77777777" w:rsidR="001A5758" w:rsidRDefault="001A5758" w:rsidP="001A5758">
                            <w:r>
                              <w:t xml:space="preserve">St. Wilfrid's RC Primary School, Murphy Crescent, Bishop Auckland, DL14 6QH Tel: 01388 603451 </w:t>
                            </w:r>
                          </w:p>
                          <w:p w14:paraId="6061A289" w14:textId="77777777" w:rsidR="001A5758" w:rsidRDefault="001A5758" w:rsidP="001A5758">
                            <w:r>
                              <w:t xml:space="preserve">Website – </w:t>
                            </w:r>
                            <w:hyperlink r:id="rId20" w:history="1">
                              <w:r w:rsidRPr="001B731B">
                                <w:rPr>
                                  <w:rStyle w:val="Hyperlink"/>
                                </w:rPr>
                                <w:t>www.st-wilfrids.durham.sch.uk</w:t>
                              </w:r>
                            </w:hyperlink>
                            <w:r>
                              <w:t xml:space="preserve"> </w:t>
                            </w:r>
                          </w:p>
                          <w:p w14:paraId="1CA54760" w14:textId="77777777" w:rsidR="001A5758" w:rsidRDefault="001A5758" w:rsidP="001A5758">
                            <w:r>
                              <w:t xml:space="preserve">Email – </w:t>
                            </w:r>
                            <w:hyperlink r:id="rId21" w:history="1">
                              <w:r w:rsidRPr="001B731B">
                                <w:rPr>
                                  <w:rStyle w:val="Hyperlink"/>
                                </w:rPr>
                                <w:t>office@stwilfrids.bhcet.org.uk</w:t>
                              </w:r>
                            </w:hyperlink>
                            <w:r>
                              <w:t xml:space="preserve"> </w:t>
                            </w:r>
                          </w:p>
                          <w:p w14:paraId="0BAFED0B" w14:textId="77777777" w:rsidR="001A5758" w:rsidRDefault="001A5758" w:rsidP="001A5758">
                            <w:r>
                              <w:t xml:space="preserve">Carmel Trust website – </w:t>
                            </w:r>
                            <w:hyperlink r:id="rId22" w:history="1">
                              <w:r w:rsidRPr="001B731B">
                                <w:rPr>
                                  <w:rStyle w:val="Hyperlink"/>
                                </w:rPr>
                                <w:t>www.carmeleducationtrust.org.uk</w:t>
                              </w:r>
                            </w:hyperlink>
                            <w:r>
                              <w:t xml:space="preserve"> </w:t>
                            </w:r>
                          </w:p>
                          <w:p w14:paraId="77257730" w14:textId="77777777" w:rsidR="001A5758" w:rsidRPr="009F56CB" w:rsidRDefault="001A5758" w:rsidP="001A5758">
                            <w:pPr>
                              <w:rPr>
                                <w:rFonts w:cstheme="minorHAnsi"/>
                              </w:rPr>
                            </w:pPr>
                            <w:r>
                              <w:t>Academy contact – Mike Shorten 01325 254525</w:t>
                            </w:r>
                          </w:p>
                          <w:p w14:paraId="74B91CD3" w14:textId="77777777" w:rsidR="001A5758" w:rsidRDefault="001A57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8C0B1C" id="Text Box 7" o:spid="_x0000_s1043" type="#_x0000_t202" style="position:absolute;left:0;text-align:left;margin-left:-13.9pt;margin-top:1.2pt;width:525.05pt;height:19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" fillcolor="white [3201]" strokeweight=".5pt">
                <v:textbox>
                  <w:txbxContent>
                    <w:p w14:paraId="78EF1753" w14:textId="77777777" w:rsidR="001A5758" w:rsidRDefault="001A5758" w:rsidP="001A5758">
                      <w:r>
                        <w:t xml:space="preserve">If you require any further information or would like to discuss your child at St. Wilfrid’s, please </w:t>
                      </w:r>
                      <w:proofErr w:type="spellStart"/>
                      <w:r>
                        <w:t>ue</w:t>
                      </w:r>
                      <w:proofErr w:type="spellEnd"/>
                      <w:r>
                        <w:t xml:space="preserve"> the following contacts below.</w:t>
                      </w:r>
                    </w:p>
                    <w:p w14:paraId="075EBA80" w14:textId="77777777" w:rsidR="001A5758" w:rsidRDefault="001A5758" w:rsidP="001A5758">
                      <w:r>
                        <w:t xml:space="preserve">Miss J Sands – Head Teacher </w:t>
                      </w:r>
                    </w:p>
                    <w:p w14:paraId="582570FA" w14:textId="77777777" w:rsidR="001A5758" w:rsidRDefault="001A5758" w:rsidP="001A5758">
                      <w:r>
                        <w:t xml:space="preserve">Mrs R. Shaw – SENDCO </w:t>
                      </w:r>
                    </w:p>
                    <w:p w14:paraId="2F6C14AB" w14:textId="77777777" w:rsidR="001A5758" w:rsidRDefault="001A5758" w:rsidP="001A5758">
                      <w:r>
                        <w:t xml:space="preserve">St. Wilfrid's RC Primary School, Murphy Crescent, Bishop Auckland, DL14 6QH Tel: 01388 603451 </w:t>
                      </w:r>
                    </w:p>
                    <w:p w14:paraId="6061A289" w14:textId="77777777" w:rsidR="001A5758" w:rsidRDefault="001A5758" w:rsidP="001A5758">
                      <w:r>
                        <w:t xml:space="preserve">Website – </w:t>
                      </w:r>
                      <w:hyperlink r:id="rId23" w:history="1">
                        <w:r w:rsidRPr="001B731B">
                          <w:rPr>
                            <w:rStyle w:val="Hyperlink"/>
                          </w:rPr>
                          <w:t>www.st-wilfrids.durham.sch.uk</w:t>
                        </w:r>
                      </w:hyperlink>
                      <w:r>
                        <w:t xml:space="preserve"> </w:t>
                      </w:r>
                    </w:p>
                    <w:p w14:paraId="1CA54760" w14:textId="77777777" w:rsidR="001A5758" w:rsidRDefault="001A5758" w:rsidP="001A5758">
                      <w:r>
                        <w:t xml:space="preserve">Email – </w:t>
                      </w:r>
                      <w:hyperlink r:id="rId24" w:history="1">
                        <w:r w:rsidRPr="001B731B">
                          <w:rPr>
                            <w:rStyle w:val="Hyperlink"/>
                          </w:rPr>
                          <w:t>office@stwilfrids.bhcet.org.uk</w:t>
                        </w:r>
                      </w:hyperlink>
                      <w:r>
                        <w:t xml:space="preserve"> </w:t>
                      </w:r>
                    </w:p>
                    <w:p w14:paraId="0BAFED0B" w14:textId="77777777" w:rsidR="001A5758" w:rsidRDefault="001A5758" w:rsidP="001A5758">
                      <w:r>
                        <w:t xml:space="preserve">Carmel Trust website – </w:t>
                      </w:r>
                      <w:hyperlink r:id="rId25" w:history="1">
                        <w:r w:rsidRPr="001B731B">
                          <w:rPr>
                            <w:rStyle w:val="Hyperlink"/>
                          </w:rPr>
                          <w:t>www.carmeleducationtrust.org.uk</w:t>
                        </w:r>
                      </w:hyperlink>
                      <w:r>
                        <w:t xml:space="preserve"> </w:t>
                      </w:r>
                    </w:p>
                    <w:p w14:paraId="77257730" w14:textId="77777777" w:rsidR="001A5758" w:rsidRPr="009F56CB" w:rsidRDefault="001A5758" w:rsidP="001A5758">
                      <w:pPr>
                        <w:rPr>
                          <w:rFonts w:cstheme="minorHAnsi"/>
                        </w:rPr>
                      </w:pPr>
                      <w:r>
                        <w:t>Academy contact – Mike Shorten 01325 254525</w:t>
                      </w:r>
                    </w:p>
                    <w:p w14:paraId="74B91CD3" w14:textId="77777777" w:rsidR="001A5758" w:rsidRDefault="001A5758"/>
                  </w:txbxContent>
                </v:textbox>
              </v:shape>
            </w:pict>
          </mc:Fallback>
        </mc:AlternateContent>
      </w:r>
    </w:p>
    <w:p w14:paraId="2926BE60" w14:textId="367ACE26" w:rsidR="00B50920" w:rsidRPr="00B50920" w:rsidRDefault="00B50920" w:rsidP="00E108BD">
      <w:pPr>
        <w:pStyle w:val="paragraph"/>
        <w:spacing w:before="0" w:beforeAutospacing="0" w:after="0" w:afterAutospacing="0"/>
        <w:ind w:left="1053"/>
        <w:textAlignment w:val="baseline"/>
        <w:rPr>
          <w:rFonts w:ascii="Century Gothic" w:hAnsi="Century Gothic" w:cs="Arial"/>
          <w:sz w:val="22"/>
          <w:szCs w:val="22"/>
          <w:lang w:val="en-US"/>
        </w:rPr>
      </w:pPr>
      <w:r w:rsidRPr="00B50920">
        <w:rPr>
          <w:rStyle w:val="eop"/>
          <w:rFonts w:ascii="Arial" w:hAnsi="Arial" w:cs="Arial"/>
          <w:color w:val="000000"/>
          <w:sz w:val="22"/>
          <w:szCs w:val="22"/>
          <w:lang w:val="en-US"/>
        </w:rPr>
        <w:t>​</w:t>
      </w:r>
    </w:p>
    <w:p w14:paraId="735A757B"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16CDBCAE"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6DCC2185"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4B2EE201"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60A10F69"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1DD92130"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2DDAF373"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43BA416B"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5B6C7A04"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6B91C49E"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5230C115"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336C1AD2"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3232B3CB" w14:textId="77777777" w:rsidR="001A5758" w:rsidRDefault="001A5758" w:rsidP="0051715F">
      <w:pPr>
        <w:pStyle w:val="paragraph"/>
        <w:spacing w:before="0" w:beforeAutospacing="0" w:after="0" w:afterAutospacing="0"/>
        <w:ind w:left="-284"/>
        <w:textAlignment w:val="baseline"/>
        <w:rPr>
          <w:rStyle w:val="normaltextrun"/>
          <w:rFonts w:asciiTheme="minorHAnsi" w:hAnsiTheme="minorHAnsi" w:cstheme="minorHAnsi"/>
          <w:b/>
          <w:bCs/>
          <w:color w:val="000000"/>
          <w:position w:val="1"/>
          <w:sz w:val="22"/>
          <w:szCs w:val="22"/>
        </w:rPr>
      </w:pPr>
    </w:p>
    <w:p w14:paraId="4E62421E" w14:textId="0D65E7C2" w:rsidR="00B50920" w:rsidRPr="0051715F" w:rsidRDefault="00E108BD" w:rsidP="0051715F">
      <w:pPr>
        <w:pStyle w:val="paragraph"/>
        <w:spacing w:before="0" w:beforeAutospacing="0" w:after="0" w:afterAutospacing="0"/>
        <w:ind w:left="-284"/>
        <w:textAlignment w:val="baseline"/>
        <w:rPr>
          <w:rFonts w:asciiTheme="minorHAnsi" w:hAnsiTheme="minorHAnsi" w:cstheme="minorHAnsi"/>
          <w:sz w:val="22"/>
          <w:szCs w:val="22"/>
          <w:lang w:val="en-US"/>
        </w:rPr>
      </w:pPr>
      <w:r w:rsidRPr="0051715F">
        <w:rPr>
          <w:rFonts w:asciiTheme="minorHAnsi" w:hAnsiTheme="minorHAnsi" w:cstheme="minorHAnsi"/>
          <w:noProof/>
          <w:sz w:val="22"/>
          <w:szCs w:val="22"/>
        </w:rPr>
        <mc:AlternateContent>
          <mc:Choice Requires="wps">
            <w:drawing>
              <wp:anchor distT="45720" distB="45720" distL="114300" distR="114300" simplePos="0" relativeHeight="251696128" behindDoc="0" locked="0" layoutInCell="1" allowOverlap="1" wp14:anchorId="5282927D" wp14:editId="5ED4BD1B">
                <wp:simplePos x="0" y="0"/>
                <wp:positionH relativeFrom="margin">
                  <wp:posOffset>-177165</wp:posOffset>
                </wp:positionH>
                <wp:positionV relativeFrom="paragraph">
                  <wp:posOffset>326390</wp:posOffset>
                </wp:positionV>
                <wp:extent cx="6769100" cy="733425"/>
                <wp:effectExtent l="0" t="0" r="1270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733425"/>
                        </a:xfrm>
                        <a:prstGeom prst="rect">
                          <a:avLst/>
                        </a:prstGeom>
                        <a:solidFill>
                          <a:srgbClr val="FFFFFF"/>
                        </a:solidFill>
                        <a:ln w="9525">
                          <a:solidFill>
                            <a:srgbClr val="000000"/>
                          </a:solidFill>
                          <a:miter lim="800000"/>
                          <a:headEnd/>
                          <a:tailEnd/>
                        </a:ln>
                      </wps:spPr>
                      <wps:txbx>
                        <w:txbxContent>
                          <w:p w14:paraId="5618838C" w14:textId="54792EE6" w:rsidR="00E108BD" w:rsidRDefault="001A5758" w:rsidP="00E108BD">
                            <w:r>
                              <w:t>Mrs Jeanette Shaughnessy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2927D" id="_x0000_s1044" type="#_x0000_t202" style="position:absolute;left:0;text-align:left;margin-left:-13.95pt;margin-top:25.7pt;width:533pt;height:57.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">
                <v:textbox>
                  <w:txbxContent>
                    <w:p w14:paraId="5618838C" w14:textId="54792EE6" w:rsidR="00E108BD" w:rsidRDefault="001A5758" w:rsidP="00E108BD">
                      <w:r>
                        <w:t>Mrs Jeanette Shaughnessy</w:t>
                      </w:r>
                    </w:p>
                  </w:txbxContent>
                </v:textbox>
                <w10:wrap type="square" anchorx="margin"/>
              </v:shape>
            </w:pict>
          </mc:Fallback>
        </mc:AlternateContent>
      </w:r>
      <w:r w:rsidR="0051715F" w:rsidRPr="0051715F">
        <w:rPr>
          <w:rStyle w:val="normaltextrun"/>
          <w:rFonts w:asciiTheme="minorHAnsi" w:hAnsiTheme="minorHAnsi" w:cstheme="minorHAnsi"/>
          <w:b/>
          <w:bCs/>
          <w:color w:val="000000"/>
          <w:position w:val="1"/>
          <w:sz w:val="22"/>
          <w:szCs w:val="22"/>
        </w:rPr>
        <w:t xml:space="preserve">Name of school SEND </w:t>
      </w:r>
      <w:r w:rsidR="0031561D" w:rsidRPr="0051715F">
        <w:rPr>
          <w:rStyle w:val="normaltextrun"/>
          <w:rFonts w:asciiTheme="minorHAnsi" w:hAnsiTheme="minorHAnsi" w:cstheme="minorHAnsi"/>
          <w:b/>
          <w:bCs/>
          <w:color w:val="000000"/>
          <w:position w:val="1"/>
          <w:sz w:val="22"/>
          <w:szCs w:val="22"/>
        </w:rPr>
        <w:t>governor.</w:t>
      </w:r>
      <w:r w:rsidR="0051715F" w:rsidRPr="0051715F">
        <w:rPr>
          <w:rStyle w:val="normaltextrun"/>
          <w:rFonts w:asciiTheme="minorHAnsi" w:hAnsiTheme="minorHAnsi" w:cstheme="minorHAnsi"/>
          <w:b/>
          <w:bCs/>
          <w:color w:val="000000"/>
          <w:position w:val="1"/>
          <w:sz w:val="22"/>
          <w:szCs w:val="22"/>
        </w:rPr>
        <w:t xml:space="preserve"> </w:t>
      </w:r>
    </w:p>
    <w:p w14:paraId="1A7F4CE7" w14:textId="5DFAD7C1" w:rsidR="00D53306" w:rsidRDefault="00D53306" w:rsidP="00E364C0">
      <w:pPr>
        <w:pStyle w:val="paragraph"/>
        <w:spacing w:before="0" w:beforeAutospacing="0" w:after="0" w:afterAutospacing="0"/>
        <w:jc w:val="both"/>
        <w:textAlignment w:val="baseline"/>
        <w:rPr>
          <w:rFonts w:ascii="Century Gothic" w:hAnsi="Century Gothic"/>
          <w:b/>
          <w:bCs/>
          <w:sz w:val="22"/>
          <w:szCs w:val="22"/>
          <w:u w:val="single"/>
        </w:rPr>
      </w:pPr>
    </w:p>
    <w:p w14:paraId="0921F037" w14:textId="4FE02263" w:rsidR="00E108BD" w:rsidRPr="00B50920" w:rsidRDefault="00E108BD" w:rsidP="00E364C0">
      <w:pPr>
        <w:pStyle w:val="paragraph"/>
        <w:spacing w:before="0" w:beforeAutospacing="0" w:after="0" w:afterAutospacing="0"/>
        <w:jc w:val="both"/>
        <w:textAlignment w:val="baseline"/>
        <w:rPr>
          <w:rFonts w:ascii="Century Gothic" w:hAnsi="Century Gothic"/>
          <w:b/>
          <w:bCs/>
          <w:sz w:val="22"/>
          <w:szCs w:val="22"/>
          <w:u w:val="single"/>
        </w:rPr>
      </w:pPr>
    </w:p>
    <w:sectPr w:rsidR="00E108BD" w:rsidRPr="00B50920" w:rsidSect="00710A19">
      <w:headerReference w:type="default" r:id="rId26"/>
      <w:pgSz w:w="11906" w:h="16838"/>
      <w:pgMar w:top="1440" w:right="707" w:bottom="28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61E26" w14:textId="77777777" w:rsidR="0096426C" w:rsidRDefault="0096426C" w:rsidP="00502C82">
      <w:pPr>
        <w:spacing w:after="0" w:line="240" w:lineRule="auto"/>
      </w:pPr>
      <w:r>
        <w:separator/>
      </w:r>
    </w:p>
  </w:endnote>
  <w:endnote w:type="continuationSeparator" w:id="0">
    <w:p w14:paraId="4837FA09" w14:textId="77777777" w:rsidR="0096426C" w:rsidRDefault="0096426C" w:rsidP="0050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56BC" w14:textId="77777777" w:rsidR="0096426C" w:rsidRDefault="0096426C" w:rsidP="00502C82">
      <w:pPr>
        <w:spacing w:after="0" w:line="240" w:lineRule="auto"/>
      </w:pPr>
      <w:r>
        <w:separator/>
      </w:r>
    </w:p>
  </w:footnote>
  <w:footnote w:type="continuationSeparator" w:id="0">
    <w:p w14:paraId="4C55C498" w14:textId="77777777" w:rsidR="0096426C" w:rsidRDefault="0096426C" w:rsidP="00502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3879" w14:textId="34980CA1" w:rsidR="00502C82" w:rsidRDefault="00502C82" w:rsidP="00502C82">
    <w:pPr>
      <w:pStyle w:val="Header"/>
      <w:ind w:left="-1418"/>
    </w:pPr>
    <w:r>
      <w:rPr>
        <w:rFonts w:ascii="Century Gothic" w:hAnsi="Century Gothic"/>
        <w:b/>
        <w:bCs/>
        <w:noProof/>
        <w:sz w:val="28"/>
        <w:szCs w:val="28"/>
        <w:lang w:eastAsia="en-GB"/>
      </w:rPr>
      <w:drawing>
        <wp:inline distT="0" distB="0" distL="0" distR="0" wp14:anchorId="48294971" wp14:editId="414E5B9B">
          <wp:extent cx="7493000" cy="809625"/>
          <wp:effectExtent l="0" t="0" r="0" b="9525"/>
          <wp:docPr id="1389729657" name="Picture 138972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809625"/>
                  </a:xfrm>
                  <a:prstGeom prst="rect">
                    <a:avLst/>
                  </a:prstGeom>
                  <a:noFill/>
                  <a:ln>
                    <a:noFill/>
                  </a:ln>
                </pic:spPr>
              </pic:pic>
            </a:graphicData>
          </a:graphic>
        </wp:inline>
      </w:drawing>
    </w:r>
  </w:p>
  <w:p w14:paraId="2B806A8C" w14:textId="77777777" w:rsidR="00502C82" w:rsidRDefault="00502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113"/>
    <w:multiLevelType w:val="hybridMultilevel"/>
    <w:tmpl w:val="C79C24E2"/>
    <w:lvl w:ilvl="0" w:tplc="08090001">
      <w:start w:val="1"/>
      <w:numFmt w:val="bullet"/>
      <w:lvlText w:val=""/>
      <w:lvlJc w:val="left"/>
      <w:pPr>
        <w:ind w:left="720" w:hanging="360"/>
      </w:pPr>
      <w:rPr>
        <w:rFonts w:ascii="Symbol" w:hAnsi="Symbol" w:hint="default"/>
      </w:rPr>
    </w:lvl>
    <w:lvl w:ilvl="1" w:tplc="6660D05C">
      <w:numFmt w:val="bullet"/>
      <w:lvlText w:val="•"/>
      <w:lvlJc w:val="left"/>
      <w:pPr>
        <w:ind w:left="1440" w:hanging="360"/>
      </w:pPr>
      <w:rPr>
        <w:rFonts w:ascii="Century Gothic" w:eastAsia="Times New Roman" w:hAnsi="Century Gothic" w:cs="Segoe U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2714"/>
    <w:multiLevelType w:val="hybridMultilevel"/>
    <w:tmpl w:val="AEE2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3066"/>
    <w:multiLevelType w:val="multilevel"/>
    <w:tmpl w:val="DD46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85A3D"/>
    <w:multiLevelType w:val="multilevel"/>
    <w:tmpl w:val="572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1172D"/>
    <w:multiLevelType w:val="multilevel"/>
    <w:tmpl w:val="84FA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030E3"/>
    <w:multiLevelType w:val="hybridMultilevel"/>
    <w:tmpl w:val="70B8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544AC"/>
    <w:multiLevelType w:val="multilevel"/>
    <w:tmpl w:val="9C1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E77268"/>
    <w:multiLevelType w:val="multilevel"/>
    <w:tmpl w:val="BD7E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A3AEF"/>
    <w:multiLevelType w:val="multilevel"/>
    <w:tmpl w:val="3E7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86B8F"/>
    <w:multiLevelType w:val="multilevel"/>
    <w:tmpl w:val="51B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DC22EE"/>
    <w:multiLevelType w:val="multilevel"/>
    <w:tmpl w:val="5C6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F41A1B"/>
    <w:multiLevelType w:val="hybridMultilevel"/>
    <w:tmpl w:val="631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85A36"/>
    <w:multiLevelType w:val="hybridMultilevel"/>
    <w:tmpl w:val="1BAC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32BE6"/>
    <w:multiLevelType w:val="hybridMultilevel"/>
    <w:tmpl w:val="9C26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C6698"/>
    <w:multiLevelType w:val="hybridMultilevel"/>
    <w:tmpl w:val="2E2CCA74"/>
    <w:lvl w:ilvl="0" w:tplc="7BD87604">
      <w:start w:val="1"/>
      <w:numFmt w:val="bullet"/>
      <w:lvlText w:val="•"/>
      <w:lvlJc w:val="left"/>
      <w:pPr>
        <w:tabs>
          <w:tab w:val="num" w:pos="720"/>
        </w:tabs>
        <w:ind w:left="720" w:hanging="360"/>
      </w:pPr>
      <w:rPr>
        <w:rFonts w:ascii="Arial" w:hAnsi="Arial" w:hint="default"/>
      </w:rPr>
    </w:lvl>
    <w:lvl w:ilvl="1" w:tplc="D9066E92" w:tentative="1">
      <w:start w:val="1"/>
      <w:numFmt w:val="bullet"/>
      <w:lvlText w:val="•"/>
      <w:lvlJc w:val="left"/>
      <w:pPr>
        <w:tabs>
          <w:tab w:val="num" w:pos="1440"/>
        </w:tabs>
        <w:ind w:left="1440" w:hanging="360"/>
      </w:pPr>
      <w:rPr>
        <w:rFonts w:ascii="Arial" w:hAnsi="Arial" w:hint="default"/>
      </w:rPr>
    </w:lvl>
    <w:lvl w:ilvl="2" w:tplc="45402FFA" w:tentative="1">
      <w:start w:val="1"/>
      <w:numFmt w:val="bullet"/>
      <w:lvlText w:val="•"/>
      <w:lvlJc w:val="left"/>
      <w:pPr>
        <w:tabs>
          <w:tab w:val="num" w:pos="2160"/>
        </w:tabs>
        <w:ind w:left="2160" w:hanging="360"/>
      </w:pPr>
      <w:rPr>
        <w:rFonts w:ascii="Arial" w:hAnsi="Arial" w:hint="default"/>
      </w:rPr>
    </w:lvl>
    <w:lvl w:ilvl="3" w:tplc="F3F2505A" w:tentative="1">
      <w:start w:val="1"/>
      <w:numFmt w:val="bullet"/>
      <w:lvlText w:val="•"/>
      <w:lvlJc w:val="left"/>
      <w:pPr>
        <w:tabs>
          <w:tab w:val="num" w:pos="2880"/>
        </w:tabs>
        <w:ind w:left="2880" w:hanging="360"/>
      </w:pPr>
      <w:rPr>
        <w:rFonts w:ascii="Arial" w:hAnsi="Arial" w:hint="default"/>
      </w:rPr>
    </w:lvl>
    <w:lvl w:ilvl="4" w:tplc="FB3859DC" w:tentative="1">
      <w:start w:val="1"/>
      <w:numFmt w:val="bullet"/>
      <w:lvlText w:val="•"/>
      <w:lvlJc w:val="left"/>
      <w:pPr>
        <w:tabs>
          <w:tab w:val="num" w:pos="3600"/>
        </w:tabs>
        <w:ind w:left="3600" w:hanging="360"/>
      </w:pPr>
      <w:rPr>
        <w:rFonts w:ascii="Arial" w:hAnsi="Arial" w:hint="default"/>
      </w:rPr>
    </w:lvl>
    <w:lvl w:ilvl="5" w:tplc="BAB67E64" w:tentative="1">
      <w:start w:val="1"/>
      <w:numFmt w:val="bullet"/>
      <w:lvlText w:val="•"/>
      <w:lvlJc w:val="left"/>
      <w:pPr>
        <w:tabs>
          <w:tab w:val="num" w:pos="4320"/>
        </w:tabs>
        <w:ind w:left="4320" w:hanging="360"/>
      </w:pPr>
      <w:rPr>
        <w:rFonts w:ascii="Arial" w:hAnsi="Arial" w:hint="default"/>
      </w:rPr>
    </w:lvl>
    <w:lvl w:ilvl="6" w:tplc="54186C86" w:tentative="1">
      <w:start w:val="1"/>
      <w:numFmt w:val="bullet"/>
      <w:lvlText w:val="•"/>
      <w:lvlJc w:val="left"/>
      <w:pPr>
        <w:tabs>
          <w:tab w:val="num" w:pos="5040"/>
        </w:tabs>
        <w:ind w:left="5040" w:hanging="360"/>
      </w:pPr>
      <w:rPr>
        <w:rFonts w:ascii="Arial" w:hAnsi="Arial" w:hint="default"/>
      </w:rPr>
    </w:lvl>
    <w:lvl w:ilvl="7" w:tplc="BB10EDA6" w:tentative="1">
      <w:start w:val="1"/>
      <w:numFmt w:val="bullet"/>
      <w:lvlText w:val="•"/>
      <w:lvlJc w:val="left"/>
      <w:pPr>
        <w:tabs>
          <w:tab w:val="num" w:pos="5760"/>
        </w:tabs>
        <w:ind w:left="5760" w:hanging="360"/>
      </w:pPr>
      <w:rPr>
        <w:rFonts w:ascii="Arial" w:hAnsi="Arial" w:hint="default"/>
      </w:rPr>
    </w:lvl>
    <w:lvl w:ilvl="8" w:tplc="A4DC0C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4F75E6"/>
    <w:multiLevelType w:val="multilevel"/>
    <w:tmpl w:val="6EF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883A42"/>
    <w:multiLevelType w:val="multilevel"/>
    <w:tmpl w:val="482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E6EF4"/>
    <w:multiLevelType w:val="hybridMultilevel"/>
    <w:tmpl w:val="E256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10"/>
  </w:num>
  <w:num w:numId="5">
    <w:abstractNumId w:val="2"/>
  </w:num>
  <w:num w:numId="6">
    <w:abstractNumId w:val="8"/>
  </w:num>
  <w:num w:numId="7">
    <w:abstractNumId w:val="6"/>
  </w:num>
  <w:num w:numId="8">
    <w:abstractNumId w:val="3"/>
  </w:num>
  <w:num w:numId="9">
    <w:abstractNumId w:val="4"/>
  </w:num>
  <w:num w:numId="10">
    <w:abstractNumId w:val="9"/>
  </w:num>
  <w:num w:numId="11">
    <w:abstractNumId w:val="12"/>
  </w:num>
  <w:num w:numId="12">
    <w:abstractNumId w:val="0"/>
  </w:num>
  <w:num w:numId="13">
    <w:abstractNumId w:val="1"/>
  </w:num>
  <w:num w:numId="14">
    <w:abstractNumId w:val="5"/>
  </w:num>
  <w:num w:numId="15">
    <w:abstractNumId w:val="13"/>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A3"/>
    <w:rsid w:val="00077412"/>
    <w:rsid w:val="000B3D27"/>
    <w:rsid w:val="001138C2"/>
    <w:rsid w:val="00175DD1"/>
    <w:rsid w:val="001A5758"/>
    <w:rsid w:val="00214529"/>
    <w:rsid w:val="00254F87"/>
    <w:rsid w:val="002A35D8"/>
    <w:rsid w:val="0031561D"/>
    <w:rsid w:val="00386DB9"/>
    <w:rsid w:val="003E2066"/>
    <w:rsid w:val="004539A6"/>
    <w:rsid w:val="004C2D69"/>
    <w:rsid w:val="00502C82"/>
    <w:rsid w:val="0051715F"/>
    <w:rsid w:val="005327A3"/>
    <w:rsid w:val="0068761A"/>
    <w:rsid w:val="00697552"/>
    <w:rsid w:val="006C4FAD"/>
    <w:rsid w:val="006C6797"/>
    <w:rsid w:val="006D44D7"/>
    <w:rsid w:val="00710A19"/>
    <w:rsid w:val="007E070F"/>
    <w:rsid w:val="007E4EE4"/>
    <w:rsid w:val="00852902"/>
    <w:rsid w:val="008539CC"/>
    <w:rsid w:val="0087138C"/>
    <w:rsid w:val="008F4A40"/>
    <w:rsid w:val="0096426C"/>
    <w:rsid w:val="009761D2"/>
    <w:rsid w:val="009F56CB"/>
    <w:rsid w:val="00A85597"/>
    <w:rsid w:val="00AF1F31"/>
    <w:rsid w:val="00B07544"/>
    <w:rsid w:val="00B1373E"/>
    <w:rsid w:val="00B32677"/>
    <w:rsid w:val="00B50920"/>
    <w:rsid w:val="00B73507"/>
    <w:rsid w:val="00B9751A"/>
    <w:rsid w:val="00C11659"/>
    <w:rsid w:val="00C60DDF"/>
    <w:rsid w:val="00CE2FE3"/>
    <w:rsid w:val="00D53306"/>
    <w:rsid w:val="00E108BD"/>
    <w:rsid w:val="00E364C0"/>
    <w:rsid w:val="00E471CB"/>
    <w:rsid w:val="00E65FA7"/>
    <w:rsid w:val="00E749DF"/>
    <w:rsid w:val="00EE2087"/>
    <w:rsid w:val="00F675A6"/>
    <w:rsid w:val="00F726BD"/>
    <w:rsid w:val="00FA5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069A8"/>
  <w15:docId w15:val="{2DF1B903-8226-4DC0-930E-FBDC9E9A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7E4EE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327A3"/>
  </w:style>
  <w:style w:type="paragraph" w:customStyle="1" w:styleId="paragraph">
    <w:name w:val="paragraph"/>
    <w:basedOn w:val="Normal"/>
    <w:rsid w:val="00532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327A3"/>
  </w:style>
  <w:style w:type="character" w:customStyle="1" w:styleId="contextualspellingandgrammarerror">
    <w:name w:val="contextualspellingandgrammarerror"/>
    <w:basedOn w:val="DefaultParagraphFont"/>
    <w:rsid w:val="005327A3"/>
  </w:style>
  <w:style w:type="character" w:customStyle="1" w:styleId="advancedproofingissue">
    <w:name w:val="advancedproofingissue"/>
    <w:basedOn w:val="DefaultParagraphFont"/>
    <w:rsid w:val="005327A3"/>
  </w:style>
  <w:style w:type="character" w:customStyle="1" w:styleId="spellingerror">
    <w:name w:val="spellingerror"/>
    <w:basedOn w:val="DefaultParagraphFont"/>
    <w:rsid w:val="00E364C0"/>
  </w:style>
  <w:style w:type="paragraph" w:styleId="ListParagraph">
    <w:name w:val="List Paragraph"/>
    <w:basedOn w:val="Normal"/>
    <w:uiPriority w:val="34"/>
    <w:qFormat/>
    <w:rsid w:val="00E471CB"/>
    <w:pPr>
      <w:ind w:left="720"/>
      <w:contextualSpacing/>
    </w:pPr>
  </w:style>
  <w:style w:type="paragraph" w:styleId="Header">
    <w:name w:val="header"/>
    <w:basedOn w:val="Normal"/>
    <w:link w:val="HeaderChar"/>
    <w:uiPriority w:val="99"/>
    <w:unhideWhenUsed/>
    <w:rsid w:val="00502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C82"/>
  </w:style>
  <w:style w:type="paragraph" w:styleId="Footer">
    <w:name w:val="footer"/>
    <w:basedOn w:val="Normal"/>
    <w:link w:val="FooterChar"/>
    <w:uiPriority w:val="99"/>
    <w:unhideWhenUsed/>
    <w:rsid w:val="00502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C82"/>
  </w:style>
  <w:style w:type="character" w:styleId="Hyperlink">
    <w:name w:val="Hyperlink"/>
    <w:basedOn w:val="DefaultParagraphFont"/>
    <w:uiPriority w:val="99"/>
    <w:unhideWhenUsed/>
    <w:rsid w:val="00B50920"/>
    <w:rPr>
      <w:color w:val="0563C1" w:themeColor="hyperlink"/>
      <w:u w:val="single"/>
    </w:rPr>
  </w:style>
  <w:style w:type="character" w:customStyle="1" w:styleId="UnresolvedMention1">
    <w:name w:val="Unresolved Mention1"/>
    <w:basedOn w:val="DefaultParagraphFont"/>
    <w:uiPriority w:val="99"/>
    <w:semiHidden/>
    <w:unhideWhenUsed/>
    <w:rsid w:val="00B50920"/>
    <w:rPr>
      <w:color w:val="605E5C"/>
      <w:shd w:val="clear" w:color="auto" w:fill="E1DFDD"/>
    </w:rPr>
  </w:style>
  <w:style w:type="character" w:customStyle="1" w:styleId="Heading5Char">
    <w:name w:val="Heading 5 Char"/>
    <w:basedOn w:val="DefaultParagraphFont"/>
    <w:link w:val="Heading5"/>
    <w:uiPriority w:val="9"/>
    <w:rsid w:val="007E4EE4"/>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7E4EE4"/>
    <w:rPr>
      <w:b/>
      <w:bCs/>
    </w:rPr>
  </w:style>
  <w:style w:type="paragraph" w:styleId="BalloonText">
    <w:name w:val="Balloon Text"/>
    <w:basedOn w:val="Normal"/>
    <w:link w:val="BalloonTextChar"/>
    <w:uiPriority w:val="99"/>
    <w:semiHidden/>
    <w:unhideWhenUsed/>
    <w:rsid w:val="00687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1A"/>
    <w:rPr>
      <w:rFonts w:ascii="Tahoma" w:hAnsi="Tahoma" w:cs="Tahoma"/>
      <w:sz w:val="16"/>
      <w:szCs w:val="16"/>
    </w:rPr>
  </w:style>
  <w:style w:type="paragraph" w:styleId="NormalWeb">
    <w:name w:val="Normal (Web)"/>
    <w:basedOn w:val="Normal"/>
    <w:uiPriority w:val="99"/>
    <w:semiHidden/>
    <w:unhideWhenUsed/>
    <w:rsid w:val="00F726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4910">
      <w:bodyDiv w:val="1"/>
      <w:marLeft w:val="0"/>
      <w:marRight w:val="0"/>
      <w:marTop w:val="0"/>
      <w:marBottom w:val="0"/>
      <w:divBdr>
        <w:top w:val="none" w:sz="0" w:space="0" w:color="auto"/>
        <w:left w:val="none" w:sz="0" w:space="0" w:color="auto"/>
        <w:bottom w:val="none" w:sz="0" w:space="0" w:color="auto"/>
        <w:right w:val="none" w:sz="0" w:space="0" w:color="auto"/>
      </w:divBdr>
      <w:divsChild>
        <w:div w:id="813714878">
          <w:marLeft w:val="0"/>
          <w:marRight w:val="0"/>
          <w:marTop w:val="0"/>
          <w:marBottom w:val="0"/>
          <w:divBdr>
            <w:top w:val="none" w:sz="0" w:space="0" w:color="auto"/>
            <w:left w:val="none" w:sz="0" w:space="0" w:color="auto"/>
            <w:bottom w:val="none" w:sz="0" w:space="0" w:color="auto"/>
            <w:right w:val="none" w:sz="0" w:space="0" w:color="auto"/>
          </w:divBdr>
        </w:div>
        <w:div w:id="66651762">
          <w:marLeft w:val="0"/>
          <w:marRight w:val="0"/>
          <w:marTop w:val="0"/>
          <w:marBottom w:val="0"/>
          <w:divBdr>
            <w:top w:val="none" w:sz="0" w:space="0" w:color="auto"/>
            <w:left w:val="none" w:sz="0" w:space="0" w:color="auto"/>
            <w:bottom w:val="none" w:sz="0" w:space="0" w:color="auto"/>
            <w:right w:val="none" w:sz="0" w:space="0" w:color="auto"/>
          </w:divBdr>
        </w:div>
        <w:div w:id="1185678457">
          <w:marLeft w:val="0"/>
          <w:marRight w:val="0"/>
          <w:marTop w:val="0"/>
          <w:marBottom w:val="0"/>
          <w:divBdr>
            <w:top w:val="none" w:sz="0" w:space="0" w:color="auto"/>
            <w:left w:val="none" w:sz="0" w:space="0" w:color="auto"/>
            <w:bottom w:val="none" w:sz="0" w:space="0" w:color="auto"/>
            <w:right w:val="none" w:sz="0" w:space="0" w:color="auto"/>
          </w:divBdr>
        </w:div>
        <w:div w:id="432045636">
          <w:marLeft w:val="0"/>
          <w:marRight w:val="0"/>
          <w:marTop w:val="0"/>
          <w:marBottom w:val="0"/>
          <w:divBdr>
            <w:top w:val="none" w:sz="0" w:space="0" w:color="auto"/>
            <w:left w:val="none" w:sz="0" w:space="0" w:color="auto"/>
            <w:bottom w:val="none" w:sz="0" w:space="0" w:color="auto"/>
            <w:right w:val="none" w:sz="0" w:space="0" w:color="auto"/>
          </w:divBdr>
        </w:div>
        <w:div w:id="737441998">
          <w:marLeft w:val="0"/>
          <w:marRight w:val="0"/>
          <w:marTop w:val="0"/>
          <w:marBottom w:val="0"/>
          <w:divBdr>
            <w:top w:val="none" w:sz="0" w:space="0" w:color="auto"/>
            <w:left w:val="none" w:sz="0" w:space="0" w:color="auto"/>
            <w:bottom w:val="none" w:sz="0" w:space="0" w:color="auto"/>
            <w:right w:val="none" w:sz="0" w:space="0" w:color="auto"/>
          </w:divBdr>
        </w:div>
        <w:div w:id="887690825">
          <w:marLeft w:val="0"/>
          <w:marRight w:val="0"/>
          <w:marTop w:val="0"/>
          <w:marBottom w:val="0"/>
          <w:divBdr>
            <w:top w:val="none" w:sz="0" w:space="0" w:color="auto"/>
            <w:left w:val="none" w:sz="0" w:space="0" w:color="auto"/>
            <w:bottom w:val="none" w:sz="0" w:space="0" w:color="auto"/>
            <w:right w:val="none" w:sz="0" w:space="0" w:color="auto"/>
          </w:divBdr>
        </w:div>
        <w:div w:id="1959409339">
          <w:marLeft w:val="0"/>
          <w:marRight w:val="0"/>
          <w:marTop w:val="0"/>
          <w:marBottom w:val="0"/>
          <w:divBdr>
            <w:top w:val="none" w:sz="0" w:space="0" w:color="auto"/>
            <w:left w:val="none" w:sz="0" w:space="0" w:color="auto"/>
            <w:bottom w:val="none" w:sz="0" w:space="0" w:color="auto"/>
            <w:right w:val="none" w:sz="0" w:space="0" w:color="auto"/>
          </w:divBdr>
        </w:div>
        <w:div w:id="1230458702">
          <w:marLeft w:val="0"/>
          <w:marRight w:val="0"/>
          <w:marTop w:val="0"/>
          <w:marBottom w:val="0"/>
          <w:divBdr>
            <w:top w:val="none" w:sz="0" w:space="0" w:color="auto"/>
            <w:left w:val="none" w:sz="0" w:space="0" w:color="auto"/>
            <w:bottom w:val="none" w:sz="0" w:space="0" w:color="auto"/>
            <w:right w:val="none" w:sz="0" w:space="0" w:color="auto"/>
          </w:divBdr>
        </w:div>
        <w:div w:id="1168594901">
          <w:marLeft w:val="0"/>
          <w:marRight w:val="0"/>
          <w:marTop w:val="0"/>
          <w:marBottom w:val="0"/>
          <w:divBdr>
            <w:top w:val="none" w:sz="0" w:space="0" w:color="auto"/>
            <w:left w:val="none" w:sz="0" w:space="0" w:color="auto"/>
            <w:bottom w:val="none" w:sz="0" w:space="0" w:color="auto"/>
            <w:right w:val="none" w:sz="0" w:space="0" w:color="auto"/>
          </w:divBdr>
        </w:div>
        <w:div w:id="1210460870">
          <w:marLeft w:val="0"/>
          <w:marRight w:val="0"/>
          <w:marTop w:val="0"/>
          <w:marBottom w:val="0"/>
          <w:divBdr>
            <w:top w:val="none" w:sz="0" w:space="0" w:color="auto"/>
            <w:left w:val="none" w:sz="0" w:space="0" w:color="auto"/>
            <w:bottom w:val="none" w:sz="0" w:space="0" w:color="auto"/>
            <w:right w:val="none" w:sz="0" w:space="0" w:color="auto"/>
          </w:divBdr>
        </w:div>
      </w:divsChild>
    </w:div>
    <w:div w:id="142547799">
      <w:bodyDiv w:val="1"/>
      <w:marLeft w:val="0"/>
      <w:marRight w:val="0"/>
      <w:marTop w:val="0"/>
      <w:marBottom w:val="0"/>
      <w:divBdr>
        <w:top w:val="none" w:sz="0" w:space="0" w:color="auto"/>
        <w:left w:val="none" w:sz="0" w:space="0" w:color="auto"/>
        <w:bottom w:val="none" w:sz="0" w:space="0" w:color="auto"/>
        <w:right w:val="none" w:sz="0" w:space="0" w:color="auto"/>
      </w:divBdr>
    </w:div>
    <w:div w:id="164521454">
      <w:bodyDiv w:val="1"/>
      <w:marLeft w:val="0"/>
      <w:marRight w:val="0"/>
      <w:marTop w:val="0"/>
      <w:marBottom w:val="0"/>
      <w:divBdr>
        <w:top w:val="none" w:sz="0" w:space="0" w:color="auto"/>
        <w:left w:val="none" w:sz="0" w:space="0" w:color="auto"/>
        <w:bottom w:val="none" w:sz="0" w:space="0" w:color="auto"/>
        <w:right w:val="none" w:sz="0" w:space="0" w:color="auto"/>
      </w:divBdr>
    </w:div>
    <w:div w:id="180169438">
      <w:bodyDiv w:val="1"/>
      <w:marLeft w:val="0"/>
      <w:marRight w:val="0"/>
      <w:marTop w:val="0"/>
      <w:marBottom w:val="0"/>
      <w:divBdr>
        <w:top w:val="none" w:sz="0" w:space="0" w:color="auto"/>
        <w:left w:val="none" w:sz="0" w:space="0" w:color="auto"/>
        <w:bottom w:val="none" w:sz="0" w:space="0" w:color="auto"/>
        <w:right w:val="none" w:sz="0" w:space="0" w:color="auto"/>
      </w:divBdr>
      <w:divsChild>
        <w:div w:id="1589845775">
          <w:marLeft w:val="0"/>
          <w:marRight w:val="0"/>
          <w:marTop w:val="0"/>
          <w:marBottom w:val="0"/>
          <w:divBdr>
            <w:top w:val="none" w:sz="0" w:space="0" w:color="auto"/>
            <w:left w:val="none" w:sz="0" w:space="0" w:color="auto"/>
            <w:bottom w:val="none" w:sz="0" w:space="0" w:color="auto"/>
            <w:right w:val="none" w:sz="0" w:space="0" w:color="auto"/>
          </w:divBdr>
        </w:div>
        <w:div w:id="473329650">
          <w:marLeft w:val="0"/>
          <w:marRight w:val="0"/>
          <w:marTop w:val="0"/>
          <w:marBottom w:val="0"/>
          <w:divBdr>
            <w:top w:val="none" w:sz="0" w:space="0" w:color="auto"/>
            <w:left w:val="none" w:sz="0" w:space="0" w:color="auto"/>
            <w:bottom w:val="none" w:sz="0" w:space="0" w:color="auto"/>
            <w:right w:val="none" w:sz="0" w:space="0" w:color="auto"/>
          </w:divBdr>
        </w:div>
        <w:div w:id="943802557">
          <w:marLeft w:val="0"/>
          <w:marRight w:val="0"/>
          <w:marTop w:val="0"/>
          <w:marBottom w:val="0"/>
          <w:divBdr>
            <w:top w:val="none" w:sz="0" w:space="0" w:color="auto"/>
            <w:left w:val="none" w:sz="0" w:space="0" w:color="auto"/>
            <w:bottom w:val="none" w:sz="0" w:space="0" w:color="auto"/>
            <w:right w:val="none" w:sz="0" w:space="0" w:color="auto"/>
          </w:divBdr>
        </w:div>
        <w:div w:id="478501792">
          <w:marLeft w:val="0"/>
          <w:marRight w:val="0"/>
          <w:marTop w:val="0"/>
          <w:marBottom w:val="0"/>
          <w:divBdr>
            <w:top w:val="none" w:sz="0" w:space="0" w:color="auto"/>
            <w:left w:val="none" w:sz="0" w:space="0" w:color="auto"/>
            <w:bottom w:val="none" w:sz="0" w:space="0" w:color="auto"/>
            <w:right w:val="none" w:sz="0" w:space="0" w:color="auto"/>
          </w:divBdr>
        </w:div>
        <w:div w:id="675616783">
          <w:marLeft w:val="0"/>
          <w:marRight w:val="0"/>
          <w:marTop w:val="0"/>
          <w:marBottom w:val="0"/>
          <w:divBdr>
            <w:top w:val="none" w:sz="0" w:space="0" w:color="auto"/>
            <w:left w:val="none" w:sz="0" w:space="0" w:color="auto"/>
            <w:bottom w:val="none" w:sz="0" w:space="0" w:color="auto"/>
            <w:right w:val="none" w:sz="0" w:space="0" w:color="auto"/>
          </w:divBdr>
        </w:div>
      </w:divsChild>
    </w:div>
    <w:div w:id="189881371">
      <w:bodyDiv w:val="1"/>
      <w:marLeft w:val="0"/>
      <w:marRight w:val="0"/>
      <w:marTop w:val="0"/>
      <w:marBottom w:val="0"/>
      <w:divBdr>
        <w:top w:val="none" w:sz="0" w:space="0" w:color="auto"/>
        <w:left w:val="none" w:sz="0" w:space="0" w:color="auto"/>
        <w:bottom w:val="none" w:sz="0" w:space="0" w:color="auto"/>
        <w:right w:val="none" w:sz="0" w:space="0" w:color="auto"/>
      </w:divBdr>
      <w:divsChild>
        <w:div w:id="538670366">
          <w:marLeft w:val="0"/>
          <w:marRight w:val="0"/>
          <w:marTop w:val="0"/>
          <w:marBottom w:val="0"/>
          <w:divBdr>
            <w:top w:val="none" w:sz="0" w:space="0" w:color="auto"/>
            <w:left w:val="none" w:sz="0" w:space="0" w:color="auto"/>
            <w:bottom w:val="none" w:sz="0" w:space="0" w:color="auto"/>
            <w:right w:val="none" w:sz="0" w:space="0" w:color="auto"/>
          </w:divBdr>
        </w:div>
        <w:div w:id="402608998">
          <w:marLeft w:val="0"/>
          <w:marRight w:val="0"/>
          <w:marTop w:val="0"/>
          <w:marBottom w:val="0"/>
          <w:divBdr>
            <w:top w:val="none" w:sz="0" w:space="0" w:color="auto"/>
            <w:left w:val="none" w:sz="0" w:space="0" w:color="auto"/>
            <w:bottom w:val="none" w:sz="0" w:space="0" w:color="auto"/>
            <w:right w:val="none" w:sz="0" w:space="0" w:color="auto"/>
          </w:divBdr>
        </w:div>
        <w:div w:id="89351719">
          <w:marLeft w:val="0"/>
          <w:marRight w:val="0"/>
          <w:marTop w:val="0"/>
          <w:marBottom w:val="0"/>
          <w:divBdr>
            <w:top w:val="none" w:sz="0" w:space="0" w:color="auto"/>
            <w:left w:val="none" w:sz="0" w:space="0" w:color="auto"/>
            <w:bottom w:val="none" w:sz="0" w:space="0" w:color="auto"/>
            <w:right w:val="none" w:sz="0" w:space="0" w:color="auto"/>
          </w:divBdr>
        </w:div>
      </w:divsChild>
    </w:div>
    <w:div w:id="214510324">
      <w:bodyDiv w:val="1"/>
      <w:marLeft w:val="0"/>
      <w:marRight w:val="0"/>
      <w:marTop w:val="0"/>
      <w:marBottom w:val="0"/>
      <w:divBdr>
        <w:top w:val="none" w:sz="0" w:space="0" w:color="auto"/>
        <w:left w:val="none" w:sz="0" w:space="0" w:color="auto"/>
        <w:bottom w:val="none" w:sz="0" w:space="0" w:color="auto"/>
        <w:right w:val="none" w:sz="0" w:space="0" w:color="auto"/>
      </w:divBdr>
    </w:div>
    <w:div w:id="258871233">
      <w:bodyDiv w:val="1"/>
      <w:marLeft w:val="0"/>
      <w:marRight w:val="0"/>
      <w:marTop w:val="0"/>
      <w:marBottom w:val="0"/>
      <w:divBdr>
        <w:top w:val="none" w:sz="0" w:space="0" w:color="auto"/>
        <w:left w:val="none" w:sz="0" w:space="0" w:color="auto"/>
        <w:bottom w:val="none" w:sz="0" w:space="0" w:color="auto"/>
        <w:right w:val="none" w:sz="0" w:space="0" w:color="auto"/>
      </w:divBdr>
    </w:div>
    <w:div w:id="299847532">
      <w:bodyDiv w:val="1"/>
      <w:marLeft w:val="0"/>
      <w:marRight w:val="0"/>
      <w:marTop w:val="0"/>
      <w:marBottom w:val="0"/>
      <w:divBdr>
        <w:top w:val="none" w:sz="0" w:space="0" w:color="auto"/>
        <w:left w:val="none" w:sz="0" w:space="0" w:color="auto"/>
        <w:bottom w:val="none" w:sz="0" w:space="0" w:color="auto"/>
        <w:right w:val="none" w:sz="0" w:space="0" w:color="auto"/>
      </w:divBdr>
      <w:divsChild>
        <w:div w:id="2019959921">
          <w:marLeft w:val="0"/>
          <w:marRight w:val="0"/>
          <w:marTop w:val="0"/>
          <w:marBottom w:val="0"/>
          <w:divBdr>
            <w:top w:val="none" w:sz="0" w:space="0" w:color="auto"/>
            <w:left w:val="none" w:sz="0" w:space="0" w:color="auto"/>
            <w:bottom w:val="none" w:sz="0" w:space="0" w:color="auto"/>
            <w:right w:val="none" w:sz="0" w:space="0" w:color="auto"/>
          </w:divBdr>
        </w:div>
        <w:div w:id="593437103">
          <w:marLeft w:val="0"/>
          <w:marRight w:val="0"/>
          <w:marTop w:val="0"/>
          <w:marBottom w:val="0"/>
          <w:divBdr>
            <w:top w:val="none" w:sz="0" w:space="0" w:color="auto"/>
            <w:left w:val="none" w:sz="0" w:space="0" w:color="auto"/>
            <w:bottom w:val="none" w:sz="0" w:space="0" w:color="auto"/>
            <w:right w:val="none" w:sz="0" w:space="0" w:color="auto"/>
          </w:divBdr>
        </w:div>
        <w:div w:id="1134449674">
          <w:marLeft w:val="0"/>
          <w:marRight w:val="0"/>
          <w:marTop w:val="0"/>
          <w:marBottom w:val="0"/>
          <w:divBdr>
            <w:top w:val="none" w:sz="0" w:space="0" w:color="auto"/>
            <w:left w:val="none" w:sz="0" w:space="0" w:color="auto"/>
            <w:bottom w:val="none" w:sz="0" w:space="0" w:color="auto"/>
            <w:right w:val="none" w:sz="0" w:space="0" w:color="auto"/>
          </w:divBdr>
        </w:div>
      </w:divsChild>
    </w:div>
    <w:div w:id="490022653">
      <w:bodyDiv w:val="1"/>
      <w:marLeft w:val="0"/>
      <w:marRight w:val="0"/>
      <w:marTop w:val="0"/>
      <w:marBottom w:val="0"/>
      <w:divBdr>
        <w:top w:val="none" w:sz="0" w:space="0" w:color="auto"/>
        <w:left w:val="none" w:sz="0" w:space="0" w:color="auto"/>
        <w:bottom w:val="none" w:sz="0" w:space="0" w:color="auto"/>
        <w:right w:val="none" w:sz="0" w:space="0" w:color="auto"/>
      </w:divBdr>
    </w:div>
    <w:div w:id="535394262">
      <w:bodyDiv w:val="1"/>
      <w:marLeft w:val="0"/>
      <w:marRight w:val="0"/>
      <w:marTop w:val="0"/>
      <w:marBottom w:val="0"/>
      <w:divBdr>
        <w:top w:val="none" w:sz="0" w:space="0" w:color="auto"/>
        <w:left w:val="none" w:sz="0" w:space="0" w:color="auto"/>
        <w:bottom w:val="none" w:sz="0" w:space="0" w:color="auto"/>
        <w:right w:val="none" w:sz="0" w:space="0" w:color="auto"/>
      </w:divBdr>
      <w:divsChild>
        <w:div w:id="796141768">
          <w:marLeft w:val="0"/>
          <w:marRight w:val="0"/>
          <w:marTop w:val="0"/>
          <w:marBottom w:val="0"/>
          <w:divBdr>
            <w:top w:val="none" w:sz="0" w:space="0" w:color="auto"/>
            <w:left w:val="none" w:sz="0" w:space="0" w:color="auto"/>
            <w:bottom w:val="none" w:sz="0" w:space="0" w:color="auto"/>
            <w:right w:val="none" w:sz="0" w:space="0" w:color="auto"/>
          </w:divBdr>
        </w:div>
        <w:div w:id="245266630">
          <w:marLeft w:val="0"/>
          <w:marRight w:val="0"/>
          <w:marTop w:val="0"/>
          <w:marBottom w:val="0"/>
          <w:divBdr>
            <w:top w:val="none" w:sz="0" w:space="0" w:color="auto"/>
            <w:left w:val="none" w:sz="0" w:space="0" w:color="auto"/>
            <w:bottom w:val="none" w:sz="0" w:space="0" w:color="auto"/>
            <w:right w:val="none" w:sz="0" w:space="0" w:color="auto"/>
          </w:divBdr>
        </w:div>
        <w:div w:id="1586263655">
          <w:marLeft w:val="0"/>
          <w:marRight w:val="0"/>
          <w:marTop w:val="0"/>
          <w:marBottom w:val="0"/>
          <w:divBdr>
            <w:top w:val="none" w:sz="0" w:space="0" w:color="auto"/>
            <w:left w:val="none" w:sz="0" w:space="0" w:color="auto"/>
            <w:bottom w:val="none" w:sz="0" w:space="0" w:color="auto"/>
            <w:right w:val="none" w:sz="0" w:space="0" w:color="auto"/>
          </w:divBdr>
        </w:div>
        <w:div w:id="1795754673">
          <w:marLeft w:val="0"/>
          <w:marRight w:val="0"/>
          <w:marTop w:val="0"/>
          <w:marBottom w:val="0"/>
          <w:divBdr>
            <w:top w:val="none" w:sz="0" w:space="0" w:color="auto"/>
            <w:left w:val="none" w:sz="0" w:space="0" w:color="auto"/>
            <w:bottom w:val="none" w:sz="0" w:space="0" w:color="auto"/>
            <w:right w:val="none" w:sz="0" w:space="0" w:color="auto"/>
          </w:divBdr>
        </w:div>
        <w:div w:id="980883095">
          <w:marLeft w:val="0"/>
          <w:marRight w:val="0"/>
          <w:marTop w:val="0"/>
          <w:marBottom w:val="0"/>
          <w:divBdr>
            <w:top w:val="none" w:sz="0" w:space="0" w:color="auto"/>
            <w:left w:val="none" w:sz="0" w:space="0" w:color="auto"/>
            <w:bottom w:val="none" w:sz="0" w:space="0" w:color="auto"/>
            <w:right w:val="none" w:sz="0" w:space="0" w:color="auto"/>
          </w:divBdr>
        </w:div>
        <w:div w:id="545800224">
          <w:marLeft w:val="0"/>
          <w:marRight w:val="0"/>
          <w:marTop w:val="0"/>
          <w:marBottom w:val="0"/>
          <w:divBdr>
            <w:top w:val="none" w:sz="0" w:space="0" w:color="auto"/>
            <w:left w:val="none" w:sz="0" w:space="0" w:color="auto"/>
            <w:bottom w:val="none" w:sz="0" w:space="0" w:color="auto"/>
            <w:right w:val="none" w:sz="0" w:space="0" w:color="auto"/>
          </w:divBdr>
        </w:div>
      </w:divsChild>
    </w:div>
    <w:div w:id="726755976">
      <w:bodyDiv w:val="1"/>
      <w:marLeft w:val="0"/>
      <w:marRight w:val="0"/>
      <w:marTop w:val="0"/>
      <w:marBottom w:val="0"/>
      <w:divBdr>
        <w:top w:val="none" w:sz="0" w:space="0" w:color="auto"/>
        <w:left w:val="none" w:sz="0" w:space="0" w:color="auto"/>
        <w:bottom w:val="none" w:sz="0" w:space="0" w:color="auto"/>
        <w:right w:val="none" w:sz="0" w:space="0" w:color="auto"/>
      </w:divBdr>
      <w:divsChild>
        <w:div w:id="1387680416">
          <w:marLeft w:val="0"/>
          <w:marRight w:val="0"/>
          <w:marTop w:val="0"/>
          <w:marBottom w:val="0"/>
          <w:divBdr>
            <w:top w:val="none" w:sz="0" w:space="0" w:color="auto"/>
            <w:left w:val="none" w:sz="0" w:space="0" w:color="auto"/>
            <w:bottom w:val="none" w:sz="0" w:space="0" w:color="auto"/>
            <w:right w:val="none" w:sz="0" w:space="0" w:color="auto"/>
          </w:divBdr>
        </w:div>
        <w:div w:id="1409767945">
          <w:marLeft w:val="0"/>
          <w:marRight w:val="0"/>
          <w:marTop w:val="0"/>
          <w:marBottom w:val="0"/>
          <w:divBdr>
            <w:top w:val="none" w:sz="0" w:space="0" w:color="auto"/>
            <w:left w:val="none" w:sz="0" w:space="0" w:color="auto"/>
            <w:bottom w:val="none" w:sz="0" w:space="0" w:color="auto"/>
            <w:right w:val="none" w:sz="0" w:space="0" w:color="auto"/>
          </w:divBdr>
        </w:div>
        <w:div w:id="651980442">
          <w:marLeft w:val="0"/>
          <w:marRight w:val="0"/>
          <w:marTop w:val="0"/>
          <w:marBottom w:val="0"/>
          <w:divBdr>
            <w:top w:val="none" w:sz="0" w:space="0" w:color="auto"/>
            <w:left w:val="none" w:sz="0" w:space="0" w:color="auto"/>
            <w:bottom w:val="none" w:sz="0" w:space="0" w:color="auto"/>
            <w:right w:val="none" w:sz="0" w:space="0" w:color="auto"/>
          </w:divBdr>
        </w:div>
        <w:div w:id="660810418">
          <w:marLeft w:val="0"/>
          <w:marRight w:val="0"/>
          <w:marTop w:val="0"/>
          <w:marBottom w:val="0"/>
          <w:divBdr>
            <w:top w:val="none" w:sz="0" w:space="0" w:color="auto"/>
            <w:left w:val="none" w:sz="0" w:space="0" w:color="auto"/>
            <w:bottom w:val="none" w:sz="0" w:space="0" w:color="auto"/>
            <w:right w:val="none" w:sz="0" w:space="0" w:color="auto"/>
          </w:divBdr>
        </w:div>
        <w:div w:id="2081054165">
          <w:marLeft w:val="0"/>
          <w:marRight w:val="0"/>
          <w:marTop w:val="0"/>
          <w:marBottom w:val="0"/>
          <w:divBdr>
            <w:top w:val="none" w:sz="0" w:space="0" w:color="auto"/>
            <w:left w:val="none" w:sz="0" w:space="0" w:color="auto"/>
            <w:bottom w:val="none" w:sz="0" w:space="0" w:color="auto"/>
            <w:right w:val="none" w:sz="0" w:space="0" w:color="auto"/>
          </w:divBdr>
        </w:div>
        <w:div w:id="1310866437">
          <w:marLeft w:val="0"/>
          <w:marRight w:val="0"/>
          <w:marTop w:val="0"/>
          <w:marBottom w:val="0"/>
          <w:divBdr>
            <w:top w:val="none" w:sz="0" w:space="0" w:color="auto"/>
            <w:left w:val="none" w:sz="0" w:space="0" w:color="auto"/>
            <w:bottom w:val="none" w:sz="0" w:space="0" w:color="auto"/>
            <w:right w:val="none" w:sz="0" w:space="0" w:color="auto"/>
          </w:divBdr>
        </w:div>
      </w:divsChild>
    </w:div>
    <w:div w:id="763188902">
      <w:bodyDiv w:val="1"/>
      <w:marLeft w:val="0"/>
      <w:marRight w:val="0"/>
      <w:marTop w:val="0"/>
      <w:marBottom w:val="0"/>
      <w:divBdr>
        <w:top w:val="none" w:sz="0" w:space="0" w:color="auto"/>
        <w:left w:val="none" w:sz="0" w:space="0" w:color="auto"/>
        <w:bottom w:val="none" w:sz="0" w:space="0" w:color="auto"/>
        <w:right w:val="none" w:sz="0" w:space="0" w:color="auto"/>
      </w:divBdr>
    </w:div>
    <w:div w:id="922375340">
      <w:bodyDiv w:val="1"/>
      <w:marLeft w:val="0"/>
      <w:marRight w:val="0"/>
      <w:marTop w:val="0"/>
      <w:marBottom w:val="0"/>
      <w:divBdr>
        <w:top w:val="none" w:sz="0" w:space="0" w:color="auto"/>
        <w:left w:val="none" w:sz="0" w:space="0" w:color="auto"/>
        <w:bottom w:val="none" w:sz="0" w:space="0" w:color="auto"/>
        <w:right w:val="none" w:sz="0" w:space="0" w:color="auto"/>
      </w:divBdr>
      <w:divsChild>
        <w:div w:id="508370577">
          <w:marLeft w:val="0"/>
          <w:marRight w:val="0"/>
          <w:marTop w:val="0"/>
          <w:marBottom w:val="0"/>
          <w:divBdr>
            <w:top w:val="none" w:sz="0" w:space="0" w:color="auto"/>
            <w:left w:val="none" w:sz="0" w:space="0" w:color="auto"/>
            <w:bottom w:val="none" w:sz="0" w:space="0" w:color="auto"/>
            <w:right w:val="none" w:sz="0" w:space="0" w:color="auto"/>
          </w:divBdr>
        </w:div>
        <w:div w:id="626811520">
          <w:marLeft w:val="0"/>
          <w:marRight w:val="0"/>
          <w:marTop w:val="0"/>
          <w:marBottom w:val="0"/>
          <w:divBdr>
            <w:top w:val="none" w:sz="0" w:space="0" w:color="auto"/>
            <w:left w:val="none" w:sz="0" w:space="0" w:color="auto"/>
            <w:bottom w:val="none" w:sz="0" w:space="0" w:color="auto"/>
            <w:right w:val="none" w:sz="0" w:space="0" w:color="auto"/>
          </w:divBdr>
        </w:div>
        <w:div w:id="1719040747">
          <w:marLeft w:val="0"/>
          <w:marRight w:val="0"/>
          <w:marTop w:val="0"/>
          <w:marBottom w:val="0"/>
          <w:divBdr>
            <w:top w:val="none" w:sz="0" w:space="0" w:color="auto"/>
            <w:left w:val="none" w:sz="0" w:space="0" w:color="auto"/>
            <w:bottom w:val="none" w:sz="0" w:space="0" w:color="auto"/>
            <w:right w:val="none" w:sz="0" w:space="0" w:color="auto"/>
          </w:divBdr>
        </w:div>
        <w:div w:id="1204102238">
          <w:marLeft w:val="0"/>
          <w:marRight w:val="0"/>
          <w:marTop w:val="0"/>
          <w:marBottom w:val="0"/>
          <w:divBdr>
            <w:top w:val="none" w:sz="0" w:space="0" w:color="auto"/>
            <w:left w:val="none" w:sz="0" w:space="0" w:color="auto"/>
            <w:bottom w:val="none" w:sz="0" w:space="0" w:color="auto"/>
            <w:right w:val="none" w:sz="0" w:space="0" w:color="auto"/>
          </w:divBdr>
        </w:div>
        <w:div w:id="1179125052">
          <w:marLeft w:val="0"/>
          <w:marRight w:val="0"/>
          <w:marTop w:val="0"/>
          <w:marBottom w:val="0"/>
          <w:divBdr>
            <w:top w:val="none" w:sz="0" w:space="0" w:color="auto"/>
            <w:left w:val="none" w:sz="0" w:space="0" w:color="auto"/>
            <w:bottom w:val="none" w:sz="0" w:space="0" w:color="auto"/>
            <w:right w:val="none" w:sz="0" w:space="0" w:color="auto"/>
          </w:divBdr>
        </w:div>
        <w:div w:id="1702634427">
          <w:marLeft w:val="0"/>
          <w:marRight w:val="0"/>
          <w:marTop w:val="0"/>
          <w:marBottom w:val="0"/>
          <w:divBdr>
            <w:top w:val="none" w:sz="0" w:space="0" w:color="auto"/>
            <w:left w:val="none" w:sz="0" w:space="0" w:color="auto"/>
            <w:bottom w:val="none" w:sz="0" w:space="0" w:color="auto"/>
            <w:right w:val="none" w:sz="0" w:space="0" w:color="auto"/>
          </w:divBdr>
        </w:div>
        <w:div w:id="1428963967">
          <w:marLeft w:val="0"/>
          <w:marRight w:val="0"/>
          <w:marTop w:val="0"/>
          <w:marBottom w:val="0"/>
          <w:divBdr>
            <w:top w:val="none" w:sz="0" w:space="0" w:color="auto"/>
            <w:left w:val="none" w:sz="0" w:space="0" w:color="auto"/>
            <w:bottom w:val="none" w:sz="0" w:space="0" w:color="auto"/>
            <w:right w:val="none" w:sz="0" w:space="0" w:color="auto"/>
          </w:divBdr>
        </w:div>
        <w:div w:id="723993094">
          <w:marLeft w:val="0"/>
          <w:marRight w:val="0"/>
          <w:marTop w:val="0"/>
          <w:marBottom w:val="0"/>
          <w:divBdr>
            <w:top w:val="none" w:sz="0" w:space="0" w:color="auto"/>
            <w:left w:val="none" w:sz="0" w:space="0" w:color="auto"/>
            <w:bottom w:val="none" w:sz="0" w:space="0" w:color="auto"/>
            <w:right w:val="none" w:sz="0" w:space="0" w:color="auto"/>
          </w:divBdr>
        </w:div>
        <w:div w:id="2005544037">
          <w:marLeft w:val="0"/>
          <w:marRight w:val="0"/>
          <w:marTop w:val="0"/>
          <w:marBottom w:val="0"/>
          <w:divBdr>
            <w:top w:val="none" w:sz="0" w:space="0" w:color="auto"/>
            <w:left w:val="none" w:sz="0" w:space="0" w:color="auto"/>
            <w:bottom w:val="none" w:sz="0" w:space="0" w:color="auto"/>
            <w:right w:val="none" w:sz="0" w:space="0" w:color="auto"/>
          </w:divBdr>
        </w:div>
        <w:div w:id="643316031">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972785471">
          <w:marLeft w:val="0"/>
          <w:marRight w:val="0"/>
          <w:marTop w:val="0"/>
          <w:marBottom w:val="0"/>
          <w:divBdr>
            <w:top w:val="none" w:sz="0" w:space="0" w:color="auto"/>
            <w:left w:val="none" w:sz="0" w:space="0" w:color="auto"/>
            <w:bottom w:val="none" w:sz="0" w:space="0" w:color="auto"/>
            <w:right w:val="none" w:sz="0" w:space="0" w:color="auto"/>
          </w:divBdr>
        </w:div>
        <w:div w:id="2068412643">
          <w:marLeft w:val="0"/>
          <w:marRight w:val="0"/>
          <w:marTop w:val="0"/>
          <w:marBottom w:val="0"/>
          <w:divBdr>
            <w:top w:val="none" w:sz="0" w:space="0" w:color="auto"/>
            <w:left w:val="none" w:sz="0" w:space="0" w:color="auto"/>
            <w:bottom w:val="none" w:sz="0" w:space="0" w:color="auto"/>
            <w:right w:val="none" w:sz="0" w:space="0" w:color="auto"/>
          </w:divBdr>
        </w:div>
      </w:divsChild>
    </w:div>
    <w:div w:id="1005017895">
      <w:bodyDiv w:val="1"/>
      <w:marLeft w:val="0"/>
      <w:marRight w:val="0"/>
      <w:marTop w:val="0"/>
      <w:marBottom w:val="0"/>
      <w:divBdr>
        <w:top w:val="none" w:sz="0" w:space="0" w:color="auto"/>
        <w:left w:val="none" w:sz="0" w:space="0" w:color="auto"/>
        <w:bottom w:val="none" w:sz="0" w:space="0" w:color="auto"/>
        <w:right w:val="none" w:sz="0" w:space="0" w:color="auto"/>
      </w:divBdr>
      <w:divsChild>
        <w:div w:id="478765653">
          <w:marLeft w:val="547"/>
          <w:marRight w:val="0"/>
          <w:marTop w:val="96"/>
          <w:marBottom w:val="0"/>
          <w:divBdr>
            <w:top w:val="none" w:sz="0" w:space="0" w:color="auto"/>
            <w:left w:val="none" w:sz="0" w:space="0" w:color="auto"/>
            <w:bottom w:val="none" w:sz="0" w:space="0" w:color="auto"/>
            <w:right w:val="none" w:sz="0" w:space="0" w:color="auto"/>
          </w:divBdr>
        </w:div>
        <w:div w:id="430316563">
          <w:marLeft w:val="547"/>
          <w:marRight w:val="0"/>
          <w:marTop w:val="96"/>
          <w:marBottom w:val="0"/>
          <w:divBdr>
            <w:top w:val="none" w:sz="0" w:space="0" w:color="auto"/>
            <w:left w:val="none" w:sz="0" w:space="0" w:color="auto"/>
            <w:bottom w:val="none" w:sz="0" w:space="0" w:color="auto"/>
            <w:right w:val="none" w:sz="0" w:space="0" w:color="auto"/>
          </w:divBdr>
        </w:div>
        <w:div w:id="883567291">
          <w:marLeft w:val="547"/>
          <w:marRight w:val="0"/>
          <w:marTop w:val="96"/>
          <w:marBottom w:val="0"/>
          <w:divBdr>
            <w:top w:val="none" w:sz="0" w:space="0" w:color="auto"/>
            <w:left w:val="none" w:sz="0" w:space="0" w:color="auto"/>
            <w:bottom w:val="none" w:sz="0" w:space="0" w:color="auto"/>
            <w:right w:val="none" w:sz="0" w:space="0" w:color="auto"/>
          </w:divBdr>
        </w:div>
        <w:div w:id="2114932233">
          <w:marLeft w:val="547"/>
          <w:marRight w:val="0"/>
          <w:marTop w:val="96"/>
          <w:marBottom w:val="0"/>
          <w:divBdr>
            <w:top w:val="none" w:sz="0" w:space="0" w:color="auto"/>
            <w:left w:val="none" w:sz="0" w:space="0" w:color="auto"/>
            <w:bottom w:val="none" w:sz="0" w:space="0" w:color="auto"/>
            <w:right w:val="none" w:sz="0" w:space="0" w:color="auto"/>
          </w:divBdr>
        </w:div>
      </w:divsChild>
    </w:div>
    <w:div w:id="1192037622">
      <w:bodyDiv w:val="1"/>
      <w:marLeft w:val="0"/>
      <w:marRight w:val="0"/>
      <w:marTop w:val="0"/>
      <w:marBottom w:val="0"/>
      <w:divBdr>
        <w:top w:val="none" w:sz="0" w:space="0" w:color="auto"/>
        <w:left w:val="none" w:sz="0" w:space="0" w:color="auto"/>
        <w:bottom w:val="none" w:sz="0" w:space="0" w:color="auto"/>
        <w:right w:val="none" w:sz="0" w:space="0" w:color="auto"/>
      </w:divBdr>
    </w:div>
    <w:div w:id="1353070019">
      <w:bodyDiv w:val="1"/>
      <w:marLeft w:val="0"/>
      <w:marRight w:val="0"/>
      <w:marTop w:val="0"/>
      <w:marBottom w:val="0"/>
      <w:divBdr>
        <w:top w:val="none" w:sz="0" w:space="0" w:color="auto"/>
        <w:left w:val="none" w:sz="0" w:space="0" w:color="auto"/>
        <w:bottom w:val="none" w:sz="0" w:space="0" w:color="auto"/>
        <w:right w:val="none" w:sz="0" w:space="0" w:color="auto"/>
      </w:divBdr>
      <w:divsChild>
        <w:div w:id="341980323">
          <w:marLeft w:val="0"/>
          <w:marRight w:val="0"/>
          <w:marTop w:val="0"/>
          <w:marBottom w:val="0"/>
          <w:divBdr>
            <w:top w:val="none" w:sz="0" w:space="0" w:color="auto"/>
            <w:left w:val="none" w:sz="0" w:space="0" w:color="auto"/>
            <w:bottom w:val="none" w:sz="0" w:space="0" w:color="auto"/>
            <w:right w:val="none" w:sz="0" w:space="0" w:color="auto"/>
          </w:divBdr>
        </w:div>
        <w:div w:id="1787115023">
          <w:marLeft w:val="0"/>
          <w:marRight w:val="0"/>
          <w:marTop w:val="0"/>
          <w:marBottom w:val="0"/>
          <w:divBdr>
            <w:top w:val="none" w:sz="0" w:space="0" w:color="auto"/>
            <w:left w:val="none" w:sz="0" w:space="0" w:color="auto"/>
            <w:bottom w:val="none" w:sz="0" w:space="0" w:color="auto"/>
            <w:right w:val="none" w:sz="0" w:space="0" w:color="auto"/>
          </w:divBdr>
        </w:div>
        <w:div w:id="1916741006">
          <w:marLeft w:val="0"/>
          <w:marRight w:val="0"/>
          <w:marTop w:val="0"/>
          <w:marBottom w:val="0"/>
          <w:divBdr>
            <w:top w:val="none" w:sz="0" w:space="0" w:color="auto"/>
            <w:left w:val="none" w:sz="0" w:space="0" w:color="auto"/>
            <w:bottom w:val="none" w:sz="0" w:space="0" w:color="auto"/>
            <w:right w:val="none" w:sz="0" w:space="0" w:color="auto"/>
          </w:divBdr>
        </w:div>
        <w:div w:id="1508710524">
          <w:marLeft w:val="0"/>
          <w:marRight w:val="0"/>
          <w:marTop w:val="0"/>
          <w:marBottom w:val="0"/>
          <w:divBdr>
            <w:top w:val="none" w:sz="0" w:space="0" w:color="auto"/>
            <w:left w:val="none" w:sz="0" w:space="0" w:color="auto"/>
            <w:bottom w:val="none" w:sz="0" w:space="0" w:color="auto"/>
            <w:right w:val="none" w:sz="0" w:space="0" w:color="auto"/>
          </w:divBdr>
        </w:div>
        <w:div w:id="1827211068">
          <w:marLeft w:val="0"/>
          <w:marRight w:val="0"/>
          <w:marTop w:val="0"/>
          <w:marBottom w:val="0"/>
          <w:divBdr>
            <w:top w:val="none" w:sz="0" w:space="0" w:color="auto"/>
            <w:left w:val="none" w:sz="0" w:space="0" w:color="auto"/>
            <w:bottom w:val="none" w:sz="0" w:space="0" w:color="auto"/>
            <w:right w:val="none" w:sz="0" w:space="0" w:color="auto"/>
          </w:divBdr>
        </w:div>
        <w:div w:id="477848031">
          <w:marLeft w:val="0"/>
          <w:marRight w:val="0"/>
          <w:marTop w:val="0"/>
          <w:marBottom w:val="0"/>
          <w:divBdr>
            <w:top w:val="none" w:sz="0" w:space="0" w:color="auto"/>
            <w:left w:val="none" w:sz="0" w:space="0" w:color="auto"/>
            <w:bottom w:val="none" w:sz="0" w:space="0" w:color="auto"/>
            <w:right w:val="none" w:sz="0" w:space="0" w:color="auto"/>
          </w:divBdr>
        </w:div>
      </w:divsChild>
    </w:div>
    <w:div w:id="1400011958">
      <w:bodyDiv w:val="1"/>
      <w:marLeft w:val="0"/>
      <w:marRight w:val="0"/>
      <w:marTop w:val="0"/>
      <w:marBottom w:val="0"/>
      <w:divBdr>
        <w:top w:val="none" w:sz="0" w:space="0" w:color="auto"/>
        <w:left w:val="none" w:sz="0" w:space="0" w:color="auto"/>
        <w:bottom w:val="none" w:sz="0" w:space="0" w:color="auto"/>
        <w:right w:val="none" w:sz="0" w:space="0" w:color="auto"/>
      </w:divBdr>
    </w:div>
    <w:div w:id="1521122154">
      <w:bodyDiv w:val="1"/>
      <w:marLeft w:val="0"/>
      <w:marRight w:val="0"/>
      <w:marTop w:val="0"/>
      <w:marBottom w:val="0"/>
      <w:divBdr>
        <w:top w:val="none" w:sz="0" w:space="0" w:color="auto"/>
        <w:left w:val="none" w:sz="0" w:space="0" w:color="auto"/>
        <w:bottom w:val="none" w:sz="0" w:space="0" w:color="auto"/>
        <w:right w:val="none" w:sz="0" w:space="0" w:color="auto"/>
      </w:divBdr>
    </w:div>
    <w:div w:id="1758088224">
      <w:bodyDiv w:val="1"/>
      <w:marLeft w:val="0"/>
      <w:marRight w:val="0"/>
      <w:marTop w:val="0"/>
      <w:marBottom w:val="0"/>
      <w:divBdr>
        <w:top w:val="none" w:sz="0" w:space="0" w:color="auto"/>
        <w:left w:val="none" w:sz="0" w:space="0" w:color="auto"/>
        <w:bottom w:val="none" w:sz="0" w:space="0" w:color="auto"/>
        <w:right w:val="none" w:sz="0" w:space="0" w:color="auto"/>
      </w:divBdr>
    </w:div>
    <w:div w:id="1811247678">
      <w:bodyDiv w:val="1"/>
      <w:marLeft w:val="0"/>
      <w:marRight w:val="0"/>
      <w:marTop w:val="0"/>
      <w:marBottom w:val="0"/>
      <w:divBdr>
        <w:top w:val="none" w:sz="0" w:space="0" w:color="auto"/>
        <w:left w:val="none" w:sz="0" w:space="0" w:color="auto"/>
        <w:bottom w:val="none" w:sz="0" w:space="0" w:color="auto"/>
        <w:right w:val="none" w:sz="0" w:space="0" w:color="auto"/>
      </w:divBdr>
      <w:divsChild>
        <w:div w:id="729116594">
          <w:marLeft w:val="0"/>
          <w:marRight w:val="0"/>
          <w:marTop w:val="0"/>
          <w:marBottom w:val="0"/>
          <w:divBdr>
            <w:top w:val="none" w:sz="0" w:space="0" w:color="auto"/>
            <w:left w:val="none" w:sz="0" w:space="0" w:color="auto"/>
            <w:bottom w:val="none" w:sz="0" w:space="0" w:color="auto"/>
            <w:right w:val="none" w:sz="0" w:space="0" w:color="auto"/>
          </w:divBdr>
        </w:div>
        <w:div w:id="945693482">
          <w:marLeft w:val="0"/>
          <w:marRight w:val="0"/>
          <w:marTop w:val="0"/>
          <w:marBottom w:val="0"/>
          <w:divBdr>
            <w:top w:val="none" w:sz="0" w:space="0" w:color="auto"/>
            <w:left w:val="none" w:sz="0" w:space="0" w:color="auto"/>
            <w:bottom w:val="none" w:sz="0" w:space="0" w:color="auto"/>
            <w:right w:val="none" w:sz="0" w:space="0" w:color="auto"/>
          </w:divBdr>
        </w:div>
        <w:div w:id="517349465">
          <w:marLeft w:val="0"/>
          <w:marRight w:val="0"/>
          <w:marTop w:val="0"/>
          <w:marBottom w:val="0"/>
          <w:divBdr>
            <w:top w:val="none" w:sz="0" w:space="0" w:color="auto"/>
            <w:left w:val="none" w:sz="0" w:space="0" w:color="auto"/>
            <w:bottom w:val="none" w:sz="0" w:space="0" w:color="auto"/>
            <w:right w:val="none" w:sz="0" w:space="0" w:color="auto"/>
          </w:divBdr>
        </w:div>
        <w:div w:id="1965378342">
          <w:marLeft w:val="0"/>
          <w:marRight w:val="0"/>
          <w:marTop w:val="0"/>
          <w:marBottom w:val="0"/>
          <w:divBdr>
            <w:top w:val="none" w:sz="0" w:space="0" w:color="auto"/>
            <w:left w:val="none" w:sz="0" w:space="0" w:color="auto"/>
            <w:bottom w:val="none" w:sz="0" w:space="0" w:color="auto"/>
            <w:right w:val="none" w:sz="0" w:space="0" w:color="auto"/>
          </w:divBdr>
        </w:div>
        <w:div w:id="265696472">
          <w:marLeft w:val="0"/>
          <w:marRight w:val="0"/>
          <w:marTop w:val="0"/>
          <w:marBottom w:val="0"/>
          <w:divBdr>
            <w:top w:val="none" w:sz="0" w:space="0" w:color="auto"/>
            <w:left w:val="none" w:sz="0" w:space="0" w:color="auto"/>
            <w:bottom w:val="none" w:sz="0" w:space="0" w:color="auto"/>
            <w:right w:val="none" w:sz="0" w:space="0" w:color="auto"/>
          </w:divBdr>
        </w:div>
      </w:divsChild>
    </w:div>
    <w:div w:id="1972784230">
      <w:bodyDiv w:val="1"/>
      <w:marLeft w:val="0"/>
      <w:marRight w:val="0"/>
      <w:marTop w:val="0"/>
      <w:marBottom w:val="0"/>
      <w:divBdr>
        <w:top w:val="none" w:sz="0" w:space="0" w:color="auto"/>
        <w:left w:val="none" w:sz="0" w:space="0" w:color="auto"/>
        <w:bottom w:val="none" w:sz="0" w:space="0" w:color="auto"/>
        <w:right w:val="none" w:sz="0" w:space="0" w:color="auto"/>
      </w:divBdr>
      <w:divsChild>
        <w:div w:id="892077731">
          <w:marLeft w:val="0"/>
          <w:marRight w:val="0"/>
          <w:marTop w:val="0"/>
          <w:marBottom w:val="0"/>
          <w:divBdr>
            <w:top w:val="none" w:sz="0" w:space="0" w:color="auto"/>
            <w:left w:val="none" w:sz="0" w:space="0" w:color="auto"/>
            <w:bottom w:val="none" w:sz="0" w:space="0" w:color="auto"/>
            <w:right w:val="none" w:sz="0" w:space="0" w:color="auto"/>
          </w:divBdr>
        </w:div>
        <w:div w:id="437333753">
          <w:marLeft w:val="0"/>
          <w:marRight w:val="0"/>
          <w:marTop w:val="0"/>
          <w:marBottom w:val="0"/>
          <w:divBdr>
            <w:top w:val="none" w:sz="0" w:space="0" w:color="auto"/>
            <w:left w:val="none" w:sz="0" w:space="0" w:color="auto"/>
            <w:bottom w:val="none" w:sz="0" w:space="0" w:color="auto"/>
            <w:right w:val="none" w:sz="0" w:space="0" w:color="auto"/>
          </w:divBdr>
        </w:div>
        <w:div w:id="301347263">
          <w:marLeft w:val="0"/>
          <w:marRight w:val="0"/>
          <w:marTop w:val="0"/>
          <w:marBottom w:val="0"/>
          <w:divBdr>
            <w:top w:val="none" w:sz="0" w:space="0" w:color="auto"/>
            <w:left w:val="none" w:sz="0" w:space="0" w:color="auto"/>
            <w:bottom w:val="none" w:sz="0" w:space="0" w:color="auto"/>
            <w:right w:val="none" w:sz="0" w:space="0" w:color="auto"/>
          </w:divBdr>
        </w:div>
        <w:div w:id="298263844">
          <w:marLeft w:val="0"/>
          <w:marRight w:val="0"/>
          <w:marTop w:val="0"/>
          <w:marBottom w:val="0"/>
          <w:divBdr>
            <w:top w:val="none" w:sz="0" w:space="0" w:color="auto"/>
            <w:left w:val="none" w:sz="0" w:space="0" w:color="auto"/>
            <w:bottom w:val="none" w:sz="0" w:space="0" w:color="auto"/>
            <w:right w:val="none" w:sz="0" w:space="0" w:color="auto"/>
          </w:divBdr>
        </w:div>
        <w:div w:id="1844854931">
          <w:marLeft w:val="0"/>
          <w:marRight w:val="0"/>
          <w:marTop w:val="0"/>
          <w:marBottom w:val="0"/>
          <w:divBdr>
            <w:top w:val="none" w:sz="0" w:space="0" w:color="auto"/>
            <w:left w:val="none" w:sz="0" w:space="0" w:color="auto"/>
            <w:bottom w:val="none" w:sz="0" w:space="0" w:color="auto"/>
            <w:right w:val="none" w:sz="0" w:space="0" w:color="auto"/>
          </w:divBdr>
        </w:div>
        <w:div w:id="1345088776">
          <w:marLeft w:val="0"/>
          <w:marRight w:val="0"/>
          <w:marTop w:val="0"/>
          <w:marBottom w:val="0"/>
          <w:divBdr>
            <w:top w:val="none" w:sz="0" w:space="0" w:color="auto"/>
            <w:left w:val="none" w:sz="0" w:space="0" w:color="auto"/>
            <w:bottom w:val="none" w:sz="0" w:space="0" w:color="auto"/>
            <w:right w:val="none" w:sz="0" w:space="0" w:color="auto"/>
          </w:divBdr>
        </w:div>
      </w:divsChild>
    </w:div>
    <w:div w:id="2070373715">
      <w:bodyDiv w:val="1"/>
      <w:marLeft w:val="0"/>
      <w:marRight w:val="0"/>
      <w:marTop w:val="0"/>
      <w:marBottom w:val="0"/>
      <w:divBdr>
        <w:top w:val="none" w:sz="0" w:space="0" w:color="auto"/>
        <w:left w:val="none" w:sz="0" w:space="0" w:color="auto"/>
        <w:bottom w:val="none" w:sz="0" w:space="0" w:color="auto"/>
        <w:right w:val="none" w:sz="0" w:space="0" w:color="auto"/>
      </w:divBdr>
      <w:divsChild>
        <w:div w:id="704983102">
          <w:marLeft w:val="0"/>
          <w:marRight w:val="0"/>
          <w:marTop w:val="0"/>
          <w:marBottom w:val="0"/>
          <w:divBdr>
            <w:top w:val="none" w:sz="0" w:space="0" w:color="auto"/>
            <w:left w:val="none" w:sz="0" w:space="0" w:color="auto"/>
            <w:bottom w:val="none" w:sz="0" w:space="0" w:color="auto"/>
            <w:right w:val="none" w:sz="0" w:space="0" w:color="auto"/>
          </w:divBdr>
        </w:div>
        <w:div w:id="138078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st-wilfrids.durham.sch.uk/?s=complaints+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ffice@stwilfrids.bhcet.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durham.gov.uk/localoffer" TargetMode="External"/><Relationship Id="rId25" Type="http://schemas.openxmlformats.org/officeDocument/2006/relationships/hyperlink" Target="http://www.carmeleducationtrust.org.uk" TargetMode="External"/><Relationship Id="rId2" Type="http://schemas.openxmlformats.org/officeDocument/2006/relationships/customXml" Target="../customXml/item2.xml"/><Relationship Id="rId16" Type="http://schemas.openxmlformats.org/officeDocument/2006/relationships/hyperlink" Target="https://www.gov.uk/government/consultations/revision-of-the-send-code-ofpractice-0-to-25-years" TargetMode="External"/><Relationship Id="rId20" Type="http://schemas.openxmlformats.org/officeDocument/2006/relationships/hyperlink" Target="http://www.st-wilfrids.durham.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office@stwilfrids.bhcet.org.uk" TargetMode="External"/><Relationship Id="rId5" Type="http://schemas.openxmlformats.org/officeDocument/2006/relationships/styles" Target="styles.xml"/><Relationship Id="rId15" Type="http://schemas.openxmlformats.org/officeDocument/2006/relationships/hyperlink" Target="https://www.durham.gov.uk/localoffer" TargetMode="External"/><Relationship Id="rId23" Type="http://schemas.openxmlformats.org/officeDocument/2006/relationships/hyperlink" Target="http://www.st-wilfrids.durham.sch.u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t-wilfrids.durham.sch.uk/?s=complaint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nsultations/revision-of-the-send-code-ofpractice-0-to-25-years" TargetMode="External"/><Relationship Id="rId22" Type="http://schemas.openxmlformats.org/officeDocument/2006/relationships/hyperlink" Target="http://www.carmeleducationtrust.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1219f6-0964-475f-8d13-fefba0de37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0E85F2646E64DA1390DF313F9EFE1" ma:contentTypeVersion="13" ma:contentTypeDescription="Create a new document." ma:contentTypeScope="" ma:versionID="efd90d09cb7529e60b6d0349f6aeaaf9">
  <xsd:schema xmlns:xsd="http://www.w3.org/2001/XMLSchema" xmlns:xs="http://www.w3.org/2001/XMLSchema" xmlns:p="http://schemas.microsoft.com/office/2006/metadata/properties" xmlns:ns3="a51219f6-0964-475f-8d13-fefba0de3748" xmlns:ns4="248fd173-33cc-4b63-8ba7-c91a8cd8bfb0" targetNamespace="http://schemas.microsoft.com/office/2006/metadata/properties" ma:root="true" ma:fieldsID="3a84826b8441d384884a0c7cdbf5f9de" ns3:_="" ns4:_="">
    <xsd:import namespace="a51219f6-0964-475f-8d13-fefba0de3748"/>
    <xsd:import namespace="248fd173-33cc-4b63-8ba7-c91a8cd8bf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219f6-0964-475f-8d13-fefba0de3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fd173-33cc-4b63-8ba7-c91a8cd8b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E2D78-5D34-40D7-B5FA-1913554F3F17}">
  <ds:schemaRefs>
    <ds:schemaRef ds:uri="http://schemas.microsoft.com/sharepoint/v3/contenttype/forms"/>
  </ds:schemaRefs>
</ds:datastoreItem>
</file>

<file path=customXml/itemProps2.xml><?xml version="1.0" encoding="utf-8"?>
<ds:datastoreItem xmlns:ds="http://schemas.openxmlformats.org/officeDocument/2006/customXml" ds:itemID="{CB4A0201-9D6A-4C54-8B5C-AA303C614B4E}">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248fd173-33cc-4b63-8ba7-c91a8cd8bfb0"/>
    <ds:schemaRef ds:uri="a51219f6-0964-475f-8d13-fefba0de3748"/>
    <ds:schemaRef ds:uri="http://purl.org/dc/terms/"/>
  </ds:schemaRefs>
</ds:datastoreItem>
</file>

<file path=customXml/itemProps3.xml><?xml version="1.0" encoding="utf-8"?>
<ds:datastoreItem xmlns:ds="http://schemas.openxmlformats.org/officeDocument/2006/customXml" ds:itemID="{BBA972DF-0864-41A9-AE05-E298BF5E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219f6-0964-475f-8d13-fefba0de3748"/>
    <ds:schemaRef ds:uri="248fd173-33cc-4b63-8ba7-c91a8cd8b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Glover (OLSB)</dc:creator>
  <cp:lastModifiedBy>James Tatham</cp:lastModifiedBy>
  <cp:revision>2</cp:revision>
  <dcterms:created xsi:type="dcterms:W3CDTF">2024-03-28T11:50:00Z</dcterms:created>
  <dcterms:modified xsi:type="dcterms:W3CDTF">2024-03-28T11:50:00Z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0x0101004870E85F2646E64DA1390DF313F9EFE1</vt:lpwstr>
  </property>
</Properties>
</file>