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DD28D2" w14:textId="26CE4AE9" w:rsidR="005327A3" w:rsidRPr="0051715F" w:rsidRDefault="005327A3" w:rsidP="00E108BD">
      <w:pPr>
        <w:jc w:val="center"/>
        <w:rPr>
          <w:rFonts w:ascii="Century Gothic" w:hAnsi="Century Gothic"/>
          <w:b/>
          <w:bCs/>
          <w:sz w:val="40"/>
          <w:szCs w:val="40"/>
        </w:rPr>
      </w:pPr>
      <w:r w:rsidRPr="0051715F">
        <w:rPr>
          <w:rFonts w:ascii="Century Gothic" w:hAnsi="Century Gothic"/>
          <w:b/>
          <w:bCs/>
          <w:sz w:val="40"/>
          <w:szCs w:val="40"/>
        </w:rPr>
        <w:t>SEND Information Report</w:t>
      </w:r>
      <w:bookmarkStart w:id="0" w:name="_GoBack"/>
      <w:bookmarkEnd w:id="0"/>
    </w:p>
    <w:p w14:paraId="27BFF71E" w14:textId="194CDECB" w:rsidR="00E108BD" w:rsidRDefault="00D14390" w:rsidP="000B3D27">
      <w:pPr>
        <w:rPr>
          <w:rFonts w:ascii="Century Gothic" w:hAnsi="Century Gothic"/>
          <w:b/>
          <w:bCs/>
        </w:rPr>
      </w:pPr>
      <w:bookmarkStart w:id="1" w:name="_Hlk134562191"/>
      <w:bookmarkEnd w:id="1"/>
      <w:r w:rsidRPr="00953159">
        <w:rPr>
          <w:rFonts w:ascii="Times New Roman" w:eastAsia="Calibri" w:hAnsi="Times New Roman" w:cs="Times New Roman"/>
          <w:noProof/>
          <w:sz w:val="24"/>
          <w:szCs w:val="24"/>
          <w:lang w:eastAsia="en-GB"/>
        </w:rPr>
        <mc:AlternateContent>
          <mc:Choice Requires="wps">
            <w:drawing>
              <wp:anchor distT="45720" distB="45720" distL="114300" distR="114300" simplePos="0" relativeHeight="251659776" behindDoc="0" locked="0" layoutInCell="1" allowOverlap="1" wp14:anchorId="610158D7" wp14:editId="350BCA3E">
                <wp:simplePos x="0" y="0"/>
                <wp:positionH relativeFrom="margin">
                  <wp:align>right</wp:align>
                </wp:positionH>
                <wp:positionV relativeFrom="paragraph">
                  <wp:posOffset>7620</wp:posOffset>
                </wp:positionV>
                <wp:extent cx="1209675" cy="8572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857250"/>
                        </a:xfrm>
                        <a:prstGeom prst="rect">
                          <a:avLst/>
                        </a:prstGeom>
                        <a:solidFill>
                          <a:srgbClr val="FFFFFF"/>
                        </a:solidFill>
                        <a:ln w="9525">
                          <a:solidFill>
                            <a:srgbClr val="000000"/>
                          </a:solidFill>
                          <a:miter lim="800000"/>
                          <a:headEnd/>
                          <a:tailEnd/>
                        </a:ln>
                      </wps:spPr>
                      <wps:txbx>
                        <w:txbxContent>
                          <w:p w14:paraId="41941922" w14:textId="77777777" w:rsidR="00D14390" w:rsidRDefault="00D14390" w:rsidP="00D14390">
                            <w:pPr>
                              <w:spacing w:after="0"/>
                              <w:rPr>
                                <w:b/>
                              </w:rPr>
                            </w:pPr>
                            <w:r>
                              <w:rPr>
                                <w:b/>
                              </w:rPr>
                              <w:t>Approved on:</w:t>
                            </w:r>
                          </w:p>
                          <w:p w14:paraId="69951606" w14:textId="77777777" w:rsidR="00D14390" w:rsidRDefault="00D14390" w:rsidP="00D14390">
                            <w:pPr>
                              <w:spacing w:after="0"/>
                              <w:rPr>
                                <w:b/>
                                <w:i/>
                              </w:rPr>
                            </w:pPr>
                            <w:r>
                              <w:rPr>
                                <w:b/>
                                <w:i/>
                              </w:rPr>
                              <w:t>July 2023</w:t>
                            </w:r>
                          </w:p>
                          <w:p w14:paraId="177ADADE" w14:textId="77777777" w:rsidR="00D14390" w:rsidRDefault="00D14390" w:rsidP="00D14390">
                            <w:pPr>
                              <w:spacing w:after="0"/>
                              <w:rPr>
                                <w:b/>
                              </w:rPr>
                            </w:pPr>
                            <w:r>
                              <w:rPr>
                                <w:b/>
                              </w:rPr>
                              <w:t>Next review:</w:t>
                            </w:r>
                          </w:p>
                          <w:p w14:paraId="5F2B45B2" w14:textId="77777777" w:rsidR="00D14390" w:rsidRDefault="00D14390" w:rsidP="00D14390">
                            <w:pPr>
                              <w:spacing w:after="0"/>
                              <w:rPr>
                                <w:b/>
                                <w:i/>
                              </w:rPr>
                            </w:pPr>
                            <w:r>
                              <w:rPr>
                                <w:b/>
                                <w:i/>
                              </w:rPr>
                              <w:t>June-July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0158D7" id="_x0000_t202" coordsize="21600,21600" o:spt="202" path="m,l,21600r21600,l21600,xe">
                <v:stroke joinstyle="miter"/>
                <v:path gradientshapeok="t" o:connecttype="rect"/>
              </v:shapetype>
              <v:shape id="Text Box 2" o:spid="_x0000_s1026" type="#_x0000_t202" style="position:absolute;margin-left:44.05pt;margin-top:.6pt;width:95.25pt;height:67.5pt;z-index:2516597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">
                <v:textbox>
                  <w:txbxContent>
                    <w:p w14:paraId="41941922" w14:textId="77777777" w:rsidR="00D14390" w:rsidRDefault="00D14390" w:rsidP="00D14390">
                      <w:pPr>
                        <w:spacing w:after="0"/>
                        <w:rPr>
                          <w:b/>
                        </w:rPr>
                      </w:pPr>
                      <w:r>
                        <w:rPr>
                          <w:b/>
                        </w:rPr>
                        <w:t>Approved on:</w:t>
                      </w:r>
                    </w:p>
                    <w:p w14:paraId="69951606" w14:textId="77777777" w:rsidR="00D14390" w:rsidRDefault="00D14390" w:rsidP="00D14390">
                      <w:pPr>
                        <w:spacing w:after="0"/>
                        <w:rPr>
                          <w:b/>
                          <w:i/>
                        </w:rPr>
                      </w:pPr>
                      <w:r>
                        <w:rPr>
                          <w:b/>
                          <w:i/>
                        </w:rPr>
                        <w:t>July 2023</w:t>
                      </w:r>
                    </w:p>
                    <w:p w14:paraId="177ADADE" w14:textId="77777777" w:rsidR="00D14390" w:rsidRDefault="00D14390" w:rsidP="00D14390">
                      <w:pPr>
                        <w:spacing w:after="0"/>
                        <w:rPr>
                          <w:b/>
                        </w:rPr>
                      </w:pPr>
                      <w:r>
                        <w:rPr>
                          <w:b/>
                        </w:rPr>
                        <w:t>Next review:</w:t>
                      </w:r>
                    </w:p>
                    <w:p w14:paraId="5F2B45B2" w14:textId="77777777" w:rsidR="00D14390" w:rsidRDefault="00D14390" w:rsidP="00D14390">
                      <w:pPr>
                        <w:spacing w:after="0"/>
                        <w:rPr>
                          <w:b/>
                          <w:i/>
                        </w:rPr>
                      </w:pPr>
                      <w:r>
                        <w:rPr>
                          <w:b/>
                          <w:i/>
                        </w:rPr>
                        <w:t>June-July 2024</w:t>
                      </w:r>
                    </w:p>
                  </w:txbxContent>
                </v:textbox>
                <w10:wrap type="square" anchorx="margin"/>
              </v:shape>
            </w:pict>
          </mc:Fallback>
        </mc:AlternateContent>
      </w:r>
      <w:r w:rsidR="00E108BD" w:rsidRPr="00E108BD">
        <w:rPr>
          <w:rFonts w:ascii="Century Gothic" w:hAnsi="Century Gothic" w:cs="Arial"/>
          <w:noProof/>
          <w:lang w:val="en-US"/>
        </w:rPr>
        <mc:AlternateContent>
          <mc:Choice Requires="wps">
            <w:drawing>
              <wp:anchor distT="45720" distB="45720" distL="114300" distR="114300" simplePos="0" relativeHeight="251656704" behindDoc="0" locked="0" layoutInCell="1" allowOverlap="1" wp14:anchorId="3E70A427" wp14:editId="742C29A1">
                <wp:simplePos x="0" y="0"/>
                <wp:positionH relativeFrom="margin">
                  <wp:posOffset>775335</wp:posOffset>
                </wp:positionH>
                <wp:positionV relativeFrom="paragraph">
                  <wp:posOffset>6350</wp:posOffset>
                </wp:positionV>
                <wp:extent cx="4752975" cy="419100"/>
                <wp:effectExtent l="0" t="0" r="9525"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419100"/>
                        </a:xfrm>
                        <a:prstGeom prst="rect">
                          <a:avLst/>
                        </a:prstGeom>
                        <a:solidFill>
                          <a:srgbClr val="FFFFFF"/>
                        </a:solidFill>
                        <a:ln w="9525">
                          <a:noFill/>
                          <a:miter lim="800000"/>
                          <a:headEnd/>
                          <a:tailEnd/>
                        </a:ln>
                      </wps:spPr>
                      <wps:txbx>
                        <w:txbxContent>
                          <w:p w14:paraId="0A77EF7A" w14:textId="1F96EBA7" w:rsidR="00E108BD" w:rsidRPr="00685496" w:rsidRDefault="003A6333" w:rsidP="00E108BD">
                            <w:pPr>
                              <w:jc w:val="center"/>
                              <w:rPr>
                                <w:rFonts w:ascii="Century Gothic" w:hAnsi="Century Gothic"/>
                                <w:sz w:val="40"/>
                                <w:szCs w:val="40"/>
                              </w:rPr>
                            </w:pPr>
                            <w:r w:rsidRPr="00685496">
                              <w:rPr>
                                <w:rFonts w:ascii="Century Gothic" w:hAnsi="Century Gothic"/>
                                <w:sz w:val="40"/>
                                <w:szCs w:val="40"/>
                              </w:rPr>
                              <w:t>St William’s Catholic Academy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70A427" id="_x0000_s1027" type="#_x0000_t202" style="position:absolute;margin-left:61.05pt;margin-top:.5pt;width:374.25pt;height:33pt;z-index:2516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" stroked="f">
                <v:textbox>
                  <w:txbxContent>
                    <w:p w14:paraId="0A77EF7A" w14:textId="1F96EBA7" w:rsidR="00E108BD" w:rsidRPr="00685496" w:rsidRDefault="003A6333" w:rsidP="00E108BD">
                      <w:pPr>
                        <w:jc w:val="center"/>
                        <w:rPr>
                          <w:rFonts w:ascii="Century Gothic" w:hAnsi="Century Gothic"/>
                          <w:sz w:val="40"/>
                          <w:szCs w:val="40"/>
                        </w:rPr>
                      </w:pPr>
                      <w:r w:rsidRPr="00685496">
                        <w:rPr>
                          <w:rFonts w:ascii="Century Gothic" w:hAnsi="Century Gothic"/>
                          <w:sz w:val="40"/>
                          <w:szCs w:val="40"/>
                        </w:rPr>
                        <w:t>St William’s Catholic Academy</w:t>
                      </w:r>
                    </w:p>
                  </w:txbxContent>
                </v:textbox>
                <w10:wrap type="square" anchorx="margin"/>
              </v:shape>
            </w:pict>
          </mc:Fallback>
        </mc:AlternateContent>
      </w:r>
    </w:p>
    <w:p w14:paraId="359CE41F" w14:textId="66F327DB" w:rsidR="000B3D27" w:rsidRPr="00B50920" w:rsidRDefault="00E108BD" w:rsidP="000B3D27">
      <w:pPr>
        <w:rPr>
          <w:rFonts w:ascii="Century Gothic" w:hAnsi="Century Gothic"/>
          <w:b/>
          <w:bCs/>
          <w:color w:val="0070C0"/>
          <w:u w:val="single"/>
        </w:rPr>
      </w:pPr>
      <w:r w:rsidRPr="00E108BD">
        <w:rPr>
          <w:rFonts w:ascii="Century Gothic" w:hAnsi="Century Gothic" w:cs="Arial"/>
          <w:noProof/>
          <w:lang w:val="en-US"/>
        </w:rPr>
        <mc:AlternateContent>
          <mc:Choice Requires="wps">
            <w:drawing>
              <wp:anchor distT="45720" distB="45720" distL="114300" distR="114300" simplePos="0" relativeHeight="251655680" behindDoc="0" locked="0" layoutInCell="1" allowOverlap="1" wp14:anchorId="51EF7AC0" wp14:editId="5E848858">
                <wp:simplePos x="0" y="0"/>
                <wp:positionH relativeFrom="margin">
                  <wp:posOffset>2385060</wp:posOffset>
                </wp:positionH>
                <wp:positionV relativeFrom="paragraph">
                  <wp:posOffset>243205</wp:posOffset>
                </wp:positionV>
                <wp:extent cx="1733550" cy="828675"/>
                <wp:effectExtent l="0" t="0" r="0" b="952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828675"/>
                        </a:xfrm>
                        <a:prstGeom prst="rect">
                          <a:avLst/>
                        </a:prstGeom>
                        <a:solidFill>
                          <a:srgbClr val="FFFFFF"/>
                        </a:solidFill>
                        <a:ln w="9525">
                          <a:noFill/>
                          <a:miter lim="800000"/>
                          <a:headEnd/>
                          <a:tailEnd/>
                        </a:ln>
                      </wps:spPr>
                      <wps:txbx>
                        <w:txbxContent>
                          <w:p w14:paraId="4C16D294" w14:textId="7392E414" w:rsidR="00E108BD" w:rsidRDefault="003A6333" w:rsidP="00E108BD">
                            <w:pPr>
                              <w:jc w:val="center"/>
                            </w:pPr>
                            <w:r>
                              <w:rPr>
                                <w:noProof/>
                              </w:rPr>
                              <w:drawing>
                                <wp:inline distT="0" distB="0" distL="0" distR="0" wp14:anchorId="6544B99E" wp14:editId="1743CBB6">
                                  <wp:extent cx="506730" cy="72834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20williams%20badge%20transparent.png"/>
                                          <pic:cNvPicPr/>
                                        </pic:nvPicPr>
                                        <pic:blipFill>
                                          <a:blip r:embed="rId11">
                                            <a:extLst>
                                              <a:ext uri="{28A0092B-C50C-407E-A947-70E740481C1C}">
                                                <a14:useLocalDpi xmlns:a14="http://schemas.microsoft.com/office/drawing/2010/main" val="0"/>
                                              </a:ext>
                                            </a:extLst>
                                          </a:blip>
                                          <a:stretch>
                                            <a:fillRect/>
                                          </a:stretch>
                                        </pic:blipFill>
                                        <pic:spPr>
                                          <a:xfrm>
                                            <a:off x="0" y="0"/>
                                            <a:ext cx="506730" cy="72834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EF7AC0" id="_x0000_s1028" type="#_x0000_t202" style="position:absolute;margin-left:187.8pt;margin-top:19.15pt;width:136.5pt;height:65.25pt;z-index:25165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" stroked="f">
                <v:textbox>
                  <w:txbxContent>
                    <w:p w14:paraId="4C16D294" w14:textId="7392E414" w:rsidR="00E108BD" w:rsidRDefault="003A6333" w:rsidP="00E108BD">
                      <w:pPr>
                        <w:jc w:val="center"/>
                      </w:pPr>
                      <w:r>
                        <w:rPr>
                          <w:noProof/>
                        </w:rPr>
                        <w:drawing>
                          <wp:inline distT="0" distB="0" distL="0" distR="0" wp14:anchorId="6544B99E" wp14:editId="1743CBB6">
                            <wp:extent cx="506730" cy="72834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20williams%20badge%20transparent.png"/>
                                    <pic:cNvPicPr/>
                                  </pic:nvPicPr>
                                  <pic:blipFill>
                                    <a:blip r:embed="rId11">
                                      <a:extLst>
                                        <a:ext uri="{28A0092B-C50C-407E-A947-70E740481C1C}">
                                          <a14:useLocalDpi xmlns:a14="http://schemas.microsoft.com/office/drawing/2010/main" val="0"/>
                                        </a:ext>
                                      </a:extLst>
                                    </a:blip>
                                    <a:stretch>
                                      <a:fillRect/>
                                    </a:stretch>
                                  </pic:blipFill>
                                  <pic:spPr>
                                    <a:xfrm>
                                      <a:off x="0" y="0"/>
                                      <a:ext cx="506730" cy="728345"/>
                                    </a:xfrm>
                                    <a:prstGeom prst="rect">
                                      <a:avLst/>
                                    </a:prstGeom>
                                  </pic:spPr>
                                </pic:pic>
                              </a:graphicData>
                            </a:graphic>
                          </wp:inline>
                        </w:drawing>
                      </w:r>
                    </w:p>
                  </w:txbxContent>
                </v:textbox>
                <w10:wrap type="square" anchorx="margin"/>
              </v:shape>
            </w:pict>
          </mc:Fallback>
        </mc:AlternateContent>
      </w:r>
    </w:p>
    <w:p w14:paraId="12B77363" w14:textId="42E74616" w:rsidR="000B3D27" w:rsidRPr="00B50920" w:rsidRDefault="000B3D27" w:rsidP="000B3D27">
      <w:pPr>
        <w:rPr>
          <w:rFonts w:ascii="Century Gothic" w:hAnsi="Century Gothic"/>
          <w:b/>
          <w:bCs/>
          <w:color w:val="0070C0"/>
          <w:u w:val="single"/>
        </w:rPr>
      </w:pPr>
    </w:p>
    <w:p w14:paraId="6502941D" w14:textId="369C6DAF" w:rsidR="005327A3" w:rsidRPr="00B50920" w:rsidRDefault="00254F87" w:rsidP="000B3D27">
      <w:pPr>
        <w:rPr>
          <w:rFonts w:ascii="Century Gothic" w:hAnsi="Century Gothic"/>
          <w:b/>
          <w:bCs/>
          <w:u w:val="single"/>
        </w:rPr>
      </w:pPr>
      <w:r w:rsidRPr="00B50920">
        <w:rPr>
          <w:rFonts w:ascii="Century Gothic" w:hAnsi="Century Gothic"/>
          <w:noProof/>
          <w:u w:val="single"/>
        </w:rPr>
        <w:drawing>
          <wp:anchor distT="0" distB="0" distL="114300" distR="114300" simplePos="0" relativeHeight="251659264" behindDoc="1" locked="0" layoutInCell="1" allowOverlap="1" wp14:anchorId="1181974B" wp14:editId="05645A56">
            <wp:simplePos x="0" y="0"/>
            <wp:positionH relativeFrom="column">
              <wp:posOffset>3489960</wp:posOffset>
            </wp:positionH>
            <wp:positionV relativeFrom="paragraph">
              <wp:posOffset>244475</wp:posOffset>
            </wp:positionV>
            <wp:extent cx="3009900" cy="3009900"/>
            <wp:effectExtent l="0" t="0" r="0" b="0"/>
            <wp:wrapTight wrapText="bothSides">
              <wp:wrapPolygon edited="0">
                <wp:start x="0" y="0"/>
                <wp:lineTo x="0" y="21463"/>
                <wp:lineTo x="21463" y="21463"/>
                <wp:lineTo x="21463" y="0"/>
                <wp:lineTo x="0" y="0"/>
              </wp:wrapPolygon>
            </wp:wrapTight>
            <wp:docPr id="2"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Diagram&#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9900" cy="3009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4CB4F2" w14:textId="77777777" w:rsidR="00685496" w:rsidRDefault="00685496" w:rsidP="00E749DF">
      <w:pPr>
        <w:ind w:left="-709"/>
        <w:rPr>
          <w:rStyle w:val="normaltextrun"/>
          <w:rFonts w:cstheme="minorHAnsi"/>
          <w:position w:val="4"/>
          <w:bdr w:val="none" w:sz="0" w:space="0" w:color="auto" w:frame="1"/>
        </w:rPr>
      </w:pPr>
    </w:p>
    <w:p w14:paraId="0F8B0BF2" w14:textId="4ECC831D" w:rsidR="005327A3" w:rsidRPr="00685496" w:rsidRDefault="000B3D27" w:rsidP="00E749DF">
      <w:pPr>
        <w:ind w:left="-709"/>
        <w:rPr>
          <w:rFonts w:cstheme="minorHAnsi"/>
          <w:position w:val="4"/>
          <w:sz w:val="24"/>
          <w:bdr w:val="none" w:sz="0" w:space="0" w:color="auto" w:frame="1"/>
        </w:rPr>
      </w:pPr>
      <w:r w:rsidRPr="00685496">
        <w:rPr>
          <w:rStyle w:val="normaltextrun"/>
          <w:rFonts w:cstheme="minorHAnsi"/>
          <w:position w:val="4"/>
          <w:sz w:val="24"/>
          <w:bdr w:val="none" w:sz="0" w:space="0" w:color="auto" w:frame="1"/>
        </w:rPr>
        <w:t xml:space="preserve">As part of the family of Bishop Hogarth Catholic Education Trust, our school has at its core, the </w:t>
      </w:r>
      <w:r w:rsidR="0031561D" w:rsidRPr="00685496">
        <w:rPr>
          <w:rStyle w:val="normaltextrun"/>
          <w:rFonts w:cstheme="minorHAnsi"/>
          <w:position w:val="4"/>
          <w:sz w:val="24"/>
          <w:bdr w:val="none" w:sz="0" w:space="0" w:color="auto" w:frame="1"/>
        </w:rPr>
        <w:t>virtues,</w:t>
      </w:r>
      <w:r w:rsidRPr="00685496">
        <w:rPr>
          <w:rStyle w:val="normaltextrun"/>
          <w:rFonts w:cstheme="minorHAnsi"/>
          <w:position w:val="4"/>
          <w:sz w:val="24"/>
          <w:bdr w:val="none" w:sz="0" w:space="0" w:color="auto" w:frame="1"/>
        </w:rPr>
        <w:t xml:space="preserve"> and values of:</w:t>
      </w:r>
      <w:r w:rsidR="00B9751A" w:rsidRPr="00685496">
        <w:rPr>
          <w:rFonts w:cstheme="minorHAnsi"/>
          <w:noProof/>
          <w:sz w:val="24"/>
        </w:rPr>
        <w:t xml:space="preserve"> </w:t>
      </w:r>
    </w:p>
    <w:p w14:paraId="6456018D" w14:textId="77777777" w:rsidR="005327A3" w:rsidRPr="00685496" w:rsidRDefault="005327A3" w:rsidP="00E749DF">
      <w:pPr>
        <w:pStyle w:val="paragraph"/>
        <w:spacing w:before="0" w:beforeAutospacing="0" w:after="0" w:afterAutospacing="0"/>
        <w:ind w:left="-709"/>
        <w:textAlignment w:val="baseline"/>
        <w:rPr>
          <w:rFonts w:asciiTheme="minorHAnsi" w:hAnsiTheme="minorHAnsi" w:cstheme="minorHAnsi"/>
          <w:szCs w:val="22"/>
        </w:rPr>
      </w:pPr>
      <w:r w:rsidRPr="00685496">
        <w:rPr>
          <w:rStyle w:val="normaltextrun"/>
          <w:rFonts w:asciiTheme="minorHAnsi" w:hAnsiTheme="minorHAnsi" w:cstheme="minorHAnsi"/>
          <w:b/>
          <w:bCs/>
          <w:color w:val="00B050"/>
          <w:position w:val="2"/>
          <w:szCs w:val="22"/>
        </w:rPr>
        <w:t>Respect</w:t>
      </w:r>
      <w:r w:rsidRPr="00685496">
        <w:rPr>
          <w:rStyle w:val="normaltextrun"/>
          <w:rFonts w:asciiTheme="minorHAnsi" w:hAnsiTheme="minorHAnsi" w:cstheme="minorHAnsi"/>
          <w:b/>
          <w:bCs/>
          <w:color w:val="00B0F0"/>
          <w:position w:val="2"/>
          <w:szCs w:val="22"/>
        </w:rPr>
        <w:t> </w:t>
      </w:r>
      <w:r w:rsidRPr="00685496">
        <w:rPr>
          <w:rStyle w:val="normaltextrun"/>
          <w:rFonts w:asciiTheme="minorHAnsi" w:hAnsiTheme="minorHAnsi" w:cstheme="minorHAnsi"/>
          <w:color w:val="000000"/>
          <w:position w:val="2"/>
          <w:szCs w:val="22"/>
        </w:rPr>
        <w:t>for others and themselves, recognising that we are all created in the image of God and therefore must be </w:t>
      </w:r>
      <w:r w:rsidRPr="00685496">
        <w:rPr>
          <w:rStyle w:val="normaltextrun"/>
          <w:rFonts w:asciiTheme="minorHAnsi" w:hAnsiTheme="minorHAnsi" w:cstheme="minorHAnsi"/>
          <w:b/>
          <w:bCs/>
          <w:color w:val="00B0F0"/>
          <w:position w:val="2"/>
          <w:szCs w:val="22"/>
        </w:rPr>
        <w:t>compassionate</w:t>
      </w:r>
      <w:r w:rsidRPr="00685496">
        <w:rPr>
          <w:rStyle w:val="normaltextrun"/>
          <w:rFonts w:asciiTheme="minorHAnsi" w:hAnsiTheme="minorHAnsi" w:cstheme="minorHAnsi"/>
          <w:color w:val="000000"/>
          <w:position w:val="2"/>
          <w:szCs w:val="22"/>
        </w:rPr>
        <w:t> towards others, especially the vulnerable. </w:t>
      </w:r>
      <w:r w:rsidRPr="00685496">
        <w:rPr>
          <w:rStyle w:val="eop"/>
          <w:rFonts w:asciiTheme="minorHAnsi" w:hAnsiTheme="minorHAnsi" w:cstheme="minorHAnsi"/>
          <w:color w:val="000000"/>
          <w:szCs w:val="22"/>
        </w:rPr>
        <w:t>​</w:t>
      </w:r>
    </w:p>
    <w:p w14:paraId="528678BB" w14:textId="77777777" w:rsidR="005327A3" w:rsidRPr="00685496" w:rsidRDefault="005327A3" w:rsidP="00E749DF">
      <w:pPr>
        <w:pStyle w:val="paragraph"/>
        <w:spacing w:before="0" w:beforeAutospacing="0" w:after="0" w:afterAutospacing="0"/>
        <w:ind w:left="-709"/>
        <w:textAlignment w:val="baseline"/>
        <w:rPr>
          <w:rFonts w:asciiTheme="minorHAnsi" w:hAnsiTheme="minorHAnsi" w:cstheme="minorHAnsi"/>
          <w:szCs w:val="22"/>
          <w:lang w:val="en-US"/>
        </w:rPr>
      </w:pPr>
      <w:r w:rsidRPr="00685496">
        <w:rPr>
          <w:rStyle w:val="normaltextrun"/>
          <w:rFonts w:asciiTheme="minorHAnsi" w:hAnsiTheme="minorHAnsi" w:cstheme="minorHAnsi"/>
          <w:b/>
          <w:bCs/>
          <w:color w:val="00B050"/>
          <w:position w:val="2"/>
          <w:szCs w:val="22"/>
        </w:rPr>
        <w:t>Confidence</w:t>
      </w:r>
      <w:r w:rsidRPr="00685496">
        <w:rPr>
          <w:rStyle w:val="normaltextrun"/>
          <w:rFonts w:asciiTheme="minorHAnsi" w:hAnsiTheme="minorHAnsi" w:cstheme="minorHAnsi"/>
          <w:color w:val="000000"/>
          <w:position w:val="2"/>
          <w:szCs w:val="22"/>
        </w:rPr>
        <w:t> in their own abilities, knowing that their talents are gifts from God and </w:t>
      </w:r>
      <w:r w:rsidRPr="00685496">
        <w:rPr>
          <w:rStyle w:val="normaltextrun"/>
          <w:rFonts w:asciiTheme="minorHAnsi" w:hAnsiTheme="minorHAnsi" w:cstheme="minorHAnsi"/>
          <w:b/>
          <w:bCs/>
          <w:color w:val="00B0F0"/>
          <w:position w:val="2"/>
          <w:szCs w:val="22"/>
        </w:rPr>
        <w:t>resilience</w:t>
      </w:r>
      <w:r w:rsidRPr="00685496">
        <w:rPr>
          <w:rStyle w:val="normaltextrun"/>
          <w:rFonts w:asciiTheme="minorHAnsi" w:hAnsiTheme="minorHAnsi" w:cstheme="minorHAnsi"/>
          <w:color w:val="000000"/>
          <w:position w:val="2"/>
          <w:szCs w:val="22"/>
        </w:rPr>
        <w:t> to persevere when things become difficult. </w:t>
      </w:r>
      <w:r w:rsidRPr="00685496">
        <w:rPr>
          <w:rStyle w:val="eop"/>
          <w:rFonts w:asciiTheme="minorHAnsi" w:hAnsiTheme="minorHAnsi" w:cstheme="minorHAnsi"/>
          <w:color w:val="000000"/>
          <w:szCs w:val="22"/>
          <w:lang w:val="en-US"/>
        </w:rPr>
        <w:t>​</w:t>
      </w:r>
    </w:p>
    <w:p w14:paraId="0BD2771A" w14:textId="46A4ECC0" w:rsidR="005327A3" w:rsidRPr="00685496" w:rsidRDefault="005327A3" w:rsidP="00E749DF">
      <w:pPr>
        <w:pStyle w:val="paragraph"/>
        <w:spacing w:before="0" w:beforeAutospacing="0" w:after="0" w:afterAutospacing="0"/>
        <w:ind w:left="-709"/>
        <w:textAlignment w:val="baseline"/>
        <w:rPr>
          <w:rFonts w:asciiTheme="minorHAnsi" w:hAnsiTheme="minorHAnsi" w:cstheme="minorHAnsi"/>
          <w:szCs w:val="22"/>
        </w:rPr>
      </w:pPr>
      <w:r w:rsidRPr="00685496">
        <w:rPr>
          <w:rStyle w:val="normaltextrun"/>
          <w:rFonts w:asciiTheme="minorHAnsi" w:hAnsiTheme="minorHAnsi" w:cstheme="minorHAnsi"/>
          <w:b/>
          <w:bCs/>
          <w:color w:val="00B050"/>
          <w:position w:val="2"/>
          <w:szCs w:val="22"/>
        </w:rPr>
        <w:t>Honesty</w:t>
      </w:r>
      <w:r w:rsidRPr="00685496">
        <w:rPr>
          <w:rStyle w:val="normaltextrun"/>
          <w:rFonts w:asciiTheme="minorHAnsi" w:hAnsiTheme="minorHAnsi" w:cstheme="minorHAnsi"/>
          <w:color w:val="000000"/>
          <w:position w:val="2"/>
          <w:szCs w:val="22"/>
        </w:rPr>
        <w:t> </w:t>
      </w:r>
      <w:r w:rsidR="0031561D" w:rsidRPr="00685496">
        <w:rPr>
          <w:rStyle w:val="contextualspellingandgrammarerror"/>
          <w:rFonts w:asciiTheme="minorHAnsi" w:hAnsiTheme="minorHAnsi" w:cstheme="minorHAnsi"/>
          <w:color w:val="000000"/>
          <w:position w:val="2"/>
          <w:szCs w:val="22"/>
        </w:rPr>
        <w:t>in regard to</w:t>
      </w:r>
      <w:r w:rsidRPr="00685496">
        <w:rPr>
          <w:rStyle w:val="normaltextrun"/>
          <w:rFonts w:asciiTheme="minorHAnsi" w:hAnsiTheme="minorHAnsi" w:cstheme="minorHAnsi"/>
          <w:color w:val="000000"/>
          <w:position w:val="2"/>
          <w:szCs w:val="22"/>
        </w:rPr>
        <w:t> the world around them and themselves and the ability to take </w:t>
      </w:r>
      <w:r w:rsidRPr="00685496">
        <w:rPr>
          <w:rStyle w:val="normaltextrun"/>
          <w:rFonts w:asciiTheme="minorHAnsi" w:hAnsiTheme="minorHAnsi" w:cstheme="minorHAnsi"/>
          <w:b/>
          <w:bCs/>
          <w:color w:val="00B0F0"/>
          <w:position w:val="2"/>
          <w:szCs w:val="22"/>
        </w:rPr>
        <w:t>responsibility</w:t>
      </w:r>
      <w:r w:rsidRPr="00685496">
        <w:rPr>
          <w:rStyle w:val="normaltextrun"/>
          <w:rFonts w:asciiTheme="minorHAnsi" w:hAnsiTheme="minorHAnsi" w:cstheme="minorHAnsi"/>
          <w:color w:val="000000"/>
          <w:position w:val="2"/>
          <w:szCs w:val="22"/>
        </w:rPr>
        <w:t> for the times we may fall short of the mark. </w:t>
      </w:r>
      <w:r w:rsidRPr="00685496">
        <w:rPr>
          <w:rStyle w:val="eop"/>
          <w:rFonts w:asciiTheme="minorHAnsi" w:hAnsiTheme="minorHAnsi" w:cstheme="minorHAnsi"/>
          <w:color w:val="000000"/>
          <w:szCs w:val="22"/>
        </w:rPr>
        <w:t>​</w:t>
      </w:r>
    </w:p>
    <w:p w14:paraId="242FD9C4" w14:textId="76B4C915" w:rsidR="005327A3" w:rsidRPr="00685496" w:rsidRDefault="005327A3" w:rsidP="00E749DF">
      <w:pPr>
        <w:pStyle w:val="paragraph"/>
        <w:spacing w:before="0" w:beforeAutospacing="0" w:after="0" w:afterAutospacing="0"/>
        <w:ind w:left="-709"/>
        <w:textAlignment w:val="baseline"/>
        <w:rPr>
          <w:rStyle w:val="eop"/>
          <w:rFonts w:asciiTheme="minorHAnsi" w:hAnsiTheme="minorHAnsi" w:cstheme="minorHAnsi"/>
          <w:color w:val="000000"/>
          <w:szCs w:val="22"/>
        </w:rPr>
      </w:pPr>
      <w:r w:rsidRPr="00685496">
        <w:rPr>
          <w:rStyle w:val="normaltextrun"/>
          <w:rFonts w:asciiTheme="minorHAnsi" w:hAnsiTheme="minorHAnsi" w:cstheme="minorHAnsi"/>
          <w:b/>
          <w:bCs/>
          <w:color w:val="00B050"/>
          <w:position w:val="2"/>
          <w:szCs w:val="22"/>
        </w:rPr>
        <w:t>Gratitude</w:t>
      </w:r>
      <w:r w:rsidRPr="00685496">
        <w:rPr>
          <w:rStyle w:val="normaltextrun"/>
          <w:rFonts w:asciiTheme="minorHAnsi" w:hAnsiTheme="minorHAnsi" w:cstheme="minorHAnsi"/>
          <w:color w:val="000000"/>
          <w:position w:val="2"/>
          <w:szCs w:val="22"/>
        </w:rPr>
        <w:t> for </w:t>
      </w:r>
      <w:r w:rsidR="0031561D" w:rsidRPr="00685496">
        <w:rPr>
          <w:rStyle w:val="advancedproofingissue"/>
          <w:rFonts w:asciiTheme="minorHAnsi" w:hAnsiTheme="minorHAnsi" w:cstheme="minorHAnsi"/>
          <w:color w:val="000000"/>
          <w:position w:val="2"/>
          <w:szCs w:val="22"/>
        </w:rPr>
        <w:t>all</w:t>
      </w:r>
      <w:r w:rsidRPr="00685496">
        <w:rPr>
          <w:rStyle w:val="normaltextrun"/>
          <w:rFonts w:asciiTheme="minorHAnsi" w:hAnsiTheme="minorHAnsi" w:cstheme="minorHAnsi"/>
          <w:color w:val="000000"/>
          <w:position w:val="2"/>
          <w:szCs w:val="22"/>
        </w:rPr>
        <w:t> the amazing gifts from God and </w:t>
      </w:r>
      <w:r w:rsidRPr="00685496">
        <w:rPr>
          <w:rStyle w:val="normaltextrun"/>
          <w:rFonts w:asciiTheme="minorHAnsi" w:hAnsiTheme="minorHAnsi" w:cstheme="minorHAnsi"/>
          <w:b/>
          <w:bCs/>
          <w:color w:val="00B0F0"/>
          <w:position w:val="2"/>
          <w:szCs w:val="22"/>
        </w:rPr>
        <w:t>willingness</w:t>
      </w:r>
      <w:r w:rsidRPr="00685496">
        <w:rPr>
          <w:rStyle w:val="normaltextrun"/>
          <w:rFonts w:asciiTheme="minorHAnsi" w:hAnsiTheme="minorHAnsi" w:cstheme="minorHAnsi"/>
          <w:color w:val="000000"/>
          <w:position w:val="2"/>
          <w:szCs w:val="22"/>
        </w:rPr>
        <w:t> to share their gifts both personal and material. </w:t>
      </w:r>
      <w:r w:rsidRPr="00685496">
        <w:rPr>
          <w:rStyle w:val="eop"/>
          <w:rFonts w:asciiTheme="minorHAnsi" w:hAnsiTheme="minorHAnsi" w:cstheme="minorHAnsi"/>
          <w:color w:val="000000"/>
          <w:szCs w:val="22"/>
        </w:rPr>
        <w:t>​</w:t>
      </w:r>
    </w:p>
    <w:p w14:paraId="2025C977" w14:textId="77777777" w:rsidR="005327A3" w:rsidRPr="00685496" w:rsidRDefault="005327A3" w:rsidP="005327A3">
      <w:pPr>
        <w:pStyle w:val="paragraph"/>
        <w:spacing w:before="0" w:beforeAutospacing="0" w:after="0" w:afterAutospacing="0"/>
        <w:textAlignment w:val="baseline"/>
        <w:rPr>
          <w:rFonts w:asciiTheme="minorHAnsi" w:hAnsiTheme="minorHAnsi" w:cstheme="minorHAnsi"/>
          <w:szCs w:val="22"/>
        </w:rPr>
      </w:pPr>
    </w:p>
    <w:p w14:paraId="5AC20C51" w14:textId="43A89675" w:rsidR="005327A3" w:rsidRPr="00685496" w:rsidRDefault="000B3D27" w:rsidP="00E749DF">
      <w:pPr>
        <w:pStyle w:val="paragraph"/>
        <w:spacing w:before="0" w:beforeAutospacing="0" w:after="0" w:afterAutospacing="0"/>
        <w:ind w:left="-709"/>
        <w:textAlignment w:val="baseline"/>
        <w:rPr>
          <w:rStyle w:val="eop"/>
          <w:rFonts w:asciiTheme="minorHAnsi" w:hAnsiTheme="minorHAnsi" w:cstheme="minorHAnsi"/>
          <w:color w:val="000000"/>
          <w:szCs w:val="22"/>
        </w:rPr>
      </w:pPr>
      <w:r w:rsidRPr="00685496">
        <w:rPr>
          <w:rStyle w:val="normaltextrun"/>
          <w:rFonts w:asciiTheme="minorHAnsi" w:hAnsiTheme="minorHAnsi" w:cstheme="minorHAnsi"/>
          <w:color w:val="000000"/>
          <w:position w:val="2"/>
          <w:szCs w:val="22"/>
        </w:rPr>
        <w:t xml:space="preserve">As </w:t>
      </w:r>
      <w:r w:rsidR="005327A3" w:rsidRPr="00685496">
        <w:rPr>
          <w:rStyle w:val="normaltextrun"/>
          <w:rFonts w:asciiTheme="minorHAnsi" w:hAnsiTheme="minorHAnsi" w:cstheme="minorHAnsi"/>
          <w:color w:val="000000"/>
          <w:position w:val="2"/>
          <w:szCs w:val="22"/>
        </w:rPr>
        <w:t xml:space="preserve">an inclusive school, all teachers are teachers of pupils with Special Educational Needs &amp; Disabilities. We deliver a curriculum and create an environment that meets the needs of every pupil within our school. We ensure that every pupil with Special Educational Needs and / or disabilities makes the best progress possible. We foster and promote effective working partnerships with parents / carers, </w:t>
      </w:r>
      <w:r w:rsidR="0031561D" w:rsidRPr="00685496">
        <w:rPr>
          <w:rStyle w:val="normaltextrun"/>
          <w:rFonts w:asciiTheme="minorHAnsi" w:hAnsiTheme="minorHAnsi" w:cstheme="minorHAnsi"/>
          <w:color w:val="000000"/>
          <w:position w:val="2"/>
          <w:szCs w:val="22"/>
        </w:rPr>
        <w:t>pupils,</w:t>
      </w:r>
      <w:r w:rsidR="005327A3" w:rsidRPr="00685496">
        <w:rPr>
          <w:rStyle w:val="normaltextrun"/>
          <w:rFonts w:asciiTheme="minorHAnsi" w:hAnsiTheme="minorHAnsi" w:cstheme="minorHAnsi"/>
          <w:color w:val="000000"/>
          <w:position w:val="2"/>
          <w:szCs w:val="22"/>
        </w:rPr>
        <w:t xml:space="preserve"> and outside agencies. We consider the ‘whole’ child and strive to ensure that all our SEND pupils are prepared for adulthood.</w:t>
      </w:r>
      <w:r w:rsidR="005327A3" w:rsidRPr="00685496">
        <w:rPr>
          <w:rStyle w:val="eop"/>
          <w:rFonts w:asciiTheme="minorHAnsi" w:hAnsiTheme="minorHAnsi" w:cstheme="minorHAnsi"/>
          <w:color w:val="000000"/>
          <w:szCs w:val="22"/>
        </w:rPr>
        <w:t>​</w:t>
      </w:r>
    </w:p>
    <w:p w14:paraId="60FFDDF0" w14:textId="3CF9A8B2" w:rsidR="005327A3" w:rsidRPr="00685496" w:rsidRDefault="005327A3" w:rsidP="005327A3">
      <w:pPr>
        <w:rPr>
          <w:rFonts w:ascii="Century Gothic" w:hAnsi="Century Gothic"/>
          <w:sz w:val="24"/>
        </w:rPr>
      </w:pPr>
    </w:p>
    <w:p w14:paraId="1ECDB70C" w14:textId="3D6AAB1F" w:rsidR="00AF1F31" w:rsidRPr="00685496" w:rsidRDefault="00B32677" w:rsidP="00685496">
      <w:pPr>
        <w:pStyle w:val="paragraph"/>
        <w:spacing w:before="0" w:beforeAutospacing="0" w:after="0" w:afterAutospacing="0"/>
        <w:ind w:left="-709"/>
        <w:textAlignment w:val="baseline"/>
        <w:rPr>
          <w:rStyle w:val="normaltextrun"/>
          <w:rFonts w:asciiTheme="minorHAnsi" w:hAnsiTheme="minorHAnsi" w:cstheme="minorHAnsi"/>
          <w:b/>
          <w:bCs/>
          <w:color w:val="0070C0"/>
          <w:position w:val="2"/>
          <w:sz w:val="32"/>
          <w:szCs w:val="28"/>
        </w:rPr>
      </w:pPr>
      <w:r w:rsidRPr="00685496">
        <w:rPr>
          <w:rFonts w:asciiTheme="minorHAnsi" w:hAnsiTheme="minorHAnsi" w:cstheme="minorHAnsi"/>
          <w:b/>
          <w:bCs/>
          <w:color w:val="0070C0"/>
          <w:sz w:val="32"/>
          <w:szCs w:val="28"/>
        </w:rPr>
        <w:t>Our school’s approach to supporting pupils with SEND</w:t>
      </w:r>
      <w:r w:rsidRPr="00685496">
        <w:rPr>
          <w:rStyle w:val="normaltextrun"/>
          <w:rFonts w:asciiTheme="minorHAnsi" w:hAnsiTheme="minorHAnsi" w:cstheme="minorHAnsi"/>
          <w:b/>
          <w:bCs/>
          <w:color w:val="0070C0"/>
          <w:position w:val="2"/>
          <w:sz w:val="32"/>
          <w:szCs w:val="28"/>
        </w:rPr>
        <w:t xml:space="preserve"> </w:t>
      </w:r>
    </w:p>
    <w:p w14:paraId="403396FC" w14:textId="16340968" w:rsidR="00685496" w:rsidRPr="00685496" w:rsidRDefault="00685496" w:rsidP="00685496">
      <w:pPr>
        <w:pStyle w:val="paragraph"/>
        <w:spacing w:before="0" w:beforeAutospacing="0" w:after="0" w:afterAutospacing="0"/>
        <w:ind w:left="-709"/>
        <w:textAlignment w:val="baseline"/>
        <w:rPr>
          <w:rStyle w:val="normaltextrun"/>
          <w:rFonts w:asciiTheme="minorHAnsi" w:hAnsiTheme="minorHAnsi" w:cstheme="minorHAnsi"/>
          <w:b/>
          <w:bCs/>
          <w:color w:val="0070C0"/>
          <w:position w:val="2"/>
          <w:sz w:val="32"/>
          <w:szCs w:val="28"/>
        </w:rPr>
      </w:pPr>
    </w:p>
    <w:p w14:paraId="655995AC" w14:textId="70C9A736" w:rsidR="00685496" w:rsidRDefault="00685496" w:rsidP="00685496">
      <w:pPr>
        <w:pStyle w:val="paragraph"/>
        <w:spacing w:before="0" w:beforeAutospacing="0" w:after="0" w:afterAutospacing="0"/>
        <w:ind w:left="-709"/>
        <w:textAlignment w:val="baseline"/>
        <w:rPr>
          <w:rFonts w:asciiTheme="minorHAnsi" w:hAnsiTheme="minorHAnsi" w:cstheme="minorHAnsi"/>
          <w:szCs w:val="22"/>
        </w:rPr>
      </w:pPr>
      <w:r w:rsidRPr="00685496">
        <w:rPr>
          <w:rFonts w:asciiTheme="minorHAnsi" w:hAnsiTheme="minorHAnsi" w:cstheme="minorHAnsi"/>
          <w:szCs w:val="22"/>
        </w:rPr>
        <w:t>St William’s Catholic Academy strives to be an inclusive school. Inclusion is central in the Catholic ethos and values of the school – a philosophy which covers every child’s rights and entitlements to the very best experiences education can offer. We aim to offer children an educational experience where staff will strive to identify and remove barriers to learning and create an environment in which every child is encouraged to reach their full potential and ensure ‘no child is left behind’</w:t>
      </w:r>
      <w:r>
        <w:rPr>
          <w:rFonts w:asciiTheme="minorHAnsi" w:hAnsiTheme="minorHAnsi" w:cstheme="minorHAnsi"/>
          <w:szCs w:val="22"/>
        </w:rPr>
        <w:t>.</w:t>
      </w:r>
    </w:p>
    <w:p w14:paraId="4CCD20C9" w14:textId="77777777" w:rsidR="00685496" w:rsidRDefault="00685496" w:rsidP="00685496">
      <w:pPr>
        <w:pStyle w:val="paragraph"/>
        <w:spacing w:before="0" w:beforeAutospacing="0" w:after="0" w:afterAutospacing="0"/>
        <w:ind w:left="-709"/>
        <w:textAlignment w:val="baseline"/>
        <w:rPr>
          <w:rFonts w:asciiTheme="minorHAnsi" w:hAnsiTheme="minorHAnsi" w:cstheme="minorHAnsi"/>
        </w:rPr>
      </w:pPr>
      <w:r w:rsidRPr="00685496">
        <w:rPr>
          <w:rFonts w:asciiTheme="minorHAnsi" w:hAnsiTheme="minorHAnsi" w:cstheme="minorHAnsi"/>
        </w:rPr>
        <w:t>Teachers are responsible for the progress of all pupils in their class. High quality teaching is personalised to meet every child's need/s. This is the first step in supporting pupils who may have a SEND (Special Educational Needs and/or Disabilities). All children are challenged to do their very best. This is enough for most pupils to make progress.</w:t>
      </w:r>
    </w:p>
    <w:p w14:paraId="5079B233" w14:textId="77777777" w:rsidR="00685496" w:rsidRDefault="00685496" w:rsidP="00685496">
      <w:pPr>
        <w:pStyle w:val="paragraph"/>
        <w:spacing w:before="0" w:beforeAutospacing="0" w:after="0" w:afterAutospacing="0"/>
        <w:ind w:left="-709"/>
        <w:textAlignment w:val="baseline"/>
        <w:rPr>
          <w:rFonts w:asciiTheme="minorHAnsi" w:hAnsiTheme="minorHAnsi" w:cstheme="minorHAnsi"/>
        </w:rPr>
      </w:pPr>
    </w:p>
    <w:p w14:paraId="31F2DC0E" w14:textId="4CF0E478" w:rsidR="00685496" w:rsidRDefault="00685496" w:rsidP="00685496">
      <w:pPr>
        <w:pStyle w:val="paragraph"/>
        <w:spacing w:before="0" w:beforeAutospacing="0" w:after="0" w:afterAutospacing="0"/>
        <w:ind w:left="-709"/>
        <w:textAlignment w:val="baseline"/>
        <w:rPr>
          <w:rFonts w:asciiTheme="minorHAnsi" w:hAnsiTheme="minorHAnsi" w:cstheme="minorHAnsi"/>
        </w:rPr>
      </w:pPr>
      <w:r w:rsidRPr="00685496">
        <w:rPr>
          <w:rFonts w:asciiTheme="minorHAnsi" w:hAnsiTheme="minorHAnsi" w:cstheme="minorHAnsi"/>
        </w:rPr>
        <w:t>All children will be taught a broad and balanced curriculum; differentiated to the needs of each individual. Where children require extra support, specialist resources or extension materials, these will be provided wherever possible.</w:t>
      </w:r>
    </w:p>
    <w:p w14:paraId="5270ED3C" w14:textId="77777777" w:rsidR="00685496" w:rsidRDefault="00685496" w:rsidP="00685496">
      <w:pPr>
        <w:pStyle w:val="paragraph"/>
        <w:spacing w:before="0" w:beforeAutospacing="0" w:after="0" w:afterAutospacing="0"/>
        <w:ind w:left="-709"/>
        <w:textAlignment w:val="baseline"/>
        <w:rPr>
          <w:rFonts w:asciiTheme="minorHAnsi" w:hAnsiTheme="minorHAnsi" w:cstheme="minorHAnsi"/>
        </w:rPr>
      </w:pPr>
    </w:p>
    <w:p w14:paraId="0320B5B6" w14:textId="5092CEE8" w:rsidR="00685496" w:rsidRDefault="00685496" w:rsidP="00685496">
      <w:pPr>
        <w:pStyle w:val="paragraph"/>
        <w:spacing w:before="0" w:beforeAutospacing="0" w:after="0" w:afterAutospacing="0"/>
        <w:ind w:left="-709"/>
        <w:textAlignment w:val="baseline"/>
        <w:rPr>
          <w:rFonts w:asciiTheme="minorHAnsi" w:hAnsiTheme="minorHAnsi" w:cstheme="minorHAnsi"/>
        </w:rPr>
      </w:pPr>
      <w:r w:rsidRPr="00685496">
        <w:rPr>
          <w:rFonts w:asciiTheme="minorHAnsi" w:hAnsiTheme="minorHAnsi" w:cstheme="minorHAnsi"/>
        </w:rPr>
        <w:lastRenderedPageBreak/>
        <w:t>All children are known well by their class teacher and SENDCo, who develop strong relationships with them. Good behaviour and work is rewarded.</w:t>
      </w:r>
    </w:p>
    <w:p w14:paraId="2B187A0B" w14:textId="77777777" w:rsidR="00685496" w:rsidRDefault="00685496" w:rsidP="00685496">
      <w:pPr>
        <w:pStyle w:val="paragraph"/>
        <w:spacing w:before="0" w:beforeAutospacing="0" w:after="0" w:afterAutospacing="0"/>
        <w:ind w:left="-709"/>
        <w:textAlignment w:val="baseline"/>
        <w:rPr>
          <w:rFonts w:asciiTheme="minorHAnsi" w:hAnsiTheme="minorHAnsi" w:cstheme="minorHAnsi"/>
        </w:rPr>
      </w:pPr>
    </w:p>
    <w:p w14:paraId="7F9E4993" w14:textId="77777777" w:rsidR="00685496" w:rsidRDefault="00685496" w:rsidP="00685496">
      <w:pPr>
        <w:pStyle w:val="paragraph"/>
        <w:spacing w:before="0" w:beforeAutospacing="0" w:after="0" w:afterAutospacing="0"/>
        <w:ind w:left="-709"/>
        <w:textAlignment w:val="baseline"/>
        <w:rPr>
          <w:rFonts w:asciiTheme="minorHAnsi" w:hAnsiTheme="minorHAnsi" w:cstheme="minorHAnsi"/>
        </w:rPr>
      </w:pPr>
      <w:r w:rsidRPr="00685496">
        <w:rPr>
          <w:rFonts w:asciiTheme="minorHAnsi" w:hAnsiTheme="minorHAnsi" w:cstheme="minorHAnsi"/>
        </w:rPr>
        <w:t xml:space="preserve">Your child can express their views in several ways, including via their class school council representative, through our buddy system or directly to staff, e.g. their 'safe person'. </w:t>
      </w:r>
    </w:p>
    <w:p w14:paraId="2D060B3C" w14:textId="77777777" w:rsidR="00685496" w:rsidRDefault="00685496" w:rsidP="00685496">
      <w:pPr>
        <w:pStyle w:val="paragraph"/>
        <w:spacing w:before="0" w:beforeAutospacing="0" w:after="0" w:afterAutospacing="0"/>
        <w:ind w:left="-709"/>
        <w:textAlignment w:val="baseline"/>
        <w:rPr>
          <w:rFonts w:asciiTheme="minorHAnsi" w:hAnsiTheme="minorHAnsi" w:cstheme="minorHAnsi"/>
        </w:rPr>
      </w:pPr>
    </w:p>
    <w:p w14:paraId="1971A3A6" w14:textId="77777777" w:rsidR="00685496" w:rsidRDefault="00685496" w:rsidP="00685496">
      <w:pPr>
        <w:pStyle w:val="paragraph"/>
        <w:spacing w:before="0" w:beforeAutospacing="0" w:after="0" w:afterAutospacing="0"/>
        <w:ind w:left="-709"/>
        <w:textAlignment w:val="baseline"/>
        <w:rPr>
          <w:rFonts w:asciiTheme="minorHAnsi" w:hAnsiTheme="minorHAnsi" w:cstheme="minorHAnsi"/>
        </w:rPr>
      </w:pPr>
      <w:r w:rsidRPr="00685496">
        <w:rPr>
          <w:rFonts w:asciiTheme="minorHAnsi" w:hAnsiTheme="minorHAnsi" w:cstheme="minorHAnsi"/>
        </w:rPr>
        <w:t>Buddies, mentors and the student council representatives encourage all pupils to have a voice in school.</w:t>
      </w:r>
    </w:p>
    <w:p w14:paraId="09723DFA" w14:textId="77777777" w:rsidR="00685496" w:rsidRDefault="00685496" w:rsidP="00685496">
      <w:pPr>
        <w:pStyle w:val="paragraph"/>
        <w:spacing w:before="0" w:beforeAutospacing="0" w:after="0" w:afterAutospacing="0"/>
        <w:ind w:left="-709"/>
        <w:textAlignment w:val="baseline"/>
        <w:rPr>
          <w:rFonts w:asciiTheme="minorHAnsi" w:hAnsiTheme="minorHAnsi" w:cstheme="minorHAnsi"/>
        </w:rPr>
      </w:pPr>
    </w:p>
    <w:p w14:paraId="357F72A6" w14:textId="77777777" w:rsidR="00685496" w:rsidRDefault="00685496" w:rsidP="00685496">
      <w:pPr>
        <w:pStyle w:val="paragraph"/>
        <w:spacing w:before="0" w:beforeAutospacing="0" w:after="0" w:afterAutospacing="0"/>
        <w:ind w:left="-709"/>
        <w:textAlignment w:val="baseline"/>
        <w:rPr>
          <w:rFonts w:asciiTheme="minorHAnsi" w:hAnsiTheme="minorHAnsi" w:cstheme="minorHAnsi"/>
        </w:rPr>
      </w:pPr>
      <w:r w:rsidRPr="00685496">
        <w:rPr>
          <w:rFonts w:asciiTheme="minorHAnsi" w:hAnsiTheme="minorHAnsi" w:cstheme="minorHAnsi"/>
        </w:rPr>
        <w:t xml:space="preserve">We manage medical needs by working closely with parents and healthcare professionals. We listen to and act on their advice, providing staff training when needed. </w:t>
      </w:r>
    </w:p>
    <w:p w14:paraId="34B7D27B" w14:textId="77777777" w:rsidR="00685496" w:rsidRDefault="00685496" w:rsidP="00685496">
      <w:pPr>
        <w:pStyle w:val="paragraph"/>
        <w:spacing w:before="0" w:beforeAutospacing="0" w:after="0" w:afterAutospacing="0"/>
        <w:ind w:left="-709"/>
        <w:textAlignment w:val="baseline"/>
        <w:rPr>
          <w:rFonts w:asciiTheme="minorHAnsi" w:hAnsiTheme="minorHAnsi" w:cstheme="minorHAnsi"/>
        </w:rPr>
      </w:pPr>
    </w:p>
    <w:p w14:paraId="27252966" w14:textId="77777777" w:rsidR="00685496" w:rsidRDefault="00685496" w:rsidP="00685496">
      <w:pPr>
        <w:pStyle w:val="paragraph"/>
        <w:spacing w:before="0" w:beforeAutospacing="0" w:after="0" w:afterAutospacing="0"/>
        <w:ind w:left="-709"/>
        <w:textAlignment w:val="baseline"/>
        <w:rPr>
          <w:rFonts w:asciiTheme="minorHAnsi" w:hAnsiTheme="minorHAnsi" w:cstheme="minorHAnsi"/>
        </w:rPr>
      </w:pPr>
      <w:r w:rsidRPr="00685496">
        <w:rPr>
          <w:rFonts w:asciiTheme="minorHAnsi" w:hAnsiTheme="minorHAnsi" w:cstheme="minorHAnsi"/>
        </w:rPr>
        <w:t xml:space="preserve">We have a range of extra-curricular activities which are open to all children, such as a Choir, Techy Tots, Active Kids, Football and Drama. </w:t>
      </w:r>
    </w:p>
    <w:p w14:paraId="61844947" w14:textId="77777777" w:rsidR="00685496" w:rsidRDefault="00685496" w:rsidP="00685496">
      <w:pPr>
        <w:pStyle w:val="paragraph"/>
        <w:spacing w:before="0" w:beforeAutospacing="0" w:after="0" w:afterAutospacing="0"/>
        <w:ind w:left="-709"/>
        <w:textAlignment w:val="baseline"/>
        <w:rPr>
          <w:rFonts w:asciiTheme="minorHAnsi" w:hAnsiTheme="minorHAnsi" w:cstheme="minorHAnsi"/>
        </w:rPr>
      </w:pPr>
    </w:p>
    <w:p w14:paraId="1BB5B97E" w14:textId="57B1F802" w:rsidR="00685496" w:rsidRPr="00685496" w:rsidRDefault="00685496" w:rsidP="00685496">
      <w:pPr>
        <w:pStyle w:val="paragraph"/>
        <w:spacing w:before="0" w:beforeAutospacing="0" w:after="0" w:afterAutospacing="0"/>
        <w:ind w:left="-709"/>
        <w:textAlignment w:val="baseline"/>
        <w:rPr>
          <w:rFonts w:asciiTheme="minorHAnsi" w:hAnsiTheme="minorHAnsi" w:cstheme="minorHAnsi"/>
        </w:rPr>
      </w:pPr>
      <w:r w:rsidRPr="00685496">
        <w:rPr>
          <w:rFonts w:asciiTheme="minorHAnsi" w:hAnsiTheme="minorHAnsi" w:cstheme="minorHAnsi"/>
        </w:rPr>
        <w:t>We also have a SEND governor (Mrs Cross), who has particular involvement with SEND policy and provision.</w:t>
      </w:r>
    </w:p>
    <w:p w14:paraId="7413EC69" w14:textId="77777777" w:rsidR="00685496" w:rsidRPr="00685496" w:rsidRDefault="00685496" w:rsidP="00685496">
      <w:pPr>
        <w:pStyle w:val="paragraph"/>
        <w:spacing w:before="0" w:beforeAutospacing="0" w:after="0" w:afterAutospacing="0"/>
        <w:ind w:left="-709"/>
        <w:textAlignment w:val="baseline"/>
        <w:rPr>
          <w:rStyle w:val="normaltextrun"/>
          <w:rFonts w:asciiTheme="minorHAnsi" w:hAnsiTheme="minorHAnsi" w:cstheme="minorHAnsi"/>
          <w:b/>
          <w:bCs/>
          <w:color w:val="0070C0"/>
          <w:position w:val="2"/>
          <w:szCs w:val="22"/>
        </w:rPr>
      </w:pPr>
    </w:p>
    <w:p w14:paraId="176844B8" w14:textId="77777777" w:rsidR="009F56CB" w:rsidRDefault="009F56CB" w:rsidP="0051715F">
      <w:pPr>
        <w:ind w:left="-426"/>
        <w:rPr>
          <w:rFonts w:cstheme="minorHAnsi"/>
          <w:b/>
          <w:bCs/>
          <w:color w:val="0070C0"/>
          <w:sz w:val="28"/>
          <w:szCs w:val="28"/>
        </w:rPr>
      </w:pPr>
    </w:p>
    <w:p w14:paraId="1D311373" w14:textId="684AC4AE" w:rsidR="00B32677" w:rsidRPr="00685496" w:rsidRDefault="00E749DF" w:rsidP="0051715F">
      <w:pPr>
        <w:ind w:left="-426"/>
        <w:rPr>
          <w:rStyle w:val="normaltextrun"/>
          <w:rFonts w:cstheme="minorHAnsi"/>
          <w:b/>
          <w:bCs/>
          <w:color w:val="0070C0"/>
          <w:sz w:val="32"/>
          <w:szCs w:val="28"/>
        </w:rPr>
      </w:pPr>
      <w:r w:rsidRPr="00685496">
        <w:rPr>
          <w:rStyle w:val="normaltextrun"/>
          <w:rFonts w:cstheme="minorHAnsi"/>
          <w:b/>
          <w:bCs/>
          <w:noProof/>
          <w:color w:val="0070C0"/>
          <w:position w:val="4"/>
          <w:sz w:val="32"/>
          <w:szCs w:val="28"/>
          <w:bdr w:val="none" w:sz="0" w:space="0" w:color="auto" w:frame="1"/>
        </w:rPr>
        <w:drawing>
          <wp:anchor distT="0" distB="0" distL="114300" distR="114300" simplePos="0" relativeHeight="251705344" behindDoc="1" locked="0" layoutInCell="1" allowOverlap="1" wp14:anchorId="3F082782" wp14:editId="474561A1">
            <wp:simplePos x="0" y="0"/>
            <wp:positionH relativeFrom="column">
              <wp:posOffset>4194810</wp:posOffset>
            </wp:positionH>
            <wp:positionV relativeFrom="paragraph">
              <wp:posOffset>0</wp:posOffset>
            </wp:positionV>
            <wp:extent cx="2114550" cy="2190750"/>
            <wp:effectExtent l="0" t="0" r="0" b="0"/>
            <wp:wrapTight wrapText="bothSides">
              <wp:wrapPolygon edited="0">
                <wp:start x="0" y="0"/>
                <wp:lineTo x="0" y="21412"/>
                <wp:lineTo x="21405" y="21412"/>
                <wp:lineTo x="21405" y="0"/>
                <wp:lineTo x="0" y="0"/>
              </wp:wrapPolygon>
            </wp:wrapTight>
            <wp:docPr id="3" name="Picture 3"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logo&#10;&#10;Description automatically generated with low confidence"/>
                    <pic:cNvPicPr/>
                  </pic:nvPicPr>
                  <pic:blipFill rotWithShape="1">
                    <a:blip r:embed="rId13">
                      <a:extLst>
                        <a:ext uri="{28A0092B-C50C-407E-A947-70E740481C1C}">
                          <a14:useLocalDpi xmlns:a14="http://schemas.microsoft.com/office/drawing/2010/main" val="0"/>
                        </a:ext>
                      </a:extLst>
                    </a:blip>
                    <a:srcRect l="8794" t="2186" r="9772" b="3427"/>
                    <a:stretch/>
                  </pic:blipFill>
                  <pic:spPr bwMode="auto">
                    <a:xfrm>
                      <a:off x="0" y="0"/>
                      <a:ext cx="2114550" cy="2190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3D27" w:rsidRPr="00685496">
        <w:rPr>
          <w:rFonts w:cstheme="minorHAnsi"/>
          <w:b/>
          <w:bCs/>
          <w:color w:val="0070C0"/>
          <w:sz w:val="32"/>
          <w:szCs w:val="28"/>
        </w:rPr>
        <w:t>How will the school staff support my child?</w:t>
      </w:r>
    </w:p>
    <w:p w14:paraId="39C3F19F" w14:textId="307977EF" w:rsidR="00B32677" w:rsidRPr="00685496" w:rsidRDefault="005327A3" w:rsidP="00E749DF">
      <w:pPr>
        <w:ind w:left="-426"/>
        <w:rPr>
          <w:rStyle w:val="normaltextrun"/>
          <w:rFonts w:cstheme="minorHAnsi"/>
          <w:bCs/>
          <w:position w:val="4"/>
          <w:sz w:val="24"/>
          <w:bdr w:val="none" w:sz="0" w:space="0" w:color="auto" w:frame="1"/>
        </w:rPr>
      </w:pPr>
      <w:r w:rsidRPr="00685496">
        <w:rPr>
          <w:rStyle w:val="normaltextrun"/>
          <w:rFonts w:cstheme="minorHAnsi"/>
          <w:bCs/>
          <w:position w:val="4"/>
          <w:sz w:val="24"/>
          <w:bdr w:val="none" w:sz="0" w:space="0" w:color="auto" w:frame="1"/>
        </w:rPr>
        <w:t xml:space="preserve">The </w:t>
      </w:r>
      <w:r w:rsidR="00502C82" w:rsidRPr="00685496">
        <w:rPr>
          <w:rStyle w:val="normaltextrun"/>
          <w:rFonts w:cstheme="minorHAnsi"/>
          <w:bCs/>
          <w:position w:val="4"/>
          <w:sz w:val="24"/>
          <w:bdr w:val="none" w:sz="0" w:space="0" w:color="auto" w:frame="1"/>
        </w:rPr>
        <w:t>g</w:t>
      </w:r>
      <w:r w:rsidRPr="00685496">
        <w:rPr>
          <w:rStyle w:val="normaltextrun"/>
          <w:rFonts w:cstheme="minorHAnsi"/>
          <w:bCs/>
          <w:position w:val="4"/>
          <w:sz w:val="24"/>
          <w:bdr w:val="none" w:sz="0" w:space="0" w:color="auto" w:frame="1"/>
        </w:rPr>
        <w:t xml:space="preserve">raduated </w:t>
      </w:r>
      <w:r w:rsidR="00502C82" w:rsidRPr="00685496">
        <w:rPr>
          <w:rStyle w:val="normaltextrun"/>
          <w:rFonts w:cstheme="minorHAnsi"/>
          <w:bCs/>
          <w:position w:val="4"/>
          <w:sz w:val="24"/>
          <w:bdr w:val="none" w:sz="0" w:space="0" w:color="auto" w:frame="1"/>
        </w:rPr>
        <w:t>r</w:t>
      </w:r>
      <w:r w:rsidRPr="00685496">
        <w:rPr>
          <w:rStyle w:val="normaltextrun"/>
          <w:rFonts w:cstheme="minorHAnsi"/>
          <w:bCs/>
          <w:position w:val="4"/>
          <w:sz w:val="24"/>
          <w:bdr w:val="none" w:sz="0" w:space="0" w:color="auto" w:frame="1"/>
        </w:rPr>
        <w:t>esponse</w:t>
      </w:r>
      <w:r w:rsidR="00E364C0" w:rsidRPr="00685496">
        <w:rPr>
          <w:rStyle w:val="normaltextrun"/>
          <w:rFonts w:cstheme="minorHAnsi"/>
          <w:bCs/>
          <w:position w:val="4"/>
          <w:sz w:val="24"/>
          <w:bdr w:val="none" w:sz="0" w:space="0" w:color="auto" w:frame="1"/>
        </w:rPr>
        <w:t xml:space="preserve">-Identifying, planning </w:t>
      </w:r>
      <w:r w:rsidR="00386DB9" w:rsidRPr="00685496">
        <w:rPr>
          <w:rStyle w:val="normaltextrun"/>
          <w:rFonts w:cstheme="minorHAnsi"/>
          <w:bCs/>
          <w:position w:val="4"/>
          <w:sz w:val="24"/>
          <w:bdr w:val="none" w:sz="0" w:space="0" w:color="auto" w:frame="1"/>
        </w:rPr>
        <w:t xml:space="preserve">for </w:t>
      </w:r>
      <w:r w:rsidR="00E364C0" w:rsidRPr="00685496">
        <w:rPr>
          <w:rStyle w:val="normaltextrun"/>
          <w:rFonts w:cstheme="minorHAnsi"/>
          <w:bCs/>
          <w:position w:val="4"/>
          <w:sz w:val="24"/>
          <w:bdr w:val="none" w:sz="0" w:space="0" w:color="auto" w:frame="1"/>
        </w:rPr>
        <w:t>and supporting pupils with SEND</w:t>
      </w:r>
    </w:p>
    <w:p w14:paraId="1F75C859" w14:textId="4643AB2B" w:rsidR="005327A3" w:rsidRPr="00685496" w:rsidRDefault="005327A3" w:rsidP="00E749DF">
      <w:pPr>
        <w:spacing w:after="0" w:line="240" w:lineRule="auto"/>
        <w:ind w:left="-426"/>
        <w:textAlignment w:val="baseline"/>
        <w:rPr>
          <w:rFonts w:eastAsia="Times New Roman" w:cstheme="minorHAnsi"/>
          <w:sz w:val="24"/>
          <w:lang w:val="en-US" w:eastAsia="en-GB"/>
        </w:rPr>
      </w:pPr>
      <w:r w:rsidRPr="00685496">
        <w:rPr>
          <w:rFonts w:eastAsia="Times New Roman" w:cstheme="minorHAnsi"/>
          <w:color w:val="000000"/>
          <w:position w:val="2"/>
          <w:sz w:val="24"/>
          <w:lang w:eastAsia="en-GB"/>
        </w:rPr>
        <w:t>Where a pupil is identified as having a special educational need, S</w:t>
      </w:r>
      <w:r w:rsidR="00AF1F31" w:rsidRPr="00685496">
        <w:rPr>
          <w:rFonts w:eastAsia="Times New Roman" w:cstheme="minorHAnsi"/>
          <w:color w:val="000000"/>
          <w:position w:val="2"/>
          <w:sz w:val="24"/>
          <w:lang w:eastAsia="en-GB"/>
        </w:rPr>
        <w:t xml:space="preserve">chool </w:t>
      </w:r>
      <w:r w:rsidRPr="00685496">
        <w:rPr>
          <w:rFonts w:eastAsia="Times New Roman" w:cstheme="minorHAnsi"/>
          <w:color w:val="000000"/>
          <w:position w:val="2"/>
          <w:sz w:val="24"/>
          <w:lang w:eastAsia="en-GB"/>
        </w:rPr>
        <w:t>will follow a graduated approach which takes the form of cycles of ‘Assess, Plan, Do, Review’. </w:t>
      </w:r>
      <w:r w:rsidRPr="00685496">
        <w:rPr>
          <w:rFonts w:eastAsia="Times New Roman" w:cstheme="minorHAnsi"/>
          <w:color w:val="000000"/>
          <w:sz w:val="24"/>
          <w:lang w:val="en-US" w:eastAsia="en-GB"/>
        </w:rPr>
        <w:t>​</w:t>
      </w:r>
    </w:p>
    <w:p w14:paraId="0493BB41" w14:textId="77777777" w:rsidR="005327A3" w:rsidRPr="00685496" w:rsidRDefault="005327A3" w:rsidP="00E749DF">
      <w:pPr>
        <w:spacing w:after="0" w:line="240" w:lineRule="auto"/>
        <w:ind w:left="-426"/>
        <w:textAlignment w:val="baseline"/>
        <w:rPr>
          <w:rFonts w:eastAsia="Times New Roman" w:cstheme="minorHAnsi"/>
          <w:sz w:val="24"/>
          <w:lang w:val="en-US" w:eastAsia="en-GB"/>
        </w:rPr>
      </w:pPr>
      <w:r w:rsidRPr="00685496">
        <w:rPr>
          <w:rFonts w:eastAsia="Times New Roman" w:cstheme="minorHAnsi"/>
          <w:color w:val="000000"/>
          <w:position w:val="2"/>
          <w:sz w:val="24"/>
          <w:lang w:eastAsia="en-GB"/>
        </w:rPr>
        <w:t>• </w:t>
      </w:r>
      <w:r w:rsidRPr="00685496">
        <w:rPr>
          <w:rFonts w:eastAsia="Times New Roman" w:cstheme="minorHAnsi"/>
          <w:color w:val="FF0000"/>
          <w:position w:val="2"/>
          <w:sz w:val="24"/>
          <w:lang w:eastAsia="en-GB"/>
        </w:rPr>
        <w:t>Assess </w:t>
      </w:r>
      <w:r w:rsidRPr="00685496">
        <w:rPr>
          <w:rFonts w:eastAsia="Times New Roman" w:cstheme="minorHAnsi"/>
          <w:color w:val="000000"/>
          <w:position w:val="2"/>
          <w:sz w:val="24"/>
          <w:lang w:eastAsia="en-GB"/>
        </w:rPr>
        <w:t>a child’s special educational need. </w:t>
      </w:r>
      <w:r w:rsidRPr="00685496">
        <w:rPr>
          <w:rFonts w:eastAsia="Times New Roman" w:cstheme="minorHAnsi"/>
          <w:color w:val="000000"/>
          <w:sz w:val="24"/>
          <w:lang w:val="en-US" w:eastAsia="en-GB"/>
        </w:rPr>
        <w:t>​</w:t>
      </w:r>
    </w:p>
    <w:p w14:paraId="32835394" w14:textId="77777777" w:rsidR="005327A3" w:rsidRPr="00685496" w:rsidRDefault="005327A3" w:rsidP="00E749DF">
      <w:pPr>
        <w:spacing w:after="0" w:line="240" w:lineRule="auto"/>
        <w:ind w:left="-426"/>
        <w:textAlignment w:val="baseline"/>
        <w:rPr>
          <w:rFonts w:eastAsia="Times New Roman" w:cstheme="minorHAnsi"/>
          <w:sz w:val="24"/>
          <w:lang w:val="en-US" w:eastAsia="en-GB"/>
        </w:rPr>
      </w:pPr>
      <w:r w:rsidRPr="00685496">
        <w:rPr>
          <w:rFonts w:eastAsia="Times New Roman" w:cstheme="minorHAnsi"/>
          <w:color w:val="000000"/>
          <w:position w:val="2"/>
          <w:sz w:val="24"/>
          <w:lang w:eastAsia="en-GB"/>
        </w:rPr>
        <w:t>• </w:t>
      </w:r>
      <w:r w:rsidRPr="00685496">
        <w:rPr>
          <w:rFonts w:eastAsia="Times New Roman" w:cstheme="minorHAnsi"/>
          <w:color w:val="00B050"/>
          <w:position w:val="2"/>
          <w:sz w:val="24"/>
          <w:lang w:eastAsia="en-GB"/>
        </w:rPr>
        <w:t>Plan</w:t>
      </w:r>
      <w:r w:rsidRPr="00685496">
        <w:rPr>
          <w:rFonts w:eastAsia="Times New Roman" w:cstheme="minorHAnsi"/>
          <w:color w:val="000000"/>
          <w:position w:val="2"/>
          <w:sz w:val="24"/>
          <w:lang w:eastAsia="en-GB"/>
        </w:rPr>
        <w:t> the provision to meet your child’s aspirations and agreed outcomes. </w:t>
      </w:r>
      <w:r w:rsidRPr="00685496">
        <w:rPr>
          <w:rFonts w:eastAsia="Times New Roman" w:cstheme="minorHAnsi"/>
          <w:color w:val="000000"/>
          <w:sz w:val="24"/>
          <w:lang w:val="en-US" w:eastAsia="en-GB"/>
        </w:rPr>
        <w:t>​</w:t>
      </w:r>
    </w:p>
    <w:p w14:paraId="732A199F" w14:textId="77777777" w:rsidR="005327A3" w:rsidRPr="00685496" w:rsidRDefault="005327A3" w:rsidP="00E749DF">
      <w:pPr>
        <w:spacing w:after="0" w:line="240" w:lineRule="auto"/>
        <w:ind w:left="-426"/>
        <w:textAlignment w:val="baseline"/>
        <w:rPr>
          <w:rFonts w:eastAsia="Times New Roman" w:cstheme="minorHAnsi"/>
          <w:sz w:val="24"/>
          <w:lang w:val="en-US" w:eastAsia="en-GB"/>
        </w:rPr>
      </w:pPr>
      <w:r w:rsidRPr="00685496">
        <w:rPr>
          <w:rFonts w:eastAsia="Times New Roman" w:cstheme="minorHAnsi"/>
          <w:color w:val="000000"/>
          <w:position w:val="2"/>
          <w:sz w:val="24"/>
          <w:lang w:eastAsia="en-GB"/>
        </w:rPr>
        <w:t>•</w:t>
      </w:r>
      <w:r w:rsidRPr="00685496">
        <w:rPr>
          <w:rFonts w:eastAsia="Times New Roman" w:cstheme="minorHAnsi"/>
          <w:color w:val="00B0F0"/>
          <w:position w:val="2"/>
          <w:sz w:val="24"/>
          <w:lang w:eastAsia="en-GB"/>
        </w:rPr>
        <w:t> Do </w:t>
      </w:r>
      <w:r w:rsidRPr="00685496">
        <w:rPr>
          <w:rFonts w:eastAsia="Times New Roman" w:cstheme="minorHAnsi"/>
          <w:color w:val="000000"/>
          <w:position w:val="2"/>
          <w:sz w:val="24"/>
          <w:lang w:eastAsia="en-GB"/>
        </w:rPr>
        <w:t>put the provision in place to meet those outcomes. </w:t>
      </w:r>
      <w:r w:rsidRPr="00685496">
        <w:rPr>
          <w:rFonts w:eastAsia="Times New Roman" w:cstheme="minorHAnsi"/>
          <w:color w:val="000000"/>
          <w:sz w:val="24"/>
          <w:lang w:val="en-US" w:eastAsia="en-GB"/>
        </w:rPr>
        <w:t>​</w:t>
      </w:r>
    </w:p>
    <w:p w14:paraId="672A41C4" w14:textId="7923226C" w:rsidR="00E364C0" w:rsidRPr="00685496" w:rsidRDefault="005327A3" w:rsidP="00E749DF">
      <w:pPr>
        <w:spacing w:after="0" w:line="240" w:lineRule="auto"/>
        <w:ind w:left="-426"/>
        <w:textAlignment w:val="baseline"/>
        <w:rPr>
          <w:rFonts w:eastAsia="Times New Roman" w:cstheme="minorHAnsi"/>
          <w:color w:val="000000"/>
          <w:position w:val="2"/>
          <w:sz w:val="24"/>
          <w:lang w:eastAsia="en-GB"/>
        </w:rPr>
      </w:pPr>
      <w:r w:rsidRPr="00685496">
        <w:rPr>
          <w:rFonts w:eastAsia="Times New Roman" w:cstheme="minorHAnsi"/>
          <w:color w:val="000000"/>
          <w:position w:val="2"/>
          <w:sz w:val="24"/>
          <w:lang w:eastAsia="en-GB"/>
        </w:rPr>
        <w:t>• </w:t>
      </w:r>
      <w:r w:rsidRPr="00685496">
        <w:rPr>
          <w:rFonts w:eastAsia="Times New Roman" w:cstheme="minorHAnsi"/>
          <w:color w:val="7030A0"/>
          <w:position w:val="2"/>
          <w:sz w:val="24"/>
          <w:lang w:eastAsia="en-GB"/>
        </w:rPr>
        <w:t>Review</w:t>
      </w:r>
      <w:r w:rsidRPr="00685496">
        <w:rPr>
          <w:rFonts w:eastAsia="Times New Roman" w:cstheme="minorHAnsi"/>
          <w:color w:val="000000"/>
          <w:position w:val="2"/>
          <w:sz w:val="24"/>
          <w:lang w:eastAsia="en-GB"/>
        </w:rPr>
        <w:t> the support and progress. </w:t>
      </w:r>
    </w:p>
    <w:p w14:paraId="26A0740A" w14:textId="77777777" w:rsidR="00710A19" w:rsidRPr="00685496" w:rsidRDefault="00710A19" w:rsidP="005327A3">
      <w:pPr>
        <w:spacing w:after="0" w:line="240" w:lineRule="auto"/>
        <w:textAlignment w:val="baseline"/>
        <w:rPr>
          <w:rFonts w:eastAsia="Times New Roman" w:cstheme="minorHAnsi"/>
          <w:color w:val="000000"/>
          <w:position w:val="2"/>
          <w:sz w:val="24"/>
          <w:lang w:eastAsia="en-GB"/>
        </w:rPr>
      </w:pPr>
    </w:p>
    <w:p w14:paraId="0475CE3C" w14:textId="77777777" w:rsidR="00E749DF" w:rsidRPr="00685496" w:rsidRDefault="00E749DF" w:rsidP="005327A3">
      <w:pPr>
        <w:spacing w:after="0" w:line="240" w:lineRule="auto"/>
        <w:textAlignment w:val="baseline"/>
        <w:rPr>
          <w:rFonts w:cstheme="minorHAnsi"/>
          <w:b/>
          <w:bCs/>
          <w:color w:val="0070C0"/>
          <w:sz w:val="24"/>
          <w:u w:val="single"/>
        </w:rPr>
      </w:pPr>
    </w:p>
    <w:p w14:paraId="11FFE785" w14:textId="044FCCF0" w:rsidR="00710A19" w:rsidRPr="00685496" w:rsidRDefault="00710A19" w:rsidP="00E749DF">
      <w:pPr>
        <w:spacing w:after="0" w:line="240" w:lineRule="auto"/>
        <w:ind w:left="-426"/>
        <w:textAlignment w:val="baseline"/>
        <w:rPr>
          <w:rFonts w:cstheme="minorHAnsi"/>
          <w:b/>
          <w:bCs/>
          <w:color w:val="0070C0"/>
          <w:sz w:val="32"/>
          <w:szCs w:val="28"/>
        </w:rPr>
      </w:pPr>
      <w:r w:rsidRPr="00685496">
        <w:rPr>
          <w:rFonts w:cstheme="minorHAnsi"/>
          <w:b/>
          <w:bCs/>
          <w:color w:val="0070C0"/>
          <w:sz w:val="32"/>
          <w:szCs w:val="28"/>
        </w:rPr>
        <w:t>How does the school know if children need extra help and what do I do if I think my child has special educational needs?</w:t>
      </w:r>
    </w:p>
    <w:p w14:paraId="28EE68E3" w14:textId="77777777" w:rsidR="00E749DF" w:rsidRPr="00685496" w:rsidRDefault="00E749DF" w:rsidP="005327A3">
      <w:pPr>
        <w:spacing w:after="0" w:line="240" w:lineRule="auto"/>
        <w:textAlignment w:val="baseline"/>
        <w:rPr>
          <w:rFonts w:eastAsia="Times New Roman" w:cstheme="minorHAnsi"/>
          <w:b/>
          <w:bCs/>
          <w:color w:val="000000"/>
          <w:position w:val="2"/>
          <w:sz w:val="24"/>
          <w:lang w:eastAsia="en-GB"/>
        </w:rPr>
      </w:pPr>
    </w:p>
    <w:p w14:paraId="0ACFB78F" w14:textId="4E77E7B8" w:rsidR="005327A3" w:rsidRPr="00685496" w:rsidRDefault="005327A3" w:rsidP="00E749DF">
      <w:pPr>
        <w:pStyle w:val="ListParagraph"/>
        <w:numPr>
          <w:ilvl w:val="0"/>
          <w:numId w:val="16"/>
        </w:numPr>
        <w:spacing w:after="0" w:line="240" w:lineRule="auto"/>
        <w:ind w:left="0"/>
        <w:textAlignment w:val="baseline"/>
        <w:rPr>
          <w:rFonts w:eastAsia="Times New Roman" w:cstheme="minorHAnsi"/>
          <w:b/>
          <w:bCs/>
          <w:color w:val="FF0000"/>
          <w:position w:val="2"/>
          <w:sz w:val="24"/>
          <w:lang w:eastAsia="en-GB"/>
        </w:rPr>
      </w:pPr>
      <w:r w:rsidRPr="00685496">
        <w:rPr>
          <w:rFonts w:eastAsia="Times New Roman" w:cstheme="minorHAnsi"/>
          <w:b/>
          <w:bCs/>
          <w:color w:val="FF0000"/>
          <w:position w:val="2"/>
          <w:sz w:val="24"/>
          <w:lang w:eastAsia="en-GB"/>
        </w:rPr>
        <w:t>Assess</w:t>
      </w:r>
      <w:r w:rsidR="00B9751A" w:rsidRPr="00685496">
        <w:rPr>
          <w:rFonts w:eastAsia="Times New Roman" w:cstheme="minorHAnsi"/>
          <w:b/>
          <w:bCs/>
          <w:color w:val="FF0000"/>
          <w:position w:val="2"/>
          <w:sz w:val="24"/>
          <w:lang w:eastAsia="en-GB"/>
        </w:rPr>
        <w:t xml:space="preserve"> </w:t>
      </w:r>
    </w:p>
    <w:p w14:paraId="2F8BC066" w14:textId="69015D60" w:rsidR="00E364C0" w:rsidRPr="00685496" w:rsidRDefault="00E364C0" w:rsidP="00E364C0">
      <w:pPr>
        <w:spacing w:after="0" w:line="240" w:lineRule="auto"/>
        <w:textAlignment w:val="baseline"/>
        <w:rPr>
          <w:rFonts w:ascii="Century Gothic" w:eastAsia="Times New Roman" w:hAnsi="Century Gothic" w:cstheme="minorHAnsi"/>
          <w:sz w:val="24"/>
          <w:lang w:eastAsia="en-GB"/>
        </w:rPr>
      </w:pPr>
    </w:p>
    <w:p w14:paraId="0492ECCD" w14:textId="77777777" w:rsidR="003A6333" w:rsidRPr="00685496" w:rsidRDefault="003A6333" w:rsidP="0039740E">
      <w:pPr>
        <w:ind w:left="-426"/>
        <w:rPr>
          <w:rFonts w:eastAsia="Times New Roman" w:cstheme="minorHAnsi"/>
          <w:bCs/>
          <w:position w:val="2"/>
          <w:sz w:val="24"/>
          <w:lang w:eastAsia="en-GB"/>
        </w:rPr>
      </w:pPr>
      <w:r w:rsidRPr="00685496">
        <w:rPr>
          <w:rFonts w:eastAsia="Times New Roman" w:cstheme="minorHAnsi"/>
          <w:bCs/>
          <w:position w:val="2"/>
          <w:sz w:val="24"/>
          <w:lang w:eastAsia="en-GB"/>
        </w:rPr>
        <w:t>Identification – your child will be identified as having a SEND if they have significantly greater difficulty in learning than the majority of children of the same age or if they have a disability preventing or hindering the use of educational facilities provided for children of the same age within the Local Education Authority.</w:t>
      </w:r>
    </w:p>
    <w:p w14:paraId="13932448" w14:textId="2E0C5B5C" w:rsidR="003A6333" w:rsidRPr="00685496" w:rsidRDefault="003A6333" w:rsidP="0039740E">
      <w:pPr>
        <w:ind w:left="-426"/>
        <w:rPr>
          <w:rFonts w:eastAsia="Times New Roman" w:cstheme="minorHAnsi"/>
          <w:bCs/>
          <w:position w:val="2"/>
          <w:sz w:val="24"/>
          <w:lang w:eastAsia="en-GB"/>
        </w:rPr>
      </w:pPr>
      <w:r w:rsidRPr="00685496">
        <w:rPr>
          <w:rFonts w:eastAsia="Times New Roman" w:cstheme="minorHAnsi"/>
          <w:bCs/>
          <w:position w:val="2"/>
          <w:sz w:val="24"/>
          <w:lang w:eastAsia="en-GB"/>
        </w:rPr>
        <w:t>First steps – if, from our rigorous tracking and monitoring of your child's progress, it becomes apparent that he/she is not making expected progress then you will be invited to a meeting with their teacher and when appropriate, Mrs C</w:t>
      </w:r>
      <w:r w:rsidR="0039740E" w:rsidRPr="00685496">
        <w:rPr>
          <w:rFonts w:eastAsia="Times New Roman" w:cstheme="minorHAnsi"/>
          <w:bCs/>
          <w:position w:val="2"/>
          <w:sz w:val="24"/>
          <w:lang w:eastAsia="en-GB"/>
        </w:rPr>
        <w:t>urtis</w:t>
      </w:r>
      <w:r w:rsidRPr="00685496">
        <w:rPr>
          <w:rFonts w:eastAsia="Times New Roman" w:cstheme="minorHAnsi"/>
          <w:bCs/>
          <w:position w:val="2"/>
          <w:sz w:val="24"/>
          <w:lang w:eastAsia="en-GB"/>
        </w:rPr>
        <w:t xml:space="preserve"> (SENDCo). Where appropriate, your child will be involved in this meeting. At the meeting, we will begin to explore the possible barriers to learning and you will be asked how we can best support your child.</w:t>
      </w:r>
    </w:p>
    <w:p w14:paraId="0EE38D4A" w14:textId="77777777" w:rsidR="003A6333" w:rsidRPr="00685496" w:rsidRDefault="003A6333" w:rsidP="0039740E">
      <w:pPr>
        <w:ind w:left="-426"/>
        <w:rPr>
          <w:rFonts w:eastAsia="Times New Roman" w:cstheme="minorHAnsi"/>
          <w:bCs/>
          <w:position w:val="2"/>
          <w:sz w:val="24"/>
          <w:lang w:eastAsia="en-GB"/>
        </w:rPr>
      </w:pPr>
      <w:r w:rsidRPr="00685496">
        <w:rPr>
          <w:rFonts w:eastAsia="Times New Roman" w:cstheme="minorHAnsi"/>
          <w:bCs/>
          <w:position w:val="2"/>
          <w:sz w:val="24"/>
          <w:lang w:eastAsia="en-GB"/>
        </w:rPr>
        <w:t>Observations and assessments will then be carried out and, if required, input from specialist services may be sought with your permission.</w:t>
      </w:r>
    </w:p>
    <w:p w14:paraId="4AB00D06" w14:textId="77777777" w:rsidR="003A6333" w:rsidRPr="00685496" w:rsidRDefault="003A6333" w:rsidP="0039740E">
      <w:pPr>
        <w:ind w:left="-426"/>
        <w:rPr>
          <w:rFonts w:eastAsia="Times New Roman" w:cstheme="minorHAnsi"/>
          <w:bCs/>
          <w:position w:val="2"/>
          <w:sz w:val="24"/>
          <w:lang w:eastAsia="en-GB"/>
        </w:rPr>
      </w:pPr>
      <w:r w:rsidRPr="00685496">
        <w:rPr>
          <w:rFonts w:eastAsia="Times New Roman" w:cstheme="minorHAnsi"/>
          <w:bCs/>
          <w:position w:val="2"/>
          <w:sz w:val="24"/>
          <w:lang w:val="en-US" w:eastAsia="en-GB"/>
        </w:rPr>
        <w:lastRenderedPageBreak/>
        <w:t>Where appropriate, your child may be placed on our school's targeted support or SEND Support Register and a plan will be devised by the class teacher that will set achievable targets. These will be reviewed and updated at least termly.</w:t>
      </w:r>
    </w:p>
    <w:p w14:paraId="5EF08169" w14:textId="77777777" w:rsidR="003A6333" w:rsidRPr="00685496" w:rsidRDefault="003A6333" w:rsidP="0039740E">
      <w:pPr>
        <w:ind w:left="-426"/>
        <w:rPr>
          <w:rFonts w:eastAsia="Times New Roman" w:cstheme="minorHAnsi"/>
          <w:bCs/>
          <w:position w:val="2"/>
          <w:sz w:val="24"/>
          <w:lang w:eastAsia="en-GB"/>
        </w:rPr>
      </w:pPr>
      <w:r w:rsidRPr="00685496">
        <w:rPr>
          <w:rFonts w:eastAsia="Times New Roman" w:cstheme="minorHAnsi"/>
          <w:bCs/>
          <w:position w:val="2"/>
          <w:sz w:val="24"/>
          <w:lang w:val="en-US" w:eastAsia="en-GB"/>
        </w:rPr>
        <w:t>EHCPs (Education, Health and Care Plans) will be used when a child's needs are deemed more complex and require the input from a range of outside agencies. This could be in the form of Educational Psychologists, Occupational Therapists or other professionals with an area of expertise, e.g. Autism. An EHCP helps to determine the level of educational, social and health support the child needs.</w:t>
      </w:r>
    </w:p>
    <w:p w14:paraId="4BA17801" w14:textId="77777777" w:rsidR="003A6333" w:rsidRPr="00685496" w:rsidRDefault="003A6333" w:rsidP="0039740E">
      <w:pPr>
        <w:ind w:left="-426"/>
        <w:rPr>
          <w:rFonts w:eastAsia="Times New Roman" w:cstheme="minorHAnsi"/>
          <w:b/>
          <w:bCs/>
          <w:color w:val="FF0000"/>
          <w:position w:val="2"/>
          <w:sz w:val="24"/>
          <w:lang w:eastAsia="en-GB"/>
        </w:rPr>
      </w:pPr>
    </w:p>
    <w:p w14:paraId="7E425AC6" w14:textId="6DA4B717" w:rsidR="0051715F" w:rsidRPr="00685496" w:rsidRDefault="00E364C0" w:rsidP="00E364C0">
      <w:pPr>
        <w:pStyle w:val="ListParagraph"/>
        <w:numPr>
          <w:ilvl w:val="0"/>
          <w:numId w:val="16"/>
        </w:numPr>
        <w:spacing w:after="0" w:line="240" w:lineRule="auto"/>
        <w:ind w:left="0"/>
        <w:textAlignment w:val="baseline"/>
        <w:rPr>
          <w:rFonts w:eastAsia="Times New Roman" w:cstheme="minorHAnsi"/>
          <w:b/>
          <w:bCs/>
          <w:color w:val="70AD47" w:themeColor="accent6"/>
          <w:position w:val="2"/>
          <w:sz w:val="24"/>
          <w:lang w:eastAsia="en-GB"/>
        </w:rPr>
      </w:pPr>
      <w:r w:rsidRPr="00685496">
        <w:rPr>
          <w:rFonts w:eastAsia="Times New Roman" w:cstheme="minorHAnsi"/>
          <w:b/>
          <w:bCs/>
          <w:color w:val="70AD47" w:themeColor="accent6"/>
          <w:sz w:val="24"/>
          <w:lang w:eastAsia="en-GB"/>
        </w:rPr>
        <w:t>Plan</w:t>
      </w:r>
      <w:r w:rsidR="00B9751A" w:rsidRPr="00685496">
        <w:rPr>
          <w:rFonts w:eastAsia="Times New Roman" w:cstheme="minorHAnsi"/>
          <w:b/>
          <w:bCs/>
          <w:color w:val="70AD47" w:themeColor="accent6"/>
          <w:sz w:val="24"/>
          <w:lang w:eastAsia="en-GB"/>
        </w:rPr>
        <w:t xml:space="preserve"> </w:t>
      </w:r>
    </w:p>
    <w:p w14:paraId="6310F220" w14:textId="598FB87C" w:rsidR="003A6333" w:rsidRPr="00685496" w:rsidRDefault="003A6333" w:rsidP="003A6333">
      <w:pPr>
        <w:pStyle w:val="ListParagraph"/>
        <w:spacing w:after="0" w:line="240" w:lineRule="auto"/>
        <w:ind w:left="0"/>
        <w:textAlignment w:val="baseline"/>
        <w:rPr>
          <w:rFonts w:eastAsia="Times New Roman" w:cstheme="minorHAnsi"/>
          <w:b/>
          <w:bCs/>
          <w:color w:val="70AD47" w:themeColor="accent6"/>
          <w:position w:val="2"/>
          <w:sz w:val="24"/>
          <w:lang w:eastAsia="en-GB"/>
        </w:rPr>
      </w:pPr>
    </w:p>
    <w:p w14:paraId="575AA495" w14:textId="77777777" w:rsidR="003A6333" w:rsidRPr="00685496" w:rsidRDefault="003A6333" w:rsidP="0039740E">
      <w:pPr>
        <w:ind w:left="-426"/>
        <w:rPr>
          <w:rFonts w:eastAsia="Times New Roman" w:cstheme="minorHAnsi"/>
          <w:bCs/>
          <w:position w:val="2"/>
          <w:sz w:val="24"/>
          <w:lang w:eastAsia="en-GB"/>
        </w:rPr>
      </w:pPr>
      <w:r w:rsidRPr="00685496">
        <w:rPr>
          <w:rFonts w:eastAsia="Times New Roman" w:cstheme="minorHAnsi"/>
          <w:bCs/>
          <w:position w:val="2"/>
          <w:sz w:val="24"/>
          <w:lang w:val="en-US" w:eastAsia="en-GB"/>
        </w:rPr>
        <w:t>Our procedures are in line with the SEND Code of Practice (2015): </w:t>
      </w:r>
      <w:hyperlink r:id="rId14" w:history="1">
        <w:r w:rsidRPr="00685496">
          <w:rPr>
            <w:rStyle w:val="Hyperlink"/>
            <w:rFonts w:eastAsia="Times New Roman" w:cstheme="minorHAnsi"/>
            <w:bCs/>
            <w:color w:val="auto"/>
            <w:position w:val="2"/>
            <w:sz w:val="24"/>
            <w:lang w:val="en-US" w:eastAsia="en-GB"/>
          </w:rPr>
          <w:t>https://assets.publishing.service.gov.uk/government/uploads/system/uploads/attachment_data/file/398815/SEND_Code_of_Practice_January_2015.pdf</w:t>
        </w:r>
      </w:hyperlink>
      <w:r w:rsidRPr="00685496">
        <w:rPr>
          <w:rFonts w:eastAsia="Times New Roman" w:cstheme="minorHAnsi"/>
          <w:bCs/>
          <w:position w:val="2"/>
          <w:sz w:val="24"/>
          <w:lang w:val="en-US" w:eastAsia="en-GB"/>
        </w:rPr>
        <w:t> </w:t>
      </w:r>
    </w:p>
    <w:p w14:paraId="4B68B993" w14:textId="77777777" w:rsidR="003A6333" w:rsidRPr="00685496" w:rsidRDefault="003A6333" w:rsidP="0039740E">
      <w:pPr>
        <w:ind w:left="-426"/>
        <w:rPr>
          <w:rFonts w:eastAsia="Times New Roman" w:cstheme="minorHAnsi"/>
          <w:bCs/>
          <w:position w:val="2"/>
          <w:sz w:val="24"/>
          <w:lang w:eastAsia="en-GB"/>
        </w:rPr>
      </w:pPr>
      <w:r w:rsidRPr="00685496">
        <w:rPr>
          <w:rFonts w:eastAsia="Times New Roman" w:cstheme="minorHAnsi"/>
          <w:bCs/>
          <w:position w:val="2"/>
          <w:sz w:val="24"/>
          <w:lang w:val="en-US" w:eastAsia="en-GB"/>
        </w:rPr>
        <w:t xml:space="preserve">The first point of contact is the class teacher, who has overall responsibility for the welfare of your child. Additional provision is planned carefully and overseen by </w:t>
      </w:r>
      <w:proofErr w:type="spellStart"/>
      <w:r w:rsidRPr="00685496">
        <w:rPr>
          <w:rFonts w:eastAsia="Times New Roman" w:cstheme="minorHAnsi"/>
          <w:bCs/>
          <w:position w:val="2"/>
          <w:sz w:val="24"/>
          <w:lang w:val="en-US" w:eastAsia="en-GB"/>
        </w:rPr>
        <w:t>Mrs</w:t>
      </w:r>
      <w:proofErr w:type="spellEnd"/>
      <w:r w:rsidRPr="00685496">
        <w:rPr>
          <w:rFonts w:eastAsia="Times New Roman" w:cstheme="minorHAnsi"/>
          <w:bCs/>
          <w:position w:val="2"/>
          <w:sz w:val="24"/>
          <w:lang w:val="en-US" w:eastAsia="en-GB"/>
        </w:rPr>
        <w:t xml:space="preserve"> Curtis the </w:t>
      </w:r>
      <w:proofErr w:type="spellStart"/>
      <w:r w:rsidRPr="00685496">
        <w:rPr>
          <w:rFonts w:eastAsia="Times New Roman" w:cstheme="minorHAnsi"/>
          <w:bCs/>
          <w:position w:val="2"/>
          <w:sz w:val="24"/>
          <w:lang w:val="en-US" w:eastAsia="en-GB"/>
        </w:rPr>
        <w:t>SENDCo</w:t>
      </w:r>
      <w:proofErr w:type="spellEnd"/>
      <w:r w:rsidRPr="00685496">
        <w:rPr>
          <w:rFonts w:eastAsia="Times New Roman" w:cstheme="minorHAnsi"/>
          <w:bCs/>
          <w:position w:val="2"/>
          <w:sz w:val="24"/>
          <w:lang w:val="en-US" w:eastAsia="en-GB"/>
        </w:rPr>
        <w:t>. It is implemented by a skilled team of teachers and supported by experienced teaching assistants. </w:t>
      </w:r>
    </w:p>
    <w:p w14:paraId="0BA42741" w14:textId="77777777" w:rsidR="003A6333" w:rsidRPr="00685496" w:rsidRDefault="003A6333" w:rsidP="0039740E">
      <w:pPr>
        <w:ind w:left="-426"/>
        <w:rPr>
          <w:rFonts w:eastAsia="Times New Roman" w:cstheme="minorHAnsi"/>
          <w:bCs/>
          <w:position w:val="2"/>
          <w:sz w:val="24"/>
          <w:lang w:eastAsia="en-GB"/>
        </w:rPr>
      </w:pPr>
      <w:r w:rsidRPr="00685496">
        <w:rPr>
          <w:rFonts w:eastAsia="Times New Roman" w:cstheme="minorHAnsi"/>
          <w:bCs/>
          <w:position w:val="2"/>
          <w:sz w:val="24"/>
          <w:lang w:val="en-US" w:eastAsia="en-GB"/>
        </w:rPr>
        <w:t xml:space="preserve">At St William's, we have an extensive range of different SEND resources and interventions available. These are closely matched to the needs of our children and their progress is monitored by the class teacher, the SENDCo and staff with specific curriculum responsibilities, e.g. English or </w:t>
      </w:r>
      <w:proofErr w:type="spellStart"/>
      <w:r w:rsidRPr="00685496">
        <w:rPr>
          <w:rFonts w:eastAsia="Times New Roman" w:cstheme="minorHAnsi"/>
          <w:bCs/>
          <w:position w:val="2"/>
          <w:sz w:val="24"/>
          <w:lang w:val="en-US" w:eastAsia="en-GB"/>
        </w:rPr>
        <w:t>Maths</w:t>
      </w:r>
      <w:proofErr w:type="spellEnd"/>
      <w:r w:rsidRPr="00685496">
        <w:rPr>
          <w:rFonts w:eastAsia="Times New Roman" w:cstheme="minorHAnsi"/>
          <w:bCs/>
          <w:position w:val="2"/>
          <w:sz w:val="24"/>
          <w:lang w:val="en-US" w:eastAsia="en-GB"/>
        </w:rPr>
        <w:t xml:space="preserve"> Co-</w:t>
      </w:r>
      <w:proofErr w:type="spellStart"/>
      <w:r w:rsidRPr="00685496">
        <w:rPr>
          <w:rFonts w:eastAsia="Times New Roman" w:cstheme="minorHAnsi"/>
          <w:bCs/>
          <w:position w:val="2"/>
          <w:sz w:val="24"/>
          <w:lang w:val="en-US" w:eastAsia="en-GB"/>
        </w:rPr>
        <w:t>ordinator</w:t>
      </w:r>
      <w:proofErr w:type="spellEnd"/>
      <w:r w:rsidRPr="00685496">
        <w:rPr>
          <w:rFonts w:eastAsia="Times New Roman" w:cstheme="minorHAnsi"/>
          <w:bCs/>
          <w:position w:val="2"/>
          <w:sz w:val="24"/>
          <w:lang w:val="en-US" w:eastAsia="en-GB"/>
        </w:rPr>
        <w:t>. </w:t>
      </w:r>
    </w:p>
    <w:p w14:paraId="33829CD7" w14:textId="77777777" w:rsidR="003A6333" w:rsidRPr="00685496" w:rsidRDefault="003A6333" w:rsidP="0039740E">
      <w:pPr>
        <w:ind w:left="-426"/>
        <w:rPr>
          <w:rFonts w:eastAsia="Times New Roman" w:cstheme="minorHAnsi"/>
          <w:bCs/>
          <w:position w:val="2"/>
          <w:sz w:val="24"/>
          <w:lang w:eastAsia="en-GB"/>
        </w:rPr>
      </w:pPr>
      <w:r w:rsidRPr="00685496">
        <w:rPr>
          <w:rFonts w:eastAsia="Times New Roman" w:cstheme="minorHAnsi"/>
          <w:bCs/>
          <w:position w:val="2"/>
          <w:sz w:val="24"/>
          <w:lang w:val="en-US" w:eastAsia="en-GB"/>
        </w:rPr>
        <w:t>Where provision does not result in adequate progress, as outlined in the SEND Code of Practice, the SENDCo should be consulted for advice. </w:t>
      </w:r>
    </w:p>
    <w:p w14:paraId="79A5592A" w14:textId="77777777" w:rsidR="003A6333" w:rsidRPr="00685496" w:rsidRDefault="003A6333" w:rsidP="003A6333">
      <w:pPr>
        <w:pStyle w:val="ListParagraph"/>
        <w:spacing w:after="0" w:line="240" w:lineRule="auto"/>
        <w:ind w:left="0"/>
        <w:textAlignment w:val="baseline"/>
        <w:rPr>
          <w:rFonts w:eastAsia="Times New Roman" w:cstheme="minorHAnsi"/>
          <w:b/>
          <w:bCs/>
          <w:color w:val="70AD47" w:themeColor="accent6"/>
          <w:position w:val="2"/>
          <w:sz w:val="24"/>
          <w:lang w:eastAsia="en-GB"/>
        </w:rPr>
      </w:pPr>
    </w:p>
    <w:p w14:paraId="6C1C596E" w14:textId="0852DAE8" w:rsidR="00E364C0" w:rsidRPr="00685496" w:rsidRDefault="00E364C0" w:rsidP="0051715F">
      <w:pPr>
        <w:pStyle w:val="ListParagraph"/>
        <w:spacing w:after="0" w:line="240" w:lineRule="auto"/>
        <w:ind w:left="0"/>
        <w:textAlignment w:val="baseline"/>
        <w:rPr>
          <w:rFonts w:eastAsia="Times New Roman" w:cstheme="minorHAnsi"/>
          <w:b/>
          <w:bCs/>
          <w:color w:val="70AD47" w:themeColor="accent6"/>
          <w:position w:val="2"/>
          <w:sz w:val="24"/>
          <w:lang w:eastAsia="en-GB"/>
        </w:rPr>
      </w:pPr>
    </w:p>
    <w:p w14:paraId="2BDF2162" w14:textId="2B955D7F" w:rsidR="003A6333" w:rsidRPr="00685496" w:rsidRDefault="00E364C0" w:rsidP="003A6333">
      <w:pPr>
        <w:pStyle w:val="ListParagraph"/>
        <w:numPr>
          <w:ilvl w:val="0"/>
          <w:numId w:val="16"/>
        </w:numPr>
        <w:spacing w:after="0" w:line="240" w:lineRule="auto"/>
        <w:ind w:left="0"/>
        <w:textAlignment w:val="baseline"/>
        <w:rPr>
          <w:rFonts w:eastAsia="Times New Roman" w:cstheme="minorHAnsi"/>
          <w:b/>
          <w:bCs/>
          <w:color w:val="0070C0"/>
          <w:sz w:val="28"/>
          <w:szCs w:val="24"/>
          <w:lang w:eastAsia="en-GB"/>
        </w:rPr>
      </w:pPr>
      <w:r w:rsidRPr="00685496">
        <w:rPr>
          <w:rFonts w:eastAsia="Times New Roman" w:cstheme="minorHAnsi"/>
          <w:b/>
          <w:bCs/>
          <w:color w:val="0070C0"/>
          <w:position w:val="2"/>
          <w:sz w:val="28"/>
          <w:szCs w:val="24"/>
          <w:lang w:eastAsia="en-GB"/>
        </w:rPr>
        <w:t>Do</w:t>
      </w:r>
      <w:r w:rsidR="00B9751A" w:rsidRPr="00685496">
        <w:rPr>
          <w:rFonts w:eastAsia="Times New Roman" w:cstheme="minorHAnsi"/>
          <w:b/>
          <w:bCs/>
          <w:color w:val="0070C0"/>
          <w:position w:val="2"/>
          <w:sz w:val="28"/>
          <w:szCs w:val="24"/>
          <w:lang w:eastAsia="en-GB"/>
        </w:rPr>
        <w:t xml:space="preserve"> </w:t>
      </w:r>
    </w:p>
    <w:p w14:paraId="785339D9" w14:textId="3D1080C9" w:rsidR="003A6333" w:rsidRPr="00685496" w:rsidRDefault="003A6333" w:rsidP="003A6333">
      <w:pPr>
        <w:pStyle w:val="ListParagraph"/>
        <w:spacing w:after="0" w:line="240" w:lineRule="auto"/>
        <w:ind w:left="0"/>
        <w:textAlignment w:val="baseline"/>
        <w:rPr>
          <w:rFonts w:eastAsia="Times New Roman" w:cstheme="minorHAnsi"/>
          <w:b/>
          <w:bCs/>
          <w:color w:val="0070C0"/>
          <w:sz w:val="28"/>
          <w:szCs w:val="24"/>
          <w:lang w:eastAsia="en-GB"/>
        </w:rPr>
      </w:pPr>
    </w:p>
    <w:p w14:paraId="0F0019E4" w14:textId="1BD64505" w:rsidR="00E364C0" w:rsidRPr="00685496" w:rsidRDefault="00E364C0" w:rsidP="00E749DF">
      <w:pPr>
        <w:spacing w:after="0" w:line="240" w:lineRule="auto"/>
        <w:ind w:left="-426"/>
        <w:textAlignment w:val="baseline"/>
        <w:rPr>
          <w:rFonts w:eastAsia="Times New Roman" w:cstheme="minorHAnsi"/>
          <w:sz w:val="24"/>
          <w:lang w:val="en-US" w:eastAsia="en-GB"/>
        </w:rPr>
      </w:pPr>
      <w:r w:rsidRPr="00685496">
        <w:rPr>
          <w:rFonts w:eastAsia="Times New Roman" w:cstheme="minorHAnsi"/>
          <w:color w:val="000000"/>
          <w:position w:val="1"/>
          <w:sz w:val="24"/>
          <w:lang w:eastAsia="en-GB"/>
        </w:rPr>
        <w:t>Our teachers are skilled at adapting teaching and learning to meet the diverse needs in each class. </w:t>
      </w:r>
      <w:r w:rsidRPr="00685496">
        <w:rPr>
          <w:rFonts w:eastAsia="Times New Roman" w:cstheme="minorHAnsi"/>
          <w:color w:val="000000"/>
          <w:sz w:val="24"/>
          <w:lang w:val="en-US" w:eastAsia="en-GB"/>
        </w:rPr>
        <w:t>​</w:t>
      </w:r>
    </w:p>
    <w:p w14:paraId="11EE0630" w14:textId="02B74D26" w:rsidR="00E364C0" w:rsidRPr="00685496" w:rsidRDefault="00E364C0" w:rsidP="00E749DF">
      <w:pPr>
        <w:spacing w:after="0" w:line="240" w:lineRule="auto"/>
        <w:ind w:left="-426"/>
        <w:textAlignment w:val="baseline"/>
        <w:rPr>
          <w:rFonts w:eastAsia="Times New Roman" w:cstheme="minorHAnsi"/>
          <w:sz w:val="24"/>
          <w:lang w:val="en-US" w:eastAsia="en-GB"/>
        </w:rPr>
      </w:pPr>
      <w:r w:rsidRPr="00685496">
        <w:rPr>
          <w:rFonts w:eastAsia="Times New Roman" w:cstheme="minorHAnsi"/>
          <w:color w:val="000000"/>
          <w:position w:val="1"/>
          <w:sz w:val="24"/>
          <w:lang w:eastAsia="en-GB"/>
        </w:rPr>
        <w:t>Daily planning </w:t>
      </w:r>
      <w:r w:rsidR="00AF1F31" w:rsidRPr="00685496">
        <w:rPr>
          <w:rFonts w:eastAsia="Times New Roman" w:cstheme="minorHAnsi"/>
          <w:color w:val="000000"/>
          <w:position w:val="1"/>
          <w:sz w:val="24"/>
          <w:lang w:eastAsia="en-GB"/>
        </w:rPr>
        <w:t>considers</w:t>
      </w:r>
      <w:r w:rsidRPr="00685496">
        <w:rPr>
          <w:rFonts w:eastAsia="Times New Roman" w:cstheme="minorHAnsi"/>
          <w:color w:val="000000"/>
          <w:position w:val="1"/>
          <w:sz w:val="24"/>
          <w:lang w:eastAsia="en-GB"/>
        </w:rPr>
        <w:t> individual children’s needs and requirements and is annotated and adapted according to need. Explicit reference is made in the teacher’s planning to the needs of those children identified with SEND. </w:t>
      </w:r>
      <w:r w:rsidRPr="00685496">
        <w:rPr>
          <w:rFonts w:eastAsia="Times New Roman" w:cstheme="minorHAnsi"/>
          <w:color w:val="000000"/>
          <w:sz w:val="24"/>
          <w:lang w:val="en-US" w:eastAsia="en-GB"/>
        </w:rPr>
        <w:t>​</w:t>
      </w:r>
    </w:p>
    <w:p w14:paraId="7370286A" w14:textId="38837C68" w:rsidR="00E364C0" w:rsidRPr="00685496" w:rsidRDefault="00E364C0" w:rsidP="00E749DF">
      <w:pPr>
        <w:spacing w:after="0" w:line="240" w:lineRule="auto"/>
        <w:ind w:left="-426"/>
        <w:textAlignment w:val="baseline"/>
        <w:rPr>
          <w:rFonts w:eastAsia="Times New Roman" w:cstheme="minorHAnsi"/>
          <w:color w:val="000000"/>
          <w:sz w:val="24"/>
          <w:lang w:val="en-US" w:eastAsia="en-GB"/>
        </w:rPr>
      </w:pPr>
      <w:r w:rsidRPr="00685496">
        <w:rPr>
          <w:rFonts w:eastAsia="Times New Roman" w:cstheme="minorHAnsi"/>
          <w:color w:val="000000"/>
          <w:position w:val="1"/>
          <w:sz w:val="24"/>
          <w:lang w:eastAsia="en-GB"/>
        </w:rPr>
        <w:t>Adaptive teaching is approached in a range of ways to support access to the curriculum and ensure that all children can experience success and challenge in their learning. </w:t>
      </w:r>
      <w:r w:rsidRPr="00685496">
        <w:rPr>
          <w:rFonts w:eastAsia="Times New Roman" w:cstheme="minorHAnsi"/>
          <w:color w:val="000000"/>
          <w:sz w:val="24"/>
          <w:lang w:val="en-US" w:eastAsia="en-GB"/>
        </w:rPr>
        <w:t>​</w:t>
      </w:r>
    </w:p>
    <w:p w14:paraId="27486A77" w14:textId="77777777" w:rsidR="0039740E" w:rsidRPr="00685496" w:rsidRDefault="0039740E" w:rsidP="00E749DF">
      <w:pPr>
        <w:spacing w:after="0" w:line="240" w:lineRule="auto"/>
        <w:ind w:left="-426"/>
        <w:textAlignment w:val="baseline"/>
        <w:rPr>
          <w:rFonts w:eastAsia="Times New Roman" w:cstheme="minorHAnsi"/>
          <w:sz w:val="24"/>
          <w:lang w:val="en-US" w:eastAsia="en-GB"/>
        </w:rPr>
      </w:pPr>
    </w:p>
    <w:p w14:paraId="30CB6790" w14:textId="135DCF49" w:rsidR="00E364C0" w:rsidRPr="00685496" w:rsidRDefault="00E364C0" w:rsidP="00E749DF">
      <w:pPr>
        <w:spacing w:after="0" w:line="240" w:lineRule="auto"/>
        <w:ind w:left="-426"/>
        <w:textAlignment w:val="baseline"/>
        <w:rPr>
          <w:rFonts w:eastAsia="Times New Roman" w:cstheme="minorHAnsi"/>
          <w:color w:val="000000"/>
          <w:sz w:val="24"/>
          <w:lang w:val="en-US" w:eastAsia="en-GB"/>
        </w:rPr>
      </w:pPr>
      <w:r w:rsidRPr="00685496">
        <w:rPr>
          <w:rFonts w:eastAsia="Times New Roman" w:cstheme="minorHAnsi"/>
          <w:color w:val="000000"/>
          <w:position w:val="1"/>
          <w:sz w:val="24"/>
          <w:lang w:eastAsia="en-GB"/>
        </w:rPr>
        <w:t>Grouping arrangements </w:t>
      </w:r>
      <w:r w:rsidR="00AF1F31" w:rsidRPr="00685496">
        <w:rPr>
          <w:rFonts w:eastAsia="Times New Roman" w:cstheme="minorHAnsi"/>
          <w:color w:val="000000"/>
          <w:position w:val="1"/>
          <w:sz w:val="24"/>
          <w:lang w:eastAsia="en-GB"/>
        </w:rPr>
        <w:t>consider</w:t>
      </w:r>
      <w:r w:rsidRPr="00685496">
        <w:rPr>
          <w:rFonts w:eastAsia="Times New Roman" w:cstheme="minorHAnsi"/>
          <w:color w:val="000000"/>
          <w:position w:val="1"/>
          <w:sz w:val="24"/>
          <w:lang w:eastAsia="en-GB"/>
        </w:rPr>
        <w:t> the different skills and abilities of each child. This ensures that learning is maximised. </w:t>
      </w:r>
      <w:r w:rsidRPr="00685496">
        <w:rPr>
          <w:rFonts w:eastAsia="Times New Roman" w:cstheme="minorHAnsi"/>
          <w:color w:val="000000"/>
          <w:sz w:val="24"/>
          <w:lang w:val="en-US" w:eastAsia="en-GB"/>
        </w:rPr>
        <w:t>​</w:t>
      </w:r>
    </w:p>
    <w:p w14:paraId="6D76BF89" w14:textId="77777777" w:rsidR="0051715F" w:rsidRPr="00685496" w:rsidRDefault="0051715F" w:rsidP="00E749DF">
      <w:pPr>
        <w:spacing w:after="0" w:line="240" w:lineRule="auto"/>
        <w:ind w:left="-426"/>
        <w:textAlignment w:val="baseline"/>
        <w:rPr>
          <w:rFonts w:eastAsia="Times New Roman" w:cstheme="minorHAnsi"/>
          <w:sz w:val="24"/>
          <w:lang w:val="en-US" w:eastAsia="en-GB"/>
        </w:rPr>
      </w:pPr>
    </w:p>
    <w:p w14:paraId="0650DF4D" w14:textId="3A1EA268" w:rsidR="00E364C0" w:rsidRPr="00685496" w:rsidRDefault="00E364C0" w:rsidP="00E749DF">
      <w:pPr>
        <w:spacing w:after="0" w:line="240" w:lineRule="auto"/>
        <w:ind w:left="-426"/>
        <w:textAlignment w:val="baseline"/>
        <w:rPr>
          <w:rFonts w:eastAsia="Times New Roman" w:cstheme="minorHAnsi"/>
          <w:sz w:val="24"/>
          <w:lang w:val="en-US" w:eastAsia="en-GB"/>
        </w:rPr>
      </w:pPr>
      <w:r w:rsidRPr="00685496">
        <w:rPr>
          <w:rFonts w:eastAsia="Times New Roman" w:cstheme="minorHAnsi"/>
          <w:color w:val="000000"/>
          <w:position w:val="1"/>
          <w:sz w:val="24"/>
          <w:lang w:eastAsia="en-GB"/>
        </w:rPr>
        <w:t xml:space="preserve">Additional adults </w:t>
      </w:r>
      <w:r w:rsidR="00E749DF" w:rsidRPr="00685496">
        <w:rPr>
          <w:rFonts w:eastAsia="Times New Roman" w:cstheme="minorHAnsi"/>
          <w:color w:val="000000"/>
          <w:position w:val="1"/>
          <w:sz w:val="24"/>
          <w:lang w:eastAsia="en-GB"/>
        </w:rPr>
        <w:t>support</w:t>
      </w:r>
      <w:r w:rsidRPr="00685496">
        <w:rPr>
          <w:rFonts w:eastAsia="Times New Roman" w:cstheme="minorHAnsi"/>
          <w:color w:val="000000"/>
          <w:position w:val="1"/>
          <w:sz w:val="24"/>
          <w:lang w:eastAsia="en-GB"/>
        </w:rPr>
        <w:t xml:space="preserve"> groups and individual children with the </w:t>
      </w:r>
      <w:r w:rsidR="0031561D" w:rsidRPr="00685496">
        <w:rPr>
          <w:rFonts w:eastAsia="Times New Roman" w:cstheme="minorHAnsi"/>
          <w:color w:val="000000"/>
          <w:position w:val="1"/>
          <w:sz w:val="24"/>
          <w:lang w:eastAsia="en-GB"/>
        </w:rPr>
        <w:t>long-term</w:t>
      </w:r>
      <w:r w:rsidRPr="00685496">
        <w:rPr>
          <w:rFonts w:eastAsia="Times New Roman" w:cstheme="minorHAnsi"/>
          <w:color w:val="000000"/>
          <w:position w:val="1"/>
          <w:sz w:val="24"/>
          <w:lang w:eastAsia="en-GB"/>
        </w:rPr>
        <w:t> goal of developing independent learning skills. The class teacher monitors this support to avoid students becoming over reliant on this. </w:t>
      </w:r>
      <w:r w:rsidRPr="00685496">
        <w:rPr>
          <w:rFonts w:eastAsia="Times New Roman" w:cstheme="minorHAnsi"/>
          <w:color w:val="000000"/>
          <w:sz w:val="24"/>
          <w:lang w:val="en-US" w:eastAsia="en-GB"/>
        </w:rPr>
        <w:t>​</w:t>
      </w:r>
    </w:p>
    <w:p w14:paraId="6793343C" w14:textId="7466DEDB" w:rsidR="00E364C0" w:rsidRPr="00685496" w:rsidRDefault="00E364C0" w:rsidP="00E749DF">
      <w:pPr>
        <w:spacing w:after="0" w:line="240" w:lineRule="auto"/>
        <w:ind w:left="-426"/>
        <w:textAlignment w:val="baseline"/>
        <w:rPr>
          <w:rFonts w:eastAsia="Times New Roman" w:cstheme="minorHAnsi"/>
          <w:color w:val="000000"/>
          <w:position w:val="1"/>
          <w:sz w:val="24"/>
          <w:lang w:eastAsia="en-GB"/>
        </w:rPr>
      </w:pPr>
      <w:r w:rsidRPr="00685496">
        <w:rPr>
          <w:rFonts w:eastAsia="Times New Roman" w:cstheme="minorHAnsi"/>
          <w:color w:val="000000"/>
          <w:position w:val="1"/>
          <w:sz w:val="24"/>
          <w:lang w:eastAsia="en-GB"/>
        </w:rPr>
        <w:t>We fully encourage parental support and offer opportunities for individual meetings with parents/carers to provide clarity and recommendations on how they can support their child at home.</w:t>
      </w:r>
    </w:p>
    <w:p w14:paraId="4E85EC57" w14:textId="61635428" w:rsidR="00E364C0" w:rsidRPr="00685496" w:rsidRDefault="00E364C0" w:rsidP="00E364C0">
      <w:pPr>
        <w:spacing w:after="0" w:line="240" w:lineRule="auto"/>
        <w:textAlignment w:val="baseline"/>
        <w:rPr>
          <w:rFonts w:ascii="Century Gothic" w:eastAsia="Times New Roman" w:hAnsi="Century Gothic" w:cstheme="minorHAnsi"/>
          <w:color w:val="000000"/>
          <w:position w:val="1"/>
          <w:sz w:val="24"/>
          <w:lang w:eastAsia="en-GB"/>
        </w:rPr>
      </w:pPr>
    </w:p>
    <w:p w14:paraId="14B2EA20" w14:textId="77777777" w:rsidR="0039740E" w:rsidRPr="00685496" w:rsidRDefault="00E364C0" w:rsidP="0039740E">
      <w:pPr>
        <w:pStyle w:val="ListParagraph"/>
        <w:numPr>
          <w:ilvl w:val="0"/>
          <w:numId w:val="16"/>
        </w:numPr>
        <w:spacing w:after="0" w:line="240" w:lineRule="auto"/>
        <w:ind w:left="0"/>
        <w:textAlignment w:val="baseline"/>
        <w:rPr>
          <w:rFonts w:eastAsia="Times New Roman" w:cstheme="minorHAnsi"/>
          <w:b/>
          <w:bCs/>
          <w:color w:val="7030A0"/>
          <w:sz w:val="28"/>
          <w:szCs w:val="24"/>
          <w:lang w:val="en-US" w:eastAsia="en-GB"/>
        </w:rPr>
      </w:pPr>
      <w:r w:rsidRPr="00685496">
        <w:rPr>
          <w:rFonts w:eastAsia="Times New Roman" w:cstheme="minorHAnsi"/>
          <w:b/>
          <w:bCs/>
          <w:color w:val="7030A0"/>
          <w:position w:val="1"/>
          <w:sz w:val="28"/>
          <w:szCs w:val="24"/>
          <w:lang w:eastAsia="en-GB"/>
        </w:rPr>
        <w:t>Revie</w:t>
      </w:r>
      <w:r w:rsidR="0039740E" w:rsidRPr="00685496">
        <w:rPr>
          <w:rFonts w:eastAsia="Times New Roman" w:cstheme="minorHAnsi"/>
          <w:b/>
          <w:bCs/>
          <w:color w:val="7030A0"/>
          <w:position w:val="1"/>
          <w:sz w:val="28"/>
          <w:szCs w:val="24"/>
          <w:lang w:eastAsia="en-GB"/>
        </w:rPr>
        <w:t>w</w:t>
      </w:r>
    </w:p>
    <w:p w14:paraId="3D7CFFF7" w14:textId="77777777" w:rsidR="0039740E" w:rsidRPr="00685496" w:rsidRDefault="0039740E" w:rsidP="0039740E">
      <w:pPr>
        <w:spacing w:after="0" w:line="240" w:lineRule="auto"/>
        <w:textAlignment w:val="baseline"/>
        <w:rPr>
          <w:rFonts w:eastAsia="Times New Roman" w:cstheme="minorHAnsi"/>
          <w:b/>
          <w:bCs/>
          <w:color w:val="7030A0"/>
          <w:position w:val="1"/>
          <w:sz w:val="28"/>
          <w:szCs w:val="24"/>
          <w:lang w:eastAsia="en-GB"/>
        </w:rPr>
      </w:pPr>
    </w:p>
    <w:p w14:paraId="2F2FAC29" w14:textId="2029120D" w:rsidR="0039740E" w:rsidRPr="009D2CE0" w:rsidRDefault="0039740E" w:rsidP="0039740E">
      <w:pPr>
        <w:spacing w:after="0" w:line="240" w:lineRule="auto"/>
        <w:ind w:left="-426"/>
        <w:textAlignment w:val="baseline"/>
        <w:rPr>
          <w:rFonts w:eastAsia="Times New Roman" w:cstheme="minorHAnsi"/>
          <w:bCs/>
          <w:position w:val="1"/>
          <w:sz w:val="24"/>
          <w:szCs w:val="24"/>
          <w:lang w:val="en-US" w:eastAsia="en-GB"/>
        </w:rPr>
      </w:pPr>
      <w:r w:rsidRPr="009D2CE0">
        <w:rPr>
          <w:rFonts w:eastAsia="Times New Roman" w:cstheme="minorHAnsi"/>
          <w:bCs/>
          <w:position w:val="1"/>
          <w:sz w:val="24"/>
          <w:szCs w:val="24"/>
          <w:lang w:val="en-US" w:eastAsia="en-GB"/>
        </w:rPr>
        <w:t>Progress of children with a SEND will be reviewed at least termly.</w:t>
      </w:r>
    </w:p>
    <w:p w14:paraId="62A646C0" w14:textId="77777777" w:rsidR="0039740E" w:rsidRPr="009D2CE0" w:rsidRDefault="0039740E" w:rsidP="0039740E">
      <w:pPr>
        <w:spacing w:after="0" w:line="240" w:lineRule="auto"/>
        <w:ind w:left="-426"/>
        <w:textAlignment w:val="baseline"/>
        <w:rPr>
          <w:rFonts w:eastAsia="Times New Roman" w:cstheme="minorHAnsi"/>
          <w:bCs/>
          <w:position w:val="1"/>
          <w:sz w:val="24"/>
          <w:szCs w:val="24"/>
          <w:lang w:eastAsia="en-GB"/>
        </w:rPr>
      </w:pPr>
    </w:p>
    <w:p w14:paraId="52EC77CF" w14:textId="1FF51F46" w:rsidR="0039740E" w:rsidRPr="009D2CE0" w:rsidRDefault="0039740E" w:rsidP="0039740E">
      <w:pPr>
        <w:spacing w:after="0" w:line="240" w:lineRule="auto"/>
        <w:ind w:left="-426"/>
        <w:textAlignment w:val="baseline"/>
        <w:rPr>
          <w:rFonts w:eastAsia="Times New Roman" w:cstheme="minorHAnsi"/>
          <w:bCs/>
          <w:position w:val="1"/>
          <w:sz w:val="24"/>
          <w:szCs w:val="24"/>
          <w:lang w:val="en-US" w:eastAsia="en-GB"/>
        </w:rPr>
      </w:pPr>
      <w:r w:rsidRPr="009D2CE0">
        <w:rPr>
          <w:rFonts w:eastAsia="Times New Roman" w:cstheme="minorHAnsi"/>
          <w:bCs/>
          <w:position w:val="1"/>
          <w:sz w:val="24"/>
          <w:szCs w:val="24"/>
          <w:lang w:val="en-US" w:eastAsia="en-GB"/>
        </w:rPr>
        <w:t>If, despite all steps taken, good progress is still not being made, we will refer back to our graduated approach and increase/change support whilst continuing to monitor and review progress. It may also be necessary at this stage, to consult with the expertise and specialist services secured by school.</w:t>
      </w:r>
    </w:p>
    <w:p w14:paraId="19BD8D02" w14:textId="77777777" w:rsidR="0039740E" w:rsidRPr="009D2CE0" w:rsidRDefault="0039740E" w:rsidP="0039740E">
      <w:pPr>
        <w:spacing w:after="0" w:line="240" w:lineRule="auto"/>
        <w:ind w:left="-426"/>
        <w:textAlignment w:val="baseline"/>
        <w:rPr>
          <w:rFonts w:eastAsia="Times New Roman" w:cstheme="minorHAnsi"/>
          <w:bCs/>
          <w:position w:val="1"/>
          <w:sz w:val="24"/>
          <w:szCs w:val="24"/>
          <w:lang w:eastAsia="en-GB"/>
        </w:rPr>
      </w:pPr>
    </w:p>
    <w:p w14:paraId="54BD3503" w14:textId="17D751A2" w:rsidR="0039740E" w:rsidRPr="009D2CE0" w:rsidRDefault="0039740E" w:rsidP="0039740E">
      <w:pPr>
        <w:spacing w:after="0" w:line="240" w:lineRule="auto"/>
        <w:ind w:left="-426"/>
        <w:textAlignment w:val="baseline"/>
        <w:rPr>
          <w:rFonts w:eastAsia="Times New Roman" w:cstheme="minorHAnsi"/>
          <w:bCs/>
          <w:position w:val="1"/>
          <w:sz w:val="24"/>
          <w:szCs w:val="24"/>
          <w:lang w:val="en-US" w:eastAsia="en-GB"/>
        </w:rPr>
      </w:pPr>
      <w:r w:rsidRPr="009D2CE0">
        <w:rPr>
          <w:rFonts w:eastAsia="Times New Roman" w:cstheme="minorHAnsi"/>
          <w:bCs/>
          <w:position w:val="1"/>
          <w:sz w:val="24"/>
          <w:szCs w:val="24"/>
          <w:lang w:val="en-US" w:eastAsia="en-GB"/>
        </w:rPr>
        <w:t>Consultation sessions are held in the Autumn and Spring terms where you can meet your child's teacher to discuss and look at their work in different subject areas. A further opportunity is provided in the Summer term for you to discuss your child's end of year report.</w:t>
      </w:r>
    </w:p>
    <w:p w14:paraId="3A636767" w14:textId="77777777" w:rsidR="0039740E" w:rsidRPr="009D2CE0" w:rsidRDefault="0039740E" w:rsidP="0039740E">
      <w:pPr>
        <w:spacing w:after="0" w:line="240" w:lineRule="auto"/>
        <w:ind w:left="-426"/>
        <w:textAlignment w:val="baseline"/>
        <w:rPr>
          <w:rFonts w:eastAsia="Times New Roman" w:cstheme="minorHAnsi"/>
          <w:bCs/>
          <w:position w:val="1"/>
          <w:sz w:val="24"/>
          <w:szCs w:val="24"/>
          <w:lang w:eastAsia="en-GB"/>
        </w:rPr>
      </w:pPr>
    </w:p>
    <w:p w14:paraId="79A794BF" w14:textId="6C52560F" w:rsidR="0039740E" w:rsidRPr="009D2CE0" w:rsidRDefault="0039740E" w:rsidP="0039740E">
      <w:pPr>
        <w:spacing w:after="0" w:line="240" w:lineRule="auto"/>
        <w:ind w:left="-426"/>
        <w:textAlignment w:val="baseline"/>
        <w:rPr>
          <w:rFonts w:eastAsia="Times New Roman" w:cstheme="minorHAnsi"/>
          <w:bCs/>
          <w:position w:val="1"/>
          <w:sz w:val="24"/>
          <w:szCs w:val="24"/>
          <w:lang w:eastAsia="en-GB"/>
        </w:rPr>
      </w:pPr>
      <w:r w:rsidRPr="009D2CE0">
        <w:rPr>
          <w:rFonts w:eastAsia="Times New Roman" w:cstheme="minorHAnsi"/>
          <w:bCs/>
          <w:position w:val="1"/>
          <w:sz w:val="24"/>
          <w:szCs w:val="24"/>
          <w:lang w:val="en-US" w:eastAsia="en-GB"/>
        </w:rPr>
        <w:t xml:space="preserve">Parents that have children on the school's SEND Support Register, may also be invited to termly meetings to review their child's support plan. Your child will be involved in reviewing their targets at appropriate times </w:t>
      </w:r>
      <w:proofErr w:type="gramStart"/>
      <w:r w:rsidRPr="009D2CE0">
        <w:rPr>
          <w:rFonts w:eastAsia="Times New Roman" w:cstheme="minorHAnsi"/>
          <w:bCs/>
          <w:position w:val="1"/>
          <w:sz w:val="24"/>
          <w:szCs w:val="24"/>
          <w:lang w:val="en-US" w:eastAsia="en-GB"/>
        </w:rPr>
        <w:t>throughout  the</w:t>
      </w:r>
      <w:proofErr w:type="gramEnd"/>
      <w:r w:rsidRPr="009D2CE0">
        <w:rPr>
          <w:rFonts w:eastAsia="Times New Roman" w:cstheme="minorHAnsi"/>
          <w:bCs/>
          <w:position w:val="1"/>
          <w:sz w:val="24"/>
          <w:szCs w:val="24"/>
          <w:lang w:val="en-US" w:eastAsia="en-GB"/>
        </w:rPr>
        <w:t xml:space="preserve"> term, with the class teacher or teaching assistant, and during the setting of new targets on a termly basis. If, of course, you would like to meet </w:t>
      </w:r>
      <w:proofErr w:type="spellStart"/>
      <w:r w:rsidRPr="009D2CE0">
        <w:rPr>
          <w:rFonts w:eastAsia="Times New Roman" w:cstheme="minorHAnsi"/>
          <w:bCs/>
          <w:position w:val="1"/>
          <w:sz w:val="24"/>
          <w:szCs w:val="24"/>
          <w:lang w:val="en-US" w:eastAsia="en-GB"/>
        </w:rPr>
        <w:t>Mrs</w:t>
      </w:r>
      <w:proofErr w:type="spellEnd"/>
      <w:r w:rsidRPr="009D2CE0">
        <w:rPr>
          <w:rFonts w:eastAsia="Times New Roman" w:cstheme="minorHAnsi"/>
          <w:bCs/>
          <w:position w:val="1"/>
          <w:sz w:val="24"/>
          <w:szCs w:val="24"/>
          <w:lang w:val="en-US" w:eastAsia="en-GB"/>
        </w:rPr>
        <w:t xml:space="preserve"> Curtis or your child's class teacher at any point during the term, this can be easily arranged. </w:t>
      </w:r>
    </w:p>
    <w:p w14:paraId="58D57BB9" w14:textId="7F747002" w:rsidR="00E364C0" w:rsidRPr="00685496" w:rsidRDefault="00B9751A" w:rsidP="0039740E">
      <w:pPr>
        <w:spacing w:after="0" w:line="240" w:lineRule="auto"/>
        <w:ind w:left="-426"/>
        <w:textAlignment w:val="baseline"/>
        <w:rPr>
          <w:rFonts w:eastAsia="Times New Roman" w:cstheme="minorHAnsi"/>
          <w:bCs/>
          <w:sz w:val="28"/>
          <w:szCs w:val="24"/>
          <w:lang w:val="en-US" w:eastAsia="en-GB"/>
        </w:rPr>
      </w:pPr>
      <w:r w:rsidRPr="00685496">
        <w:rPr>
          <w:rFonts w:eastAsia="Times New Roman" w:cstheme="minorHAnsi"/>
          <w:bCs/>
          <w:position w:val="1"/>
          <w:sz w:val="28"/>
          <w:szCs w:val="24"/>
          <w:lang w:eastAsia="en-GB"/>
        </w:rPr>
        <w:t xml:space="preserve"> </w:t>
      </w:r>
    </w:p>
    <w:p w14:paraId="533F73F0" w14:textId="77777777" w:rsidR="0039740E" w:rsidRPr="00685496" w:rsidRDefault="0039740E" w:rsidP="0051715F">
      <w:pPr>
        <w:ind w:left="-426"/>
        <w:rPr>
          <w:rFonts w:cstheme="minorHAnsi"/>
          <w:b/>
          <w:color w:val="0070C0"/>
          <w:sz w:val="32"/>
          <w:szCs w:val="28"/>
        </w:rPr>
      </w:pPr>
    </w:p>
    <w:p w14:paraId="1734CE29" w14:textId="12E2CEBD" w:rsidR="00B32677" w:rsidRPr="00685496" w:rsidRDefault="00B32677" w:rsidP="0051715F">
      <w:pPr>
        <w:ind w:left="-426"/>
        <w:rPr>
          <w:rFonts w:cstheme="minorHAnsi"/>
          <w:b/>
          <w:color w:val="0070C0"/>
          <w:sz w:val="32"/>
          <w:szCs w:val="28"/>
        </w:rPr>
      </w:pPr>
      <w:r w:rsidRPr="00685496">
        <w:rPr>
          <w:rFonts w:cstheme="minorHAnsi"/>
          <w:b/>
          <w:color w:val="0070C0"/>
          <w:sz w:val="32"/>
          <w:szCs w:val="28"/>
        </w:rPr>
        <w:t>How will the curriculum at our school be matched to my child’s needs?</w:t>
      </w:r>
    </w:p>
    <w:p w14:paraId="59228882" w14:textId="73D8C727" w:rsidR="00E108BD" w:rsidRPr="00685496" w:rsidRDefault="00254F87" w:rsidP="0051715F">
      <w:pPr>
        <w:ind w:left="-426"/>
        <w:rPr>
          <w:rFonts w:cstheme="minorHAnsi"/>
          <w:bCs/>
          <w:sz w:val="24"/>
        </w:rPr>
      </w:pPr>
      <w:r w:rsidRPr="00685496">
        <w:rPr>
          <w:rFonts w:cstheme="minorHAnsi"/>
          <w:noProof/>
          <w:sz w:val="24"/>
        </w:rPr>
        <w:drawing>
          <wp:inline distT="0" distB="0" distL="0" distR="0" wp14:anchorId="405E1A1A" wp14:editId="28232492">
            <wp:extent cx="6648450" cy="2460942"/>
            <wp:effectExtent l="0" t="0" r="0" b="0"/>
            <wp:docPr id="6" name="Picture 5" descr="SEN Support — ASD Help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N Support — ASD Helping Hand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67267" cy="2467907"/>
                    </a:xfrm>
                    <a:prstGeom prst="rect">
                      <a:avLst/>
                    </a:prstGeom>
                    <a:noFill/>
                    <a:ln>
                      <a:noFill/>
                    </a:ln>
                  </pic:spPr>
                </pic:pic>
              </a:graphicData>
            </a:graphic>
          </wp:inline>
        </w:drawing>
      </w:r>
      <w:r w:rsidR="007E4EE4" w:rsidRPr="00685496">
        <w:rPr>
          <w:rFonts w:eastAsia="Times New Roman" w:cstheme="minorHAnsi"/>
          <w:bCs/>
          <w:sz w:val="24"/>
          <w:lang w:eastAsia="en-GB"/>
        </w:rPr>
        <w:t>SEN needs are classified under four broad areas of need. Below are the strategies, in class support and interventions that school may put in place to support your child.</w:t>
      </w:r>
    </w:p>
    <w:p w14:paraId="08038B4E" w14:textId="1D41B6D7" w:rsidR="005327A3" w:rsidRPr="00685496" w:rsidRDefault="00E364C0" w:rsidP="0051715F">
      <w:pPr>
        <w:ind w:left="-426"/>
        <w:rPr>
          <w:rFonts w:cstheme="minorHAnsi"/>
          <w:b/>
          <w:bCs/>
          <w:sz w:val="24"/>
        </w:rPr>
      </w:pPr>
      <w:r w:rsidRPr="00685496">
        <w:rPr>
          <w:rFonts w:cstheme="minorHAnsi"/>
          <w:b/>
          <w:bCs/>
          <w:sz w:val="24"/>
        </w:rPr>
        <w:t>Communication and Interaction</w:t>
      </w:r>
      <w:r w:rsidR="00B9751A" w:rsidRPr="00685496">
        <w:rPr>
          <w:rFonts w:cstheme="minorHAnsi"/>
          <w:b/>
          <w:bCs/>
          <w:sz w:val="24"/>
        </w:rPr>
        <w:t xml:space="preserve"> </w:t>
      </w:r>
    </w:p>
    <w:p w14:paraId="528AEAE4" w14:textId="3E81FF74" w:rsidR="00B32677" w:rsidRPr="00685496" w:rsidRDefault="00E364C0" w:rsidP="0051715F">
      <w:pPr>
        <w:ind w:left="-426"/>
        <w:rPr>
          <w:rFonts w:cstheme="minorHAnsi"/>
          <w:sz w:val="24"/>
        </w:rPr>
      </w:pPr>
      <w:r w:rsidRPr="00685496">
        <w:rPr>
          <w:rFonts w:cstheme="minorHAnsi"/>
          <w:sz w:val="24"/>
        </w:rPr>
        <w:t>Strategies to support children with these needs include:</w:t>
      </w:r>
    </w:p>
    <w:p w14:paraId="1C901C29" w14:textId="77777777" w:rsidR="009408E5" w:rsidRPr="00685496" w:rsidRDefault="009D2CE0" w:rsidP="0039740E">
      <w:pPr>
        <w:numPr>
          <w:ilvl w:val="0"/>
          <w:numId w:val="20"/>
        </w:numPr>
        <w:rPr>
          <w:rFonts w:cstheme="minorHAnsi"/>
          <w:sz w:val="24"/>
        </w:rPr>
      </w:pPr>
      <w:r w:rsidRPr="00685496">
        <w:rPr>
          <w:rFonts w:cstheme="minorHAnsi"/>
          <w:sz w:val="24"/>
        </w:rPr>
        <w:t>Access to small group and/or individualised interventions to develop skills in communication and interaction with others, e.g. Socially Speaking, Time to Talk </w:t>
      </w:r>
    </w:p>
    <w:p w14:paraId="5F9504D1" w14:textId="77777777" w:rsidR="009408E5" w:rsidRPr="00685496" w:rsidRDefault="009D2CE0" w:rsidP="0039740E">
      <w:pPr>
        <w:numPr>
          <w:ilvl w:val="0"/>
          <w:numId w:val="20"/>
        </w:numPr>
        <w:rPr>
          <w:rFonts w:cstheme="minorHAnsi"/>
          <w:sz w:val="24"/>
        </w:rPr>
      </w:pPr>
      <w:r w:rsidRPr="00685496">
        <w:rPr>
          <w:rFonts w:cstheme="minorHAnsi"/>
          <w:sz w:val="24"/>
        </w:rPr>
        <w:t>Visual timetables in every class</w:t>
      </w:r>
    </w:p>
    <w:p w14:paraId="72E6C168" w14:textId="77777777" w:rsidR="009408E5" w:rsidRPr="00685496" w:rsidRDefault="009D2CE0" w:rsidP="0039740E">
      <w:pPr>
        <w:numPr>
          <w:ilvl w:val="0"/>
          <w:numId w:val="20"/>
        </w:numPr>
        <w:rPr>
          <w:rFonts w:cstheme="minorHAnsi"/>
          <w:sz w:val="24"/>
        </w:rPr>
      </w:pPr>
      <w:r w:rsidRPr="00685496">
        <w:rPr>
          <w:rFonts w:cstheme="minorHAnsi"/>
          <w:sz w:val="24"/>
        </w:rPr>
        <w:t>Flexible approaches to timetables</w:t>
      </w:r>
    </w:p>
    <w:p w14:paraId="199699CF" w14:textId="77777777" w:rsidR="009408E5" w:rsidRPr="00685496" w:rsidRDefault="009D2CE0" w:rsidP="0039740E">
      <w:pPr>
        <w:numPr>
          <w:ilvl w:val="0"/>
          <w:numId w:val="20"/>
        </w:numPr>
        <w:rPr>
          <w:rFonts w:cstheme="minorHAnsi"/>
          <w:sz w:val="24"/>
        </w:rPr>
      </w:pPr>
      <w:r w:rsidRPr="00685496">
        <w:rPr>
          <w:rFonts w:cstheme="minorHAnsi"/>
          <w:sz w:val="24"/>
        </w:rPr>
        <w:t>Modifications to lunch and/or break times, e.g. duties, time for children to change</w:t>
      </w:r>
    </w:p>
    <w:p w14:paraId="41976ABF" w14:textId="77777777" w:rsidR="009408E5" w:rsidRPr="00685496" w:rsidRDefault="009D2CE0" w:rsidP="0039740E">
      <w:pPr>
        <w:numPr>
          <w:ilvl w:val="0"/>
          <w:numId w:val="20"/>
        </w:numPr>
        <w:rPr>
          <w:rFonts w:cstheme="minorHAnsi"/>
          <w:sz w:val="24"/>
        </w:rPr>
      </w:pPr>
      <w:r w:rsidRPr="00685496">
        <w:rPr>
          <w:rFonts w:cstheme="minorHAnsi"/>
          <w:sz w:val="24"/>
        </w:rPr>
        <w:t>Enhanced access to additional aids/technology</w:t>
      </w:r>
    </w:p>
    <w:p w14:paraId="68E70557" w14:textId="77777777" w:rsidR="009408E5" w:rsidRPr="00685496" w:rsidRDefault="009D2CE0" w:rsidP="0039740E">
      <w:pPr>
        <w:numPr>
          <w:ilvl w:val="0"/>
          <w:numId w:val="20"/>
        </w:numPr>
        <w:rPr>
          <w:rFonts w:cstheme="minorHAnsi"/>
          <w:sz w:val="24"/>
        </w:rPr>
      </w:pPr>
      <w:r w:rsidRPr="00685496">
        <w:rPr>
          <w:rFonts w:cstheme="minorHAnsi"/>
          <w:sz w:val="24"/>
        </w:rPr>
        <w:t>Explicit teaching of generalising skills from one context to another</w:t>
      </w:r>
    </w:p>
    <w:p w14:paraId="01C4C04A" w14:textId="77777777" w:rsidR="009408E5" w:rsidRPr="00685496" w:rsidRDefault="009D2CE0" w:rsidP="0039740E">
      <w:pPr>
        <w:numPr>
          <w:ilvl w:val="0"/>
          <w:numId w:val="20"/>
        </w:numPr>
        <w:rPr>
          <w:rFonts w:cstheme="minorHAnsi"/>
          <w:sz w:val="24"/>
        </w:rPr>
      </w:pPr>
      <w:r w:rsidRPr="00685496">
        <w:rPr>
          <w:rFonts w:cstheme="minorHAnsi"/>
          <w:sz w:val="24"/>
        </w:rPr>
        <w:t xml:space="preserve">Careful planning of </w:t>
      </w:r>
      <w:proofErr w:type="gramStart"/>
      <w:r w:rsidRPr="00685496">
        <w:rPr>
          <w:rFonts w:cstheme="minorHAnsi"/>
          <w:sz w:val="24"/>
        </w:rPr>
        <w:t>transitions ,</w:t>
      </w:r>
      <w:proofErr w:type="gramEnd"/>
      <w:r w:rsidRPr="00685496">
        <w:rPr>
          <w:rFonts w:cstheme="minorHAnsi"/>
          <w:sz w:val="24"/>
        </w:rPr>
        <w:t xml:space="preserve"> e.g. advanced notice, familiar resources</w:t>
      </w:r>
    </w:p>
    <w:p w14:paraId="741176A6" w14:textId="77777777" w:rsidR="009408E5" w:rsidRPr="00685496" w:rsidRDefault="009D2CE0" w:rsidP="0039740E">
      <w:pPr>
        <w:numPr>
          <w:ilvl w:val="0"/>
          <w:numId w:val="20"/>
        </w:numPr>
        <w:rPr>
          <w:rFonts w:cstheme="minorHAnsi"/>
          <w:sz w:val="24"/>
        </w:rPr>
      </w:pPr>
      <w:r w:rsidRPr="00685496">
        <w:rPr>
          <w:rFonts w:cstheme="minorHAnsi"/>
          <w:sz w:val="24"/>
        </w:rPr>
        <w:lastRenderedPageBreak/>
        <w:t>Mentoring and/or buddy system</w:t>
      </w:r>
    </w:p>
    <w:p w14:paraId="5D01BF1B" w14:textId="77777777" w:rsidR="009408E5" w:rsidRPr="00685496" w:rsidRDefault="009D2CE0" w:rsidP="0039740E">
      <w:pPr>
        <w:numPr>
          <w:ilvl w:val="0"/>
          <w:numId w:val="20"/>
        </w:numPr>
        <w:rPr>
          <w:rFonts w:cstheme="minorHAnsi"/>
          <w:sz w:val="24"/>
        </w:rPr>
      </w:pPr>
      <w:r w:rsidRPr="00685496">
        <w:rPr>
          <w:rFonts w:cstheme="minorHAnsi"/>
          <w:sz w:val="24"/>
        </w:rPr>
        <w:t>Sensory feedback support, e.g. fidget toys, wobble cushions, feet wobble boards</w:t>
      </w:r>
    </w:p>
    <w:p w14:paraId="1C31E221" w14:textId="77777777" w:rsidR="0039740E" w:rsidRPr="00685496" w:rsidRDefault="0039740E" w:rsidP="0051715F">
      <w:pPr>
        <w:ind w:left="-426"/>
        <w:rPr>
          <w:rStyle w:val="normaltextrun"/>
          <w:rFonts w:cstheme="minorHAnsi"/>
          <w:sz w:val="24"/>
        </w:rPr>
      </w:pPr>
    </w:p>
    <w:p w14:paraId="1B309D8D" w14:textId="4075FAAA" w:rsidR="00386DB9" w:rsidRPr="00685496" w:rsidRDefault="00386DB9" w:rsidP="0051715F">
      <w:pPr>
        <w:pStyle w:val="paragraph"/>
        <w:spacing w:before="0" w:beforeAutospacing="0" w:after="0" w:afterAutospacing="0"/>
        <w:ind w:left="-426"/>
        <w:jc w:val="both"/>
        <w:textAlignment w:val="baseline"/>
        <w:rPr>
          <w:rStyle w:val="normaltextrun"/>
          <w:rFonts w:asciiTheme="minorHAnsi" w:hAnsiTheme="minorHAnsi" w:cstheme="minorHAnsi"/>
          <w:b/>
          <w:bCs/>
          <w:position w:val="2"/>
          <w:szCs w:val="22"/>
        </w:rPr>
      </w:pPr>
      <w:r w:rsidRPr="00685496">
        <w:rPr>
          <w:rStyle w:val="normaltextrun"/>
          <w:rFonts w:asciiTheme="minorHAnsi" w:hAnsiTheme="minorHAnsi" w:cstheme="minorHAnsi"/>
          <w:b/>
          <w:bCs/>
          <w:position w:val="2"/>
          <w:szCs w:val="22"/>
        </w:rPr>
        <w:t>Cognition and Learning</w:t>
      </w:r>
      <w:r w:rsidR="00B9751A" w:rsidRPr="00685496">
        <w:rPr>
          <w:rStyle w:val="normaltextrun"/>
          <w:rFonts w:asciiTheme="minorHAnsi" w:hAnsiTheme="minorHAnsi" w:cstheme="minorHAnsi"/>
          <w:b/>
          <w:bCs/>
          <w:position w:val="2"/>
          <w:szCs w:val="22"/>
        </w:rPr>
        <w:t xml:space="preserve"> </w:t>
      </w:r>
    </w:p>
    <w:p w14:paraId="548C5ED5" w14:textId="06F5F861" w:rsidR="00AF1F31" w:rsidRPr="00685496" w:rsidRDefault="00386DB9" w:rsidP="0051715F">
      <w:pPr>
        <w:ind w:left="-426"/>
        <w:rPr>
          <w:rFonts w:ascii="Century Gothic" w:hAnsi="Century Gothic" w:cstheme="minorHAnsi"/>
          <w:sz w:val="24"/>
        </w:rPr>
      </w:pPr>
      <w:r w:rsidRPr="00685496">
        <w:rPr>
          <w:rFonts w:cstheme="minorHAnsi"/>
          <w:sz w:val="24"/>
        </w:rPr>
        <w:t>Strategies to support children with these needs include:</w:t>
      </w:r>
    </w:p>
    <w:p w14:paraId="64CE6D0C" w14:textId="77761BAC" w:rsidR="0039740E" w:rsidRPr="00685496" w:rsidRDefault="009D2CE0" w:rsidP="0039740E">
      <w:pPr>
        <w:pStyle w:val="paragraph"/>
        <w:numPr>
          <w:ilvl w:val="0"/>
          <w:numId w:val="21"/>
        </w:numPr>
        <w:spacing w:before="240" w:beforeAutospacing="0"/>
        <w:jc w:val="both"/>
        <w:textAlignment w:val="baseline"/>
        <w:rPr>
          <w:rFonts w:asciiTheme="minorHAnsi" w:hAnsiTheme="minorHAnsi" w:cstheme="minorHAnsi"/>
          <w:bCs/>
          <w:color w:val="000000"/>
          <w:position w:val="2"/>
        </w:rPr>
      </w:pPr>
      <w:r w:rsidRPr="00685496">
        <w:rPr>
          <w:rFonts w:asciiTheme="minorHAnsi" w:hAnsiTheme="minorHAnsi" w:cstheme="minorHAnsi"/>
          <w:bCs/>
          <w:color w:val="000000"/>
          <w:position w:val="2"/>
        </w:rPr>
        <w:t xml:space="preserve">Developmental support for </w:t>
      </w:r>
      <w:proofErr w:type="gramStart"/>
      <w:r w:rsidRPr="00685496">
        <w:rPr>
          <w:rFonts w:asciiTheme="minorHAnsi" w:hAnsiTheme="minorHAnsi" w:cstheme="minorHAnsi"/>
          <w:bCs/>
          <w:color w:val="000000"/>
          <w:position w:val="2"/>
        </w:rPr>
        <w:t>short and long term</w:t>
      </w:r>
      <w:proofErr w:type="gramEnd"/>
      <w:r w:rsidRPr="00685496">
        <w:rPr>
          <w:rFonts w:asciiTheme="minorHAnsi" w:hAnsiTheme="minorHAnsi" w:cstheme="minorHAnsi"/>
          <w:bCs/>
          <w:color w:val="000000"/>
          <w:position w:val="2"/>
        </w:rPr>
        <w:t xml:space="preserve"> memory through a range of specific strategies and interventions </w:t>
      </w:r>
    </w:p>
    <w:p w14:paraId="36C499DD" w14:textId="77777777" w:rsidR="009408E5" w:rsidRPr="00685496" w:rsidRDefault="009D2CE0" w:rsidP="0039740E">
      <w:pPr>
        <w:pStyle w:val="paragraph"/>
        <w:numPr>
          <w:ilvl w:val="0"/>
          <w:numId w:val="21"/>
        </w:numPr>
        <w:spacing w:before="240" w:beforeAutospacing="0"/>
        <w:jc w:val="both"/>
        <w:textAlignment w:val="baseline"/>
        <w:rPr>
          <w:rFonts w:asciiTheme="minorHAnsi" w:hAnsiTheme="minorHAnsi" w:cstheme="minorHAnsi"/>
          <w:bCs/>
          <w:color w:val="000000"/>
          <w:position w:val="2"/>
        </w:rPr>
      </w:pPr>
      <w:r w:rsidRPr="00685496">
        <w:rPr>
          <w:rFonts w:asciiTheme="minorHAnsi" w:hAnsiTheme="minorHAnsi" w:cstheme="minorHAnsi"/>
          <w:bCs/>
          <w:color w:val="000000"/>
          <w:position w:val="2"/>
        </w:rPr>
        <w:t>Resources provided by Ed Psych or other external agencies</w:t>
      </w:r>
    </w:p>
    <w:p w14:paraId="2F4F7A2B" w14:textId="77777777" w:rsidR="009408E5" w:rsidRPr="00685496" w:rsidRDefault="009D2CE0" w:rsidP="0039740E">
      <w:pPr>
        <w:pStyle w:val="paragraph"/>
        <w:numPr>
          <w:ilvl w:val="0"/>
          <w:numId w:val="21"/>
        </w:numPr>
        <w:spacing w:before="240" w:beforeAutospacing="0"/>
        <w:jc w:val="both"/>
        <w:textAlignment w:val="baseline"/>
        <w:rPr>
          <w:rFonts w:asciiTheme="minorHAnsi" w:hAnsiTheme="minorHAnsi" w:cstheme="minorHAnsi"/>
          <w:bCs/>
          <w:color w:val="000000"/>
          <w:position w:val="2"/>
        </w:rPr>
      </w:pPr>
      <w:r w:rsidRPr="00685496">
        <w:rPr>
          <w:rFonts w:asciiTheme="minorHAnsi" w:hAnsiTheme="minorHAnsi" w:cstheme="minorHAnsi"/>
          <w:bCs/>
          <w:color w:val="000000"/>
          <w:position w:val="2"/>
        </w:rPr>
        <w:t>Regular, individually focused intervention and flexible groupings</w:t>
      </w:r>
    </w:p>
    <w:p w14:paraId="170E9705" w14:textId="77777777" w:rsidR="009408E5" w:rsidRPr="00685496" w:rsidRDefault="009D2CE0" w:rsidP="0039740E">
      <w:pPr>
        <w:pStyle w:val="paragraph"/>
        <w:numPr>
          <w:ilvl w:val="0"/>
          <w:numId w:val="21"/>
        </w:numPr>
        <w:spacing w:before="240" w:beforeAutospacing="0"/>
        <w:jc w:val="both"/>
        <w:textAlignment w:val="baseline"/>
        <w:rPr>
          <w:rFonts w:asciiTheme="minorHAnsi" w:hAnsiTheme="minorHAnsi" w:cstheme="minorHAnsi"/>
          <w:bCs/>
          <w:color w:val="000000"/>
          <w:position w:val="2"/>
        </w:rPr>
      </w:pPr>
      <w:r w:rsidRPr="00685496">
        <w:rPr>
          <w:rFonts w:asciiTheme="minorHAnsi" w:hAnsiTheme="minorHAnsi" w:cstheme="minorHAnsi"/>
          <w:bCs/>
          <w:color w:val="000000"/>
          <w:position w:val="2"/>
        </w:rPr>
        <w:t>Increased, time-limited access to clearly focused small group support, managed by the class teacher and supported by SENDCo</w:t>
      </w:r>
    </w:p>
    <w:p w14:paraId="25C454AA" w14:textId="77777777" w:rsidR="009408E5" w:rsidRPr="00685496" w:rsidRDefault="009D2CE0" w:rsidP="0039740E">
      <w:pPr>
        <w:pStyle w:val="paragraph"/>
        <w:numPr>
          <w:ilvl w:val="0"/>
          <w:numId w:val="21"/>
        </w:numPr>
        <w:spacing w:before="240" w:beforeAutospacing="0"/>
        <w:jc w:val="both"/>
        <w:textAlignment w:val="baseline"/>
        <w:rPr>
          <w:rFonts w:asciiTheme="minorHAnsi" w:hAnsiTheme="minorHAnsi" w:cstheme="minorHAnsi"/>
          <w:bCs/>
          <w:color w:val="000000"/>
          <w:position w:val="2"/>
        </w:rPr>
      </w:pPr>
      <w:r w:rsidRPr="00685496">
        <w:rPr>
          <w:rFonts w:asciiTheme="minorHAnsi" w:hAnsiTheme="minorHAnsi" w:cstheme="minorHAnsi"/>
          <w:bCs/>
          <w:color w:val="000000"/>
          <w:position w:val="2"/>
        </w:rPr>
        <w:t>Increased access to small group support in class</w:t>
      </w:r>
    </w:p>
    <w:p w14:paraId="77F0B9EC" w14:textId="77777777" w:rsidR="009408E5" w:rsidRPr="00685496" w:rsidRDefault="009D2CE0" w:rsidP="0039740E">
      <w:pPr>
        <w:pStyle w:val="paragraph"/>
        <w:numPr>
          <w:ilvl w:val="0"/>
          <w:numId w:val="21"/>
        </w:numPr>
        <w:spacing w:before="240" w:beforeAutospacing="0"/>
        <w:jc w:val="both"/>
        <w:textAlignment w:val="baseline"/>
        <w:rPr>
          <w:rFonts w:asciiTheme="minorHAnsi" w:hAnsiTheme="minorHAnsi" w:cstheme="minorHAnsi"/>
          <w:bCs/>
          <w:color w:val="000000"/>
          <w:position w:val="2"/>
        </w:rPr>
      </w:pPr>
      <w:r w:rsidRPr="00685496">
        <w:rPr>
          <w:rFonts w:asciiTheme="minorHAnsi" w:hAnsiTheme="minorHAnsi" w:cstheme="minorHAnsi"/>
          <w:bCs/>
          <w:color w:val="000000"/>
          <w:position w:val="2"/>
        </w:rPr>
        <w:t xml:space="preserve">Practical aids for learning e.g. table squares, hundred squares, time/number lines, pictures, photos, accessible, age-appropriate reading material, coloured overlays or coloured tracking guides, </w:t>
      </w:r>
      <w:proofErr w:type="spellStart"/>
      <w:r w:rsidRPr="00685496">
        <w:rPr>
          <w:rFonts w:asciiTheme="minorHAnsi" w:hAnsiTheme="minorHAnsi" w:cstheme="minorHAnsi"/>
          <w:bCs/>
          <w:color w:val="000000"/>
          <w:position w:val="2"/>
        </w:rPr>
        <w:t>numicon</w:t>
      </w:r>
      <w:proofErr w:type="spellEnd"/>
      <w:r w:rsidRPr="00685496">
        <w:rPr>
          <w:rFonts w:asciiTheme="minorHAnsi" w:hAnsiTheme="minorHAnsi" w:cstheme="minorHAnsi"/>
          <w:bCs/>
          <w:color w:val="000000"/>
          <w:position w:val="2"/>
        </w:rPr>
        <w:t xml:space="preserve"> equipment</w:t>
      </w:r>
    </w:p>
    <w:p w14:paraId="69198D77" w14:textId="77777777" w:rsidR="009408E5" w:rsidRPr="00685496" w:rsidRDefault="009D2CE0" w:rsidP="0039740E">
      <w:pPr>
        <w:pStyle w:val="paragraph"/>
        <w:numPr>
          <w:ilvl w:val="0"/>
          <w:numId w:val="21"/>
        </w:numPr>
        <w:spacing w:before="240" w:beforeAutospacing="0"/>
        <w:jc w:val="both"/>
        <w:textAlignment w:val="baseline"/>
        <w:rPr>
          <w:rFonts w:asciiTheme="minorHAnsi" w:hAnsiTheme="minorHAnsi" w:cstheme="minorHAnsi"/>
          <w:bCs/>
          <w:color w:val="000000"/>
          <w:position w:val="2"/>
        </w:rPr>
      </w:pPr>
      <w:r w:rsidRPr="00685496">
        <w:rPr>
          <w:rFonts w:asciiTheme="minorHAnsi" w:hAnsiTheme="minorHAnsi" w:cstheme="minorHAnsi"/>
          <w:bCs/>
          <w:color w:val="000000"/>
          <w:position w:val="2"/>
        </w:rPr>
        <w:t>Regular, individually focused interventions, e.g. reading, phonics, numeracy</w:t>
      </w:r>
    </w:p>
    <w:p w14:paraId="1454FC74" w14:textId="77777777" w:rsidR="009408E5" w:rsidRPr="00685496" w:rsidRDefault="009D2CE0" w:rsidP="0039740E">
      <w:pPr>
        <w:pStyle w:val="paragraph"/>
        <w:numPr>
          <w:ilvl w:val="0"/>
          <w:numId w:val="21"/>
        </w:numPr>
        <w:spacing w:before="240" w:beforeAutospacing="0"/>
        <w:jc w:val="both"/>
        <w:textAlignment w:val="baseline"/>
        <w:rPr>
          <w:rFonts w:asciiTheme="minorHAnsi" w:hAnsiTheme="minorHAnsi" w:cstheme="minorHAnsi"/>
          <w:bCs/>
          <w:color w:val="000000"/>
          <w:position w:val="2"/>
        </w:rPr>
      </w:pPr>
      <w:r w:rsidRPr="00685496">
        <w:rPr>
          <w:rFonts w:asciiTheme="minorHAnsi" w:hAnsiTheme="minorHAnsi" w:cstheme="minorHAnsi"/>
          <w:bCs/>
          <w:color w:val="000000"/>
          <w:position w:val="2"/>
        </w:rPr>
        <w:t>Increased access to ICT Programmes</w:t>
      </w:r>
    </w:p>
    <w:p w14:paraId="1B65A909" w14:textId="77777777" w:rsidR="009408E5" w:rsidRPr="00685496" w:rsidRDefault="009D2CE0" w:rsidP="0039740E">
      <w:pPr>
        <w:pStyle w:val="paragraph"/>
        <w:numPr>
          <w:ilvl w:val="0"/>
          <w:numId w:val="21"/>
        </w:numPr>
        <w:spacing w:before="240" w:beforeAutospacing="0"/>
        <w:jc w:val="both"/>
        <w:textAlignment w:val="baseline"/>
        <w:rPr>
          <w:rFonts w:asciiTheme="minorHAnsi" w:hAnsiTheme="minorHAnsi" w:cstheme="minorHAnsi"/>
          <w:bCs/>
          <w:color w:val="000000"/>
          <w:position w:val="2"/>
        </w:rPr>
      </w:pPr>
      <w:r w:rsidRPr="00685496">
        <w:rPr>
          <w:rFonts w:asciiTheme="minorHAnsi" w:hAnsiTheme="minorHAnsi" w:cstheme="minorHAnsi"/>
          <w:bCs/>
          <w:color w:val="000000"/>
          <w:position w:val="2"/>
        </w:rPr>
        <w:t>Access to technical aids, e.g. spell checker, ICT software and/or hardware</w:t>
      </w:r>
    </w:p>
    <w:p w14:paraId="26128F45" w14:textId="77777777" w:rsidR="009408E5" w:rsidRPr="00685496" w:rsidRDefault="009D2CE0" w:rsidP="0039740E">
      <w:pPr>
        <w:pStyle w:val="paragraph"/>
        <w:numPr>
          <w:ilvl w:val="0"/>
          <w:numId w:val="21"/>
        </w:numPr>
        <w:spacing w:before="240" w:beforeAutospacing="0"/>
        <w:jc w:val="both"/>
        <w:textAlignment w:val="baseline"/>
        <w:rPr>
          <w:rFonts w:asciiTheme="minorHAnsi" w:hAnsiTheme="minorHAnsi" w:cstheme="minorHAnsi"/>
          <w:bCs/>
          <w:color w:val="000000"/>
          <w:position w:val="2"/>
        </w:rPr>
      </w:pPr>
      <w:r w:rsidRPr="00685496">
        <w:rPr>
          <w:rFonts w:asciiTheme="minorHAnsi" w:hAnsiTheme="minorHAnsi" w:cstheme="minorHAnsi"/>
          <w:bCs/>
          <w:color w:val="000000"/>
          <w:position w:val="2"/>
        </w:rPr>
        <w:t>Adaptations to assessments to enable access, e.g. readers, scribe, ICT</w:t>
      </w:r>
    </w:p>
    <w:p w14:paraId="310F0B1B" w14:textId="77777777" w:rsidR="009408E5" w:rsidRPr="00685496" w:rsidRDefault="009D2CE0" w:rsidP="0039740E">
      <w:pPr>
        <w:pStyle w:val="paragraph"/>
        <w:numPr>
          <w:ilvl w:val="0"/>
          <w:numId w:val="21"/>
        </w:numPr>
        <w:spacing w:before="240" w:beforeAutospacing="0"/>
        <w:jc w:val="both"/>
        <w:textAlignment w:val="baseline"/>
        <w:rPr>
          <w:rFonts w:asciiTheme="minorHAnsi" w:hAnsiTheme="minorHAnsi" w:cstheme="minorHAnsi"/>
          <w:bCs/>
          <w:color w:val="000000"/>
          <w:position w:val="2"/>
        </w:rPr>
      </w:pPr>
      <w:r w:rsidRPr="00685496">
        <w:rPr>
          <w:rFonts w:asciiTheme="minorHAnsi" w:hAnsiTheme="minorHAnsi" w:cstheme="minorHAnsi"/>
          <w:bCs/>
          <w:color w:val="000000"/>
          <w:position w:val="2"/>
        </w:rPr>
        <w:t>Curriculum/delivery adaptations to meet the learning needs of individuals</w:t>
      </w:r>
    </w:p>
    <w:p w14:paraId="2929D7C3" w14:textId="77777777" w:rsidR="009408E5" w:rsidRPr="00685496" w:rsidRDefault="009D2CE0" w:rsidP="0039740E">
      <w:pPr>
        <w:pStyle w:val="paragraph"/>
        <w:numPr>
          <w:ilvl w:val="0"/>
          <w:numId w:val="21"/>
        </w:numPr>
        <w:spacing w:before="240" w:beforeAutospacing="0"/>
        <w:jc w:val="both"/>
        <w:textAlignment w:val="baseline"/>
        <w:rPr>
          <w:rFonts w:asciiTheme="minorHAnsi" w:hAnsiTheme="minorHAnsi" w:cstheme="minorHAnsi"/>
          <w:bCs/>
          <w:color w:val="000000"/>
          <w:position w:val="2"/>
        </w:rPr>
      </w:pPr>
      <w:r w:rsidRPr="00685496">
        <w:rPr>
          <w:rFonts w:asciiTheme="minorHAnsi" w:hAnsiTheme="minorHAnsi" w:cstheme="minorHAnsi"/>
          <w:bCs/>
          <w:color w:val="000000"/>
          <w:position w:val="2"/>
        </w:rPr>
        <w:t>Frequent repetition and reinforcement</w:t>
      </w:r>
    </w:p>
    <w:p w14:paraId="75441E1D" w14:textId="77777777" w:rsidR="00E364C0" w:rsidRPr="00685496" w:rsidRDefault="00E364C0" w:rsidP="00E364C0">
      <w:pPr>
        <w:pStyle w:val="paragraph"/>
        <w:spacing w:before="0" w:beforeAutospacing="0" w:after="0" w:afterAutospacing="0"/>
        <w:jc w:val="both"/>
        <w:textAlignment w:val="baseline"/>
        <w:rPr>
          <w:rStyle w:val="normaltextrun"/>
          <w:rFonts w:ascii="Century Gothic" w:hAnsi="Century Gothic" w:cs="Arial"/>
          <w:bCs/>
          <w:color w:val="000000"/>
          <w:position w:val="2"/>
          <w:szCs w:val="22"/>
        </w:rPr>
      </w:pPr>
    </w:p>
    <w:p w14:paraId="4D241DA4" w14:textId="77777777" w:rsidR="00AF1F31" w:rsidRPr="00685496" w:rsidRDefault="00AF1F31" w:rsidP="00E364C0">
      <w:pPr>
        <w:pStyle w:val="paragraph"/>
        <w:spacing w:before="0" w:beforeAutospacing="0" w:after="0" w:afterAutospacing="0"/>
        <w:jc w:val="both"/>
        <w:textAlignment w:val="baseline"/>
        <w:rPr>
          <w:rStyle w:val="normaltextrun"/>
          <w:rFonts w:ascii="Century Gothic" w:hAnsi="Century Gothic" w:cs="Arial"/>
          <w:b/>
          <w:bCs/>
          <w:color w:val="000000"/>
          <w:position w:val="2"/>
          <w:szCs w:val="22"/>
        </w:rPr>
      </w:pPr>
    </w:p>
    <w:p w14:paraId="2B1D3F3F" w14:textId="77777777" w:rsidR="00E749DF" w:rsidRPr="00685496" w:rsidRDefault="00E749DF" w:rsidP="00E364C0">
      <w:pPr>
        <w:pStyle w:val="paragraph"/>
        <w:spacing w:before="0" w:beforeAutospacing="0" w:after="0" w:afterAutospacing="0"/>
        <w:jc w:val="both"/>
        <w:textAlignment w:val="baseline"/>
        <w:rPr>
          <w:rStyle w:val="normaltextrun"/>
          <w:rFonts w:ascii="Century Gothic" w:hAnsi="Century Gothic" w:cs="Arial"/>
          <w:b/>
          <w:bCs/>
          <w:color w:val="000000"/>
          <w:position w:val="2"/>
          <w:szCs w:val="22"/>
        </w:rPr>
      </w:pPr>
    </w:p>
    <w:p w14:paraId="6847290F" w14:textId="09361944" w:rsidR="00E749DF" w:rsidRPr="00685496" w:rsidRDefault="00E749DF" w:rsidP="009F56CB">
      <w:pPr>
        <w:pStyle w:val="paragraph"/>
        <w:spacing w:before="0" w:beforeAutospacing="0" w:after="0" w:afterAutospacing="0"/>
        <w:ind w:left="-426"/>
        <w:textAlignment w:val="baseline"/>
        <w:rPr>
          <w:rStyle w:val="normaltextrun"/>
          <w:rFonts w:asciiTheme="minorHAnsi" w:hAnsiTheme="minorHAnsi" w:cstheme="minorHAnsi"/>
          <w:b/>
          <w:bCs/>
          <w:szCs w:val="22"/>
          <w:lang w:val="en-US"/>
        </w:rPr>
      </w:pPr>
      <w:r w:rsidRPr="00685496">
        <w:rPr>
          <w:rStyle w:val="normaltextrun"/>
          <w:rFonts w:asciiTheme="minorHAnsi" w:hAnsiTheme="minorHAnsi" w:cstheme="minorHAnsi"/>
          <w:b/>
          <w:bCs/>
          <w:position w:val="6"/>
          <w:szCs w:val="22"/>
        </w:rPr>
        <w:t xml:space="preserve">Sensory/Physical </w:t>
      </w:r>
    </w:p>
    <w:p w14:paraId="42F82243" w14:textId="6F826CA6" w:rsidR="00E749DF" w:rsidRPr="00685496" w:rsidRDefault="00E749DF" w:rsidP="0039740E">
      <w:pPr>
        <w:ind w:left="-426"/>
        <w:rPr>
          <w:rFonts w:cstheme="minorHAnsi"/>
          <w:sz w:val="24"/>
        </w:rPr>
      </w:pPr>
      <w:r w:rsidRPr="00685496">
        <w:rPr>
          <w:rFonts w:cstheme="minorHAnsi"/>
          <w:sz w:val="24"/>
        </w:rPr>
        <w:t>Strategies to support children with these needs include:</w:t>
      </w:r>
    </w:p>
    <w:p w14:paraId="73A0EE9B" w14:textId="77777777" w:rsidR="009408E5" w:rsidRPr="00685496" w:rsidRDefault="009D2CE0" w:rsidP="0039740E">
      <w:pPr>
        <w:numPr>
          <w:ilvl w:val="0"/>
          <w:numId w:val="22"/>
        </w:numPr>
        <w:rPr>
          <w:rFonts w:cstheme="minorHAnsi"/>
          <w:sz w:val="24"/>
        </w:rPr>
      </w:pPr>
      <w:r w:rsidRPr="00685496">
        <w:rPr>
          <w:rFonts w:cstheme="minorHAnsi"/>
          <w:sz w:val="24"/>
        </w:rPr>
        <w:t>Occupational Therapy support/interventions carried out from advice provided</w:t>
      </w:r>
    </w:p>
    <w:p w14:paraId="7FEE9B74" w14:textId="77777777" w:rsidR="009408E5" w:rsidRPr="00685496" w:rsidRDefault="009D2CE0" w:rsidP="0039740E">
      <w:pPr>
        <w:numPr>
          <w:ilvl w:val="0"/>
          <w:numId w:val="22"/>
        </w:numPr>
        <w:rPr>
          <w:rFonts w:cstheme="minorHAnsi"/>
          <w:sz w:val="24"/>
        </w:rPr>
      </w:pPr>
      <w:r w:rsidRPr="00685496">
        <w:rPr>
          <w:rFonts w:cstheme="minorHAnsi"/>
          <w:sz w:val="24"/>
        </w:rPr>
        <w:t>Concrete apparatus available to support learning, e.g. gripped rulers, Numicon materials</w:t>
      </w:r>
    </w:p>
    <w:p w14:paraId="7FCEA7C0" w14:textId="77777777" w:rsidR="009408E5" w:rsidRPr="00685496" w:rsidRDefault="009D2CE0" w:rsidP="0039740E">
      <w:pPr>
        <w:numPr>
          <w:ilvl w:val="0"/>
          <w:numId w:val="22"/>
        </w:numPr>
        <w:rPr>
          <w:rFonts w:cstheme="minorHAnsi"/>
          <w:sz w:val="24"/>
        </w:rPr>
      </w:pPr>
      <w:r w:rsidRPr="00685496">
        <w:rPr>
          <w:rFonts w:cstheme="minorHAnsi"/>
          <w:sz w:val="24"/>
        </w:rPr>
        <w:t>Adapted curriculum to enable full access, e.g. alternative recording devices</w:t>
      </w:r>
    </w:p>
    <w:p w14:paraId="36065F45" w14:textId="77777777" w:rsidR="009408E5" w:rsidRPr="00685496" w:rsidRDefault="009D2CE0" w:rsidP="0039740E">
      <w:pPr>
        <w:numPr>
          <w:ilvl w:val="0"/>
          <w:numId w:val="22"/>
        </w:numPr>
        <w:rPr>
          <w:rFonts w:cstheme="minorHAnsi"/>
          <w:sz w:val="24"/>
        </w:rPr>
      </w:pPr>
      <w:r w:rsidRPr="00685496">
        <w:rPr>
          <w:rFonts w:cstheme="minorHAnsi"/>
          <w:sz w:val="24"/>
        </w:rPr>
        <w:t>Sensory resources available, e.g. wobble foot board, headphones/ear guards, wobble cushion</w:t>
      </w:r>
    </w:p>
    <w:p w14:paraId="2D81B0E9" w14:textId="77777777" w:rsidR="009408E5" w:rsidRPr="00685496" w:rsidRDefault="009D2CE0" w:rsidP="0039740E">
      <w:pPr>
        <w:numPr>
          <w:ilvl w:val="0"/>
          <w:numId w:val="22"/>
        </w:numPr>
        <w:rPr>
          <w:rFonts w:cstheme="minorHAnsi"/>
          <w:sz w:val="24"/>
        </w:rPr>
      </w:pPr>
      <w:r w:rsidRPr="00685496">
        <w:rPr>
          <w:rFonts w:cstheme="minorHAnsi"/>
          <w:sz w:val="24"/>
        </w:rPr>
        <w:t>Access to support for personal care, e.g. school nurse service.</w:t>
      </w:r>
    </w:p>
    <w:p w14:paraId="636CA220" w14:textId="77777777" w:rsidR="009408E5" w:rsidRPr="00685496" w:rsidRDefault="009D2CE0" w:rsidP="0039740E">
      <w:pPr>
        <w:numPr>
          <w:ilvl w:val="0"/>
          <w:numId w:val="22"/>
        </w:numPr>
        <w:rPr>
          <w:rFonts w:cstheme="minorHAnsi"/>
          <w:sz w:val="24"/>
        </w:rPr>
      </w:pPr>
      <w:r w:rsidRPr="00685496">
        <w:rPr>
          <w:rFonts w:cstheme="minorHAnsi"/>
          <w:sz w:val="24"/>
        </w:rPr>
        <w:t>Small step re-integration of children who have undergone significant medical needs including surgery, evaluated in the light of past experience, linking closely with Paediatric Physiotherapy and Occupational Therapy staff</w:t>
      </w:r>
    </w:p>
    <w:p w14:paraId="59948A67" w14:textId="77777777" w:rsidR="009408E5" w:rsidRPr="00685496" w:rsidRDefault="009D2CE0" w:rsidP="0039740E">
      <w:pPr>
        <w:numPr>
          <w:ilvl w:val="0"/>
          <w:numId w:val="22"/>
        </w:numPr>
        <w:rPr>
          <w:rFonts w:cstheme="minorHAnsi"/>
          <w:sz w:val="24"/>
        </w:rPr>
      </w:pPr>
      <w:r w:rsidRPr="00685496">
        <w:rPr>
          <w:rFonts w:cstheme="minorHAnsi"/>
          <w:sz w:val="24"/>
        </w:rPr>
        <w:lastRenderedPageBreak/>
        <w:t>Therapy programmes delivered in school, designed by NHS specialists </w:t>
      </w:r>
    </w:p>
    <w:p w14:paraId="328E7706" w14:textId="77777777" w:rsidR="009408E5" w:rsidRPr="00685496" w:rsidRDefault="009D2CE0" w:rsidP="0039740E">
      <w:pPr>
        <w:numPr>
          <w:ilvl w:val="0"/>
          <w:numId w:val="22"/>
        </w:numPr>
        <w:rPr>
          <w:rFonts w:cstheme="minorHAnsi"/>
          <w:sz w:val="24"/>
        </w:rPr>
      </w:pPr>
      <w:r w:rsidRPr="00685496">
        <w:rPr>
          <w:rFonts w:cstheme="minorHAnsi"/>
          <w:sz w:val="24"/>
        </w:rPr>
        <w:t>Adapted curriculum to enable full access e.g. alternative recording devices, modified PE curriculum</w:t>
      </w:r>
    </w:p>
    <w:p w14:paraId="6982ED3F" w14:textId="77777777" w:rsidR="0039740E" w:rsidRPr="00685496" w:rsidRDefault="0039740E" w:rsidP="009F56CB">
      <w:pPr>
        <w:pStyle w:val="paragraph"/>
        <w:spacing w:before="0" w:beforeAutospacing="0" w:after="0" w:afterAutospacing="0"/>
        <w:ind w:left="-426"/>
        <w:jc w:val="both"/>
        <w:textAlignment w:val="baseline"/>
        <w:rPr>
          <w:rStyle w:val="normaltextrun"/>
          <w:rFonts w:asciiTheme="minorHAnsi" w:hAnsiTheme="minorHAnsi" w:cstheme="minorHAnsi"/>
          <w:b/>
          <w:bCs/>
          <w:position w:val="2"/>
          <w:szCs w:val="22"/>
        </w:rPr>
      </w:pPr>
    </w:p>
    <w:p w14:paraId="04BA5A2E" w14:textId="5AFAFB2E" w:rsidR="00386DB9" w:rsidRPr="00685496" w:rsidRDefault="00386DB9" w:rsidP="009F56CB">
      <w:pPr>
        <w:pStyle w:val="paragraph"/>
        <w:spacing w:before="0" w:beforeAutospacing="0" w:after="0" w:afterAutospacing="0"/>
        <w:ind w:left="-426"/>
        <w:jc w:val="both"/>
        <w:textAlignment w:val="baseline"/>
        <w:rPr>
          <w:rStyle w:val="normaltextrun"/>
          <w:rFonts w:asciiTheme="minorHAnsi" w:hAnsiTheme="minorHAnsi" w:cstheme="minorHAnsi"/>
          <w:b/>
          <w:bCs/>
          <w:position w:val="2"/>
          <w:szCs w:val="22"/>
        </w:rPr>
      </w:pPr>
      <w:r w:rsidRPr="00685496">
        <w:rPr>
          <w:rStyle w:val="normaltextrun"/>
          <w:rFonts w:asciiTheme="minorHAnsi" w:hAnsiTheme="minorHAnsi" w:cstheme="minorHAnsi"/>
          <w:b/>
          <w:bCs/>
          <w:position w:val="2"/>
          <w:szCs w:val="22"/>
        </w:rPr>
        <w:t>Social, Emotional and Mental Health</w:t>
      </w:r>
      <w:r w:rsidR="00B9751A" w:rsidRPr="00685496">
        <w:rPr>
          <w:rStyle w:val="normaltextrun"/>
          <w:rFonts w:asciiTheme="minorHAnsi" w:hAnsiTheme="minorHAnsi" w:cstheme="minorHAnsi"/>
          <w:b/>
          <w:bCs/>
          <w:position w:val="2"/>
          <w:szCs w:val="22"/>
        </w:rPr>
        <w:t xml:space="preserve"> </w:t>
      </w:r>
    </w:p>
    <w:p w14:paraId="23C5AE08" w14:textId="0957C68C" w:rsidR="00E108BD" w:rsidRPr="00685496" w:rsidRDefault="00386DB9" w:rsidP="009F56CB">
      <w:pPr>
        <w:ind w:left="-426"/>
        <w:rPr>
          <w:rFonts w:cstheme="minorHAnsi"/>
          <w:sz w:val="24"/>
        </w:rPr>
      </w:pPr>
      <w:r w:rsidRPr="00685496">
        <w:rPr>
          <w:rFonts w:cstheme="minorHAnsi"/>
          <w:sz w:val="24"/>
        </w:rPr>
        <w:t>Strategies to support children with these needs include:</w:t>
      </w:r>
    </w:p>
    <w:p w14:paraId="7B78C7DC" w14:textId="77777777" w:rsidR="009408E5" w:rsidRPr="00685496" w:rsidRDefault="009D2CE0" w:rsidP="0039740E">
      <w:pPr>
        <w:numPr>
          <w:ilvl w:val="0"/>
          <w:numId w:val="23"/>
        </w:numPr>
        <w:rPr>
          <w:rFonts w:cstheme="minorHAnsi"/>
          <w:sz w:val="24"/>
        </w:rPr>
      </w:pPr>
      <w:r w:rsidRPr="00685496">
        <w:rPr>
          <w:rFonts w:cstheme="minorHAnsi"/>
          <w:sz w:val="24"/>
        </w:rPr>
        <w:t>Access to time out/individual work area/mindfulness interventions</w:t>
      </w:r>
    </w:p>
    <w:p w14:paraId="639837A9" w14:textId="77777777" w:rsidR="009408E5" w:rsidRPr="00685496" w:rsidRDefault="009D2CE0" w:rsidP="0039740E">
      <w:pPr>
        <w:numPr>
          <w:ilvl w:val="0"/>
          <w:numId w:val="23"/>
        </w:numPr>
        <w:rPr>
          <w:rFonts w:cstheme="minorHAnsi"/>
          <w:sz w:val="24"/>
        </w:rPr>
      </w:pPr>
      <w:r w:rsidRPr="00685496">
        <w:rPr>
          <w:rFonts w:cstheme="minorHAnsi"/>
          <w:sz w:val="24"/>
        </w:rPr>
        <w:t>Mentoring/buddy system</w:t>
      </w:r>
    </w:p>
    <w:p w14:paraId="619C283B" w14:textId="77777777" w:rsidR="009408E5" w:rsidRPr="00685496" w:rsidRDefault="009D2CE0" w:rsidP="0039740E">
      <w:pPr>
        <w:numPr>
          <w:ilvl w:val="0"/>
          <w:numId w:val="23"/>
        </w:numPr>
        <w:rPr>
          <w:rFonts w:cstheme="minorHAnsi"/>
          <w:sz w:val="24"/>
        </w:rPr>
      </w:pPr>
      <w:r w:rsidRPr="00685496">
        <w:rPr>
          <w:rFonts w:cstheme="minorHAnsi"/>
          <w:sz w:val="24"/>
        </w:rPr>
        <w:t>Access to counselling services, e.g. CAMHS, The Road Centre, Rainbow project.</w:t>
      </w:r>
    </w:p>
    <w:p w14:paraId="3EC05778" w14:textId="77777777" w:rsidR="009408E5" w:rsidRPr="00685496" w:rsidRDefault="009D2CE0" w:rsidP="0039740E">
      <w:pPr>
        <w:numPr>
          <w:ilvl w:val="0"/>
          <w:numId w:val="23"/>
        </w:numPr>
        <w:rPr>
          <w:rFonts w:cstheme="minorHAnsi"/>
          <w:sz w:val="24"/>
        </w:rPr>
      </w:pPr>
      <w:r w:rsidRPr="00685496">
        <w:rPr>
          <w:rFonts w:cstheme="minorHAnsi"/>
          <w:sz w:val="24"/>
        </w:rPr>
        <w:t>Supported transition programme with chosen secondary school</w:t>
      </w:r>
    </w:p>
    <w:p w14:paraId="73E86FFB" w14:textId="77777777" w:rsidR="009408E5" w:rsidRPr="00685496" w:rsidRDefault="009D2CE0" w:rsidP="0039740E">
      <w:pPr>
        <w:numPr>
          <w:ilvl w:val="0"/>
          <w:numId w:val="23"/>
        </w:numPr>
        <w:rPr>
          <w:rFonts w:cstheme="minorHAnsi"/>
          <w:sz w:val="24"/>
        </w:rPr>
      </w:pPr>
      <w:r w:rsidRPr="00685496">
        <w:rPr>
          <w:rFonts w:cstheme="minorHAnsi"/>
          <w:sz w:val="24"/>
        </w:rPr>
        <w:t>Opportunities to develop Social and Emotional aspects of learning through small group work</w:t>
      </w:r>
    </w:p>
    <w:p w14:paraId="371CE4C6" w14:textId="77777777" w:rsidR="009408E5" w:rsidRPr="00685496" w:rsidRDefault="009D2CE0" w:rsidP="0039740E">
      <w:pPr>
        <w:numPr>
          <w:ilvl w:val="0"/>
          <w:numId w:val="23"/>
        </w:numPr>
        <w:rPr>
          <w:rFonts w:cstheme="minorHAnsi"/>
          <w:sz w:val="24"/>
        </w:rPr>
      </w:pPr>
      <w:r w:rsidRPr="00685496">
        <w:rPr>
          <w:rFonts w:cstheme="minorHAnsi"/>
          <w:sz w:val="24"/>
        </w:rPr>
        <w:t>Individualised rewards system</w:t>
      </w:r>
    </w:p>
    <w:p w14:paraId="6A814BAE" w14:textId="77777777" w:rsidR="009408E5" w:rsidRPr="00685496" w:rsidRDefault="009D2CE0" w:rsidP="0039740E">
      <w:pPr>
        <w:numPr>
          <w:ilvl w:val="0"/>
          <w:numId w:val="23"/>
        </w:numPr>
        <w:rPr>
          <w:rFonts w:cstheme="minorHAnsi"/>
          <w:sz w:val="24"/>
        </w:rPr>
      </w:pPr>
      <w:r w:rsidRPr="00685496">
        <w:rPr>
          <w:rFonts w:cstheme="minorHAnsi"/>
          <w:sz w:val="24"/>
        </w:rPr>
        <w:t>Early Help Assessments, to secure multi-agency targeted support, as appropriate</w:t>
      </w:r>
    </w:p>
    <w:p w14:paraId="7D41448C" w14:textId="77777777" w:rsidR="009408E5" w:rsidRPr="00685496" w:rsidRDefault="009D2CE0" w:rsidP="0039740E">
      <w:pPr>
        <w:numPr>
          <w:ilvl w:val="0"/>
          <w:numId w:val="23"/>
        </w:numPr>
        <w:rPr>
          <w:rFonts w:cstheme="minorHAnsi"/>
          <w:sz w:val="24"/>
        </w:rPr>
      </w:pPr>
      <w:r w:rsidRPr="00685496">
        <w:rPr>
          <w:rFonts w:cstheme="minorHAnsi"/>
          <w:sz w:val="24"/>
        </w:rPr>
        <w:t>Alternative curriculum opportunities</w:t>
      </w:r>
    </w:p>
    <w:p w14:paraId="4BEFB61B" w14:textId="77777777" w:rsidR="009408E5" w:rsidRPr="00685496" w:rsidRDefault="009D2CE0" w:rsidP="0039740E">
      <w:pPr>
        <w:numPr>
          <w:ilvl w:val="0"/>
          <w:numId w:val="23"/>
        </w:numPr>
        <w:rPr>
          <w:rFonts w:cstheme="minorHAnsi"/>
          <w:sz w:val="24"/>
        </w:rPr>
      </w:pPr>
      <w:r w:rsidRPr="00685496">
        <w:rPr>
          <w:rFonts w:cstheme="minorHAnsi"/>
          <w:sz w:val="24"/>
        </w:rPr>
        <w:t>Additional opportunities to develop social and emotional aspects of learning</w:t>
      </w:r>
    </w:p>
    <w:p w14:paraId="4629FE67" w14:textId="77777777" w:rsidR="009408E5" w:rsidRPr="00685496" w:rsidRDefault="009D2CE0" w:rsidP="0039740E">
      <w:pPr>
        <w:numPr>
          <w:ilvl w:val="0"/>
          <w:numId w:val="23"/>
        </w:numPr>
        <w:rPr>
          <w:rFonts w:cstheme="minorHAnsi"/>
          <w:sz w:val="24"/>
        </w:rPr>
      </w:pPr>
      <w:r w:rsidRPr="00685496">
        <w:rPr>
          <w:rFonts w:cstheme="minorHAnsi"/>
          <w:sz w:val="24"/>
        </w:rPr>
        <w:t>Small group mindful meditation interventions</w:t>
      </w:r>
    </w:p>
    <w:p w14:paraId="54119207" w14:textId="77777777" w:rsidR="009408E5" w:rsidRPr="00685496" w:rsidRDefault="009D2CE0" w:rsidP="0039740E">
      <w:pPr>
        <w:numPr>
          <w:ilvl w:val="0"/>
          <w:numId w:val="23"/>
        </w:numPr>
        <w:rPr>
          <w:rFonts w:cstheme="minorHAnsi"/>
          <w:sz w:val="24"/>
        </w:rPr>
      </w:pPr>
      <w:r w:rsidRPr="00685496">
        <w:rPr>
          <w:rFonts w:cstheme="minorHAnsi"/>
          <w:sz w:val="24"/>
        </w:rPr>
        <w:t>TEAM Up programme was delivered for two classes which was based around improving communication skills, self-regulation and overall mental health and well-being.</w:t>
      </w:r>
    </w:p>
    <w:p w14:paraId="07689C57" w14:textId="77777777" w:rsidR="0039740E" w:rsidRPr="00685496" w:rsidRDefault="0039740E" w:rsidP="009F56CB">
      <w:pPr>
        <w:ind w:left="-426"/>
        <w:rPr>
          <w:rFonts w:cstheme="minorHAnsi"/>
          <w:sz w:val="24"/>
        </w:rPr>
      </w:pPr>
    </w:p>
    <w:p w14:paraId="0F78B8CF" w14:textId="77777777" w:rsidR="00E108BD" w:rsidRPr="00685496" w:rsidRDefault="00E108BD" w:rsidP="00B50920">
      <w:pPr>
        <w:pStyle w:val="paragraph"/>
        <w:spacing w:before="0" w:beforeAutospacing="0" w:after="0" w:afterAutospacing="0"/>
        <w:textAlignment w:val="baseline"/>
        <w:rPr>
          <w:rStyle w:val="normaltextrun"/>
          <w:rFonts w:ascii="Century Gothic" w:hAnsi="Century Gothic" w:cs="Arial"/>
          <w:b/>
          <w:bCs/>
          <w:color w:val="000000"/>
          <w:position w:val="6"/>
          <w:szCs w:val="22"/>
        </w:rPr>
      </w:pPr>
    </w:p>
    <w:p w14:paraId="3BC44D89" w14:textId="7FC9A0CF" w:rsidR="00B50920" w:rsidRPr="00685496" w:rsidRDefault="00B50920" w:rsidP="009F56CB">
      <w:pPr>
        <w:ind w:left="-426"/>
        <w:rPr>
          <w:rFonts w:cstheme="minorHAnsi"/>
          <w:b/>
          <w:color w:val="0070C0"/>
          <w:sz w:val="32"/>
          <w:szCs w:val="28"/>
        </w:rPr>
      </w:pPr>
      <w:r w:rsidRPr="00685496">
        <w:rPr>
          <w:rFonts w:cstheme="minorHAnsi"/>
          <w:b/>
          <w:color w:val="0070C0"/>
          <w:sz w:val="32"/>
          <w:szCs w:val="28"/>
        </w:rPr>
        <w:t xml:space="preserve">What training is provided for staff supporting children with SEND? </w:t>
      </w:r>
    </w:p>
    <w:p w14:paraId="752B2300" w14:textId="1C56B01E" w:rsidR="0039740E" w:rsidRPr="00685496" w:rsidRDefault="0039740E" w:rsidP="009F56CB">
      <w:pPr>
        <w:ind w:left="-426"/>
        <w:rPr>
          <w:rFonts w:cstheme="minorHAnsi"/>
          <w:sz w:val="24"/>
        </w:rPr>
      </w:pPr>
      <w:r w:rsidRPr="00685496">
        <w:rPr>
          <w:rFonts w:cstheme="minorHAnsi"/>
          <w:sz w:val="24"/>
        </w:rPr>
        <w:t>St William's values staff training and organises courses/training programmes to ensure teachers and teaching assistants stay up to date with current research into teaching and learning.</w:t>
      </w:r>
    </w:p>
    <w:p w14:paraId="44AF2A18" w14:textId="41B1ED4D" w:rsidR="0039740E" w:rsidRDefault="00685496" w:rsidP="00685496">
      <w:pPr>
        <w:ind w:left="-426"/>
        <w:rPr>
          <w:rFonts w:cstheme="minorHAnsi"/>
          <w:sz w:val="24"/>
        </w:rPr>
      </w:pPr>
      <w:r>
        <w:rPr>
          <w:rFonts w:cstheme="minorHAnsi"/>
          <w:sz w:val="24"/>
        </w:rPr>
        <w:t>Examples of training undertaken by staff to support of Special Educational Needs includes:</w:t>
      </w:r>
    </w:p>
    <w:p w14:paraId="61E97D30" w14:textId="56DC18D7" w:rsidR="00685496" w:rsidRDefault="00685496" w:rsidP="00685496">
      <w:pPr>
        <w:pStyle w:val="ListParagraph"/>
        <w:numPr>
          <w:ilvl w:val="0"/>
          <w:numId w:val="28"/>
        </w:numPr>
        <w:rPr>
          <w:rFonts w:cstheme="minorHAnsi"/>
          <w:sz w:val="24"/>
        </w:rPr>
      </w:pPr>
      <w:r>
        <w:rPr>
          <w:rFonts w:cstheme="minorHAnsi"/>
          <w:sz w:val="24"/>
        </w:rPr>
        <w:t>Mental Health First Aid Training</w:t>
      </w:r>
    </w:p>
    <w:p w14:paraId="54B1D209" w14:textId="4C36062B" w:rsidR="00685496" w:rsidRDefault="00685496" w:rsidP="00685496">
      <w:pPr>
        <w:pStyle w:val="ListParagraph"/>
        <w:numPr>
          <w:ilvl w:val="0"/>
          <w:numId w:val="28"/>
        </w:numPr>
        <w:rPr>
          <w:rFonts w:cstheme="minorHAnsi"/>
          <w:sz w:val="24"/>
        </w:rPr>
      </w:pPr>
      <w:r>
        <w:rPr>
          <w:rFonts w:cstheme="minorHAnsi"/>
          <w:sz w:val="24"/>
        </w:rPr>
        <w:t>ADHD awareness</w:t>
      </w:r>
    </w:p>
    <w:p w14:paraId="4F977B68" w14:textId="5E7651BB" w:rsidR="00685496" w:rsidRDefault="00685496" w:rsidP="00685496">
      <w:pPr>
        <w:pStyle w:val="ListParagraph"/>
        <w:numPr>
          <w:ilvl w:val="0"/>
          <w:numId w:val="28"/>
        </w:numPr>
        <w:rPr>
          <w:rFonts w:cstheme="minorHAnsi"/>
          <w:sz w:val="24"/>
        </w:rPr>
      </w:pPr>
      <w:r>
        <w:rPr>
          <w:rFonts w:cstheme="minorHAnsi"/>
          <w:sz w:val="24"/>
        </w:rPr>
        <w:t>Strategies for supporting children with ASC</w:t>
      </w:r>
    </w:p>
    <w:p w14:paraId="7C2A5337" w14:textId="13CFE840" w:rsidR="00685496" w:rsidRDefault="00685496" w:rsidP="00685496">
      <w:pPr>
        <w:pStyle w:val="ListParagraph"/>
        <w:numPr>
          <w:ilvl w:val="0"/>
          <w:numId w:val="28"/>
        </w:numPr>
        <w:rPr>
          <w:rFonts w:cstheme="minorHAnsi"/>
          <w:sz w:val="24"/>
        </w:rPr>
      </w:pPr>
      <w:r>
        <w:rPr>
          <w:rFonts w:cstheme="minorHAnsi"/>
          <w:sz w:val="24"/>
        </w:rPr>
        <w:t>Anxiety training</w:t>
      </w:r>
    </w:p>
    <w:p w14:paraId="2A0DA097" w14:textId="266C3771" w:rsidR="00685496" w:rsidRPr="00685496" w:rsidRDefault="00685496" w:rsidP="00685496">
      <w:pPr>
        <w:pStyle w:val="ListParagraph"/>
        <w:numPr>
          <w:ilvl w:val="0"/>
          <w:numId w:val="28"/>
        </w:numPr>
        <w:rPr>
          <w:rFonts w:cstheme="minorHAnsi"/>
          <w:sz w:val="24"/>
        </w:rPr>
      </w:pPr>
      <w:r>
        <w:rPr>
          <w:rFonts w:cstheme="minorHAnsi"/>
          <w:sz w:val="24"/>
        </w:rPr>
        <w:t>Supporting children with communication and language difficulties</w:t>
      </w:r>
    </w:p>
    <w:p w14:paraId="701E4BA6" w14:textId="77777777" w:rsidR="00AF1F31" w:rsidRPr="00685496" w:rsidRDefault="00AF1F31" w:rsidP="00E364C0">
      <w:pPr>
        <w:pStyle w:val="paragraph"/>
        <w:spacing w:before="0" w:beforeAutospacing="0" w:after="0" w:afterAutospacing="0"/>
        <w:jc w:val="both"/>
        <w:textAlignment w:val="baseline"/>
        <w:rPr>
          <w:rStyle w:val="normaltextrun"/>
          <w:rFonts w:ascii="Century Gothic" w:hAnsi="Century Gothic" w:cs="Arial"/>
          <w:b/>
          <w:bCs/>
          <w:color w:val="0070C0"/>
          <w:position w:val="2"/>
          <w:szCs w:val="22"/>
          <w:u w:val="single"/>
        </w:rPr>
      </w:pPr>
    </w:p>
    <w:p w14:paraId="47D30426" w14:textId="2746184E" w:rsidR="00386DB9" w:rsidRPr="00685496" w:rsidRDefault="00B50920" w:rsidP="009F56CB">
      <w:pPr>
        <w:pStyle w:val="paragraph"/>
        <w:spacing w:before="0" w:beforeAutospacing="0" w:after="0" w:afterAutospacing="0"/>
        <w:ind w:left="-426"/>
        <w:jc w:val="both"/>
        <w:textAlignment w:val="baseline"/>
        <w:rPr>
          <w:rStyle w:val="normaltextrun"/>
          <w:rFonts w:asciiTheme="minorHAnsi" w:hAnsiTheme="minorHAnsi" w:cstheme="minorHAnsi"/>
          <w:b/>
          <w:bCs/>
          <w:color w:val="0070C0"/>
          <w:position w:val="2"/>
          <w:sz w:val="32"/>
          <w:szCs w:val="28"/>
        </w:rPr>
      </w:pPr>
      <w:r w:rsidRPr="00685496">
        <w:rPr>
          <w:rStyle w:val="normaltextrun"/>
          <w:rFonts w:asciiTheme="minorHAnsi" w:hAnsiTheme="minorHAnsi" w:cstheme="minorHAnsi"/>
          <w:b/>
          <w:bCs/>
          <w:color w:val="0070C0"/>
          <w:position w:val="2"/>
          <w:sz w:val="32"/>
          <w:szCs w:val="28"/>
        </w:rPr>
        <w:t xml:space="preserve">How do we support transition in our school? </w:t>
      </w:r>
    </w:p>
    <w:p w14:paraId="471F3CA1" w14:textId="1465D398" w:rsidR="0039740E" w:rsidRPr="00685496" w:rsidRDefault="0039740E" w:rsidP="009F56CB">
      <w:pPr>
        <w:pStyle w:val="paragraph"/>
        <w:spacing w:before="0" w:beforeAutospacing="0" w:after="0" w:afterAutospacing="0"/>
        <w:ind w:left="-426"/>
        <w:jc w:val="both"/>
        <w:textAlignment w:val="baseline"/>
        <w:rPr>
          <w:rStyle w:val="normaltextrun"/>
          <w:rFonts w:asciiTheme="minorHAnsi" w:hAnsiTheme="minorHAnsi" w:cstheme="minorHAnsi"/>
          <w:b/>
          <w:bCs/>
          <w:color w:val="0070C0"/>
          <w:position w:val="2"/>
          <w:sz w:val="32"/>
          <w:szCs w:val="28"/>
        </w:rPr>
      </w:pPr>
    </w:p>
    <w:p w14:paraId="1DF704E0" w14:textId="77777777" w:rsidR="0039740E" w:rsidRPr="00685496" w:rsidRDefault="009D2CE0" w:rsidP="0039740E">
      <w:pPr>
        <w:pStyle w:val="paragraph"/>
        <w:numPr>
          <w:ilvl w:val="0"/>
          <w:numId w:val="26"/>
        </w:numPr>
        <w:spacing w:before="240" w:beforeAutospacing="0"/>
        <w:jc w:val="both"/>
        <w:textAlignment w:val="baseline"/>
        <w:rPr>
          <w:rFonts w:asciiTheme="minorHAnsi" w:hAnsiTheme="minorHAnsi" w:cstheme="minorHAnsi"/>
          <w:bCs/>
          <w:position w:val="2"/>
          <w:szCs w:val="22"/>
        </w:rPr>
      </w:pPr>
      <w:r w:rsidRPr="00685496">
        <w:rPr>
          <w:rFonts w:asciiTheme="minorHAnsi" w:hAnsiTheme="minorHAnsi" w:cstheme="minorHAnsi"/>
          <w:bCs/>
          <w:position w:val="2"/>
          <w:szCs w:val="22"/>
        </w:rPr>
        <w:t>Children with a SEND may need additional support to move into a new class, a new part of the school or a completely new school; we call these ‘Transitions.’</w:t>
      </w:r>
    </w:p>
    <w:p w14:paraId="1233B9F6" w14:textId="7012D80B" w:rsidR="009408E5" w:rsidRPr="00685496" w:rsidRDefault="009D2CE0" w:rsidP="0039740E">
      <w:pPr>
        <w:pStyle w:val="paragraph"/>
        <w:numPr>
          <w:ilvl w:val="0"/>
          <w:numId w:val="26"/>
        </w:numPr>
        <w:spacing w:before="240" w:beforeAutospacing="0"/>
        <w:jc w:val="both"/>
        <w:textAlignment w:val="baseline"/>
        <w:rPr>
          <w:rFonts w:asciiTheme="minorHAnsi" w:hAnsiTheme="minorHAnsi" w:cstheme="minorHAnsi"/>
          <w:bCs/>
          <w:position w:val="2"/>
          <w:szCs w:val="22"/>
        </w:rPr>
      </w:pPr>
      <w:r w:rsidRPr="00685496">
        <w:rPr>
          <w:rFonts w:asciiTheme="minorHAnsi" w:hAnsiTheme="minorHAnsi" w:cstheme="minorHAnsi"/>
          <w:bCs/>
          <w:position w:val="2"/>
          <w:szCs w:val="22"/>
        </w:rPr>
        <w:lastRenderedPageBreak/>
        <w:t>We have well established arrangements for class teachers and SENDCO to meet with each other and new teachers, to share support plans and plan for smooth transitions within school. </w:t>
      </w:r>
    </w:p>
    <w:p w14:paraId="6571C325" w14:textId="77777777" w:rsidR="009408E5" w:rsidRPr="00685496" w:rsidRDefault="009D2CE0" w:rsidP="0039740E">
      <w:pPr>
        <w:pStyle w:val="paragraph"/>
        <w:numPr>
          <w:ilvl w:val="0"/>
          <w:numId w:val="26"/>
        </w:numPr>
        <w:spacing w:before="240" w:beforeAutospacing="0"/>
        <w:jc w:val="both"/>
        <w:textAlignment w:val="baseline"/>
        <w:rPr>
          <w:rFonts w:asciiTheme="minorHAnsi" w:hAnsiTheme="minorHAnsi" w:cstheme="minorHAnsi"/>
          <w:bCs/>
          <w:position w:val="2"/>
          <w:szCs w:val="22"/>
        </w:rPr>
      </w:pPr>
      <w:r w:rsidRPr="00685496">
        <w:rPr>
          <w:rFonts w:asciiTheme="minorHAnsi" w:hAnsiTheme="minorHAnsi" w:cstheme="minorHAnsi"/>
          <w:bCs/>
          <w:position w:val="2"/>
          <w:szCs w:val="22"/>
        </w:rPr>
        <w:t>We work closely with all secondary schools in the area. </w:t>
      </w:r>
    </w:p>
    <w:p w14:paraId="585845CC" w14:textId="77777777" w:rsidR="009408E5" w:rsidRPr="00685496" w:rsidRDefault="009D2CE0" w:rsidP="0039740E">
      <w:pPr>
        <w:pStyle w:val="paragraph"/>
        <w:numPr>
          <w:ilvl w:val="0"/>
          <w:numId w:val="26"/>
        </w:numPr>
        <w:spacing w:before="240" w:beforeAutospacing="0"/>
        <w:jc w:val="both"/>
        <w:textAlignment w:val="baseline"/>
        <w:rPr>
          <w:rFonts w:asciiTheme="minorHAnsi" w:hAnsiTheme="minorHAnsi" w:cstheme="minorHAnsi"/>
          <w:bCs/>
          <w:position w:val="2"/>
          <w:szCs w:val="22"/>
        </w:rPr>
      </w:pPr>
      <w:r w:rsidRPr="00685496">
        <w:rPr>
          <w:rFonts w:asciiTheme="minorHAnsi" w:hAnsiTheme="minorHAnsi" w:cstheme="minorHAnsi"/>
          <w:bCs/>
          <w:position w:val="2"/>
          <w:szCs w:val="22"/>
        </w:rPr>
        <w:t>The transition process will begin early, usually in year 5, for some of our more vulnerable children. </w:t>
      </w:r>
    </w:p>
    <w:p w14:paraId="4D7A7767" w14:textId="77777777" w:rsidR="009408E5" w:rsidRPr="00685496" w:rsidRDefault="009D2CE0" w:rsidP="0039740E">
      <w:pPr>
        <w:pStyle w:val="paragraph"/>
        <w:numPr>
          <w:ilvl w:val="0"/>
          <w:numId w:val="26"/>
        </w:numPr>
        <w:spacing w:before="240" w:beforeAutospacing="0"/>
        <w:jc w:val="both"/>
        <w:textAlignment w:val="baseline"/>
        <w:rPr>
          <w:rFonts w:asciiTheme="minorHAnsi" w:hAnsiTheme="minorHAnsi" w:cstheme="minorHAnsi"/>
          <w:bCs/>
          <w:position w:val="2"/>
          <w:szCs w:val="22"/>
        </w:rPr>
      </w:pPr>
      <w:r w:rsidRPr="00685496">
        <w:rPr>
          <w:rFonts w:asciiTheme="minorHAnsi" w:hAnsiTheme="minorHAnsi" w:cstheme="minorHAnsi"/>
          <w:bCs/>
          <w:position w:val="2"/>
          <w:szCs w:val="22"/>
        </w:rPr>
        <w:t>Meetings are held for the transfer of essential information relating to a child's needs and discussions are held with class teachers, SENDCOs from our school and the secondary school.</w:t>
      </w:r>
    </w:p>
    <w:p w14:paraId="21731F4D" w14:textId="77777777" w:rsidR="0039740E" w:rsidRPr="00685496" w:rsidRDefault="0039740E" w:rsidP="009F56CB">
      <w:pPr>
        <w:pStyle w:val="paragraph"/>
        <w:spacing w:before="0" w:beforeAutospacing="0" w:after="0" w:afterAutospacing="0"/>
        <w:ind w:left="-426"/>
        <w:jc w:val="both"/>
        <w:textAlignment w:val="baseline"/>
        <w:rPr>
          <w:rStyle w:val="normaltextrun"/>
          <w:rFonts w:asciiTheme="minorHAnsi" w:hAnsiTheme="minorHAnsi" w:cstheme="minorHAnsi"/>
          <w:b/>
          <w:bCs/>
          <w:color w:val="0070C0"/>
          <w:position w:val="2"/>
          <w:sz w:val="32"/>
          <w:szCs w:val="28"/>
        </w:rPr>
      </w:pPr>
    </w:p>
    <w:p w14:paraId="013982C4" w14:textId="165A4916" w:rsidR="00386DB9" w:rsidRPr="00685496" w:rsidRDefault="00386DB9" w:rsidP="00E364C0">
      <w:pPr>
        <w:pStyle w:val="paragraph"/>
        <w:spacing w:before="0" w:beforeAutospacing="0" w:after="0" w:afterAutospacing="0"/>
        <w:jc w:val="both"/>
        <w:textAlignment w:val="baseline"/>
        <w:rPr>
          <w:rStyle w:val="normaltextrun"/>
          <w:rFonts w:asciiTheme="minorHAnsi" w:hAnsiTheme="minorHAnsi" w:cstheme="minorHAnsi"/>
          <w:b/>
          <w:bCs/>
          <w:color w:val="000000"/>
          <w:position w:val="2"/>
          <w:szCs w:val="22"/>
          <w:u w:val="single"/>
        </w:rPr>
      </w:pPr>
    </w:p>
    <w:p w14:paraId="51D8D1B6" w14:textId="69C6F9D9" w:rsidR="00E108BD" w:rsidRPr="00685496" w:rsidRDefault="00386DB9" w:rsidP="009F56CB">
      <w:pPr>
        <w:spacing w:after="0" w:line="240" w:lineRule="auto"/>
        <w:ind w:left="-426"/>
        <w:textAlignment w:val="baseline"/>
        <w:rPr>
          <w:rFonts w:eastAsia="Times New Roman" w:cstheme="minorHAnsi"/>
          <w:color w:val="000000"/>
          <w:sz w:val="24"/>
          <w:lang w:val="en-US" w:eastAsia="en-GB"/>
        </w:rPr>
      </w:pPr>
      <w:r w:rsidRPr="00685496">
        <w:rPr>
          <w:rFonts w:eastAsia="Times New Roman" w:cstheme="minorHAnsi"/>
          <w:b/>
          <w:bCs/>
          <w:color w:val="000000"/>
          <w:position w:val="2"/>
          <w:sz w:val="24"/>
          <w:lang w:eastAsia="en-GB"/>
        </w:rPr>
        <w:t xml:space="preserve">Transition within classes/key </w:t>
      </w:r>
      <w:r w:rsidR="007E4EE4" w:rsidRPr="00685496">
        <w:rPr>
          <w:rFonts w:eastAsia="Times New Roman" w:cstheme="minorHAnsi"/>
          <w:b/>
          <w:bCs/>
          <w:color w:val="000000"/>
          <w:position w:val="2"/>
          <w:sz w:val="24"/>
          <w:lang w:eastAsia="en-GB"/>
        </w:rPr>
        <w:t>stages:</w:t>
      </w:r>
      <w:r w:rsidR="007E4EE4" w:rsidRPr="00685496">
        <w:rPr>
          <w:rFonts w:eastAsia="Times New Roman" w:cstheme="minorHAnsi"/>
          <w:color w:val="000000"/>
          <w:sz w:val="24"/>
          <w:lang w:val="en-US" w:eastAsia="en-GB"/>
        </w:rPr>
        <w:t xml:space="preserve"> ​</w:t>
      </w:r>
    </w:p>
    <w:p w14:paraId="75642873" w14:textId="1ACA2F35" w:rsidR="0039740E" w:rsidRPr="00685496" w:rsidRDefault="0039740E" w:rsidP="00E108BD">
      <w:pPr>
        <w:spacing w:after="0" w:line="240" w:lineRule="auto"/>
        <w:textAlignment w:val="baseline"/>
        <w:rPr>
          <w:rFonts w:eastAsia="Times New Roman" w:cstheme="minorHAnsi"/>
          <w:b/>
          <w:bCs/>
          <w:color w:val="000000"/>
          <w:position w:val="2"/>
          <w:sz w:val="24"/>
          <w:lang w:eastAsia="en-GB"/>
        </w:rPr>
      </w:pPr>
    </w:p>
    <w:p w14:paraId="64DBDF6F" w14:textId="5668469C" w:rsidR="009408E5" w:rsidRPr="00685496" w:rsidRDefault="009D2CE0" w:rsidP="0039740E">
      <w:pPr>
        <w:numPr>
          <w:ilvl w:val="0"/>
          <w:numId w:val="24"/>
        </w:numPr>
        <w:spacing w:after="0" w:line="240" w:lineRule="auto"/>
        <w:textAlignment w:val="baseline"/>
        <w:rPr>
          <w:rFonts w:eastAsia="Times New Roman" w:cstheme="minorHAnsi"/>
          <w:bCs/>
          <w:color w:val="000000"/>
          <w:position w:val="2"/>
          <w:sz w:val="24"/>
          <w:lang w:eastAsia="en-GB"/>
        </w:rPr>
      </w:pPr>
      <w:r w:rsidRPr="00685496">
        <w:rPr>
          <w:rFonts w:eastAsia="Times New Roman" w:cstheme="minorHAnsi"/>
          <w:bCs/>
          <w:color w:val="000000"/>
          <w:position w:val="2"/>
          <w:sz w:val="24"/>
          <w:lang w:eastAsia="en-GB"/>
        </w:rPr>
        <w:t>Information will be passed onto the new class teacher in advance and a transition meeting will take place with the new teacher. Individual targets/requirements for all children with a SEND will be discussed with the new teacher and agreed by Mrs Curtis.</w:t>
      </w:r>
    </w:p>
    <w:p w14:paraId="7969A882" w14:textId="77777777" w:rsidR="0039740E" w:rsidRPr="00685496" w:rsidRDefault="0039740E" w:rsidP="0039740E">
      <w:pPr>
        <w:spacing w:after="0" w:line="240" w:lineRule="auto"/>
        <w:ind w:left="720"/>
        <w:textAlignment w:val="baseline"/>
        <w:rPr>
          <w:rFonts w:eastAsia="Times New Roman" w:cstheme="minorHAnsi"/>
          <w:bCs/>
          <w:color w:val="000000"/>
          <w:position w:val="2"/>
          <w:sz w:val="24"/>
          <w:lang w:eastAsia="en-GB"/>
        </w:rPr>
      </w:pPr>
    </w:p>
    <w:p w14:paraId="62177EDD" w14:textId="77777777" w:rsidR="009408E5" w:rsidRPr="00685496" w:rsidRDefault="009D2CE0" w:rsidP="0039740E">
      <w:pPr>
        <w:numPr>
          <w:ilvl w:val="0"/>
          <w:numId w:val="24"/>
        </w:numPr>
        <w:spacing w:after="0" w:line="240" w:lineRule="auto"/>
        <w:textAlignment w:val="baseline"/>
        <w:rPr>
          <w:rFonts w:eastAsia="Times New Roman" w:cstheme="minorHAnsi"/>
          <w:bCs/>
          <w:color w:val="000000"/>
          <w:position w:val="2"/>
          <w:sz w:val="24"/>
          <w:lang w:eastAsia="en-GB"/>
        </w:rPr>
      </w:pPr>
      <w:r w:rsidRPr="00685496">
        <w:rPr>
          <w:rFonts w:eastAsia="Times New Roman" w:cstheme="minorHAnsi"/>
          <w:bCs/>
          <w:color w:val="000000"/>
          <w:position w:val="2"/>
          <w:sz w:val="24"/>
          <w:lang w:eastAsia="en-GB"/>
        </w:rPr>
        <w:t>Children who require additional support to ensure a smooth transition to their new class, will be included in a programme supported by Mrs Curtis.</w:t>
      </w:r>
    </w:p>
    <w:p w14:paraId="5981C8AA" w14:textId="62FBF560" w:rsidR="0039740E" w:rsidRPr="00685496" w:rsidRDefault="0039740E" w:rsidP="00E108BD">
      <w:pPr>
        <w:spacing w:after="0" w:line="240" w:lineRule="auto"/>
        <w:textAlignment w:val="baseline"/>
        <w:rPr>
          <w:rFonts w:eastAsia="Times New Roman" w:cstheme="minorHAnsi"/>
          <w:b/>
          <w:bCs/>
          <w:color w:val="000000"/>
          <w:position w:val="2"/>
          <w:sz w:val="24"/>
          <w:lang w:eastAsia="en-GB"/>
        </w:rPr>
      </w:pPr>
    </w:p>
    <w:p w14:paraId="770158FC" w14:textId="77777777" w:rsidR="0039740E" w:rsidRPr="00685496" w:rsidRDefault="0039740E" w:rsidP="00E108BD">
      <w:pPr>
        <w:spacing w:after="0" w:line="240" w:lineRule="auto"/>
        <w:textAlignment w:val="baseline"/>
        <w:rPr>
          <w:rFonts w:eastAsia="Times New Roman" w:cstheme="minorHAnsi"/>
          <w:b/>
          <w:bCs/>
          <w:color w:val="000000"/>
          <w:position w:val="2"/>
          <w:sz w:val="24"/>
          <w:lang w:eastAsia="en-GB"/>
        </w:rPr>
      </w:pPr>
    </w:p>
    <w:p w14:paraId="337FAF20" w14:textId="1993C494" w:rsidR="00E108BD" w:rsidRPr="00685496" w:rsidRDefault="00386DB9" w:rsidP="009F56CB">
      <w:pPr>
        <w:spacing w:after="0" w:line="240" w:lineRule="auto"/>
        <w:ind w:left="-426"/>
        <w:textAlignment w:val="baseline"/>
        <w:rPr>
          <w:rFonts w:eastAsia="Times New Roman" w:cstheme="minorHAnsi"/>
          <w:color w:val="000000"/>
          <w:sz w:val="24"/>
          <w:lang w:val="en-US" w:eastAsia="en-GB"/>
        </w:rPr>
      </w:pPr>
      <w:r w:rsidRPr="00685496">
        <w:rPr>
          <w:rFonts w:eastAsia="Times New Roman" w:cstheme="minorHAnsi"/>
          <w:b/>
          <w:bCs/>
          <w:color w:val="000000"/>
          <w:position w:val="2"/>
          <w:sz w:val="24"/>
          <w:lang w:eastAsia="en-GB"/>
        </w:rPr>
        <w:t xml:space="preserve">Transition to Secondary </w:t>
      </w:r>
      <w:r w:rsidR="007E4EE4" w:rsidRPr="00685496">
        <w:rPr>
          <w:rFonts w:eastAsia="Times New Roman" w:cstheme="minorHAnsi"/>
          <w:b/>
          <w:bCs/>
          <w:color w:val="000000"/>
          <w:position w:val="2"/>
          <w:sz w:val="24"/>
          <w:lang w:eastAsia="en-GB"/>
        </w:rPr>
        <w:t>settings:</w:t>
      </w:r>
      <w:r w:rsidR="007E4EE4" w:rsidRPr="00685496">
        <w:rPr>
          <w:rFonts w:eastAsia="Times New Roman" w:cstheme="minorHAnsi"/>
          <w:color w:val="000000"/>
          <w:sz w:val="24"/>
          <w:lang w:val="en-US" w:eastAsia="en-GB"/>
        </w:rPr>
        <w:t xml:space="preserve"> ​</w:t>
      </w:r>
    </w:p>
    <w:p w14:paraId="0EFA388B" w14:textId="65727B42" w:rsidR="00386DB9" w:rsidRPr="00685496" w:rsidRDefault="00386DB9" w:rsidP="00E108BD">
      <w:pPr>
        <w:spacing w:after="0" w:line="240" w:lineRule="auto"/>
        <w:textAlignment w:val="baseline"/>
        <w:rPr>
          <w:rFonts w:ascii="Arial" w:eastAsia="Times New Roman" w:hAnsi="Arial" w:cs="Arial"/>
          <w:color w:val="000000"/>
          <w:sz w:val="24"/>
          <w:lang w:val="en-US" w:eastAsia="en-GB"/>
        </w:rPr>
      </w:pPr>
    </w:p>
    <w:p w14:paraId="347DB6FD" w14:textId="77777777" w:rsidR="009408E5" w:rsidRPr="00685496" w:rsidRDefault="009D2CE0" w:rsidP="0039740E">
      <w:pPr>
        <w:pStyle w:val="paragraph"/>
        <w:numPr>
          <w:ilvl w:val="0"/>
          <w:numId w:val="25"/>
        </w:numPr>
        <w:spacing w:before="0"/>
        <w:jc w:val="both"/>
        <w:textAlignment w:val="baseline"/>
        <w:rPr>
          <w:rFonts w:asciiTheme="minorHAnsi" w:hAnsiTheme="minorHAnsi" w:cstheme="minorHAnsi"/>
          <w:szCs w:val="22"/>
        </w:rPr>
      </w:pPr>
      <w:r w:rsidRPr="00685496">
        <w:rPr>
          <w:rFonts w:asciiTheme="minorHAnsi" w:hAnsiTheme="minorHAnsi" w:cstheme="minorHAnsi"/>
          <w:szCs w:val="22"/>
        </w:rPr>
        <w:t xml:space="preserve">If your child moves to a new school within or at the end of an academic year, Mrs Curtis will contact the school SENDCO to ensure he/she knows about any special arrangements or support that needs to be made for your child. If necessary, a meeting will be arranged with other professionals. </w:t>
      </w:r>
    </w:p>
    <w:p w14:paraId="52BDD514" w14:textId="77777777" w:rsidR="00AF1F31" w:rsidRPr="00685496" w:rsidRDefault="00AF1F31" w:rsidP="00E364C0">
      <w:pPr>
        <w:pStyle w:val="paragraph"/>
        <w:spacing w:before="0" w:beforeAutospacing="0" w:after="0" w:afterAutospacing="0"/>
        <w:jc w:val="both"/>
        <w:textAlignment w:val="baseline"/>
        <w:rPr>
          <w:rFonts w:ascii="Century Gothic" w:hAnsi="Century Gothic"/>
          <w:b/>
          <w:color w:val="0070C0"/>
          <w:szCs w:val="27"/>
          <w:u w:val="single"/>
        </w:rPr>
      </w:pPr>
    </w:p>
    <w:p w14:paraId="5C79483B" w14:textId="25905A4A" w:rsidR="00175DD1" w:rsidRPr="00685496" w:rsidRDefault="00175DD1" w:rsidP="0051715F">
      <w:pPr>
        <w:pStyle w:val="paragraph"/>
        <w:spacing w:before="0" w:beforeAutospacing="0" w:after="0" w:afterAutospacing="0"/>
        <w:ind w:left="-426"/>
        <w:jc w:val="both"/>
        <w:textAlignment w:val="baseline"/>
        <w:rPr>
          <w:rFonts w:asciiTheme="minorHAnsi" w:hAnsiTheme="minorHAnsi" w:cstheme="minorHAnsi"/>
          <w:b/>
          <w:bCs/>
          <w:color w:val="0070C0"/>
          <w:sz w:val="32"/>
          <w:szCs w:val="28"/>
        </w:rPr>
      </w:pPr>
      <w:r w:rsidRPr="00685496">
        <w:rPr>
          <w:rFonts w:asciiTheme="minorHAnsi" w:hAnsiTheme="minorHAnsi" w:cstheme="minorHAnsi"/>
          <w:b/>
          <w:color w:val="0070C0"/>
          <w:sz w:val="32"/>
          <w:szCs w:val="28"/>
        </w:rPr>
        <w:t>Where can I get further information about services for my child?</w:t>
      </w:r>
      <w:r w:rsidRPr="00685496">
        <w:rPr>
          <w:rFonts w:asciiTheme="minorHAnsi" w:hAnsiTheme="minorHAnsi" w:cstheme="minorHAnsi"/>
          <w:b/>
          <w:bCs/>
          <w:color w:val="0070C0"/>
          <w:sz w:val="32"/>
          <w:szCs w:val="28"/>
        </w:rPr>
        <w:t xml:space="preserve"> </w:t>
      </w:r>
    </w:p>
    <w:p w14:paraId="0754C2A5" w14:textId="77777777" w:rsidR="00175DD1" w:rsidRPr="00685496" w:rsidRDefault="00175DD1" w:rsidP="00E364C0">
      <w:pPr>
        <w:pStyle w:val="paragraph"/>
        <w:spacing w:before="0" w:beforeAutospacing="0" w:after="0" w:afterAutospacing="0"/>
        <w:jc w:val="both"/>
        <w:textAlignment w:val="baseline"/>
        <w:rPr>
          <w:rFonts w:ascii="Century Gothic" w:hAnsi="Century Gothic"/>
          <w:b/>
          <w:bCs/>
          <w:color w:val="0070C0"/>
          <w:sz w:val="20"/>
          <w:szCs w:val="22"/>
          <w:u w:val="single"/>
        </w:rPr>
      </w:pPr>
    </w:p>
    <w:p w14:paraId="3FF19B99" w14:textId="59DA8F8D" w:rsidR="00D53306" w:rsidRPr="00685496" w:rsidRDefault="0051715F" w:rsidP="0051715F">
      <w:pPr>
        <w:pStyle w:val="paragraph"/>
        <w:spacing w:before="0" w:beforeAutospacing="0" w:after="0" w:afterAutospacing="0"/>
        <w:ind w:left="-426"/>
        <w:jc w:val="both"/>
        <w:textAlignment w:val="baseline"/>
        <w:rPr>
          <w:rFonts w:asciiTheme="minorHAnsi" w:hAnsiTheme="minorHAnsi" w:cstheme="minorHAnsi"/>
          <w:b/>
          <w:bCs/>
          <w:szCs w:val="22"/>
        </w:rPr>
      </w:pPr>
      <w:r w:rsidRPr="00685496">
        <w:rPr>
          <w:rFonts w:ascii="Century Gothic" w:hAnsi="Century Gothic" w:cs="Arial"/>
          <w:noProof/>
          <w:szCs w:val="22"/>
          <w:lang w:val="en-US"/>
        </w:rPr>
        <mc:AlternateContent>
          <mc:Choice Requires="wps">
            <w:drawing>
              <wp:anchor distT="45720" distB="45720" distL="114300" distR="114300" simplePos="0" relativeHeight="251687936" behindDoc="0" locked="0" layoutInCell="1" allowOverlap="1" wp14:anchorId="07463AF7" wp14:editId="7C2B2613">
                <wp:simplePos x="0" y="0"/>
                <wp:positionH relativeFrom="margin">
                  <wp:posOffset>-282575</wp:posOffset>
                </wp:positionH>
                <wp:positionV relativeFrom="paragraph">
                  <wp:posOffset>384810</wp:posOffset>
                </wp:positionV>
                <wp:extent cx="6873875" cy="733425"/>
                <wp:effectExtent l="0" t="0" r="22225" b="2857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3875" cy="733425"/>
                        </a:xfrm>
                        <a:prstGeom prst="rect">
                          <a:avLst/>
                        </a:prstGeom>
                        <a:solidFill>
                          <a:srgbClr val="FFFFFF"/>
                        </a:solidFill>
                        <a:ln w="9525">
                          <a:solidFill>
                            <a:srgbClr val="000000"/>
                          </a:solidFill>
                          <a:miter lim="800000"/>
                          <a:headEnd/>
                          <a:tailEnd/>
                        </a:ln>
                      </wps:spPr>
                      <wps:txbx>
                        <w:txbxContent>
                          <w:p w14:paraId="27782BF3" w14:textId="6D9F09A4" w:rsidR="00E108BD" w:rsidRDefault="00685496" w:rsidP="00E108BD">
                            <w:pPr>
                              <w:rPr>
                                <w:rFonts w:cstheme="minorHAnsi"/>
                                <w:sz w:val="24"/>
                                <w:szCs w:val="24"/>
                              </w:rPr>
                            </w:pPr>
                            <w:r>
                              <w:rPr>
                                <w:rFonts w:cstheme="minorHAnsi"/>
                                <w:sz w:val="24"/>
                                <w:szCs w:val="24"/>
                              </w:rPr>
                              <w:t>Extra information for parents can be found on Durham County Council’s ‘local offer’ website.</w:t>
                            </w:r>
                          </w:p>
                          <w:p w14:paraId="0941D7CF" w14:textId="497CF3C4" w:rsidR="00685496" w:rsidRDefault="00D14390" w:rsidP="00E108BD">
                            <w:pPr>
                              <w:rPr>
                                <w:rFonts w:cstheme="minorHAnsi"/>
                                <w:sz w:val="24"/>
                                <w:szCs w:val="24"/>
                              </w:rPr>
                            </w:pPr>
                            <w:hyperlink r:id="rId16" w:history="1">
                              <w:r w:rsidR="00685496" w:rsidRPr="00CA113E">
                                <w:rPr>
                                  <w:rStyle w:val="Hyperlink"/>
                                  <w:rFonts w:cstheme="minorHAnsi"/>
                                  <w:sz w:val="24"/>
                                  <w:szCs w:val="24"/>
                                </w:rPr>
                                <w:t>https://www.durham.gov.uk/localoffer</w:t>
                              </w:r>
                            </w:hyperlink>
                          </w:p>
                          <w:p w14:paraId="091AE094" w14:textId="77777777" w:rsidR="00685496" w:rsidRDefault="00685496" w:rsidP="00E108BD">
                            <w:pPr>
                              <w:rPr>
                                <w:rFonts w:cstheme="minorHAnsi"/>
                                <w:sz w:val="24"/>
                                <w:szCs w:val="24"/>
                              </w:rPr>
                            </w:pPr>
                          </w:p>
                          <w:p w14:paraId="11AECAA7" w14:textId="79A12AD4" w:rsidR="00685496" w:rsidRDefault="00685496" w:rsidP="00E108BD"/>
                          <w:p w14:paraId="36F4EFC4" w14:textId="77777777" w:rsidR="00685496" w:rsidRPr="0051715F" w:rsidRDefault="00685496" w:rsidP="00E108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463AF7" id="_x0000_s1029" type="#_x0000_t202" style="position:absolute;left:0;text-align:left;margin-left:-22.25pt;margin-top:30.3pt;width:541.25pt;height:57.7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">
                <v:textbox>
                  <w:txbxContent>
                    <w:p w14:paraId="27782BF3" w14:textId="6D9F09A4" w:rsidR="00E108BD" w:rsidRDefault="00685496" w:rsidP="00E108BD">
                      <w:pPr>
                        <w:rPr>
                          <w:rFonts w:cstheme="minorHAnsi"/>
                          <w:sz w:val="24"/>
                          <w:szCs w:val="24"/>
                        </w:rPr>
                      </w:pPr>
                      <w:r>
                        <w:rPr>
                          <w:rFonts w:cstheme="minorHAnsi"/>
                          <w:sz w:val="24"/>
                          <w:szCs w:val="24"/>
                        </w:rPr>
                        <w:t>Extra information for parents can be found on Durham County Council’s ‘local offer’ website.</w:t>
                      </w:r>
                    </w:p>
                    <w:p w14:paraId="0941D7CF" w14:textId="497CF3C4" w:rsidR="00685496" w:rsidRDefault="00D14390" w:rsidP="00E108BD">
                      <w:pPr>
                        <w:rPr>
                          <w:rFonts w:cstheme="minorHAnsi"/>
                          <w:sz w:val="24"/>
                          <w:szCs w:val="24"/>
                        </w:rPr>
                      </w:pPr>
                      <w:hyperlink r:id="rId17" w:history="1">
                        <w:r w:rsidR="00685496" w:rsidRPr="00CA113E">
                          <w:rPr>
                            <w:rStyle w:val="Hyperlink"/>
                            <w:rFonts w:cstheme="minorHAnsi"/>
                            <w:sz w:val="24"/>
                            <w:szCs w:val="24"/>
                          </w:rPr>
                          <w:t>https://www.durham.gov.uk/localoffer</w:t>
                        </w:r>
                      </w:hyperlink>
                    </w:p>
                    <w:p w14:paraId="091AE094" w14:textId="77777777" w:rsidR="00685496" w:rsidRDefault="00685496" w:rsidP="00E108BD">
                      <w:pPr>
                        <w:rPr>
                          <w:rFonts w:cstheme="minorHAnsi"/>
                          <w:sz w:val="24"/>
                          <w:szCs w:val="24"/>
                        </w:rPr>
                      </w:pPr>
                    </w:p>
                    <w:p w14:paraId="11AECAA7" w14:textId="79A12AD4" w:rsidR="00685496" w:rsidRDefault="00685496" w:rsidP="00E108BD"/>
                    <w:p w14:paraId="36F4EFC4" w14:textId="77777777" w:rsidR="00685496" w:rsidRPr="0051715F" w:rsidRDefault="00685496" w:rsidP="00E108BD"/>
                  </w:txbxContent>
                </v:textbox>
                <w10:wrap type="square" anchorx="margin"/>
              </v:shape>
            </w:pict>
          </mc:Fallback>
        </mc:AlternateContent>
      </w:r>
      <w:r w:rsidR="00D53306" w:rsidRPr="00685496">
        <w:rPr>
          <w:rFonts w:asciiTheme="minorHAnsi" w:hAnsiTheme="minorHAnsi" w:cstheme="minorHAnsi"/>
          <w:b/>
          <w:bCs/>
          <w:szCs w:val="22"/>
        </w:rPr>
        <w:t xml:space="preserve">The </w:t>
      </w:r>
      <w:r w:rsidR="00E108BD" w:rsidRPr="00685496">
        <w:rPr>
          <w:rFonts w:asciiTheme="minorHAnsi" w:hAnsiTheme="minorHAnsi" w:cstheme="minorHAnsi"/>
          <w:b/>
          <w:bCs/>
          <w:szCs w:val="22"/>
        </w:rPr>
        <w:t>Local Offer</w:t>
      </w:r>
    </w:p>
    <w:p w14:paraId="645CE3E6" w14:textId="77777777" w:rsidR="00E108BD" w:rsidRPr="00685496" w:rsidRDefault="00E108BD" w:rsidP="00E108BD">
      <w:pPr>
        <w:pStyle w:val="paragraph"/>
        <w:spacing w:before="0" w:beforeAutospacing="0" w:after="0" w:afterAutospacing="0"/>
        <w:jc w:val="both"/>
        <w:textAlignment w:val="baseline"/>
        <w:rPr>
          <w:rFonts w:ascii="Century Gothic" w:hAnsi="Century Gothic" w:cs="Segoe UI"/>
          <w:szCs w:val="22"/>
        </w:rPr>
      </w:pPr>
    </w:p>
    <w:p w14:paraId="784D6943" w14:textId="18B6C738" w:rsidR="00D53306" w:rsidRPr="00685496" w:rsidRDefault="00D53306" w:rsidP="00E364C0">
      <w:pPr>
        <w:pStyle w:val="paragraph"/>
        <w:spacing w:before="0" w:beforeAutospacing="0" w:after="0" w:afterAutospacing="0"/>
        <w:jc w:val="both"/>
        <w:textAlignment w:val="baseline"/>
        <w:rPr>
          <w:rFonts w:ascii="Century Gothic" w:hAnsi="Century Gothic"/>
          <w:szCs w:val="22"/>
        </w:rPr>
      </w:pPr>
    </w:p>
    <w:p w14:paraId="37057FF8" w14:textId="76187BE9" w:rsidR="00D53306" w:rsidRPr="00685496" w:rsidRDefault="00B50920" w:rsidP="0051715F">
      <w:pPr>
        <w:pStyle w:val="paragraph"/>
        <w:spacing w:before="0" w:beforeAutospacing="0" w:after="0" w:afterAutospacing="0"/>
        <w:ind w:left="-426"/>
        <w:jc w:val="both"/>
        <w:textAlignment w:val="baseline"/>
        <w:rPr>
          <w:rFonts w:asciiTheme="minorHAnsi" w:hAnsiTheme="minorHAnsi" w:cstheme="minorHAnsi"/>
          <w:b/>
          <w:bCs/>
          <w:color w:val="0070C0"/>
          <w:sz w:val="32"/>
          <w:szCs w:val="28"/>
        </w:rPr>
      </w:pPr>
      <w:r w:rsidRPr="00685496">
        <w:rPr>
          <w:rFonts w:asciiTheme="minorHAnsi" w:hAnsiTheme="minorHAnsi" w:cstheme="minorHAnsi"/>
          <w:b/>
          <w:bCs/>
          <w:color w:val="0070C0"/>
          <w:sz w:val="32"/>
          <w:szCs w:val="28"/>
        </w:rPr>
        <w:t xml:space="preserve">What </w:t>
      </w:r>
      <w:r w:rsidR="0051715F" w:rsidRPr="00685496">
        <w:rPr>
          <w:rFonts w:asciiTheme="minorHAnsi" w:hAnsiTheme="minorHAnsi" w:cstheme="minorHAnsi"/>
          <w:b/>
          <w:bCs/>
          <w:color w:val="0070C0"/>
          <w:sz w:val="32"/>
          <w:szCs w:val="28"/>
        </w:rPr>
        <w:t>k</w:t>
      </w:r>
      <w:r w:rsidR="00D53306" w:rsidRPr="00685496">
        <w:rPr>
          <w:rFonts w:asciiTheme="minorHAnsi" w:hAnsiTheme="minorHAnsi" w:cstheme="minorHAnsi"/>
          <w:b/>
          <w:bCs/>
          <w:color w:val="0070C0"/>
          <w:sz w:val="32"/>
          <w:szCs w:val="28"/>
        </w:rPr>
        <w:t xml:space="preserve">ey </w:t>
      </w:r>
      <w:r w:rsidR="0051715F" w:rsidRPr="00685496">
        <w:rPr>
          <w:rFonts w:asciiTheme="minorHAnsi" w:hAnsiTheme="minorHAnsi" w:cstheme="minorHAnsi"/>
          <w:b/>
          <w:bCs/>
          <w:color w:val="0070C0"/>
          <w:sz w:val="32"/>
          <w:szCs w:val="28"/>
        </w:rPr>
        <w:t>school documents refer to support and provision</w:t>
      </w:r>
      <w:r w:rsidR="00D53306" w:rsidRPr="00685496">
        <w:rPr>
          <w:rFonts w:asciiTheme="minorHAnsi" w:hAnsiTheme="minorHAnsi" w:cstheme="minorHAnsi"/>
          <w:b/>
          <w:bCs/>
          <w:color w:val="0070C0"/>
          <w:sz w:val="32"/>
          <w:szCs w:val="28"/>
        </w:rPr>
        <w:t xml:space="preserve"> for pupils with SEND</w:t>
      </w:r>
      <w:r w:rsidRPr="00685496">
        <w:rPr>
          <w:rFonts w:asciiTheme="minorHAnsi" w:hAnsiTheme="minorHAnsi" w:cstheme="minorHAnsi"/>
          <w:b/>
          <w:bCs/>
          <w:color w:val="0070C0"/>
          <w:sz w:val="32"/>
          <w:szCs w:val="28"/>
        </w:rPr>
        <w:t>?</w:t>
      </w:r>
    </w:p>
    <w:p w14:paraId="7D5B6C91" w14:textId="77777777" w:rsidR="00D53306" w:rsidRPr="00685496" w:rsidRDefault="00D53306" w:rsidP="00E364C0">
      <w:pPr>
        <w:pStyle w:val="paragraph"/>
        <w:spacing w:before="0" w:beforeAutospacing="0" w:after="0" w:afterAutospacing="0"/>
        <w:jc w:val="both"/>
        <w:textAlignment w:val="baseline"/>
        <w:rPr>
          <w:rFonts w:asciiTheme="minorHAnsi" w:hAnsiTheme="minorHAnsi" w:cstheme="minorHAnsi"/>
          <w:b/>
          <w:bCs/>
          <w:szCs w:val="22"/>
          <w:u w:val="single"/>
        </w:rPr>
      </w:pPr>
    </w:p>
    <w:p w14:paraId="030319FD" w14:textId="5A3F5565" w:rsidR="00D53306" w:rsidRPr="00685496" w:rsidRDefault="00D53306" w:rsidP="0051715F">
      <w:pPr>
        <w:pStyle w:val="ListParagraph"/>
        <w:numPr>
          <w:ilvl w:val="0"/>
          <w:numId w:val="17"/>
        </w:numPr>
        <w:spacing w:after="0" w:line="240" w:lineRule="auto"/>
        <w:textAlignment w:val="baseline"/>
        <w:rPr>
          <w:rFonts w:eastAsia="Times New Roman" w:cstheme="minorHAnsi"/>
          <w:sz w:val="24"/>
          <w:lang w:val="en-US" w:eastAsia="en-GB"/>
        </w:rPr>
      </w:pPr>
      <w:r w:rsidRPr="00685496">
        <w:rPr>
          <w:rFonts w:eastAsia="Times New Roman" w:cstheme="minorHAnsi"/>
          <w:color w:val="000000"/>
          <w:position w:val="7"/>
          <w:sz w:val="24"/>
          <w:lang w:eastAsia="en-GB"/>
        </w:rPr>
        <w:t xml:space="preserve">SEND </w:t>
      </w:r>
      <w:r w:rsidR="0051715F" w:rsidRPr="00685496">
        <w:rPr>
          <w:rFonts w:eastAsia="Times New Roman" w:cstheme="minorHAnsi"/>
          <w:color w:val="000000"/>
          <w:position w:val="7"/>
          <w:sz w:val="24"/>
          <w:lang w:eastAsia="en-GB"/>
        </w:rPr>
        <w:t>P</w:t>
      </w:r>
      <w:r w:rsidRPr="00685496">
        <w:rPr>
          <w:rFonts w:eastAsia="Times New Roman" w:cstheme="minorHAnsi"/>
          <w:color w:val="000000"/>
          <w:position w:val="7"/>
          <w:sz w:val="24"/>
          <w:lang w:eastAsia="en-GB"/>
        </w:rPr>
        <w:t>olicy</w:t>
      </w:r>
      <w:r w:rsidRPr="00685496">
        <w:rPr>
          <w:rFonts w:eastAsia="Times New Roman" w:cstheme="minorHAnsi"/>
          <w:color w:val="000000"/>
          <w:sz w:val="24"/>
          <w:lang w:val="en-US" w:eastAsia="en-GB"/>
        </w:rPr>
        <w:t>​</w:t>
      </w:r>
    </w:p>
    <w:p w14:paraId="2908AB1F" w14:textId="2A0E0382" w:rsidR="00D53306" w:rsidRPr="00685496" w:rsidRDefault="00D53306" w:rsidP="0051715F">
      <w:pPr>
        <w:pStyle w:val="ListParagraph"/>
        <w:numPr>
          <w:ilvl w:val="0"/>
          <w:numId w:val="17"/>
        </w:numPr>
        <w:spacing w:after="0" w:line="240" w:lineRule="auto"/>
        <w:textAlignment w:val="baseline"/>
        <w:rPr>
          <w:rFonts w:eastAsia="Times New Roman" w:cstheme="minorHAnsi"/>
          <w:sz w:val="24"/>
          <w:lang w:val="en-US" w:eastAsia="en-GB"/>
        </w:rPr>
      </w:pPr>
      <w:r w:rsidRPr="00685496">
        <w:rPr>
          <w:rFonts w:eastAsia="Times New Roman" w:cstheme="minorHAnsi"/>
          <w:color w:val="000000"/>
          <w:position w:val="7"/>
          <w:sz w:val="24"/>
          <w:lang w:eastAsia="en-GB"/>
        </w:rPr>
        <w:t xml:space="preserve">Admissions </w:t>
      </w:r>
      <w:r w:rsidR="0051715F" w:rsidRPr="00685496">
        <w:rPr>
          <w:rFonts w:eastAsia="Times New Roman" w:cstheme="minorHAnsi"/>
          <w:color w:val="000000"/>
          <w:position w:val="7"/>
          <w:sz w:val="24"/>
          <w:lang w:eastAsia="en-GB"/>
        </w:rPr>
        <w:t>P</w:t>
      </w:r>
      <w:r w:rsidRPr="00685496">
        <w:rPr>
          <w:rFonts w:eastAsia="Times New Roman" w:cstheme="minorHAnsi"/>
          <w:color w:val="000000"/>
          <w:position w:val="7"/>
          <w:sz w:val="24"/>
          <w:lang w:eastAsia="en-GB"/>
        </w:rPr>
        <w:t>olicy</w:t>
      </w:r>
      <w:r w:rsidRPr="00685496">
        <w:rPr>
          <w:rFonts w:eastAsia="Times New Roman" w:cstheme="minorHAnsi"/>
          <w:color w:val="000000"/>
          <w:sz w:val="24"/>
          <w:lang w:val="en-US" w:eastAsia="en-GB"/>
        </w:rPr>
        <w:t>​</w:t>
      </w:r>
    </w:p>
    <w:p w14:paraId="4C997E2F" w14:textId="77777777" w:rsidR="00D53306" w:rsidRPr="00685496" w:rsidRDefault="00D53306" w:rsidP="0051715F">
      <w:pPr>
        <w:pStyle w:val="ListParagraph"/>
        <w:numPr>
          <w:ilvl w:val="0"/>
          <w:numId w:val="17"/>
        </w:numPr>
        <w:spacing w:after="0" w:line="240" w:lineRule="auto"/>
        <w:textAlignment w:val="baseline"/>
        <w:rPr>
          <w:rFonts w:eastAsia="Times New Roman" w:cstheme="minorHAnsi"/>
          <w:sz w:val="24"/>
          <w:lang w:val="en-US" w:eastAsia="en-GB"/>
        </w:rPr>
      </w:pPr>
      <w:r w:rsidRPr="00685496">
        <w:rPr>
          <w:rFonts w:eastAsia="Times New Roman" w:cstheme="minorHAnsi"/>
          <w:color w:val="000000"/>
          <w:position w:val="7"/>
          <w:sz w:val="24"/>
          <w:lang w:eastAsia="en-GB"/>
        </w:rPr>
        <w:t>Supporting Pupils with Medical Needs Policy</w:t>
      </w:r>
      <w:r w:rsidRPr="00685496">
        <w:rPr>
          <w:rFonts w:eastAsia="Times New Roman" w:cstheme="minorHAnsi"/>
          <w:color w:val="000000"/>
          <w:sz w:val="24"/>
          <w:lang w:val="en-US" w:eastAsia="en-GB"/>
        </w:rPr>
        <w:t>​</w:t>
      </w:r>
    </w:p>
    <w:p w14:paraId="378AAB37" w14:textId="77777777" w:rsidR="00D53306" w:rsidRPr="00685496" w:rsidRDefault="00D53306" w:rsidP="0051715F">
      <w:pPr>
        <w:pStyle w:val="ListParagraph"/>
        <w:numPr>
          <w:ilvl w:val="0"/>
          <w:numId w:val="17"/>
        </w:numPr>
        <w:spacing w:after="0" w:line="240" w:lineRule="auto"/>
        <w:textAlignment w:val="baseline"/>
        <w:rPr>
          <w:rFonts w:eastAsia="Times New Roman" w:cstheme="minorHAnsi"/>
          <w:color w:val="000000"/>
          <w:sz w:val="24"/>
          <w:lang w:val="en-US" w:eastAsia="en-GB"/>
        </w:rPr>
      </w:pPr>
      <w:r w:rsidRPr="00685496">
        <w:rPr>
          <w:rFonts w:eastAsia="Times New Roman" w:cstheme="minorHAnsi"/>
          <w:color w:val="000000"/>
          <w:position w:val="7"/>
          <w:sz w:val="24"/>
          <w:lang w:eastAsia="en-GB"/>
        </w:rPr>
        <w:t>Accessibility Plan</w:t>
      </w:r>
      <w:r w:rsidRPr="00685496">
        <w:rPr>
          <w:rFonts w:eastAsia="Times New Roman" w:cstheme="minorHAnsi"/>
          <w:color w:val="000000"/>
          <w:sz w:val="24"/>
          <w:lang w:val="en-US" w:eastAsia="en-GB"/>
        </w:rPr>
        <w:t>​</w:t>
      </w:r>
    </w:p>
    <w:p w14:paraId="7E61B842" w14:textId="77777777" w:rsidR="0051715F" w:rsidRPr="00685496" w:rsidRDefault="0051715F" w:rsidP="00D53306">
      <w:pPr>
        <w:spacing w:after="0" w:line="240" w:lineRule="auto"/>
        <w:textAlignment w:val="baseline"/>
        <w:rPr>
          <w:rFonts w:ascii="Century Gothic" w:eastAsia="Times New Roman" w:hAnsi="Century Gothic" w:cs="Segoe UI"/>
          <w:sz w:val="24"/>
          <w:lang w:val="en-US" w:eastAsia="en-GB"/>
        </w:rPr>
      </w:pPr>
    </w:p>
    <w:p w14:paraId="7E7CC34E" w14:textId="77777777" w:rsidR="009D2CE0" w:rsidRDefault="00D53306" w:rsidP="009D2CE0">
      <w:pPr>
        <w:spacing w:after="0" w:line="240" w:lineRule="auto"/>
        <w:ind w:left="-284"/>
        <w:jc w:val="both"/>
        <w:textAlignment w:val="baseline"/>
        <w:rPr>
          <w:rFonts w:eastAsia="Times New Roman" w:cstheme="minorHAnsi"/>
          <w:b/>
          <w:color w:val="000000"/>
          <w:sz w:val="28"/>
          <w:szCs w:val="24"/>
          <w:lang w:eastAsia="en-GB"/>
        </w:rPr>
      </w:pPr>
      <w:r w:rsidRPr="00685496">
        <w:rPr>
          <w:rFonts w:eastAsia="Times New Roman" w:cstheme="minorHAnsi"/>
          <w:b/>
          <w:bCs/>
          <w:color w:val="000000"/>
          <w:position w:val="4"/>
          <w:sz w:val="28"/>
          <w:szCs w:val="24"/>
          <w:lang w:eastAsia="en-GB"/>
        </w:rPr>
        <w:t>Accessibility</w:t>
      </w:r>
      <w:r w:rsidRPr="00685496">
        <w:rPr>
          <w:rFonts w:eastAsia="Times New Roman" w:cstheme="minorHAnsi"/>
          <w:b/>
          <w:color w:val="000000"/>
          <w:sz w:val="28"/>
          <w:szCs w:val="24"/>
          <w:lang w:eastAsia="en-GB"/>
        </w:rPr>
        <w:t>​</w:t>
      </w:r>
    </w:p>
    <w:p w14:paraId="04765E48" w14:textId="77777777" w:rsidR="009D2CE0" w:rsidRDefault="009D2CE0" w:rsidP="009D2CE0">
      <w:pPr>
        <w:spacing w:after="0" w:line="240" w:lineRule="auto"/>
        <w:ind w:left="-284"/>
        <w:jc w:val="both"/>
        <w:textAlignment w:val="baseline"/>
      </w:pPr>
    </w:p>
    <w:p w14:paraId="71273907" w14:textId="135D7C4D" w:rsidR="009D2CE0" w:rsidRPr="009D2CE0" w:rsidRDefault="009D2CE0" w:rsidP="009D2CE0">
      <w:pPr>
        <w:spacing w:after="0" w:line="240" w:lineRule="auto"/>
        <w:ind w:left="-284"/>
        <w:jc w:val="both"/>
        <w:textAlignment w:val="baseline"/>
        <w:rPr>
          <w:rFonts w:eastAsia="Times New Roman" w:cstheme="minorHAnsi"/>
          <w:b/>
          <w:color w:val="000000"/>
          <w:sz w:val="24"/>
          <w:szCs w:val="24"/>
          <w:lang w:eastAsia="en-GB"/>
        </w:rPr>
      </w:pPr>
      <w:r w:rsidRPr="009D2CE0">
        <w:rPr>
          <w:sz w:val="24"/>
          <w:szCs w:val="24"/>
        </w:rPr>
        <w:t>With due regard to our admission policy, parental choice and accessibility of the school building, all children with special educational needs who apply will be accepted by the school.</w:t>
      </w:r>
    </w:p>
    <w:p w14:paraId="35C567AD" w14:textId="77777777" w:rsidR="009D2CE0" w:rsidRPr="00685496" w:rsidRDefault="009D2CE0" w:rsidP="0051715F">
      <w:pPr>
        <w:spacing w:after="0" w:line="240" w:lineRule="auto"/>
        <w:ind w:left="-284"/>
        <w:jc w:val="both"/>
        <w:textAlignment w:val="baseline"/>
        <w:rPr>
          <w:rFonts w:eastAsia="Times New Roman" w:cstheme="minorHAnsi"/>
          <w:b/>
          <w:color w:val="000000"/>
          <w:sz w:val="28"/>
          <w:szCs w:val="24"/>
          <w:lang w:eastAsia="en-GB"/>
        </w:rPr>
      </w:pPr>
    </w:p>
    <w:p w14:paraId="18973A14" w14:textId="0D47C996" w:rsidR="00E108BD" w:rsidRPr="00685496" w:rsidRDefault="00E108BD" w:rsidP="00D53306">
      <w:pPr>
        <w:spacing w:after="0" w:line="240" w:lineRule="auto"/>
        <w:jc w:val="both"/>
        <w:textAlignment w:val="baseline"/>
        <w:rPr>
          <w:rFonts w:ascii="Century Gothic" w:eastAsia="Times New Roman" w:hAnsi="Century Gothic" w:cs="Segoe UI"/>
          <w:sz w:val="24"/>
          <w:u w:val="single"/>
          <w:lang w:eastAsia="en-GB"/>
        </w:rPr>
      </w:pPr>
    </w:p>
    <w:p w14:paraId="510D7032" w14:textId="77777777" w:rsidR="009D2CE0" w:rsidRDefault="00D53306" w:rsidP="009D2CE0">
      <w:pPr>
        <w:spacing w:after="0" w:line="240" w:lineRule="auto"/>
        <w:ind w:left="-284"/>
        <w:jc w:val="both"/>
        <w:textAlignment w:val="baseline"/>
        <w:rPr>
          <w:rFonts w:eastAsia="Times New Roman" w:cstheme="minorHAnsi"/>
          <w:b/>
          <w:sz w:val="28"/>
          <w:szCs w:val="24"/>
          <w:lang w:eastAsia="en-GB"/>
        </w:rPr>
      </w:pPr>
      <w:r w:rsidRPr="00685496">
        <w:rPr>
          <w:rFonts w:eastAsia="Times New Roman" w:cstheme="minorHAnsi"/>
          <w:b/>
          <w:bCs/>
          <w:color w:val="000000"/>
          <w:position w:val="4"/>
          <w:sz w:val="28"/>
          <w:szCs w:val="24"/>
          <w:lang w:eastAsia="en-GB"/>
        </w:rPr>
        <w:t>Activities Outside of School</w:t>
      </w:r>
      <w:r w:rsidRPr="00685496">
        <w:rPr>
          <w:rFonts w:eastAsia="Times New Roman" w:cstheme="minorHAnsi"/>
          <w:b/>
          <w:color w:val="000000"/>
          <w:sz w:val="28"/>
          <w:szCs w:val="24"/>
          <w:lang w:eastAsia="en-GB"/>
        </w:rPr>
        <w:t>​</w:t>
      </w:r>
    </w:p>
    <w:p w14:paraId="15FD1D31" w14:textId="77777777" w:rsidR="009D2CE0" w:rsidRDefault="009D2CE0" w:rsidP="009D2CE0">
      <w:pPr>
        <w:spacing w:after="0" w:line="240" w:lineRule="auto"/>
        <w:ind w:left="-284"/>
        <w:jc w:val="both"/>
        <w:textAlignment w:val="baseline"/>
      </w:pPr>
    </w:p>
    <w:p w14:paraId="73237B04" w14:textId="0B9609A8" w:rsidR="009D2CE0" w:rsidRPr="009D2CE0" w:rsidRDefault="009D2CE0" w:rsidP="009D2CE0">
      <w:pPr>
        <w:spacing w:after="0" w:line="240" w:lineRule="auto"/>
        <w:ind w:left="-284"/>
        <w:jc w:val="both"/>
        <w:textAlignment w:val="baseline"/>
        <w:rPr>
          <w:rFonts w:eastAsia="Times New Roman" w:cstheme="minorHAnsi"/>
          <w:b/>
          <w:sz w:val="24"/>
          <w:szCs w:val="24"/>
          <w:lang w:eastAsia="en-GB"/>
        </w:rPr>
      </w:pPr>
      <w:r w:rsidRPr="009D2CE0">
        <w:rPr>
          <w:sz w:val="24"/>
          <w:szCs w:val="24"/>
        </w:rPr>
        <w:t>St William's is an inclusive school and we will put in place appropriate support, whenever possible, to enable your child to be educated alongside their peers. This may include extra staffing and/or equipment. Staff who are arranging an offsite trip will discuss with parents and the SENDCo any requirements needed and the suitability of any trip which the school is taking part in. We will not stop your child from going on a trip due to their special educational needs and/or disability if the trip is suitable for your child and their safety and the safety of others is not compromised.</w:t>
      </w:r>
    </w:p>
    <w:p w14:paraId="0A68D797" w14:textId="77777777" w:rsidR="009D2CE0" w:rsidRPr="009D2CE0" w:rsidRDefault="009D2CE0" w:rsidP="009D2CE0">
      <w:pPr>
        <w:spacing w:after="0" w:line="240" w:lineRule="auto"/>
        <w:ind w:left="-284"/>
        <w:jc w:val="both"/>
        <w:textAlignment w:val="baseline"/>
        <w:rPr>
          <w:rFonts w:eastAsia="Times New Roman" w:cstheme="minorHAnsi"/>
          <w:b/>
          <w:sz w:val="28"/>
          <w:szCs w:val="24"/>
          <w:lang w:eastAsia="en-GB"/>
        </w:rPr>
      </w:pPr>
    </w:p>
    <w:p w14:paraId="07E6346A" w14:textId="257571D1" w:rsidR="00A85597" w:rsidRPr="00685496" w:rsidRDefault="00A85597" w:rsidP="00D53306">
      <w:pPr>
        <w:spacing w:after="0" w:line="240" w:lineRule="auto"/>
        <w:jc w:val="both"/>
        <w:textAlignment w:val="baseline"/>
        <w:rPr>
          <w:rFonts w:ascii="Century Gothic" w:eastAsia="Times New Roman" w:hAnsi="Century Gothic" w:cs="Segoe UI"/>
          <w:sz w:val="24"/>
          <w:lang w:eastAsia="en-GB"/>
        </w:rPr>
      </w:pPr>
    </w:p>
    <w:p w14:paraId="64561416" w14:textId="1D7BC0A2" w:rsidR="00D53306" w:rsidRDefault="00B50920" w:rsidP="0051715F">
      <w:pPr>
        <w:pStyle w:val="paragraph"/>
        <w:spacing w:before="0" w:beforeAutospacing="0" w:after="0" w:afterAutospacing="0"/>
        <w:ind w:left="-284"/>
        <w:jc w:val="both"/>
        <w:textAlignment w:val="baseline"/>
        <w:rPr>
          <w:rFonts w:asciiTheme="minorHAnsi" w:hAnsiTheme="minorHAnsi" w:cstheme="minorHAnsi"/>
          <w:b/>
          <w:bCs/>
          <w:color w:val="0070C0"/>
          <w:sz w:val="32"/>
          <w:szCs w:val="28"/>
        </w:rPr>
      </w:pPr>
      <w:r w:rsidRPr="00685496">
        <w:rPr>
          <w:rFonts w:asciiTheme="minorHAnsi" w:hAnsiTheme="minorHAnsi" w:cstheme="minorHAnsi"/>
          <w:b/>
          <w:bCs/>
          <w:color w:val="0070C0"/>
          <w:sz w:val="32"/>
          <w:szCs w:val="28"/>
        </w:rPr>
        <w:t xml:space="preserve">What to do if you have a complaint, a </w:t>
      </w:r>
      <w:r w:rsidR="0031561D" w:rsidRPr="00685496">
        <w:rPr>
          <w:rFonts w:asciiTheme="minorHAnsi" w:hAnsiTheme="minorHAnsi" w:cstheme="minorHAnsi"/>
          <w:b/>
          <w:bCs/>
          <w:color w:val="0070C0"/>
          <w:sz w:val="32"/>
          <w:szCs w:val="28"/>
        </w:rPr>
        <w:t>compliment,</w:t>
      </w:r>
      <w:r w:rsidRPr="00685496">
        <w:rPr>
          <w:rFonts w:asciiTheme="minorHAnsi" w:hAnsiTheme="minorHAnsi" w:cstheme="minorHAnsi"/>
          <w:b/>
          <w:bCs/>
          <w:color w:val="0070C0"/>
          <w:sz w:val="32"/>
          <w:szCs w:val="28"/>
        </w:rPr>
        <w:t xml:space="preserve"> or a query</w:t>
      </w:r>
      <w:r w:rsidR="0051715F" w:rsidRPr="00685496">
        <w:rPr>
          <w:rFonts w:asciiTheme="minorHAnsi" w:hAnsiTheme="minorHAnsi" w:cstheme="minorHAnsi"/>
          <w:b/>
          <w:bCs/>
          <w:color w:val="0070C0"/>
          <w:sz w:val="32"/>
          <w:szCs w:val="28"/>
        </w:rPr>
        <w:t>.</w:t>
      </w:r>
      <w:r w:rsidRPr="00685496">
        <w:rPr>
          <w:rFonts w:asciiTheme="minorHAnsi" w:hAnsiTheme="minorHAnsi" w:cstheme="minorHAnsi"/>
          <w:b/>
          <w:bCs/>
          <w:color w:val="0070C0"/>
          <w:sz w:val="32"/>
          <w:szCs w:val="28"/>
        </w:rPr>
        <w:t xml:space="preserve"> </w:t>
      </w:r>
    </w:p>
    <w:p w14:paraId="2F99D9E0" w14:textId="3C4823BE" w:rsidR="009D2CE0" w:rsidRDefault="009D2CE0" w:rsidP="0051715F">
      <w:pPr>
        <w:pStyle w:val="paragraph"/>
        <w:spacing w:before="0" w:beforeAutospacing="0" w:after="0" w:afterAutospacing="0"/>
        <w:ind w:left="-284"/>
        <w:jc w:val="both"/>
        <w:textAlignment w:val="baseline"/>
        <w:rPr>
          <w:rFonts w:asciiTheme="minorHAnsi" w:hAnsiTheme="minorHAnsi" w:cstheme="minorHAnsi"/>
          <w:b/>
          <w:bCs/>
          <w:color w:val="0070C0"/>
          <w:sz w:val="32"/>
          <w:szCs w:val="28"/>
        </w:rPr>
      </w:pPr>
    </w:p>
    <w:p w14:paraId="369000CC" w14:textId="3783D4F5" w:rsidR="009D2CE0" w:rsidRPr="009D2CE0" w:rsidRDefault="009D2CE0" w:rsidP="0051715F">
      <w:pPr>
        <w:pStyle w:val="paragraph"/>
        <w:spacing w:before="0" w:beforeAutospacing="0" w:after="0" w:afterAutospacing="0"/>
        <w:ind w:left="-284"/>
        <w:jc w:val="both"/>
        <w:textAlignment w:val="baseline"/>
        <w:rPr>
          <w:rFonts w:asciiTheme="minorHAnsi" w:hAnsiTheme="minorHAnsi" w:cstheme="minorHAnsi"/>
          <w:b/>
          <w:bCs/>
          <w:color w:val="0070C0"/>
          <w:sz w:val="32"/>
          <w:szCs w:val="28"/>
        </w:rPr>
      </w:pPr>
      <w:r w:rsidRPr="009D2CE0">
        <w:rPr>
          <w:rFonts w:asciiTheme="minorHAnsi" w:hAnsiTheme="minorHAnsi"/>
        </w:rPr>
        <w:t>Should you have any concerns about the support that your child is receiving, we hope that you will feel able to approach your child’s class teacher or the SENDCo to discuss this. They will be happy to meet with you and work together with you to help resolve any issues or concerns that you may have. Our SEND Governor could also be contacted. We will also always be pleased to hear from you about any aspects of our current provision that you feel are working particularly well. We will always try to arrange a meeting at the earliest possible opportunity. However, if there are still unresolved issues, you may wish to make a formal complaint according to the procedures set out in our Complaints Policy</w:t>
      </w:r>
    </w:p>
    <w:p w14:paraId="4DE432CD" w14:textId="467DC2AE" w:rsidR="00B50920" w:rsidRPr="00685496" w:rsidRDefault="00B50920" w:rsidP="00E364C0">
      <w:pPr>
        <w:pStyle w:val="paragraph"/>
        <w:spacing w:before="0" w:beforeAutospacing="0" w:after="0" w:afterAutospacing="0"/>
        <w:jc w:val="both"/>
        <w:textAlignment w:val="baseline"/>
        <w:rPr>
          <w:rFonts w:ascii="Century Gothic" w:hAnsi="Century Gothic"/>
          <w:b/>
          <w:bCs/>
          <w:szCs w:val="22"/>
          <w:u w:val="single"/>
        </w:rPr>
      </w:pPr>
    </w:p>
    <w:p w14:paraId="2FA5A065" w14:textId="20434B9E" w:rsidR="00B50920" w:rsidRPr="00685496" w:rsidRDefault="00E108BD" w:rsidP="0051715F">
      <w:pPr>
        <w:ind w:left="-284"/>
        <w:rPr>
          <w:rFonts w:cstheme="minorHAnsi"/>
          <w:b/>
          <w:bCs/>
          <w:sz w:val="24"/>
        </w:rPr>
      </w:pPr>
      <w:r w:rsidRPr="00685496">
        <w:rPr>
          <w:rFonts w:cstheme="minorHAnsi"/>
          <w:noProof/>
          <w:sz w:val="24"/>
          <w:lang w:val="en-US"/>
        </w:rPr>
        <mc:AlternateContent>
          <mc:Choice Requires="wps">
            <w:drawing>
              <wp:anchor distT="45720" distB="45720" distL="114300" distR="114300" simplePos="0" relativeHeight="251694080" behindDoc="0" locked="0" layoutInCell="1" allowOverlap="1" wp14:anchorId="472B2428" wp14:editId="092A470C">
                <wp:simplePos x="0" y="0"/>
                <wp:positionH relativeFrom="margin">
                  <wp:posOffset>-177165</wp:posOffset>
                </wp:positionH>
                <wp:positionV relativeFrom="paragraph">
                  <wp:posOffset>303530</wp:posOffset>
                </wp:positionV>
                <wp:extent cx="6769100" cy="1457325"/>
                <wp:effectExtent l="0" t="0" r="12700" b="2857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0" cy="1457325"/>
                        </a:xfrm>
                        <a:prstGeom prst="rect">
                          <a:avLst/>
                        </a:prstGeom>
                        <a:solidFill>
                          <a:srgbClr val="FFFFFF"/>
                        </a:solidFill>
                        <a:ln w="9525">
                          <a:solidFill>
                            <a:srgbClr val="000000"/>
                          </a:solidFill>
                          <a:miter lim="800000"/>
                          <a:headEnd/>
                          <a:tailEnd/>
                        </a:ln>
                      </wps:spPr>
                      <wps:txbx>
                        <w:txbxContent>
                          <w:p w14:paraId="48A67F9B" w14:textId="691DB775" w:rsidR="00E108BD" w:rsidRDefault="009D2CE0" w:rsidP="00E108BD">
                            <w:pPr>
                              <w:rPr>
                                <w:rFonts w:cstheme="minorHAnsi"/>
                              </w:rPr>
                            </w:pPr>
                            <w:r>
                              <w:rPr>
                                <w:rFonts w:cstheme="minorHAnsi"/>
                              </w:rPr>
                              <w:t xml:space="preserve">St William’s Catholic Academy, </w:t>
                            </w:r>
                            <w:proofErr w:type="spellStart"/>
                            <w:r>
                              <w:rPr>
                                <w:rFonts w:cstheme="minorHAnsi"/>
                              </w:rPr>
                              <w:t>Elwick</w:t>
                            </w:r>
                            <w:proofErr w:type="spellEnd"/>
                            <w:r>
                              <w:rPr>
                                <w:rFonts w:cstheme="minorHAnsi"/>
                              </w:rPr>
                              <w:t xml:space="preserve"> View, </w:t>
                            </w:r>
                            <w:proofErr w:type="spellStart"/>
                            <w:r>
                              <w:rPr>
                                <w:rFonts w:cstheme="minorHAnsi"/>
                              </w:rPr>
                              <w:t>Trimdon</w:t>
                            </w:r>
                            <w:proofErr w:type="spellEnd"/>
                            <w:r>
                              <w:rPr>
                                <w:rFonts w:cstheme="minorHAnsi"/>
                              </w:rPr>
                              <w:t xml:space="preserve"> Village, County Durham, TS29 6HY</w:t>
                            </w:r>
                          </w:p>
                          <w:p w14:paraId="3413EC68" w14:textId="7CD183E0" w:rsidR="009D2CE0" w:rsidRDefault="009D2CE0" w:rsidP="00E108BD">
                            <w:pPr>
                              <w:rPr>
                                <w:rFonts w:cstheme="minorHAnsi"/>
                              </w:rPr>
                            </w:pPr>
                            <w:r>
                              <w:rPr>
                                <w:rFonts w:cstheme="minorHAnsi"/>
                              </w:rPr>
                              <w:t>01429 880348</w:t>
                            </w:r>
                          </w:p>
                          <w:p w14:paraId="0CBD34A5" w14:textId="0205B505" w:rsidR="009D2CE0" w:rsidRDefault="009D2CE0" w:rsidP="00E108BD">
                            <w:pPr>
                              <w:rPr>
                                <w:rFonts w:cstheme="minorHAnsi"/>
                              </w:rPr>
                            </w:pPr>
                            <w:r>
                              <w:rPr>
                                <w:rFonts w:cstheme="minorHAnsi"/>
                              </w:rPr>
                              <w:t>Headteacher – Mr M Tiplady</w:t>
                            </w:r>
                          </w:p>
                          <w:p w14:paraId="2FFE2562" w14:textId="35F453D4" w:rsidR="009D2CE0" w:rsidRDefault="009D2CE0" w:rsidP="00E108BD">
                            <w:pPr>
                              <w:rPr>
                                <w:rFonts w:cstheme="minorHAnsi"/>
                              </w:rPr>
                            </w:pPr>
                            <w:r>
                              <w:rPr>
                                <w:rFonts w:cstheme="minorHAnsi"/>
                              </w:rPr>
                              <w:t>SENDCO – Mrs H Curtis</w:t>
                            </w:r>
                          </w:p>
                          <w:p w14:paraId="7940B5E4" w14:textId="5BA119A2" w:rsidR="009D2CE0" w:rsidRPr="009F56CB" w:rsidRDefault="009D2CE0" w:rsidP="00E108BD">
                            <w:pPr>
                              <w:rPr>
                                <w:rFonts w:cstheme="minorHAnsi"/>
                              </w:rPr>
                            </w:pPr>
                            <w:r>
                              <w:rPr>
                                <w:rFonts w:cstheme="minorHAnsi"/>
                              </w:rPr>
                              <w:t>SEND Governor – Mrs M Cross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2B2428" id="_x0000_s1030" type="#_x0000_t202" style="position:absolute;left:0;text-align:left;margin-left:-13.95pt;margin-top:23.9pt;width:533pt;height:114.7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">
                <v:textbox>
                  <w:txbxContent>
                    <w:p w14:paraId="48A67F9B" w14:textId="691DB775" w:rsidR="00E108BD" w:rsidRDefault="009D2CE0" w:rsidP="00E108BD">
                      <w:pPr>
                        <w:rPr>
                          <w:rFonts w:cstheme="minorHAnsi"/>
                        </w:rPr>
                      </w:pPr>
                      <w:r>
                        <w:rPr>
                          <w:rFonts w:cstheme="minorHAnsi"/>
                        </w:rPr>
                        <w:t xml:space="preserve">St William’s Catholic Academy, </w:t>
                      </w:r>
                      <w:proofErr w:type="spellStart"/>
                      <w:r>
                        <w:rPr>
                          <w:rFonts w:cstheme="minorHAnsi"/>
                        </w:rPr>
                        <w:t>Elwick</w:t>
                      </w:r>
                      <w:proofErr w:type="spellEnd"/>
                      <w:r>
                        <w:rPr>
                          <w:rFonts w:cstheme="minorHAnsi"/>
                        </w:rPr>
                        <w:t xml:space="preserve"> View, </w:t>
                      </w:r>
                      <w:proofErr w:type="spellStart"/>
                      <w:r>
                        <w:rPr>
                          <w:rFonts w:cstheme="minorHAnsi"/>
                        </w:rPr>
                        <w:t>Trimdon</w:t>
                      </w:r>
                      <w:proofErr w:type="spellEnd"/>
                      <w:r>
                        <w:rPr>
                          <w:rFonts w:cstheme="minorHAnsi"/>
                        </w:rPr>
                        <w:t xml:space="preserve"> Village, County Durham, TS29 6HY</w:t>
                      </w:r>
                    </w:p>
                    <w:p w14:paraId="3413EC68" w14:textId="7CD183E0" w:rsidR="009D2CE0" w:rsidRDefault="009D2CE0" w:rsidP="00E108BD">
                      <w:pPr>
                        <w:rPr>
                          <w:rFonts w:cstheme="minorHAnsi"/>
                        </w:rPr>
                      </w:pPr>
                      <w:r>
                        <w:rPr>
                          <w:rFonts w:cstheme="minorHAnsi"/>
                        </w:rPr>
                        <w:t>01429 880348</w:t>
                      </w:r>
                    </w:p>
                    <w:p w14:paraId="0CBD34A5" w14:textId="0205B505" w:rsidR="009D2CE0" w:rsidRDefault="009D2CE0" w:rsidP="00E108BD">
                      <w:pPr>
                        <w:rPr>
                          <w:rFonts w:cstheme="minorHAnsi"/>
                        </w:rPr>
                      </w:pPr>
                      <w:r>
                        <w:rPr>
                          <w:rFonts w:cstheme="minorHAnsi"/>
                        </w:rPr>
                        <w:t>Headteacher – Mr M Tiplady</w:t>
                      </w:r>
                    </w:p>
                    <w:p w14:paraId="2FFE2562" w14:textId="35F453D4" w:rsidR="009D2CE0" w:rsidRDefault="009D2CE0" w:rsidP="00E108BD">
                      <w:pPr>
                        <w:rPr>
                          <w:rFonts w:cstheme="minorHAnsi"/>
                        </w:rPr>
                      </w:pPr>
                      <w:r>
                        <w:rPr>
                          <w:rFonts w:cstheme="minorHAnsi"/>
                        </w:rPr>
                        <w:t>SENDCO – Mrs H Curtis</w:t>
                      </w:r>
                    </w:p>
                    <w:p w14:paraId="7940B5E4" w14:textId="5BA119A2" w:rsidR="009D2CE0" w:rsidRPr="009F56CB" w:rsidRDefault="009D2CE0" w:rsidP="00E108BD">
                      <w:pPr>
                        <w:rPr>
                          <w:rFonts w:cstheme="minorHAnsi"/>
                        </w:rPr>
                      </w:pPr>
                      <w:r>
                        <w:rPr>
                          <w:rFonts w:cstheme="minorHAnsi"/>
                        </w:rPr>
                        <w:t>SEND Governor – Mrs M Cross</w:t>
                      </w:r>
                    </w:p>
                  </w:txbxContent>
                </v:textbox>
                <w10:wrap type="square" anchorx="margin"/>
              </v:shape>
            </w:pict>
          </mc:Fallback>
        </mc:AlternateContent>
      </w:r>
      <w:r w:rsidR="00B50920" w:rsidRPr="00685496">
        <w:rPr>
          <w:rFonts w:cstheme="minorHAnsi"/>
          <w:b/>
          <w:bCs/>
          <w:sz w:val="24"/>
        </w:rPr>
        <w:t>The school details and relevant contacts</w:t>
      </w:r>
    </w:p>
    <w:p w14:paraId="2926BE60" w14:textId="367ACE26" w:rsidR="00B50920" w:rsidRPr="00685496" w:rsidRDefault="00B50920" w:rsidP="00E108BD">
      <w:pPr>
        <w:pStyle w:val="paragraph"/>
        <w:spacing w:before="0" w:beforeAutospacing="0" w:after="0" w:afterAutospacing="0"/>
        <w:ind w:left="1053"/>
        <w:textAlignment w:val="baseline"/>
        <w:rPr>
          <w:rFonts w:ascii="Century Gothic" w:hAnsi="Century Gothic" w:cs="Arial"/>
          <w:szCs w:val="22"/>
          <w:lang w:val="en-US"/>
        </w:rPr>
      </w:pPr>
      <w:r w:rsidRPr="00685496">
        <w:rPr>
          <w:rStyle w:val="eop"/>
          <w:rFonts w:ascii="Arial" w:hAnsi="Arial" w:cs="Arial"/>
          <w:color w:val="000000"/>
          <w:szCs w:val="22"/>
          <w:lang w:val="en-US"/>
        </w:rPr>
        <w:t>​</w:t>
      </w:r>
    </w:p>
    <w:p w14:paraId="1A7F4CE7" w14:textId="5DFAD7C1" w:rsidR="00D53306" w:rsidRPr="00685496" w:rsidRDefault="00D53306" w:rsidP="00E364C0">
      <w:pPr>
        <w:pStyle w:val="paragraph"/>
        <w:spacing w:before="0" w:beforeAutospacing="0" w:after="0" w:afterAutospacing="0"/>
        <w:jc w:val="both"/>
        <w:textAlignment w:val="baseline"/>
        <w:rPr>
          <w:rFonts w:ascii="Century Gothic" w:hAnsi="Century Gothic"/>
          <w:b/>
          <w:bCs/>
          <w:szCs w:val="22"/>
          <w:u w:val="single"/>
        </w:rPr>
      </w:pPr>
    </w:p>
    <w:p w14:paraId="0921F037" w14:textId="4FE02263" w:rsidR="00E108BD" w:rsidRPr="00685496" w:rsidRDefault="00E108BD" w:rsidP="00E364C0">
      <w:pPr>
        <w:pStyle w:val="paragraph"/>
        <w:spacing w:before="0" w:beforeAutospacing="0" w:after="0" w:afterAutospacing="0"/>
        <w:jc w:val="both"/>
        <w:textAlignment w:val="baseline"/>
        <w:rPr>
          <w:rFonts w:ascii="Century Gothic" w:hAnsi="Century Gothic"/>
          <w:b/>
          <w:bCs/>
          <w:szCs w:val="22"/>
          <w:u w:val="single"/>
        </w:rPr>
      </w:pPr>
    </w:p>
    <w:sectPr w:rsidR="00E108BD" w:rsidRPr="00685496" w:rsidSect="00710A19">
      <w:headerReference w:type="default" r:id="rId18"/>
      <w:pgSz w:w="11906" w:h="16838"/>
      <w:pgMar w:top="1440" w:right="707" w:bottom="284" w:left="1134"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AC1617" w14:textId="77777777" w:rsidR="007412E8" w:rsidRDefault="007412E8" w:rsidP="00502C82">
      <w:pPr>
        <w:spacing w:after="0" w:line="240" w:lineRule="auto"/>
      </w:pPr>
      <w:r>
        <w:separator/>
      </w:r>
    </w:p>
  </w:endnote>
  <w:endnote w:type="continuationSeparator" w:id="0">
    <w:p w14:paraId="192333BE" w14:textId="77777777" w:rsidR="007412E8" w:rsidRDefault="007412E8" w:rsidP="00502C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BDF5CC" w14:textId="77777777" w:rsidR="007412E8" w:rsidRDefault="007412E8" w:rsidP="00502C82">
      <w:pPr>
        <w:spacing w:after="0" w:line="240" w:lineRule="auto"/>
      </w:pPr>
      <w:r>
        <w:separator/>
      </w:r>
    </w:p>
  </w:footnote>
  <w:footnote w:type="continuationSeparator" w:id="0">
    <w:p w14:paraId="7B860516" w14:textId="77777777" w:rsidR="007412E8" w:rsidRDefault="007412E8" w:rsidP="00502C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E3879" w14:textId="34980CA1" w:rsidR="00502C82" w:rsidRDefault="00502C82" w:rsidP="00502C82">
    <w:pPr>
      <w:pStyle w:val="Header"/>
      <w:ind w:left="-1418"/>
    </w:pPr>
    <w:r>
      <w:rPr>
        <w:rFonts w:ascii="Century Gothic" w:hAnsi="Century Gothic"/>
        <w:b/>
        <w:bCs/>
        <w:noProof/>
        <w:sz w:val="28"/>
        <w:szCs w:val="28"/>
      </w:rPr>
      <w:drawing>
        <wp:inline distT="0" distB="0" distL="0" distR="0" wp14:anchorId="48294971" wp14:editId="414E5B9B">
          <wp:extent cx="7493000" cy="8096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3000" cy="809625"/>
                  </a:xfrm>
                  <a:prstGeom prst="rect">
                    <a:avLst/>
                  </a:prstGeom>
                  <a:noFill/>
                  <a:ln>
                    <a:noFill/>
                  </a:ln>
                </pic:spPr>
              </pic:pic>
            </a:graphicData>
          </a:graphic>
        </wp:inline>
      </w:drawing>
    </w:r>
  </w:p>
  <w:p w14:paraId="2B806A8C" w14:textId="77777777" w:rsidR="00502C82" w:rsidRDefault="00502C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E2C09"/>
    <w:multiLevelType w:val="hybridMultilevel"/>
    <w:tmpl w:val="FBF0D08A"/>
    <w:lvl w:ilvl="0" w:tplc="E1A61D92">
      <w:start w:val="1"/>
      <w:numFmt w:val="bullet"/>
      <w:lvlText w:val="•"/>
      <w:lvlJc w:val="left"/>
      <w:pPr>
        <w:tabs>
          <w:tab w:val="num" w:pos="720"/>
        </w:tabs>
        <w:ind w:left="720" w:hanging="360"/>
      </w:pPr>
      <w:rPr>
        <w:rFonts w:ascii="Arial" w:hAnsi="Arial" w:hint="default"/>
      </w:rPr>
    </w:lvl>
    <w:lvl w:ilvl="1" w:tplc="E3A6F4AE" w:tentative="1">
      <w:start w:val="1"/>
      <w:numFmt w:val="bullet"/>
      <w:lvlText w:val="•"/>
      <w:lvlJc w:val="left"/>
      <w:pPr>
        <w:tabs>
          <w:tab w:val="num" w:pos="1440"/>
        </w:tabs>
        <w:ind w:left="1440" w:hanging="360"/>
      </w:pPr>
      <w:rPr>
        <w:rFonts w:ascii="Arial" w:hAnsi="Arial" w:hint="default"/>
      </w:rPr>
    </w:lvl>
    <w:lvl w:ilvl="2" w:tplc="3746DFD2" w:tentative="1">
      <w:start w:val="1"/>
      <w:numFmt w:val="bullet"/>
      <w:lvlText w:val="•"/>
      <w:lvlJc w:val="left"/>
      <w:pPr>
        <w:tabs>
          <w:tab w:val="num" w:pos="2160"/>
        </w:tabs>
        <w:ind w:left="2160" w:hanging="360"/>
      </w:pPr>
      <w:rPr>
        <w:rFonts w:ascii="Arial" w:hAnsi="Arial" w:hint="default"/>
      </w:rPr>
    </w:lvl>
    <w:lvl w:ilvl="3" w:tplc="FE9C5550" w:tentative="1">
      <w:start w:val="1"/>
      <w:numFmt w:val="bullet"/>
      <w:lvlText w:val="•"/>
      <w:lvlJc w:val="left"/>
      <w:pPr>
        <w:tabs>
          <w:tab w:val="num" w:pos="2880"/>
        </w:tabs>
        <w:ind w:left="2880" w:hanging="360"/>
      </w:pPr>
      <w:rPr>
        <w:rFonts w:ascii="Arial" w:hAnsi="Arial" w:hint="default"/>
      </w:rPr>
    </w:lvl>
    <w:lvl w:ilvl="4" w:tplc="50B45BD6" w:tentative="1">
      <w:start w:val="1"/>
      <w:numFmt w:val="bullet"/>
      <w:lvlText w:val="•"/>
      <w:lvlJc w:val="left"/>
      <w:pPr>
        <w:tabs>
          <w:tab w:val="num" w:pos="3600"/>
        </w:tabs>
        <w:ind w:left="3600" w:hanging="360"/>
      </w:pPr>
      <w:rPr>
        <w:rFonts w:ascii="Arial" w:hAnsi="Arial" w:hint="default"/>
      </w:rPr>
    </w:lvl>
    <w:lvl w:ilvl="5" w:tplc="B5C6FE6A" w:tentative="1">
      <w:start w:val="1"/>
      <w:numFmt w:val="bullet"/>
      <w:lvlText w:val="•"/>
      <w:lvlJc w:val="left"/>
      <w:pPr>
        <w:tabs>
          <w:tab w:val="num" w:pos="4320"/>
        </w:tabs>
        <w:ind w:left="4320" w:hanging="360"/>
      </w:pPr>
      <w:rPr>
        <w:rFonts w:ascii="Arial" w:hAnsi="Arial" w:hint="default"/>
      </w:rPr>
    </w:lvl>
    <w:lvl w:ilvl="6" w:tplc="E3F0F2A2" w:tentative="1">
      <w:start w:val="1"/>
      <w:numFmt w:val="bullet"/>
      <w:lvlText w:val="•"/>
      <w:lvlJc w:val="left"/>
      <w:pPr>
        <w:tabs>
          <w:tab w:val="num" w:pos="5040"/>
        </w:tabs>
        <w:ind w:left="5040" w:hanging="360"/>
      </w:pPr>
      <w:rPr>
        <w:rFonts w:ascii="Arial" w:hAnsi="Arial" w:hint="default"/>
      </w:rPr>
    </w:lvl>
    <w:lvl w:ilvl="7" w:tplc="DB24AE00" w:tentative="1">
      <w:start w:val="1"/>
      <w:numFmt w:val="bullet"/>
      <w:lvlText w:val="•"/>
      <w:lvlJc w:val="left"/>
      <w:pPr>
        <w:tabs>
          <w:tab w:val="num" w:pos="5760"/>
        </w:tabs>
        <w:ind w:left="5760" w:hanging="360"/>
      </w:pPr>
      <w:rPr>
        <w:rFonts w:ascii="Arial" w:hAnsi="Arial" w:hint="default"/>
      </w:rPr>
    </w:lvl>
    <w:lvl w:ilvl="8" w:tplc="C3F87D9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300113"/>
    <w:multiLevelType w:val="hybridMultilevel"/>
    <w:tmpl w:val="C79C24E2"/>
    <w:lvl w:ilvl="0" w:tplc="08090001">
      <w:start w:val="1"/>
      <w:numFmt w:val="bullet"/>
      <w:lvlText w:val=""/>
      <w:lvlJc w:val="left"/>
      <w:pPr>
        <w:ind w:left="720" w:hanging="360"/>
      </w:pPr>
      <w:rPr>
        <w:rFonts w:ascii="Symbol" w:hAnsi="Symbol" w:hint="default"/>
      </w:rPr>
    </w:lvl>
    <w:lvl w:ilvl="1" w:tplc="6660D05C">
      <w:numFmt w:val="bullet"/>
      <w:lvlText w:val="•"/>
      <w:lvlJc w:val="left"/>
      <w:pPr>
        <w:ind w:left="1440" w:hanging="360"/>
      </w:pPr>
      <w:rPr>
        <w:rFonts w:ascii="Century Gothic" w:eastAsia="Times New Roman" w:hAnsi="Century Gothic" w:cs="Segoe UI" w:hint="default"/>
        <w:color w:val="0000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B62714"/>
    <w:multiLevelType w:val="hybridMultilevel"/>
    <w:tmpl w:val="AEE2B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7E3066"/>
    <w:multiLevelType w:val="multilevel"/>
    <w:tmpl w:val="DD467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485A3D"/>
    <w:multiLevelType w:val="multilevel"/>
    <w:tmpl w:val="57222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B1172D"/>
    <w:multiLevelType w:val="multilevel"/>
    <w:tmpl w:val="84FA1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2030E3"/>
    <w:multiLevelType w:val="hybridMultilevel"/>
    <w:tmpl w:val="70B8E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CD1E86"/>
    <w:multiLevelType w:val="hybridMultilevel"/>
    <w:tmpl w:val="45E6F056"/>
    <w:lvl w:ilvl="0" w:tplc="D03C21D0">
      <w:start w:val="1"/>
      <w:numFmt w:val="bullet"/>
      <w:lvlText w:val="•"/>
      <w:lvlJc w:val="left"/>
      <w:pPr>
        <w:tabs>
          <w:tab w:val="num" w:pos="720"/>
        </w:tabs>
        <w:ind w:left="720" w:hanging="360"/>
      </w:pPr>
      <w:rPr>
        <w:rFonts w:ascii="Arial" w:hAnsi="Arial" w:hint="default"/>
      </w:rPr>
    </w:lvl>
    <w:lvl w:ilvl="1" w:tplc="78C0D400" w:tentative="1">
      <w:start w:val="1"/>
      <w:numFmt w:val="bullet"/>
      <w:lvlText w:val="•"/>
      <w:lvlJc w:val="left"/>
      <w:pPr>
        <w:tabs>
          <w:tab w:val="num" w:pos="1440"/>
        </w:tabs>
        <w:ind w:left="1440" w:hanging="360"/>
      </w:pPr>
      <w:rPr>
        <w:rFonts w:ascii="Arial" w:hAnsi="Arial" w:hint="default"/>
      </w:rPr>
    </w:lvl>
    <w:lvl w:ilvl="2" w:tplc="BC3CE2B0" w:tentative="1">
      <w:start w:val="1"/>
      <w:numFmt w:val="bullet"/>
      <w:lvlText w:val="•"/>
      <w:lvlJc w:val="left"/>
      <w:pPr>
        <w:tabs>
          <w:tab w:val="num" w:pos="2160"/>
        </w:tabs>
        <w:ind w:left="2160" w:hanging="360"/>
      </w:pPr>
      <w:rPr>
        <w:rFonts w:ascii="Arial" w:hAnsi="Arial" w:hint="default"/>
      </w:rPr>
    </w:lvl>
    <w:lvl w:ilvl="3" w:tplc="3ED84F78" w:tentative="1">
      <w:start w:val="1"/>
      <w:numFmt w:val="bullet"/>
      <w:lvlText w:val="•"/>
      <w:lvlJc w:val="left"/>
      <w:pPr>
        <w:tabs>
          <w:tab w:val="num" w:pos="2880"/>
        </w:tabs>
        <w:ind w:left="2880" w:hanging="360"/>
      </w:pPr>
      <w:rPr>
        <w:rFonts w:ascii="Arial" w:hAnsi="Arial" w:hint="default"/>
      </w:rPr>
    </w:lvl>
    <w:lvl w:ilvl="4" w:tplc="378C7B56" w:tentative="1">
      <w:start w:val="1"/>
      <w:numFmt w:val="bullet"/>
      <w:lvlText w:val="•"/>
      <w:lvlJc w:val="left"/>
      <w:pPr>
        <w:tabs>
          <w:tab w:val="num" w:pos="3600"/>
        </w:tabs>
        <w:ind w:left="3600" w:hanging="360"/>
      </w:pPr>
      <w:rPr>
        <w:rFonts w:ascii="Arial" w:hAnsi="Arial" w:hint="default"/>
      </w:rPr>
    </w:lvl>
    <w:lvl w:ilvl="5" w:tplc="29EA7D14" w:tentative="1">
      <w:start w:val="1"/>
      <w:numFmt w:val="bullet"/>
      <w:lvlText w:val="•"/>
      <w:lvlJc w:val="left"/>
      <w:pPr>
        <w:tabs>
          <w:tab w:val="num" w:pos="4320"/>
        </w:tabs>
        <w:ind w:left="4320" w:hanging="360"/>
      </w:pPr>
      <w:rPr>
        <w:rFonts w:ascii="Arial" w:hAnsi="Arial" w:hint="default"/>
      </w:rPr>
    </w:lvl>
    <w:lvl w:ilvl="6" w:tplc="FB40870A" w:tentative="1">
      <w:start w:val="1"/>
      <w:numFmt w:val="bullet"/>
      <w:lvlText w:val="•"/>
      <w:lvlJc w:val="left"/>
      <w:pPr>
        <w:tabs>
          <w:tab w:val="num" w:pos="5040"/>
        </w:tabs>
        <w:ind w:left="5040" w:hanging="360"/>
      </w:pPr>
      <w:rPr>
        <w:rFonts w:ascii="Arial" w:hAnsi="Arial" w:hint="default"/>
      </w:rPr>
    </w:lvl>
    <w:lvl w:ilvl="7" w:tplc="215E8830" w:tentative="1">
      <w:start w:val="1"/>
      <w:numFmt w:val="bullet"/>
      <w:lvlText w:val="•"/>
      <w:lvlJc w:val="left"/>
      <w:pPr>
        <w:tabs>
          <w:tab w:val="num" w:pos="5760"/>
        </w:tabs>
        <w:ind w:left="5760" w:hanging="360"/>
      </w:pPr>
      <w:rPr>
        <w:rFonts w:ascii="Arial" w:hAnsi="Arial" w:hint="default"/>
      </w:rPr>
    </w:lvl>
    <w:lvl w:ilvl="8" w:tplc="24C4CC0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8D37C6D"/>
    <w:multiLevelType w:val="hybridMultilevel"/>
    <w:tmpl w:val="7486C9AE"/>
    <w:lvl w:ilvl="0" w:tplc="2A428248">
      <w:numFmt w:val="bullet"/>
      <w:lvlText w:val="-"/>
      <w:lvlJc w:val="left"/>
      <w:pPr>
        <w:ind w:left="-66" w:hanging="360"/>
      </w:pPr>
      <w:rPr>
        <w:rFonts w:ascii="Calibri" w:eastAsiaTheme="minorHAnsi" w:hAnsi="Calibri" w:cs="Calibri" w:hint="default"/>
      </w:rPr>
    </w:lvl>
    <w:lvl w:ilvl="1" w:tplc="08090003" w:tentative="1">
      <w:start w:val="1"/>
      <w:numFmt w:val="bullet"/>
      <w:lvlText w:val="o"/>
      <w:lvlJc w:val="left"/>
      <w:pPr>
        <w:ind w:left="654" w:hanging="360"/>
      </w:pPr>
      <w:rPr>
        <w:rFonts w:ascii="Courier New" w:hAnsi="Courier New" w:cs="Courier New" w:hint="default"/>
      </w:rPr>
    </w:lvl>
    <w:lvl w:ilvl="2" w:tplc="08090005" w:tentative="1">
      <w:start w:val="1"/>
      <w:numFmt w:val="bullet"/>
      <w:lvlText w:val=""/>
      <w:lvlJc w:val="left"/>
      <w:pPr>
        <w:ind w:left="1374" w:hanging="360"/>
      </w:pPr>
      <w:rPr>
        <w:rFonts w:ascii="Wingdings" w:hAnsi="Wingdings" w:hint="default"/>
      </w:rPr>
    </w:lvl>
    <w:lvl w:ilvl="3" w:tplc="08090001" w:tentative="1">
      <w:start w:val="1"/>
      <w:numFmt w:val="bullet"/>
      <w:lvlText w:val=""/>
      <w:lvlJc w:val="left"/>
      <w:pPr>
        <w:ind w:left="2094" w:hanging="360"/>
      </w:pPr>
      <w:rPr>
        <w:rFonts w:ascii="Symbol" w:hAnsi="Symbol" w:hint="default"/>
      </w:rPr>
    </w:lvl>
    <w:lvl w:ilvl="4" w:tplc="08090003" w:tentative="1">
      <w:start w:val="1"/>
      <w:numFmt w:val="bullet"/>
      <w:lvlText w:val="o"/>
      <w:lvlJc w:val="left"/>
      <w:pPr>
        <w:ind w:left="2814" w:hanging="360"/>
      </w:pPr>
      <w:rPr>
        <w:rFonts w:ascii="Courier New" w:hAnsi="Courier New" w:cs="Courier New" w:hint="default"/>
      </w:rPr>
    </w:lvl>
    <w:lvl w:ilvl="5" w:tplc="08090005" w:tentative="1">
      <w:start w:val="1"/>
      <w:numFmt w:val="bullet"/>
      <w:lvlText w:val=""/>
      <w:lvlJc w:val="left"/>
      <w:pPr>
        <w:ind w:left="3534" w:hanging="360"/>
      </w:pPr>
      <w:rPr>
        <w:rFonts w:ascii="Wingdings" w:hAnsi="Wingdings" w:hint="default"/>
      </w:rPr>
    </w:lvl>
    <w:lvl w:ilvl="6" w:tplc="08090001" w:tentative="1">
      <w:start w:val="1"/>
      <w:numFmt w:val="bullet"/>
      <w:lvlText w:val=""/>
      <w:lvlJc w:val="left"/>
      <w:pPr>
        <w:ind w:left="4254" w:hanging="360"/>
      </w:pPr>
      <w:rPr>
        <w:rFonts w:ascii="Symbol" w:hAnsi="Symbol" w:hint="default"/>
      </w:rPr>
    </w:lvl>
    <w:lvl w:ilvl="7" w:tplc="08090003" w:tentative="1">
      <w:start w:val="1"/>
      <w:numFmt w:val="bullet"/>
      <w:lvlText w:val="o"/>
      <w:lvlJc w:val="left"/>
      <w:pPr>
        <w:ind w:left="4974" w:hanging="360"/>
      </w:pPr>
      <w:rPr>
        <w:rFonts w:ascii="Courier New" w:hAnsi="Courier New" w:cs="Courier New" w:hint="default"/>
      </w:rPr>
    </w:lvl>
    <w:lvl w:ilvl="8" w:tplc="08090005" w:tentative="1">
      <w:start w:val="1"/>
      <w:numFmt w:val="bullet"/>
      <w:lvlText w:val=""/>
      <w:lvlJc w:val="left"/>
      <w:pPr>
        <w:ind w:left="5694" w:hanging="360"/>
      </w:pPr>
      <w:rPr>
        <w:rFonts w:ascii="Wingdings" w:hAnsi="Wingdings" w:hint="default"/>
      </w:rPr>
    </w:lvl>
  </w:abstractNum>
  <w:abstractNum w:abstractNumId="9" w15:restartNumberingAfterBreak="0">
    <w:nsid w:val="1A3A519D"/>
    <w:multiLevelType w:val="hybridMultilevel"/>
    <w:tmpl w:val="9B2203E0"/>
    <w:lvl w:ilvl="0" w:tplc="22A8D2A6">
      <w:start w:val="1"/>
      <w:numFmt w:val="bullet"/>
      <w:lvlText w:val="•"/>
      <w:lvlJc w:val="left"/>
      <w:pPr>
        <w:tabs>
          <w:tab w:val="num" w:pos="720"/>
        </w:tabs>
        <w:ind w:left="720" w:hanging="360"/>
      </w:pPr>
      <w:rPr>
        <w:rFonts w:ascii="Arial" w:hAnsi="Arial" w:hint="default"/>
      </w:rPr>
    </w:lvl>
    <w:lvl w:ilvl="1" w:tplc="AC8E6124" w:tentative="1">
      <w:start w:val="1"/>
      <w:numFmt w:val="bullet"/>
      <w:lvlText w:val="•"/>
      <w:lvlJc w:val="left"/>
      <w:pPr>
        <w:tabs>
          <w:tab w:val="num" w:pos="1440"/>
        </w:tabs>
        <w:ind w:left="1440" w:hanging="360"/>
      </w:pPr>
      <w:rPr>
        <w:rFonts w:ascii="Arial" w:hAnsi="Arial" w:hint="default"/>
      </w:rPr>
    </w:lvl>
    <w:lvl w:ilvl="2" w:tplc="259AFD7E" w:tentative="1">
      <w:start w:val="1"/>
      <w:numFmt w:val="bullet"/>
      <w:lvlText w:val="•"/>
      <w:lvlJc w:val="left"/>
      <w:pPr>
        <w:tabs>
          <w:tab w:val="num" w:pos="2160"/>
        </w:tabs>
        <w:ind w:left="2160" w:hanging="360"/>
      </w:pPr>
      <w:rPr>
        <w:rFonts w:ascii="Arial" w:hAnsi="Arial" w:hint="default"/>
      </w:rPr>
    </w:lvl>
    <w:lvl w:ilvl="3" w:tplc="611C03DA" w:tentative="1">
      <w:start w:val="1"/>
      <w:numFmt w:val="bullet"/>
      <w:lvlText w:val="•"/>
      <w:lvlJc w:val="left"/>
      <w:pPr>
        <w:tabs>
          <w:tab w:val="num" w:pos="2880"/>
        </w:tabs>
        <w:ind w:left="2880" w:hanging="360"/>
      </w:pPr>
      <w:rPr>
        <w:rFonts w:ascii="Arial" w:hAnsi="Arial" w:hint="default"/>
      </w:rPr>
    </w:lvl>
    <w:lvl w:ilvl="4" w:tplc="05BE9FA8" w:tentative="1">
      <w:start w:val="1"/>
      <w:numFmt w:val="bullet"/>
      <w:lvlText w:val="•"/>
      <w:lvlJc w:val="left"/>
      <w:pPr>
        <w:tabs>
          <w:tab w:val="num" w:pos="3600"/>
        </w:tabs>
        <w:ind w:left="3600" w:hanging="360"/>
      </w:pPr>
      <w:rPr>
        <w:rFonts w:ascii="Arial" w:hAnsi="Arial" w:hint="default"/>
      </w:rPr>
    </w:lvl>
    <w:lvl w:ilvl="5" w:tplc="79CAE000" w:tentative="1">
      <w:start w:val="1"/>
      <w:numFmt w:val="bullet"/>
      <w:lvlText w:val="•"/>
      <w:lvlJc w:val="left"/>
      <w:pPr>
        <w:tabs>
          <w:tab w:val="num" w:pos="4320"/>
        </w:tabs>
        <w:ind w:left="4320" w:hanging="360"/>
      </w:pPr>
      <w:rPr>
        <w:rFonts w:ascii="Arial" w:hAnsi="Arial" w:hint="default"/>
      </w:rPr>
    </w:lvl>
    <w:lvl w:ilvl="6" w:tplc="E0409D8E" w:tentative="1">
      <w:start w:val="1"/>
      <w:numFmt w:val="bullet"/>
      <w:lvlText w:val="•"/>
      <w:lvlJc w:val="left"/>
      <w:pPr>
        <w:tabs>
          <w:tab w:val="num" w:pos="5040"/>
        </w:tabs>
        <w:ind w:left="5040" w:hanging="360"/>
      </w:pPr>
      <w:rPr>
        <w:rFonts w:ascii="Arial" w:hAnsi="Arial" w:hint="default"/>
      </w:rPr>
    </w:lvl>
    <w:lvl w:ilvl="7" w:tplc="E03E6ED6" w:tentative="1">
      <w:start w:val="1"/>
      <w:numFmt w:val="bullet"/>
      <w:lvlText w:val="•"/>
      <w:lvlJc w:val="left"/>
      <w:pPr>
        <w:tabs>
          <w:tab w:val="num" w:pos="5760"/>
        </w:tabs>
        <w:ind w:left="5760" w:hanging="360"/>
      </w:pPr>
      <w:rPr>
        <w:rFonts w:ascii="Arial" w:hAnsi="Arial" w:hint="default"/>
      </w:rPr>
    </w:lvl>
    <w:lvl w:ilvl="8" w:tplc="7D78E88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E834AC9"/>
    <w:multiLevelType w:val="hybridMultilevel"/>
    <w:tmpl w:val="75E40BBA"/>
    <w:lvl w:ilvl="0" w:tplc="5A24A192">
      <w:start w:val="1"/>
      <w:numFmt w:val="bullet"/>
      <w:lvlText w:val="•"/>
      <w:lvlJc w:val="left"/>
      <w:pPr>
        <w:tabs>
          <w:tab w:val="num" w:pos="720"/>
        </w:tabs>
        <w:ind w:left="720" w:hanging="360"/>
      </w:pPr>
      <w:rPr>
        <w:rFonts w:ascii="Arial" w:hAnsi="Arial" w:hint="default"/>
      </w:rPr>
    </w:lvl>
    <w:lvl w:ilvl="1" w:tplc="009E246A" w:tentative="1">
      <w:start w:val="1"/>
      <w:numFmt w:val="bullet"/>
      <w:lvlText w:val="•"/>
      <w:lvlJc w:val="left"/>
      <w:pPr>
        <w:tabs>
          <w:tab w:val="num" w:pos="1440"/>
        </w:tabs>
        <w:ind w:left="1440" w:hanging="360"/>
      </w:pPr>
      <w:rPr>
        <w:rFonts w:ascii="Arial" w:hAnsi="Arial" w:hint="default"/>
      </w:rPr>
    </w:lvl>
    <w:lvl w:ilvl="2" w:tplc="62E4324A" w:tentative="1">
      <w:start w:val="1"/>
      <w:numFmt w:val="bullet"/>
      <w:lvlText w:val="•"/>
      <w:lvlJc w:val="left"/>
      <w:pPr>
        <w:tabs>
          <w:tab w:val="num" w:pos="2160"/>
        </w:tabs>
        <w:ind w:left="2160" w:hanging="360"/>
      </w:pPr>
      <w:rPr>
        <w:rFonts w:ascii="Arial" w:hAnsi="Arial" w:hint="default"/>
      </w:rPr>
    </w:lvl>
    <w:lvl w:ilvl="3" w:tplc="C07CE830" w:tentative="1">
      <w:start w:val="1"/>
      <w:numFmt w:val="bullet"/>
      <w:lvlText w:val="•"/>
      <w:lvlJc w:val="left"/>
      <w:pPr>
        <w:tabs>
          <w:tab w:val="num" w:pos="2880"/>
        </w:tabs>
        <w:ind w:left="2880" w:hanging="360"/>
      </w:pPr>
      <w:rPr>
        <w:rFonts w:ascii="Arial" w:hAnsi="Arial" w:hint="default"/>
      </w:rPr>
    </w:lvl>
    <w:lvl w:ilvl="4" w:tplc="3454C398" w:tentative="1">
      <w:start w:val="1"/>
      <w:numFmt w:val="bullet"/>
      <w:lvlText w:val="•"/>
      <w:lvlJc w:val="left"/>
      <w:pPr>
        <w:tabs>
          <w:tab w:val="num" w:pos="3600"/>
        </w:tabs>
        <w:ind w:left="3600" w:hanging="360"/>
      </w:pPr>
      <w:rPr>
        <w:rFonts w:ascii="Arial" w:hAnsi="Arial" w:hint="default"/>
      </w:rPr>
    </w:lvl>
    <w:lvl w:ilvl="5" w:tplc="4CB2A23A" w:tentative="1">
      <w:start w:val="1"/>
      <w:numFmt w:val="bullet"/>
      <w:lvlText w:val="•"/>
      <w:lvlJc w:val="left"/>
      <w:pPr>
        <w:tabs>
          <w:tab w:val="num" w:pos="4320"/>
        </w:tabs>
        <w:ind w:left="4320" w:hanging="360"/>
      </w:pPr>
      <w:rPr>
        <w:rFonts w:ascii="Arial" w:hAnsi="Arial" w:hint="default"/>
      </w:rPr>
    </w:lvl>
    <w:lvl w:ilvl="6" w:tplc="253A9706" w:tentative="1">
      <w:start w:val="1"/>
      <w:numFmt w:val="bullet"/>
      <w:lvlText w:val="•"/>
      <w:lvlJc w:val="left"/>
      <w:pPr>
        <w:tabs>
          <w:tab w:val="num" w:pos="5040"/>
        </w:tabs>
        <w:ind w:left="5040" w:hanging="360"/>
      </w:pPr>
      <w:rPr>
        <w:rFonts w:ascii="Arial" w:hAnsi="Arial" w:hint="default"/>
      </w:rPr>
    </w:lvl>
    <w:lvl w:ilvl="7" w:tplc="30F6DE36" w:tentative="1">
      <w:start w:val="1"/>
      <w:numFmt w:val="bullet"/>
      <w:lvlText w:val="•"/>
      <w:lvlJc w:val="left"/>
      <w:pPr>
        <w:tabs>
          <w:tab w:val="num" w:pos="5760"/>
        </w:tabs>
        <w:ind w:left="5760" w:hanging="360"/>
      </w:pPr>
      <w:rPr>
        <w:rFonts w:ascii="Arial" w:hAnsi="Arial" w:hint="default"/>
      </w:rPr>
    </w:lvl>
    <w:lvl w:ilvl="8" w:tplc="7412360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03544AC"/>
    <w:multiLevelType w:val="multilevel"/>
    <w:tmpl w:val="9C144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3EB2D06"/>
    <w:multiLevelType w:val="hybridMultilevel"/>
    <w:tmpl w:val="DBC6E4A6"/>
    <w:lvl w:ilvl="0" w:tplc="31A4AA50">
      <w:start w:val="1"/>
      <w:numFmt w:val="bullet"/>
      <w:lvlText w:val="•"/>
      <w:lvlJc w:val="left"/>
      <w:pPr>
        <w:tabs>
          <w:tab w:val="num" w:pos="720"/>
        </w:tabs>
        <w:ind w:left="720" w:hanging="360"/>
      </w:pPr>
      <w:rPr>
        <w:rFonts w:ascii="Arial" w:hAnsi="Arial" w:hint="default"/>
      </w:rPr>
    </w:lvl>
    <w:lvl w:ilvl="1" w:tplc="5898515E" w:tentative="1">
      <w:start w:val="1"/>
      <w:numFmt w:val="bullet"/>
      <w:lvlText w:val="•"/>
      <w:lvlJc w:val="left"/>
      <w:pPr>
        <w:tabs>
          <w:tab w:val="num" w:pos="1440"/>
        </w:tabs>
        <w:ind w:left="1440" w:hanging="360"/>
      </w:pPr>
      <w:rPr>
        <w:rFonts w:ascii="Arial" w:hAnsi="Arial" w:hint="default"/>
      </w:rPr>
    </w:lvl>
    <w:lvl w:ilvl="2" w:tplc="ED0223BE" w:tentative="1">
      <w:start w:val="1"/>
      <w:numFmt w:val="bullet"/>
      <w:lvlText w:val="•"/>
      <w:lvlJc w:val="left"/>
      <w:pPr>
        <w:tabs>
          <w:tab w:val="num" w:pos="2160"/>
        </w:tabs>
        <w:ind w:left="2160" w:hanging="360"/>
      </w:pPr>
      <w:rPr>
        <w:rFonts w:ascii="Arial" w:hAnsi="Arial" w:hint="default"/>
      </w:rPr>
    </w:lvl>
    <w:lvl w:ilvl="3" w:tplc="8984307C" w:tentative="1">
      <w:start w:val="1"/>
      <w:numFmt w:val="bullet"/>
      <w:lvlText w:val="•"/>
      <w:lvlJc w:val="left"/>
      <w:pPr>
        <w:tabs>
          <w:tab w:val="num" w:pos="2880"/>
        </w:tabs>
        <w:ind w:left="2880" w:hanging="360"/>
      </w:pPr>
      <w:rPr>
        <w:rFonts w:ascii="Arial" w:hAnsi="Arial" w:hint="default"/>
      </w:rPr>
    </w:lvl>
    <w:lvl w:ilvl="4" w:tplc="6C6C09E6" w:tentative="1">
      <w:start w:val="1"/>
      <w:numFmt w:val="bullet"/>
      <w:lvlText w:val="•"/>
      <w:lvlJc w:val="left"/>
      <w:pPr>
        <w:tabs>
          <w:tab w:val="num" w:pos="3600"/>
        </w:tabs>
        <w:ind w:left="3600" w:hanging="360"/>
      </w:pPr>
      <w:rPr>
        <w:rFonts w:ascii="Arial" w:hAnsi="Arial" w:hint="default"/>
      </w:rPr>
    </w:lvl>
    <w:lvl w:ilvl="5" w:tplc="11F8CB7E" w:tentative="1">
      <w:start w:val="1"/>
      <w:numFmt w:val="bullet"/>
      <w:lvlText w:val="•"/>
      <w:lvlJc w:val="left"/>
      <w:pPr>
        <w:tabs>
          <w:tab w:val="num" w:pos="4320"/>
        </w:tabs>
        <w:ind w:left="4320" w:hanging="360"/>
      </w:pPr>
      <w:rPr>
        <w:rFonts w:ascii="Arial" w:hAnsi="Arial" w:hint="default"/>
      </w:rPr>
    </w:lvl>
    <w:lvl w:ilvl="6" w:tplc="30CC7B96" w:tentative="1">
      <w:start w:val="1"/>
      <w:numFmt w:val="bullet"/>
      <w:lvlText w:val="•"/>
      <w:lvlJc w:val="left"/>
      <w:pPr>
        <w:tabs>
          <w:tab w:val="num" w:pos="5040"/>
        </w:tabs>
        <w:ind w:left="5040" w:hanging="360"/>
      </w:pPr>
      <w:rPr>
        <w:rFonts w:ascii="Arial" w:hAnsi="Arial" w:hint="default"/>
      </w:rPr>
    </w:lvl>
    <w:lvl w:ilvl="7" w:tplc="CA4EB048" w:tentative="1">
      <w:start w:val="1"/>
      <w:numFmt w:val="bullet"/>
      <w:lvlText w:val="•"/>
      <w:lvlJc w:val="left"/>
      <w:pPr>
        <w:tabs>
          <w:tab w:val="num" w:pos="5760"/>
        </w:tabs>
        <w:ind w:left="5760" w:hanging="360"/>
      </w:pPr>
      <w:rPr>
        <w:rFonts w:ascii="Arial" w:hAnsi="Arial" w:hint="default"/>
      </w:rPr>
    </w:lvl>
    <w:lvl w:ilvl="8" w:tplc="4900E63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4BD2EC3"/>
    <w:multiLevelType w:val="hybridMultilevel"/>
    <w:tmpl w:val="3D460E6E"/>
    <w:lvl w:ilvl="0" w:tplc="00028672">
      <w:start w:val="1"/>
      <w:numFmt w:val="bullet"/>
      <w:lvlText w:val="•"/>
      <w:lvlJc w:val="left"/>
      <w:pPr>
        <w:tabs>
          <w:tab w:val="num" w:pos="720"/>
        </w:tabs>
        <w:ind w:left="720" w:hanging="360"/>
      </w:pPr>
      <w:rPr>
        <w:rFonts w:ascii="Arial" w:hAnsi="Arial" w:hint="default"/>
      </w:rPr>
    </w:lvl>
    <w:lvl w:ilvl="1" w:tplc="672223CA" w:tentative="1">
      <w:start w:val="1"/>
      <w:numFmt w:val="bullet"/>
      <w:lvlText w:val="•"/>
      <w:lvlJc w:val="left"/>
      <w:pPr>
        <w:tabs>
          <w:tab w:val="num" w:pos="1440"/>
        </w:tabs>
        <w:ind w:left="1440" w:hanging="360"/>
      </w:pPr>
      <w:rPr>
        <w:rFonts w:ascii="Arial" w:hAnsi="Arial" w:hint="default"/>
      </w:rPr>
    </w:lvl>
    <w:lvl w:ilvl="2" w:tplc="4C28F7FC" w:tentative="1">
      <w:start w:val="1"/>
      <w:numFmt w:val="bullet"/>
      <w:lvlText w:val="•"/>
      <w:lvlJc w:val="left"/>
      <w:pPr>
        <w:tabs>
          <w:tab w:val="num" w:pos="2160"/>
        </w:tabs>
        <w:ind w:left="2160" w:hanging="360"/>
      </w:pPr>
      <w:rPr>
        <w:rFonts w:ascii="Arial" w:hAnsi="Arial" w:hint="default"/>
      </w:rPr>
    </w:lvl>
    <w:lvl w:ilvl="3" w:tplc="3984DC22" w:tentative="1">
      <w:start w:val="1"/>
      <w:numFmt w:val="bullet"/>
      <w:lvlText w:val="•"/>
      <w:lvlJc w:val="left"/>
      <w:pPr>
        <w:tabs>
          <w:tab w:val="num" w:pos="2880"/>
        </w:tabs>
        <w:ind w:left="2880" w:hanging="360"/>
      </w:pPr>
      <w:rPr>
        <w:rFonts w:ascii="Arial" w:hAnsi="Arial" w:hint="default"/>
      </w:rPr>
    </w:lvl>
    <w:lvl w:ilvl="4" w:tplc="8BE09306" w:tentative="1">
      <w:start w:val="1"/>
      <w:numFmt w:val="bullet"/>
      <w:lvlText w:val="•"/>
      <w:lvlJc w:val="left"/>
      <w:pPr>
        <w:tabs>
          <w:tab w:val="num" w:pos="3600"/>
        </w:tabs>
        <w:ind w:left="3600" w:hanging="360"/>
      </w:pPr>
      <w:rPr>
        <w:rFonts w:ascii="Arial" w:hAnsi="Arial" w:hint="default"/>
      </w:rPr>
    </w:lvl>
    <w:lvl w:ilvl="5" w:tplc="B8761276" w:tentative="1">
      <w:start w:val="1"/>
      <w:numFmt w:val="bullet"/>
      <w:lvlText w:val="•"/>
      <w:lvlJc w:val="left"/>
      <w:pPr>
        <w:tabs>
          <w:tab w:val="num" w:pos="4320"/>
        </w:tabs>
        <w:ind w:left="4320" w:hanging="360"/>
      </w:pPr>
      <w:rPr>
        <w:rFonts w:ascii="Arial" w:hAnsi="Arial" w:hint="default"/>
      </w:rPr>
    </w:lvl>
    <w:lvl w:ilvl="6" w:tplc="929AA056" w:tentative="1">
      <w:start w:val="1"/>
      <w:numFmt w:val="bullet"/>
      <w:lvlText w:val="•"/>
      <w:lvlJc w:val="left"/>
      <w:pPr>
        <w:tabs>
          <w:tab w:val="num" w:pos="5040"/>
        </w:tabs>
        <w:ind w:left="5040" w:hanging="360"/>
      </w:pPr>
      <w:rPr>
        <w:rFonts w:ascii="Arial" w:hAnsi="Arial" w:hint="default"/>
      </w:rPr>
    </w:lvl>
    <w:lvl w:ilvl="7" w:tplc="8698FA64" w:tentative="1">
      <w:start w:val="1"/>
      <w:numFmt w:val="bullet"/>
      <w:lvlText w:val="•"/>
      <w:lvlJc w:val="left"/>
      <w:pPr>
        <w:tabs>
          <w:tab w:val="num" w:pos="5760"/>
        </w:tabs>
        <w:ind w:left="5760" w:hanging="360"/>
      </w:pPr>
      <w:rPr>
        <w:rFonts w:ascii="Arial" w:hAnsi="Arial" w:hint="default"/>
      </w:rPr>
    </w:lvl>
    <w:lvl w:ilvl="8" w:tplc="697E798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4E77268"/>
    <w:multiLevelType w:val="multilevel"/>
    <w:tmpl w:val="BD7E3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63A3AEF"/>
    <w:multiLevelType w:val="multilevel"/>
    <w:tmpl w:val="3E7C6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D986B8F"/>
    <w:multiLevelType w:val="multilevel"/>
    <w:tmpl w:val="51B61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0DC22EE"/>
    <w:multiLevelType w:val="multilevel"/>
    <w:tmpl w:val="5C603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3A62E6B"/>
    <w:multiLevelType w:val="hybridMultilevel"/>
    <w:tmpl w:val="0F86FCEE"/>
    <w:lvl w:ilvl="0" w:tplc="F3BE7100">
      <w:start w:val="1"/>
      <w:numFmt w:val="bullet"/>
      <w:lvlText w:val="•"/>
      <w:lvlJc w:val="left"/>
      <w:pPr>
        <w:tabs>
          <w:tab w:val="num" w:pos="720"/>
        </w:tabs>
        <w:ind w:left="720" w:hanging="360"/>
      </w:pPr>
      <w:rPr>
        <w:rFonts w:ascii="Arial" w:hAnsi="Arial" w:hint="default"/>
      </w:rPr>
    </w:lvl>
    <w:lvl w:ilvl="1" w:tplc="8286BCF0" w:tentative="1">
      <w:start w:val="1"/>
      <w:numFmt w:val="bullet"/>
      <w:lvlText w:val="•"/>
      <w:lvlJc w:val="left"/>
      <w:pPr>
        <w:tabs>
          <w:tab w:val="num" w:pos="1440"/>
        </w:tabs>
        <w:ind w:left="1440" w:hanging="360"/>
      </w:pPr>
      <w:rPr>
        <w:rFonts w:ascii="Arial" w:hAnsi="Arial" w:hint="default"/>
      </w:rPr>
    </w:lvl>
    <w:lvl w:ilvl="2" w:tplc="D6D8AD02" w:tentative="1">
      <w:start w:val="1"/>
      <w:numFmt w:val="bullet"/>
      <w:lvlText w:val="•"/>
      <w:lvlJc w:val="left"/>
      <w:pPr>
        <w:tabs>
          <w:tab w:val="num" w:pos="2160"/>
        </w:tabs>
        <w:ind w:left="2160" w:hanging="360"/>
      </w:pPr>
      <w:rPr>
        <w:rFonts w:ascii="Arial" w:hAnsi="Arial" w:hint="default"/>
      </w:rPr>
    </w:lvl>
    <w:lvl w:ilvl="3" w:tplc="AB2EB318" w:tentative="1">
      <w:start w:val="1"/>
      <w:numFmt w:val="bullet"/>
      <w:lvlText w:val="•"/>
      <w:lvlJc w:val="left"/>
      <w:pPr>
        <w:tabs>
          <w:tab w:val="num" w:pos="2880"/>
        </w:tabs>
        <w:ind w:left="2880" w:hanging="360"/>
      </w:pPr>
      <w:rPr>
        <w:rFonts w:ascii="Arial" w:hAnsi="Arial" w:hint="default"/>
      </w:rPr>
    </w:lvl>
    <w:lvl w:ilvl="4" w:tplc="1EB67526" w:tentative="1">
      <w:start w:val="1"/>
      <w:numFmt w:val="bullet"/>
      <w:lvlText w:val="•"/>
      <w:lvlJc w:val="left"/>
      <w:pPr>
        <w:tabs>
          <w:tab w:val="num" w:pos="3600"/>
        </w:tabs>
        <w:ind w:left="3600" w:hanging="360"/>
      </w:pPr>
      <w:rPr>
        <w:rFonts w:ascii="Arial" w:hAnsi="Arial" w:hint="default"/>
      </w:rPr>
    </w:lvl>
    <w:lvl w:ilvl="5" w:tplc="D45A28A6" w:tentative="1">
      <w:start w:val="1"/>
      <w:numFmt w:val="bullet"/>
      <w:lvlText w:val="•"/>
      <w:lvlJc w:val="left"/>
      <w:pPr>
        <w:tabs>
          <w:tab w:val="num" w:pos="4320"/>
        </w:tabs>
        <w:ind w:left="4320" w:hanging="360"/>
      </w:pPr>
      <w:rPr>
        <w:rFonts w:ascii="Arial" w:hAnsi="Arial" w:hint="default"/>
      </w:rPr>
    </w:lvl>
    <w:lvl w:ilvl="6" w:tplc="E65E357C" w:tentative="1">
      <w:start w:val="1"/>
      <w:numFmt w:val="bullet"/>
      <w:lvlText w:val="•"/>
      <w:lvlJc w:val="left"/>
      <w:pPr>
        <w:tabs>
          <w:tab w:val="num" w:pos="5040"/>
        </w:tabs>
        <w:ind w:left="5040" w:hanging="360"/>
      </w:pPr>
      <w:rPr>
        <w:rFonts w:ascii="Arial" w:hAnsi="Arial" w:hint="default"/>
      </w:rPr>
    </w:lvl>
    <w:lvl w:ilvl="7" w:tplc="3F5C3BB4" w:tentative="1">
      <w:start w:val="1"/>
      <w:numFmt w:val="bullet"/>
      <w:lvlText w:val="•"/>
      <w:lvlJc w:val="left"/>
      <w:pPr>
        <w:tabs>
          <w:tab w:val="num" w:pos="5760"/>
        </w:tabs>
        <w:ind w:left="5760" w:hanging="360"/>
      </w:pPr>
      <w:rPr>
        <w:rFonts w:ascii="Arial" w:hAnsi="Arial" w:hint="default"/>
      </w:rPr>
    </w:lvl>
    <w:lvl w:ilvl="8" w:tplc="D4C0887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5F41A1B"/>
    <w:multiLevelType w:val="hybridMultilevel"/>
    <w:tmpl w:val="631EF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785A36"/>
    <w:multiLevelType w:val="hybridMultilevel"/>
    <w:tmpl w:val="1BAC0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A87FAE"/>
    <w:multiLevelType w:val="hybridMultilevel"/>
    <w:tmpl w:val="FA5C54B0"/>
    <w:lvl w:ilvl="0" w:tplc="573275C6">
      <w:start w:val="1"/>
      <w:numFmt w:val="bullet"/>
      <w:lvlText w:val="•"/>
      <w:lvlJc w:val="left"/>
      <w:pPr>
        <w:tabs>
          <w:tab w:val="num" w:pos="720"/>
        </w:tabs>
        <w:ind w:left="720" w:hanging="360"/>
      </w:pPr>
      <w:rPr>
        <w:rFonts w:ascii="Arial" w:hAnsi="Arial" w:hint="default"/>
      </w:rPr>
    </w:lvl>
    <w:lvl w:ilvl="1" w:tplc="BBA66A2A" w:tentative="1">
      <w:start w:val="1"/>
      <w:numFmt w:val="bullet"/>
      <w:lvlText w:val="•"/>
      <w:lvlJc w:val="left"/>
      <w:pPr>
        <w:tabs>
          <w:tab w:val="num" w:pos="1440"/>
        </w:tabs>
        <w:ind w:left="1440" w:hanging="360"/>
      </w:pPr>
      <w:rPr>
        <w:rFonts w:ascii="Arial" w:hAnsi="Arial" w:hint="default"/>
      </w:rPr>
    </w:lvl>
    <w:lvl w:ilvl="2" w:tplc="33CC615C" w:tentative="1">
      <w:start w:val="1"/>
      <w:numFmt w:val="bullet"/>
      <w:lvlText w:val="•"/>
      <w:lvlJc w:val="left"/>
      <w:pPr>
        <w:tabs>
          <w:tab w:val="num" w:pos="2160"/>
        </w:tabs>
        <w:ind w:left="2160" w:hanging="360"/>
      </w:pPr>
      <w:rPr>
        <w:rFonts w:ascii="Arial" w:hAnsi="Arial" w:hint="default"/>
      </w:rPr>
    </w:lvl>
    <w:lvl w:ilvl="3" w:tplc="8BD02ADA" w:tentative="1">
      <w:start w:val="1"/>
      <w:numFmt w:val="bullet"/>
      <w:lvlText w:val="•"/>
      <w:lvlJc w:val="left"/>
      <w:pPr>
        <w:tabs>
          <w:tab w:val="num" w:pos="2880"/>
        </w:tabs>
        <w:ind w:left="2880" w:hanging="360"/>
      </w:pPr>
      <w:rPr>
        <w:rFonts w:ascii="Arial" w:hAnsi="Arial" w:hint="default"/>
      </w:rPr>
    </w:lvl>
    <w:lvl w:ilvl="4" w:tplc="4ED49A88" w:tentative="1">
      <w:start w:val="1"/>
      <w:numFmt w:val="bullet"/>
      <w:lvlText w:val="•"/>
      <w:lvlJc w:val="left"/>
      <w:pPr>
        <w:tabs>
          <w:tab w:val="num" w:pos="3600"/>
        </w:tabs>
        <w:ind w:left="3600" w:hanging="360"/>
      </w:pPr>
      <w:rPr>
        <w:rFonts w:ascii="Arial" w:hAnsi="Arial" w:hint="default"/>
      </w:rPr>
    </w:lvl>
    <w:lvl w:ilvl="5" w:tplc="E6BEAD50" w:tentative="1">
      <w:start w:val="1"/>
      <w:numFmt w:val="bullet"/>
      <w:lvlText w:val="•"/>
      <w:lvlJc w:val="left"/>
      <w:pPr>
        <w:tabs>
          <w:tab w:val="num" w:pos="4320"/>
        </w:tabs>
        <w:ind w:left="4320" w:hanging="360"/>
      </w:pPr>
      <w:rPr>
        <w:rFonts w:ascii="Arial" w:hAnsi="Arial" w:hint="default"/>
      </w:rPr>
    </w:lvl>
    <w:lvl w:ilvl="6" w:tplc="70BC59F2" w:tentative="1">
      <w:start w:val="1"/>
      <w:numFmt w:val="bullet"/>
      <w:lvlText w:val="•"/>
      <w:lvlJc w:val="left"/>
      <w:pPr>
        <w:tabs>
          <w:tab w:val="num" w:pos="5040"/>
        </w:tabs>
        <w:ind w:left="5040" w:hanging="360"/>
      </w:pPr>
      <w:rPr>
        <w:rFonts w:ascii="Arial" w:hAnsi="Arial" w:hint="default"/>
      </w:rPr>
    </w:lvl>
    <w:lvl w:ilvl="7" w:tplc="301CF614" w:tentative="1">
      <w:start w:val="1"/>
      <w:numFmt w:val="bullet"/>
      <w:lvlText w:val="•"/>
      <w:lvlJc w:val="left"/>
      <w:pPr>
        <w:tabs>
          <w:tab w:val="num" w:pos="5760"/>
        </w:tabs>
        <w:ind w:left="5760" w:hanging="360"/>
      </w:pPr>
      <w:rPr>
        <w:rFonts w:ascii="Arial" w:hAnsi="Arial" w:hint="default"/>
      </w:rPr>
    </w:lvl>
    <w:lvl w:ilvl="8" w:tplc="E1CE48F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2532BE6"/>
    <w:multiLevelType w:val="hybridMultilevel"/>
    <w:tmpl w:val="9C26C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3C64BCA"/>
    <w:multiLevelType w:val="hybridMultilevel"/>
    <w:tmpl w:val="A86A7FD8"/>
    <w:lvl w:ilvl="0" w:tplc="E9561388">
      <w:start w:val="1"/>
      <w:numFmt w:val="bullet"/>
      <w:lvlText w:val="•"/>
      <w:lvlJc w:val="left"/>
      <w:pPr>
        <w:tabs>
          <w:tab w:val="num" w:pos="720"/>
        </w:tabs>
        <w:ind w:left="720" w:hanging="360"/>
      </w:pPr>
      <w:rPr>
        <w:rFonts w:ascii="Arial" w:hAnsi="Arial" w:hint="default"/>
      </w:rPr>
    </w:lvl>
    <w:lvl w:ilvl="1" w:tplc="90407A42" w:tentative="1">
      <w:start w:val="1"/>
      <w:numFmt w:val="bullet"/>
      <w:lvlText w:val="•"/>
      <w:lvlJc w:val="left"/>
      <w:pPr>
        <w:tabs>
          <w:tab w:val="num" w:pos="1440"/>
        </w:tabs>
        <w:ind w:left="1440" w:hanging="360"/>
      </w:pPr>
      <w:rPr>
        <w:rFonts w:ascii="Arial" w:hAnsi="Arial" w:hint="default"/>
      </w:rPr>
    </w:lvl>
    <w:lvl w:ilvl="2" w:tplc="954E7C5A" w:tentative="1">
      <w:start w:val="1"/>
      <w:numFmt w:val="bullet"/>
      <w:lvlText w:val="•"/>
      <w:lvlJc w:val="left"/>
      <w:pPr>
        <w:tabs>
          <w:tab w:val="num" w:pos="2160"/>
        </w:tabs>
        <w:ind w:left="2160" w:hanging="360"/>
      </w:pPr>
      <w:rPr>
        <w:rFonts w:ascii="Arial" w:hAnsi="Arial" w:hint="default"/>
      </w:rPr>
    </w:lvl>
    <w:lvl w:ilvl="3" w:tplc="2A9E624A" w:tentative="1">
      <w:start w:val="1"/>
      <w:numFmt w:val="bullet"/>
      <w:lvlText w:val="•"/>
      <w:lvlJc w:val="left"/>
      <w:pPr>
        <w:tabs>
          <w:tab w:val="num" w:pos="2880"/>
        </w:tabs>
        <w:ind w:left="2880" w:hanging="360"/>
      </w:pPr>
      <w:rPr>
        <w:rFonts w:ascii="Arial" w:hAnsi="Arial" w:hint="default"/>
      </w:rPr>
    </w:lvl>
    <w:lvl w:ilvl="4" w:tplc="364EBCBC" w:tentative="1">
      <w:start w:val="1"/>
      <w:numFmt w:val="bullet"/>
      <w:lvlText w:val="•"/>
      <w:lvlJc w:val="left"/>
      <w:pPr>
        <w:tabs>
          <w:tab w:val="num" w:pos="3600"/>
        </w:tabs>
        <w:ind w:left="3600" w:hanging="360"/>
      </w:pPr>
      <w:rPr>
        <w:rFonts w:ascii="Arial" w:hAnsi="Arial" w:hint="default"/>
      </w:rPr>
    </w:lvl>
    <w:lvl w:ilvl="5" w:tplc="135ABBE6" w:tentative="1">
      <w:start w:val="1"/>
      <w:numFmt w:val="bullet"/>
      <w:lvlText w:val="•"/>
      <w:lvlJc w:val="left"/>
      <w:pPr>
        <w:tabs>
          <w:tab w:val="num" w:pos="4320"/>
        </w:tabs>
        <w:ind w:left="4320" w:hanging="360"/>
      </w:pPr>
      <w:rPr>
        <w:rFonts w:ascii="Arial" w:hAnsi="Arial" w:hint="default"/>
      </w:rPr>
    </w:lvl>
    <w:lvl w:ilvl="6" w:tplc="FF2AAE9E" w:tentative="1">
      <w:start w:val="1"/>
      <w:numFmt w:val="bullet"/>
      <w:lvlText w:val="•"/>
      <w:lvlJc w:val="left"/>
      <w:pPr>
        <w:tabs>
          <w:tab w:val="num" w:pos="5040"/>
        </w:tabs>
        <w:ind w:left="5040" w:hanging="360"/>
      </w:pPr>
      <w:rPr>
        <w:rFonts w:ascii="Arial" w:hAnsi="Arial" w:hint="default"/>
      </w:rPr>
    </w:lvl>
    <w:lvl w:ilvl="7" w:tplc="60AAEBCA" w:tentative="1">
      <w:start w:val="1"/>
      <w:numFmt w:val="bullet"/>
      <w:lvlText w:val="•"/>
      <w:lvlJc w:val="left"/>
      <w:pPr>
        <w:tabs>
          <w:tab w:val="num" w:pos="5760"/>
        </w:tabs>
        <w:ind w:left="5760" w:hanging="360"/>
      </w:pPr>
      <w:rPr>
        <w:rFonts w:ascii="Arial" w:hAnsi="Arial" w:hint="default"/>
      </w:rPr>
    </w:lvl>
    <w:lvl w:ilvl="8" w:tplc="49FCC6F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8CA073F"/>
    <w:multiLevelType w:val="hybridMultilevel"/>
    <w:tmpl w:val="33EAF650"/>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25" w15:restartNumberingAfterBreak="0">
    <w:nsid w:val="594F75E6"/>
    <w:multiLevelType w:val="multilevel"/>
    <w:tmpl w:val="6EF67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F883A42"/>
    <w:multiLevelType w:val="multilevel"/>
    <w:tmpl w:val="48207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0DE6EF4"/>
    <w:multiLevelType w:val="hybridMultilevel"/>
    <w:tmpl w:val="E25694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4"/>
  </w:num>
  <w:num w:numId="2">
    <w:abstractNumId w:val="25"/>
  </w:num>
  <w:num w:numId="3">
    <w:abstractNumId w:val="26"/>
  </w:num>
  <w:num w:numId="4">
    <w:abstractNumId w:val="17"/>
  </w:num>
  <w:num w:numId="5">
    <w:abstractNumId w:val="3"/>
  </w:num>
  <w:num w:numId="6">
    <w:abstractNumId w:val="15"/>
  </w:num>
  <w:num w:numId="7">
    <w:abstractNumId w:val="11"/>
  </w:num>
  <w:num w:numId="8">
    <w:abstractNumId w:val="4"/>
  </w:num>
  <w:num w:numId="9">
    <w:abstractNumId w:val="5"/>
  </w:num>
  <w:num w:numId="10">
    <w:abstractNumId w:val="16"/>
  </w:num>
  <w:num w:numId="11">
    <w:abstractNumId w:val="20"/>
  </w:num>
  <w:num w:numId="12">
    <w:abstractNumId w:val="1"/>
  </w:num>
  <w:num w:numId="13">
    <w:abstractNumId w:val="2"/>
  </w:num>
  <w:num w:numId="14">
    <w:abstractNumId w:val="6"/>
  </w:num>
  <w:num w:numId="15">
    <w:abstractNumId w:val="22"/>
  </w:num>
  <w:num w:numId="16">
    <w:abstractNumId w:val="27"/>
  </w:num>
  <w:num w:numId="17">
    <w:abstractNumId w:val="19"/>
  </w:num>
  <w:num w:numId="18">
    <w:abstractNumId w:val="0"/>
  </w:num>
  <w:num w:numId="19">
    <w:abstractNumId w:val="18"/>
  </w:num>
  <w:num w:numId="20">
    <w:abstractNumId w:val="21"/>
  </w:num>
  <w:num w:numId="21">
    <w:abstractNumId w:val="9"/>
  </w:num>
  <w:num w:numId="22">
    <w:abstractNumId w:val="7"/>
  </w:num>
  <w:num w:numId="23">
    <w:abstractNumId w:val="13"/>
  </w:num>
  <w:num w:numId="24">
    <w:abstractNumId w:val="23"/>
  </w:num>
  <w:num w:numId="25">
    <w:abstractNumId w:val="10"/>
  </w:num>
  <w:num w:numId="26">
    <w:abstractNumId w:val="12"/>
  </w:num>
  <w:num w:numId="27">
    <w:abstractNumId w:val="24"/>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27A3"/>
    <w:rsid w:val="00077412"/>
    <w:rsid w:val="000B3D27"/>
    <w:rsid w:val="001138C2"/>
    <w:rsid w:val="00175DD1"/>
    <w:rsid w:val="00254F87"/>
    <w:rsid w:val="0031561D"/>
    <w:rsid w:val="00386DB9"/>
    <w:rsid w:val="0039740E"/>
    <w:rsid w:val="003A6333"/>
    <w:rsid w:val="00502C82"/>
    <w:rsid w:val="0051715F"/>
    <w:rsid w:val="005327A3"/>
    <w:rsid w:val="00642AD5"/>
    <w:rsid w:val="00685496"/>
    <w:rsid w:val="00697552"/>
    <w:rsid w:val="006C4FAD"/>
    <w:rsid w:val="00710A19"/>
    <w:rsid w:val="007412E8"/>
    <w:rsid w:val="007E4EE4"/>
    <w:rsid w:val="00852902"/>
    <w:rsid w:val="008539CC"/>
    <w:rsid w:val="0087138C"/>
    <w:rsid w:val="008F4A40"/>
    <w:rsid w:val="009408E5"/>
    <w:rsid w:val="009761D2"/>
    <w:rsid w:val="009D2CE0"/>
    <w:rsid w:val="009F56CB"/>
    <w:rsid w:val="00A85597"/>
    <w:rsid w:val="00AF1F31"/>
    <w:rsid w:val="00B07544"/>
    <w:rsid w:val="00B1373E"/>
    <w:rsid w:val="00B32677"/>
    <w:rsid w:val="00B50920"/>
    <w:rsid w:val="00B73507"/>
    <w:rsid w:val="00B9751A"/>
    <w:rsid w:val="00C11659"/>
    <w:rsid w:val="00C60DDF"/>
    <w:rsid w:val="00D14390"/>
    <w:rsid w:val="00D53306"/>
    <w:rsid w:val="00E108BD"/>
    <w:rsid w:val="00E364C0"/>
    <w:rsid w:val="00E471CB"/>
    <w:rsid w:val="00E65FA7"/>
    <w:rsid w:val="00E749DF"/>
    <w:rsid w:val="00EE2087"/>
    <w:rsid w:val="00F675A6"/>
    <w:rsid w:val="00FA51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4069A8"/>
  <w15:chartTrackingRefBased/>
  <w15:docId w15:val="{E120C65F-B7E3-48AD-AD85-4C0D2295F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5">
    <w:name w:val="heading 5"/>
    <w:basedOn w:val="Normal"/>
    <w:link w:val="Heading5Char"/>
    <w:uiPriority w:val="9"/>
    <w:qFormat/>
    <w:rsid w:val="007E4EE4"/>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5327A3"/>
  </w:style>
  <w:style w:type="paragraph" w:customStyle="1" w:styleId="paragraph">
    <w:name w:val="paragraph"/>
    <w:basedOn w:val="Normal"/>
    <w:rsid w:val="005327A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5327A3"/>
  </w:style>
  <w:style w:type="character" w:customStyle="1" w:styleId="contextualspellingandgrammarerror">
    <w:name w:val="contextualspellingandgrammarerror"/>
    <w:basedOn w:val="DefaultParagraphFont"/>
    <w:rsid w:val="005327A3"/>
  </w:style>
  <w:style w:type="character" w:customStyle="1" w:styleId="advancedproofingissue">
    <w:name w:val="advancedproofingissue"/>
    <w:basedOn w:val="DefaultParagraphFont"/>
    <w:rsid w:val="005327A3"/>
  </w:style>
  <w:style w:type="character" w:customStyle="1" w:styleId="spellingerror">
    <w:name w:val="spellingerror"/>
    <w:basedOn w:val="DefaultParagraphFont"/>
    <w:rsid w:val="00E364C0"/>
  </w:style>
  <w:style w:type="paragraph" w:styleId="ListParagraph">
    <w:name w:val="List Paragraph"/>
    <w:basedOn w:val="Normal"/>
    <w:uiPriority w:val="34"/>
    <w:qFormat/>
    <w:rsid w:val="00E471CB"/>
    <w:pPr>
      <w:ind w:left="720"/>
      <w:contextualSpacing/>
    </w:pPr>
  </w:style>
  <w:style w:type="paragraph" w:styleId="Header">
    <w:name w:val="header"/>
    <w:basedOn w:val="Normal"/>
    <w:link w:val="HeaderChar"/>
    <w:uiPriority w:val="99"/>
    <w:unhideWhenUsed/>
    <w:rsid w:val="00502C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2C82"/>
  </w:style>
  <w:style w:type="paragraph" w:styleId="Footer">
    <w:name w:val="footer"/>
    <w:basedOn w:val="Normal"/>
    <w:link w:val="FooterChar"/>
    <w:uiPriority w:val="99"/>
    <w:unhideWhenUsed/>
    <w:rsid w:val="00502C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2C82"/>
  </w:style>
  <w:style w:type="character" w:styleId="Hyperlink">
    <w:name w:val="Hyperlink"/>
    <w:basedOn w:val="DefaultParagraphFont"/>
    <w:uiPriority w:val="99"/>
    <w:unhideWhenUsed/>
    <w:rsid w:val="00B50920"/>
    <w:rPr>
      <w:color w:val="0563C1" w:themeColor="hyperlink"/>
      <w:u w:val="single"/>
    </w:rPr>
  </w:style>
  <w:style w:type="character" w:styleId="UnresolvedMention">
    <w:name w:val="Unresolved Mention"/>
    <w:basedOn w:val="DefaultParagraphFont"/>
    <w:uiPriority w:val="99"/>
    <w:semiHidden/>
    <w:unhideWhenUsed/>
    <w:rsid w:val="00B50920"/>
    <w:rPr>
      <w:color w:val="605E5C"/>
      <w:shd w:val="clear" w:color="auto" w:fill="E1DFDD"/>
    </w:rPr>
  </w:style>
  <w:style w:type="character" w:customStyle="1" w:styleId="Heading5Char">
    <w:name w:val="Heading 5 Char"/>
    <w:basedOn w:val="DefaultParagraphFont"/>
    <w:link w:val="Heading5"/>
    <w:uiPriority w:val="9"/>
    <w:rsid w:val="007E4EE4"/>
    <w:rPr>
      <w:rFonts w:ascii="Times New Roman" w:eastAsia="Times New Roman" w:hAnsi="Times New Roman" w:cs="Times New Roman"/>
      <w:b/>
      <w:bCs/>
      <w:sz w:val="20"/>
      <w:szCs w:val="20"/>
      <w:lang w:eastAsia="en-GB"/>
    </w:rPr>
  </w:style>
  <w:style w:type="character" w:styleId="Strong">
    <w:name w:val="Strong"/>
    <w:basedOn w:val="DefaultParagraphFont"/>
    <w:uiPriority w:val="22"/>
    <w:qFormat/>
    <w:rsid w:val="007E4EE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954910">
      <w:bodyDiv w:val="1"/>
      <w:marLeft w:val="0"/>
      <w:marRight w:val="0"/>
      <w:marTop w:val="0"/>
      <w:marBottom w:val="0"/>
      <w:divBdr>
        <w:top w:val="none" w:sz="0" w:space="0" w:color="auto"/>
        <w:left w:val="none" w:sz="0" w:space="0" w:color="auto"/>
        <w:bottom w:val="none" w:sz="0" w:space="0" w:color="auto"/>
        <w:right w:val="none" w:sz="0" w:space="0" w:color="auto"/>
      </w:divBdr>
      <w:divsChild>
        <w:div w:id="813714878">
          <w:marLeft w:val="0"/>
          <w:marRight w:val="0"/>
          <w:marTop w:val="0"/>
          <w:marBottom w:val="0"/>
          <w:divBdr>
            <w:top w:val="none" w:sz="0" w:space="0" w:color="auto"/>
            <w:left w:val="none" w:sz="0" w:space="0" w:color="auto"/>
            <w:bottom w:val="none" w:sz="0" w:space="0" w:color="auto"/>
            <w:right w:val="none" w:sz="0" w:space="0" w:color="auto"/>
          </w:divBdr>
        </w:div>
        <w:div w:id="66651762">
          <w:marLeft w:val="0"/>
          <w:marRight w:val="0"/>
          <w:marTop w:val="0"/>
          <w:marBottom w:val="0"/>
          <w:divBdr>
            <w:top w:val="none" w:sz="0" w:space="0" w:color="auto"/>
            <w:left w:val="none" w:sz="0" w:space="0" w:color="auto"/>
            <w:bottom w:val="none" w:sz="0" w:space="0" w:color="auto"/>
            <w:right w:val="none" w:sz="0" w:space="0" w:color="auto"/>
          </w:divBdr>
        </w:div>
        <w:div w:id="1185678457">
          <w:marLeft w:val="0"/>
          <w:marRight w:val="0"/>
          <w:marTop w:val="0"/>
          <w:marBottom w:val="0"/>
          <w:divBdr>
            <w:top w:val="none" w:sz="0" w:space="0" w:color="auto"/>
            <w:left w:val="none" w:sz="0" w:space="0" w:color="auto"/>
            <w:bottom w:val="none" w:sz="0" w:space="0" w:color="auto"/>
            <w:right w:val="none" w:sz="0" w:space="0" w:color="auto"/>
          </w:divBdr>
        </w:div>
        <w:div w:id="432045636">
          <w:marLeft w:val="0"/>
          <w:marRight w:val="0"/>
          <w:marTop w:val="0"/>
          <w:marBottom w:val="0"/>
          <w:divBdr>
            <w:top w:val="none" w:sz="0" w:space="0" w:color="auto"/>
            <w:left w:val="none" w:sz="0" w:space="0" w:color="auto"/>
            <w:bottom w:val="none" w:sz="0" w:space="0" w:color="auto"/>
            <w:right w:val="none" w:sz="0" w:space="0" w:color="auto"/>
          </w:divBdr>
        </w:div>
        <w:div w:id="737441998">
          <w:marLeft w:val="0"/>
          <w:marRight w:val="0"/>
          <w:marTop w:val="0"/>
          <w:marBottom w:val="0"/>
          <w:divBdr>
            <w:top w:val="none" w:sz="0" w:space="0" w:color="auto"/>
            <w:left w:val="none" w:sz="0" w:space="0" w:color="auto"/>
            <w:bottom w:val="none" w:sz="0" w:space="0" w:color="auto"/>
            <w:right w:val="none" w:sz="0" w:space="0" w:color="auto"/>
          </w:divBdr>
        </w:div>
        <w:div w:id="887690825">
          <w:marLeft w:val="0"/>
          <w:marRight w:val="0"/>
          <w:marTop w:val="0"/>
          <w:marBottom w:val="0"/>
          <w:divBdr>
            <w:top w:val="none" w:sz="0" w:space="0" w:color="auto"/>
            <w:left w:val="none" w:sz="0" w:space="0" w:color="auto"/>
            <w:bottom w:val="none" w:sz="0" w:space="0" w:color="auto"/>
            <w:right w:val="none" w:sz="0" w:space="0" w:color="auto"/>
          </w:divBdr>
        </w:div>
        <w:div w:id="1959409339">
          <w:marLeft w:val="0"/>
          <w:marRight w:val="0"/>
          <w:marTop w:val="0"/>
          <w:marBottom w:val="0"/>
          <w:divBdr>
            <w:top w:val="none" w:sz="0" w:space="0" w:color="auto"/>
            <w:left w:val="none" w:sz="0" w:space="0" w:color="auto"/>
            <w:bottom w:val="none" w:sz="0" w:space="0" w:color="auto"/>
            <w:right w:val="none" w:sz="0" w:space="0" w:color="auto"/>
          </w:divBdr>
        </w:div>
        <w:div w:id="1230458702">
          <w:marLeft w:val="0"/>
          <w:marRight w:val="0"/>
          <w:marTop w:val="0"/>
          <w:marBottom w:val="0"/>
          <w:divBdr>
            <w:top w:val="none" w:sz="0" w:space="0" w:color="auto"/>
            <w:left w:val="none" w:sz="0" w:space="0" w:color="auto"/>
            <w:bottom w:val="none" w:sz="0" w:space="0" w:color="auto"/>
            <w:right w:val="none" w:sz="0" w:space="0" w:color="auto"/>
          </w:divBdr>
        </w:div>
        <w:div w:id="1168594901">
          <w:marLeft w:val="0"/>
          <w:marRight w:val="0"/>
          <w:marTop w:val="0"/>
          <w:marBottom w:val="0"/>
          <w:divBdr>
            <w:top w:val="none" w:sz="0" w:space="0" w:color="auto"/>
            <w:left w:val="none" w:sz="0" w:space="0" w:color="auto"/>
            <w:bottom w:val="none" w:sz="0" w:space="0" w:color="auto"/>
            <w:right w:val="none" w:sz="0" w:space="0" w:color="auto"/>
          </w:divBdr>
        </w:div>
        <w:div w:id="1210460870">
          <w:marLeft w:val="0"/>
          <w:marRight w:val="0"/>
          <w:marTop w:val="0"/>
          <w:marBottom w:val="0"/>
          <w:divBdr>
            <w:top w:val="none" w:sz="0" w:space="0" w:color="auto"/>
            <w:left w:val="none" w:sz="0" w:space="0" w:color="auto"/>
            <w:bottom w:val="none" w:sz="0" w:space="0" w:color="auto"/>
            <w:right w:val="none" w:sz="0" w:space="0" w:color="auto"/>
          </w:divBdr>
        </w:div>
      </w:divsChild>
    </w:div>
    <w:div w:id="142547799">
      <w:bodyDiv w:val="1"/>
      <w:marLeft w:val="0"/>
      <w:marRight w:val="0"/>
      <w:marTop w:val="0"/>
      <w:marBottom w:val="0"/>
      <w:divBdr>
        <w:top w:val="none" w:sz="0" w:space="0" w:color="auto"/>
        <w:left w:val="none" w:sz="0" w:space="0" w:color="auto"/>
        <w:bottom w:val="none" w:sz="0" w:space="0" w:color="auto"/>
        <w:right w:val="none" w:sz="0" w:space="0" w:color="auto"/>
      </w:divBdr>
    </w:div>
    <w:div w:id="180169438">
      <w:bodyDiv w:val="1"/>
      <w:marLeft w:val="0"/>
      <w:marRight w:val="0"/>
      <w:marTop w:val="0"/>
      <w:marBottom w:val="0"/>
      <w:divBdr>
        <w:top w:val="none" w:sz="0" w:space="0" w:color="auto"/>
        <w:left w:val="none" w:sz="0" w:space="0" w:color="auto"/>
        <w:bottom w:val="none" w:sz="0" w:space="0" w:color="auto"/>
        <w:right w:val="none" w:sz="0" w:space="0" w:color="auto"/>
      </w:divBdr>
      <w:divsChild>
        <w:div w:id="1589845775">
          <w:marLeft w:val="0"/>
          <w:marRight w:val="0"/>
          <w:marTop w:val="0"/>
          <w:marBottom w:val="0"/>
          <w:divBdr>
            <w:top w:val="none" w:sz="0" w:space="0" w:color="auto"/>
            <w:left w:val="none" w:sz="0" w:space="0" w:color="auto"/>
            <w:bottom w:val="none" w:sz="0" w:space="0" w:color="auto"/>
            <w:right w:val="none" w:sz="0" w:space="0" w:color="auto"/>
          </w:divBdr>
        </w:div>
        <w:div w:id="473329650">
          <w:marLeft w:val="0"/>
          <w:marRight w:val="0"/>
          <w:marTop w:val="0"/>
          <w:marBottom w:val="0"/>
          <w:divBdr>
            <w:top w:val="none" w:sz="0" w:space="0" w:color="auto"/>
            <w:left w:val="none" w:sz="0" w:space="0" w:color="auto"/>
            <w:bottom w:val="none" w:sz="0" w:space="0" w:color="auto"/>
            <w:right w:val="none" w:sz="0" w:space="0" w:color="auto"/>
          </w:divBdr>
        </w:div>
        <w:div w:id="943802557">
          <w:marLeft w:val="0"/>
          <w:marRight w:val="0"/>
          <w:marTop w:val="0"/>
          <w:marBottom w:val="0"/>
          <w:divBdr>
            <w:top w:val="none" w:sz="0" w:space="0" w:color="auto"/>
            <w:left w:val="none" w:sz="0" w:space="0" w:color="auto"/>
            <w:bottom w:val="none" w:sz="0" w:space="0" w:color="auto"/>
            <w:right w:val="none" w:sz="0" w:space="0" w:color="auto"/>
          </w:divBdr>
        </w:div>
        <w:div w:id="478501792">
          <w:marLeft w:val="0"/>
          <w:marRight w:val="0"/>
          <w:marTop w:val="0"/>
          <w:marBottom w:val="0"/>
          <w:divBdr>
            <w:top w:val="none" w:sz="0" w:space="0" w:color="auto"/>
            <w:left w:val="none" w:sz="0" w:space="0" w:color="auto"/>
            <w:bottom w:val="none" w:sz="0" w:space="0" w:color="auto"/>
            <w:right w:val="none" w:sz="0" w:space="0" w:color="auto"/>
          </w:divBdr>
        </w:div>
        <w:div w:id="675616783">
          <w:marLeft w:val="0"/>
          <w:marRight w:val="0"/>
          <w:marTop w:val="0"/>
          <w:marBottom w:val="0"/>
          <w:divBdr>
            <w:top w:val="none" w:sz="0" w:space="0" w:color="auto"/>
            <w:left w:val="none" w:sz="0" w:space="0" w:color="auto"/>
            <w:bottom w:val="none" w:sz="0" w:space="0" w:color="auto"/>
            <w:right w:val="none" w:sz="0" w:space="0" w:color="auto"/>
          </w:divBdr>
        </w:div>
      </w:divsChild>
    </w:div>
    <w:div w:id="189881371">
      <w:bodyDiv w:val="1"/>
      <w:marLeft w:val="0"/>
      <w:marRight w:val="0"/>
      <w:marTop w:val="0"/>
      <w:marBottom w:val="0"/>
      <w:divBdr>
        <w:top w:val="none" w:sz="0" w:space="0" w:color="auto"/>
        <w:left w:val="none" w:sz="0" w:space="0" w:color="auto"/>
        <w:bottom w:val="none" w:sz="0" w:space="0" w:color="auto"/>
        <w:right w:val="none" w:sz="0" w:space="0" w:color="auto"/>
      </w:divBdr>
      <w:divsChild>
        <w:div w:id="538670366">
          <w:marLeft w:val="0"/>
          <w:marRight w:val="0"/>
          <w:marTop w:val="0"/>
          <w:marBottom w:val="0"/>
          <w:divBdr>
            <w:top w:val="none" w:sz="0" w:space="0" w:color="auto"/>
            <w:left w:val="none" w:sz="0" w:space="0" w:color="auto"/>
            <w:bottom w:val="none" w:sz="0" w:space="0" w:color="auto"/>
            <w:right w:val="none" w:sz="0" w:space="0" w:color="auto"/>
          </w:divBdr>
        </w:div>
        <w:div w:id="402608998">
          <w:marLeft w:val="0"/>
          <w:marRight w:val="0"/>
          <w:marTop w:val="0"/>
          <w:marBottom w:val="0"/>
          <w:divBdr>
            <w:top w:val="none" w:sz="0" w:space="0" w:color="auto"/>
            <w:left w:val="none" w:sz="0" w:space="0" w:color="auto"/>
            <w:bottom w:val="none" w:sz="0" w:space="0" w:color="auto"/>
            <w:right w:val="none" w:sz="0" w:space="0" w:color="auto"/>
          </w:divBdr>
        </w:div>
        <w:div w:id="89351719">
          <w:marLeft w:val="0"/>
          <w:marRight w:val="0"/>
          <w:marTop w:val="0"/>
          <w:marBottom w:val="0"/>
          <w:divBdr>
            <w:top w:val="none" w:sz="0" w:space="0" w:color="auto"/>
            <w:left w:val="none" w:sz="0" w:space="0" w:color="auto"/>
            <w:bottom w:val="none" w:sz="0" w:space="0" w:color="auto"/>
            <w:right w:val="none" w:sz="0" w:space="0" w:color="auto"/>
          </w:divBdr>
        </w:div>
      </w:divsChild>
    </w:div>
    <w:div w:id="214510324">
      <w:bodyDiv w:val="1"/>
      <w:marLeft w:val="0"/>
      <w:marRight w:val="0"/>
      <w:marTop w:val="0"/>
      <w:marBottom w:val="0"/>
      <w:divBdr>
        <w:top w:val="none" w:sz="0" w:space="0" w:color="auto"/>
        <w:left w:val="none" w:sz="0" w:space="0" w:color="auto"/>
        <w:bottom w:val="none" w:sz="0" w:space="0" w:color="auto"/>
        <w:right w:val="none" w:sz="0" w:space="0" w:color="auto"/>
      </w:divBdr>
    </w:div>
    <w:div w:id="258636890">
      <w:bodyDiv w:val="1"/>
      <w:marLeft w:val="0"/>
      <w:marRight w:val="0"/>
      <w:marTop w:val="0"/>
      <w:marBottom w:val="0"/>
      <w:divBdr>
        <w:top w:val="none" w:sz="0" w:space="0" w:color="auto"/>
        <w:left w:val="none" w:sz="0" w:space="0" w:color="auto"/>
        <w:bottom w:val="none" w:sz="0" w:space="0" w:color="auto"/>
        <w:right w:val="none" w:sz="0" w:space="0" w:color="auto"/>
      </w:divBdr>
      <w:divsChild>
        <w:div w:id="1116290611">
          <w:marLeft w:val="360"/>
          <w:marRight w:val="0"/>
          <w:marTop w:val="200"/>
          <w:marBottom w:val="0"/>
          <w:divBdr>
            <w:top w:val="none" w:sz="0" w:space="0" w:color="auto"/>
            <w:left w:val="none" w:sz="0" w:space="0" w:color="auto"/>
            <w:bottom w:val="none" w:sz="0" w:space="0" w:color="auto"/>
            <w:right w:val="none" w:sz="0" w:space="0" w:color="auto"/>
          </w:divBdr>
        </w:div>
        <w:div w:id="2028486944">
          <w:marLeft w:val="360"/>
          <w:marRight w:val="0"/>
          <w:marTop w:val="200"/>
          <w:marBottom w:val="0"/>
          <w:divBdr>
            <w:top w:val="none" w:sz="0" w:space="0" w:color="auto"/>
            <w:left w:val="none" w:sz="0" w:space="0" w:color="auto"/>
            <w:bottom w:val="none" w:sz="0" w:space="0" w:color="auto"/>
            <w:right w:val="none" w:sz="0" w:space="0" w:color="auto"/>
          </w:divBdr>
        </w:div>
      </w:divsChild>
    </w:div>
    <w:div w:id="299847532">
      <w:bodyDiv w:val="1"/>
      <w:marLeft w:val="0"/>
      <w:marRight w:val="0"/>
      <w:marTop w:val="0"/>
      <w:marBottom w:val="0"/>
      <w:divBdr>
        <w:top w:val="none" w:sz="0" w:space="0" w:color="auto"/>
        <w:left w:val="none" w:sz="0" w:space="0" w:color="auto"/>
        <w:bottom w:val="none" w:sz="0" w:space="0" w:color="auto"/>
        <w:right w:val="none" w:sz="0" w:space="0" w:color="auto"/>
      </w:divBdr>
      <w:divsChild>
        <w:div w:id="2019959921">
          <w:marLeft w:val="0"/>
          <w:marRight w:val="0"/>
          <w:marTop w:val="0"/>
          <w:marBottom w:val="0"/>
          <w:divBdr>
            <w:top w:val="none" w:sz="0" w:space="0" w:color="auto"/>
            <w:left w:val="none" w:sz="0" w:space="0" w:color="auto"/>
            <w:bottom w:val="none" w:sz="0" w:space="0" w:color="auto"/>
            <w:right w:val="none" w:sz="0" w:space="0" w:color="auto"/>
          </w:divBdr>
        </w:div>
        <w:div w:id="593437103">
          <w:marLeft w:val="0"/>
          <w:marRight w:val="0"/>
          <w:marTop w:val="0"/>
          <w:marBottom w:val="0"/>
          <w:divBdr>
            <w:top w:val="none" w:sz="0" w:space="0" w:color="auto"/>
            <w:left w:val="none" w:sz="0" w:space="0" w:color="auto"/>
            <w:bottom w:val="none" w:sz="0" w:space="0" w:color="auto"/>
            <w:right w:val="none" w:sz="0" w:space="0" w:color="auto"/>
          </w:divBdr>
        </w:div>
        <w:div w:id="1134449674">
          <w:marLeft w:val="0"/>
          <w:marRight w:val="0"/>
          <w:marTop w:val="0"/>
          <w:marBottom w:val="0"/>
          <w:divBdr>
            <w:top w:val="none" w:sz="0" w:space="0" w:color="auto"/>
            <w:left w:val="none" w:sz="0" w:space="0" w:color="auto"/>
            <w:bottom w:val="none" w:sz="0" w:space="0" w:color="auto"/>
            <w:right w:val="none" w:sz="0" w:space="0" w:color="auto"/>
          </w:divBdr>
        </w:div>
      </w:divsChild>
    </w:div>
    <w:div w:id="328601365">
      <w:bodyDiv w:val="1"/>
      <w:marLeft w:val="0"/>
      <w:marRight w:val="0"/>
      <w:marTop w:val="0"/>
      <w:marBottom w:val="0"/>
      <w:divBdr>
        <w:top w:val="none" w:sz="0" w:space="0" w:color="auto"/>
        <w:left w:val="none" w:sz="0" w:space="0" w:color="auto"/>
        <w:bottom w:val="none" w:sz="0" w:space="0" w:color="auto"/>
        <w:right w:val="none" w:sz="0" w:space="0" w:color="auto"/>
      </w:divBdr>
      <w:divsChild>
        <w:div w:id="635260822">
          <w:marLeft w:val="360"/>
          <w:marRight w:val="0"/>
          <w:marTop w:val="200"/>
          <w:marBottom w:val="0"/>
          <w:divBdr>
            <w:top w:val="none" w:sz="0" w:space="0" w:color="auto"/>
            <w:left w:val="none" w:sz="0" w:space="0" w:color="auto"/>
            <w:bottom w:val="none" w:sz="0" w:space="0" w:color="auto"/>
            <w:right w:val="none" w:sz="0" w:space="0" w:color="auto"/>
          </w:divBdr>
        </w:div>
        <w:div w:id="2008823876">
          <w:marLeft w:val="360"/>
          <w:marRight w:val="0"/>
          <w:marTop w:val="200"/>
          <w:marBottom w:val="0"/>
          <w:divBdr>
            <w:top w:val="none" w:sz="0" w:space="0" w:color="auto"/>
            <w:left w:val="none" w:sz="0" w:space="0" w:color="auto"/>
            <w:bottom w:val="none" w:sz="0" w:space="0" w:color="auto"/>
            <w:right w:val="none" w:sz="0" w:space="0" w:color="auto"/>
          </w:divBdr>
        </w:div>
        <w:div w:id="1925993387">
          <w:marLeft w:val="360"/>
          <w:marRight w:val="0"/>
          <w:marTop w:val="200"/>
          <w:marBottom w:val="0"/>
          <w:divBdr>
            <w:top w:val="none" w:sz="0" w:space="0" w:color="auto"/>
            <w:left w:val="none" w:sz="0" w:space="0" w:color="auto"/>
            <w:bottom w:val="none" w:sz="0" w:space="0" w:color="auto"/>
            <w:right w:val="none" w:sz="0" w:space="0" w:color="auto"/>
          </w:divBdr>
        </w:div>
        <w:div w:id="1581138560">
          <w:marLeft w:val="360"/>
          <w:marRight w:val="0"/>
          <w:marTop w:val="200"/>
          <w:marBottom w:val="0"/>
          <w:divBdr>
            <w:top w:val="none" w:sz="0" w:space="0" w:color="auto"/>
            <w:left w:val="none" w:sz="0" w:space="0" w:color="auto"/>
            <w:bottom w:val="none" w:sz="0" w:space="0" w:color="auto"/>
            <w:right w:val="none" w:sz="0" w:space="0" w:color="auto"/>
          </w:divBdr>
        </w:div>
        <w:div w:id="1654212031">
          <w:marLeft w:val="360"/>
          <w:marRight w:val="0"/>
          <w:marTop w:val="200"/>
          <w:marBottom w:val="0"/>
          <w:divBdr>
            <w:top w:val="none" w:sz="0" w:space="0" w:color="auto"/>
            <w:left w:val="none" w:sz="0" w:space="0" w:color="auto"/>
            <w:bottom w:val="none" w:sz="0" w:space="0" w:color="auto"/>
            <w:right w:val="none" w:sz="0" w:space="0" w:color="auto"/>
          </w:divBdr>
        </w:div>
        <w:div w:id="1204367530">
          <w:marLeft w:val="360"/>
          <w:marRight w:val="0"/>
          <w:marTop w:val="200"/>
          <w:marBottom w:val="0"/>
          <w:divBdr>
            <w:top w:val="none" w:sz="0" w:space="0" w:color="auto"/>
            <w:left w:val="none" w:sz="0" w:space="0" w:color="auto"/>
            <w:bottom w:val="none" w:sz="0" w:space="0" w:color="auto"/>
            <w:right w:val="none" w:sz="0" w:space="0" w:color="auto"/>
          </w:divBdr>
        </w:div>
        <w:div w:id="1396851492">
          <w:marLeft w:val="360"/>
          <w:marRight w:val="0"/>
          <w:marTop w:val="200"/>
          <w:marBottom w:val="0"/>
          <w:divBdr>
            <w:top w:val="none" w:sz="0" w:space="0" w:color="auto"/>
            <w:left w:val="none" w:sz="0" w:space="0" w:color="auto"/>
            <w:bottom w:val="none" w:sz="0" w:space="0" w:color="auto"/>
            <w:right w:val="none" w:sz="0" w:space="0" w:color="auto"/>
          </w:divBdr>
        </w:div>
        <w:div w:id="1833912379">
          <w:marLeft w:val="360"/>
          <w:marRight w:val="0"/>
          <w:marTop w:val="200"/>
          <w:marBottom w:val="0"/>
          <w:divBdr>
            <w:top w:val="none" w:sz="0" w:space="0" w:color="auto"/>
            <w:left w:val="none" w:sz="0" w:space="0" w:color="auto"/>
            <w:bottom w:val="none" w:sz="0" w:space="0" w:color="auto"/>
            <w:right w:val="none" w:sz="0" w:space="0" w:color="auto"/>
          </w:divBdr>
        </w:div>
      </w:divsChild>
    </w:div>
    <w:div w:id="359624711">
      <w:bodyDiv w:val="1"/>
      <w:marLeft w:val="0"/>
      <w:marRight w:val="0"/>
      <w:marTop w:val="0"/>
      <w:marBottom w:val="0"/>
      <w:divBdr>
        <w:top w:val="none" w:sz="0" w:space="0" w:color="auto"/>
        <w:left w:val="none" w:sz="0" w:space="0" w:color="auto"/>
        <w:bottom w:val="none" w:sz="0" w:space="0" w:color="auto"/>
        <w:right w:val="none" w:sz="0" w:space="0" w:color="auto"/>
      </w:divBdr>
      <w:divsChild>
        <w:div w:id="847983783">
          <w:marLeft w:val="360"/>
          <w:marRight w:val="0"/>
          <w:marTop w:val="200"/>
          <w:marBottom w:val="0"/>
          <w:divBdr>
            <w:top w:val="none" w:sz="0" w:space="0" w:color="auto"/>
            <w:left w:val="none" w:sz="0" w:space="0" w:color="auto"/>
            <w:bottom w:val="none" w:sz="0" w:space="0" w:color="auto"/>
            <w:right w:val="none" w:sz="0" w:space="0" w:color="auto"/>
          </w:divBdr>
        </w:div>
        <w:div w:id="1864784056">
          <w:marLeft w:val="360"/>
          <w:marRight w:val="0"/>
          <w:marTop w:val="200"/>
          <w:marBottom w:val="0"/>
          <w:divBdr>
            <w:top w:val="none" w:sz="0" w:space="0" w:color="auto"/>
            <w:left w:val="none" w:sz="0" w:space="0" w:color="auto"/>
            <w:bottom w:val="none" w:sz="0" w:space="0" w:color="auto"/>
            <w:right w:val="none" w:sz="0" w:space="0" w:color="auto"/>
          </w:divBdr>
        </w:div>
        <w:div w:id="1119296568">
          <w:marLeft w:val="360"/>
          <w:marRight w:val="0"/>
          <w:marTop w:val="200"/>
          <w:marBottom w:val="0"/>
          <w:divBdr>
            <w:top w:val="none" w:sz="0" w:space="0" w:color="auto"/>
            <w:left w:val="none" w:sz="0" w:space="0" w:color="auto"/>
            <w:bottom w:val="none" w:sz="0" w:space="0" w:color="auto"/>
            <w:right w:val="none" w:sz="0" w:space="0" w:color="auto"/>
          </w:divBdr>
        </w:div>
        <w:div w:id="1431925975">
          <w:marLeft w:val="360"/>
          <w:marRight w:val="0"/>
          <w:marTop w:val="200"/>
          <w:marBottom w:val="0"/>
          <w:divBdr>
            <w:top w:val="none" w:sz="0" w:space="0" w:color="auto"/>
            <w:left w:val="none" w:sz="0" w:space="0" w:color="auto"/>
            <w:bottom w:val="none" w:sz="0" w:space="0" w:color="auto"/>
            <w:right w:val="none" w:sz="0" w:space="0" w:color="auto"/>
          </w:divBdr>
        </w:div>
        <w:div w:id="1499467763">
          <w:marLeft w:val="360"/>
          <w:marRight w:val="0"/>
          <w:marTop w:val="200"/>
          <w:marBottom w:val="0"/>
          <w:divBdr>
            <w:top w:val="none" w:sz="0" w:space="0" w:color="auto"/>
            <w:left w:val="none" w:sz="0" w:space="0" w:color="auto"/>
            <w:bottom w:val="none" w:sz="0" w:space="0" w:color="auto"/>
            <w:right w:val="none" w:sz="0" w:space="0" w:color="auto"/>
          </w:divBdr>
        </w:div>
        <w:div w:id="204761055">
          <w:marLeft w:val="360"/>
          <w:marRight w:val="0"/>
          <w:marTop w:val="200"/>
          <w:marBottom w:val="0"/>
          <w:divBdr>
            <w:top w:val="none" w:sz="0" w:space="0" w:color="auto"/>
            <w:left w:val="none" w:sz="0" w:space="0" w:color="auto"/>
            <w:bottom w:val="none" w:sz="0" w:space="0" w:color="auto"/>
            <w:right w:val="none" w:sz="0" w:space="0" w:color="auto"/>
          </w:divBdr>
        </w:div>
        <w:div w:id="2023630701">
          <w:marLeft w:val="360"/>
          <w:marRight w:val="0"/>
          <w:marTop w:val="200"/>
          <w:marBottom w:val="0"/>
          <w:divBdr>
            <w:top w:val="none" w:sz="0" w:space="0" w:color="auto"/>
            <w:left w:val="none" w:sz="0" w:space="0" w:color="auto"/>
            <w:bottom w:val="none" w:sz="0" w:space="0" w:color="auto"/>
            <w:right w:val="none" w:sz="0" w:space="0" w:color="auto"/>
          </w:divBdr>
        </w:div>
        <w:div w:id="1023434324">
          <w:marLeft w:val="360"/>
          <w:marRight w:val="0"/>
          <w:marTop w:val="200"/>
          <w:marBottom w:val="0"/>
          <w:divBdr>
            <w:top w:val="none" w:sz="0" w:space="0" w:color="auto"/>
            <w:left w:val="none" w:sz="0" w:space="0" w:color="auto"/>
            <w:bottom w:val="none" w:sz="0" w:space="0" w:color="auto"/>
            <w:right w:val="none" w:sz="0" w:space="0" w:color="auto"/>
          </w:divBdr>
        </w:div>
        <w:div w:id="1788743741">
          <w:marLeft w:val="360"/>
          <w:marRight w:val="0"/>
          <w:marTop w:val="200"/>
          <w:marBottom w:val="0"/>
          <w:divBdr>
            <w:top w:val="none" w:sz="0" w:space="0" w:color="auto"/>
            <w:left w:val="none" w:sz="0" w:space="0" w:color="auto"/>
            <w:bottom w:val="none" w:sz="0" w:space="0" w:color="auto"/>
            <w:right w:val="none" w:sz="0" w:space="0" w:color="auto"/>
          </w:divBdr>
        </w:div>
        <w:div w:id="1804618185">
          <w:marLeft w:val="360"/>
          <w:marRight w:val="0"/>
          <w:marTop w:val="200"/>
          <w:marBottom w:val="0"/>
          <w:divBdr>
            <w:top w:val="none" w:sz="0" w:space="0" w:color="auto"/>
            <w:left w:val="none" w:sz="0" w:space="0" w:color="auto"/>
            <w:bottom w:val="none" w:sz="0" w:space="0" w:color="auto"/>
            <w:right w:val="none" w:sz="0" w:space="0" w:color="auto"/>
          </w:divBdr>
        </w:div>
        <w:div w:id="1761363776">
          <w:marLeft w:val="360"/>
          <w:marRight w:val="0"/>
          <w:marTop w:val="200"/>
          <w:marBottom w:val="0"/>
          <w:divBdr>
            <w:top w:val="none" w:sz="0" w:space="0" w:color="auto"/>
            <w:left w:val="none" w:sz="0" w:space="0" w:color="auto"/>
            <w:bottom w:val="none" w:sz="0" w:space="0" w:color="auto"/>
            <w:right w:val="none" w:sz="0" w:space="0" w:color="auto"/>
          </w:divBdr>
        </w:div>
        <w:div w:id="2065638666">
          <w:marLeft w:val="360"/>
          <w:marRight w:val="0"/>
          <w:marTop w:val="200"/>
          <w:marBottom w:val="0"/>
          <w:divBdr>
            <w:top w:val="none" w:sz="0" w:space="0" w:color="auto"/>
            <w:left w:val="none" w:sz="0" w:space="0" w:color="auto"/>
            <w:bottom w:val="none" w:sz="0" w:space="0" w:color="auto"/>
            <w:right w:val="none" w:sz="0" w:space="0" w:color="auto"/>
          </w:divBdr>
        </w:div>
      </w:divsChild>
    </w:div>
    <w:div w:id="367729248">
      <w:bodyDiv w:val="1"/>
      <w:marLeft w:val="0"/>
      <w:marRight w:val="0"/>
      <w:marTop w:val="0"/>
      <w:marBottom w:val="0"/>
      <w:divBdr>
        <w:top w:val="none" w:sz="0" w:space="0" w:color="auto"/>
        <w:left w:val="none" w:sz="0" w:space="0" w:color="auto"/>
        <w:bottom w:val="none" w:sz="0" w:space="0" w:color="auto"/>
        <w:right w:val="none" w:sz="0" w:space="0" w:color="auto"/>
      </w:divBdr>
    </w:div>
    <w:div w:id="490022653">
      <w:bodyDiv w:val="1"/>
      <w:marLeft w:val="0"/>
      <w:marRight w:val="0"/>
      <w:marTop w:val="0"/>
      <w:marBottom w:val="0"/>
      <w:divBdr>
        <w:top w:val="none" w:sz="0" w:space="0" w:color="auto"/>
        <w:left w:val="none" w:sz="0" w:space="0" w:color="auto"/>
        <w:bottom w:val="none" w:sz="0" w:space="0" w:color="auto"/>
        <w:right w:val="none" w:sz="0" w:space="0" w:color="auto"/>
      </w:divBdr>
    </w:div>
    <w:div w:id="535394262">
      <w:bodyDiv w:val="1"/>
      <w:marLeft w:val="0"/>
      <w:marRight w:val="0"/>
      <w:marTop w:val="0"/>
      <w:marBottom w:val="0"/>
      <w:divBdr>
        <w:top w:val="none" w:sz="0" w:space="0" w:color="auto"/>
        <w:left w:val="none" w:sz="0" w:space="0" w:color="auto"/>
        <w:bottom w:val="none" w:sz="0" w:space="0" w:color="auto"/>
        <w:right w:val="none" w:sz="0" w:space="0" w:color="auto"/>
      </w:divBdr>
      <w:divsChild>
        <w:div w:id="796141768">
          <w:marLeft w:val="0"/>
          <w:marRight w:val="0"/>
          <w:marTop w:val="0"/>
          <w:marBottom w:val="0"/>
          <w:divBdr>
            <w:top w:val="none" w:sz="0" w:space="0" w:color="auto"/>
            <w:left w:val="none" w:sz="0" w:space="0" w:color="auto"/>
            <w:bottom w:val="none" w:sz="0" w:space="0" w:color="auto"/>
            <w:right w:val="none" w:sz="0" w:space="0" w:color="auto"/>
          </w:divBdr>
        </w:div>
        <w:div w:id="245266630">
          <w:marLeft w:val="0"/>
          <w:marRight w:val="0"/>
          <w:marTop w:val="0"/>
          <w:marBottom w:val="0"/>
          <w:divBdr>
            <w:top w:val="none" w:sz="0" w:space="0" w:color="auto"/>
            <w:left w:val="none" w:sz="0" w:space="0" w:color="auto"/>
            <w:bottom w:val="none" w:sz="0" w:space="0" w:color="auto"/>
            <w:right w:val="none" w:sz="0" w:space="0" w:color="auto"/>
          </w:divBdr>
        </w:div>
        <w:div w:id="1586263655">
          <w:marLeft w:val="0"/>
          <w:marRight w:val="0"/>
          <w:marTop w:val="0"/>
          <w:marBottom w:val="0"/>
          <w:divBdr>
            <w:top w:val="none" w:sz="0" w:space="0" w:color="auto"/>
            <w:left w:val="none" w:sz="0" w:space="0" w:color="auto"/>
            <w:bottom w:val="none" w:sz="0" w:space="0" w:color="auto"/>
            <w:right w:val="none" w:sz="0" w:space="0" w:color="auto"/>
          </w:divBdr>
        </w:div>
        <w:div w:id="1795754673">
          <w:marLeft w:val="0"/>
          <w:marRight w:val="0"/>
          <w:marTop w:val="0"/>
          <w:marBottom w:val="0"/>
          <w:divBdr>
            <w:top w:val="none" w:sz="0" w:space="0" w:color="auto"/>
            <w:left w:val="none" w:sz="0" w:space="0" w:color="auto"/>
            <w:bottom w:val="none" w:sz="0" w:space="0" w:color="auto"/>
            <w:right w:val="none" w:sz="0" w:space="0" w:color="auto"/>
          </w:divBdr>
        </w:div>
        <w:div w:id="980883095">
          <w:marLeft w:val="0"/>
          <w:marRight w:val="0"/>
          <w:marTop w:val="0"/>
          <w:marBottom w:val="0"/>
          <w:divBdr>
            <w:top w:val="none" w:sz="0" w:space="0" w:color="auto"/>
            <w:left w:val="none" w:sz="0" w:space="0" w:color="auto"/>
            <w:bottom w:val="none" w:sz="0" w:space="0" w:color="auto"/>
            <w:right w:val="none" w:sz="0" w:space="0" w:color="auto"/>
          </w:divBdr>
        </w:div>
        <w:div w:id="545800224">
          <w:marLeft w:val="0"/>
          <w:marRight w:val="0"/>
          <w:marTop w:val="0"/>
          <w:marBottom w:val="0"/>
          <w:divBdr>
            <w:top w:val="none" w:sz="0" w:space="0" w:color="auto"/>
            <w:left w:val="none" w:sz="0" w:space="0" w:color="auto"/>
            <w:bottom w:val="none" w:sz="0" w:space="0" w:color="auto"/>
            <w:right w:val="none" w:sz="0" w:space="0" w:color="auto"/>
          </w:divBdr>
        </w:div>
      </w:divsChild>
    </w:div>
    <w:div w:id="576785364">
      <w:bodyDiv w:val="1"/>
      <w:marLeft w:val="0"/>
      <w:marRight w:val="0"/>
      <w:marTop w:val="0"/>
      <w:marBottom w:val="0"/>
      <w:divBdr>
        <w:top w:val="none" w:sz="0" w:space="0" w:color="auto"/>
        <w:left w:val="none" w:sz="0" w:space="0" w:color="auto"/>
        <w:bottom w:val="none" w:sz="0" w:space="0" w:color="auto"/>
        <w:right w:val="none" w:sz="0" w:space="0" w:color="auto"/>
      </w:divBdr>
      <w:divsChild>
        <w:div w:id="168301814">
          <w:marLeft w:val="360"/>
          <w:marRight w:val="0"/>
          <w:marTop w:val="200"/>
          <w:marBottom w:val="0"/>
          <w:divBdr>
            <w:top w:val="none" w:sz="0" w:space="0" w:color="auto"/>
            <w:left w:val="none" w:sz="0" w:space="0" w:color="auto"/>
            <w:bottom w:val="none" w:sz="0" w:space="0" w:color="auto"/>
            <w:right w:val="none" w:sz="0" w:space="0" w:color="auto"/>
          </w:divBdr>
        </w:div>
        <w:div w:id="656110637">
          <w:marLeft w:val="360"/>
          <w:marRight w:val="0"/>
          <w:marTop w:val="200"/>
          <w:marBottom w:val="0"/>
          <w:divBdr>
            <w:top w:val="none" w:sz="0" w:space="0" w:color="auto"/>
            <w:left w:val="none" w:sz="0" w:space="0" w:color="auto"/>
            <w:bottom w:val="none" w:sz="0" w:space="0" w:color="auto"/>
            <w:right w:val="none" w:sz="0" w:space="0" w:color="auto"/>
          </w:divBdr>
        </w:div>
        <w:div w:id="1736665388">
          <w:marLeft w:val="360"/>
          <w:marRight w:val="0"/>
          <w:marTop w:val="200"/>
          <w:marBottom w:val="0"/>
          <w:divBdr>
            <w:top w:val="none" w:sz="0" w:space="0" w:color="auto"/>
            <w:left w:val="none" w:sz="0" w:space="0" w:color="auto"/>
            <w:bottom w:val="none" w:sz="0" w:space="0" w:color="auto"/>
            <w:right w:val="none" w:sz="0" w:space="0" w:color="auto"/>
          </w:divBdr>
        </w:div>
        <w:div w:id="1008484600">
          <w:marLeft w:val="360"/>
          <w:marRight w:val="0"/>
          <w:marTop w:val="200"/>
          <w:marBottom w:val="0"/>
          <w:divBdr>
            <w:top w:val="none" w:sz="0" w:space="0" w:color="auto"/>
            <w:left w:val="none" w:sz="0" w:space="0" w:color="auto"/>
            <w:bottom w:val="none" w:sz="0" w:space="0" w:color="auto"/>
            <w:right w:val="none" w:sz="0" w:space="0" w:color="auto"/>
          </w:divBdr>
        </w:div>
        <w:div w:id="1020624175">
          <w:marLeft w:val="360"/>
          <w:marRight w:val="0"/>
          <w:marTop w:val="200"/>
          <w:marBottom w:val="0"/>
          <w:divBdr>
            <w:top w:val="none" w:sz="0" w:space="0" w:color="auto"/>
            <w:left w:val="none" w:sz="0" w:space="0" w:color="auto"/>
            <w:bottom w:val="none" w:sz="0" w:space="0" w:color="auto"/>
            <w:right w:val="none" w:sz="0" w:space="0" w:color="auto"/>
          </w:divBdr>
        </w:div>
      </w:divsChild>
    </w:div>
    <w:div w:id="630282926">
      <w:bodyDiv w:val="1"/>
      <w:marLeft w:val="0"/>
      <w:marRight w:val="0"/>
      <w:marTop w:val="0"/>
      <w:marBottom w:val="0"/>
      <w:divBdr>
        <w:top w:val="none" w:sz="0" w:space="0" w:color="auto"/>
        <w:left w:val="none" w:sz="0" w:space="0" w:color="auto"/>
        <w:bottom w:val="none" w:sz="0" w:space="0" w:color="auto"/>
        <w:right w:val="none" w:sz="0" w:space="0" w:color="auto"/>
      </w:divBdr>
    </w:div>
    <w:div w:id="635648725">
      <w:bodyDiv w:val="1"/>
      <w:marLeft w:val="0"/>
      <w:marRight w:val="0"/>
      <w:marTop w:val="0"/>
      <w:marBottom w:val="0"/>
      <w:divBdr>
        <w:top w:val="none" w:sz="0" w:space="0" w:color="auto"/>
        <w:left w:val="none" w:sz="0" w:space="0" w:color="auto"/>
        <w:bottom w:val="none" w:sz="0" w:space="0" w:color="auto"/>
        <w:right w:val="none" w:sz="0" w:space="0" w:color="auto"/>
      </w:divBdr>
    </w:div>
    <w:div w:id="726755976">
      <w:bodyDiv w:val="1"/>
      <w:marLeft w:val="0"/>
      <w:marRight w:val="0"/>
      <w:marTop w:val="0"/>
      <w:marBottom w:val="0"/>
      <w:divBdr>
        <w:top w:val="none" w:sz="0" w:space="0" w:color="auto"/>
        <w:left w:val="none" w:sz="0" w:space="0" w:color="auto"/>
        <w:bottom w:val="none" w:sz="0" w:space="0" w:color="auto"/>
        <w:right w:val="none" w:sz="0" w:space="0" w:color="auto"/>
      </w:divBdr>
      <w:divsChild>
        <w:div w:id="1387680416">
          <w:marLeft w:val="0"/>
          <w:marRight w:val="0"/>
          <w:marTop w:val="0"/>
          <w:marBottom w:val="0"/>
          <w:divBdr>
            <w:top w:val="none" w:sz="0" w:space="0" w:color="auto"/>
            <w:left w:val="none" w:sz="0" w:space="0" w:color="auto"/>
            <w:bottom w:val="none" w:sz="0" w:space="0" w:color="auto"/>
            <w:right w:val="none" w:sz="0" w:space="0" w:color="auto"/>
          </w:divBdr>
        </w:div>
        <w:div w:id="1409767945">
          <w:marLeft w:val="0"/>
          <w:marRight w:val="0"/>
          <w:marTop w:val="0"/>
          <w:marBottom w:val="0"/>
          <w:divBdr>
            <w:top w:val="none" w:sz="0" w:space="0" w:color="auto"/>
            <w:left w:val="none" w:sz="0" w:space="0" w:color="auto"/>
            <w:bottom w:val="none" w:sz="0" w:space="0" w:color="auto"/>
            <w:right w:val="none" w:sz="0" w:space="0" w:color="auto"/>
          </w:divBdr>
        </w:div>
        <w:div w:id="651980442">
          <w:marLeft w:val="0"/>
          <w:marRight w:val="0"/>
          <w:marTop w:val="0"/>
          <w:marBottom w:val="0"/>
          <w:divBdr>
            <w:top w:val="none" w:sz="0" w:space="0" w:color="auto"/>
            <w:left w:val="none" w:sz="0" w:space="0" w:color="auto"/>
            <w:bottom w:val="none" w:sz="0" w:space="0" w:color="auto"/>
            <w:right w:val="none" w:sz="0" w:space="0" w:color="auto"/>
          </w:divBdr>
        </w:div>
        <w:div w:id="660810418">
          <w:marLeft w:val="0"/>
          <w:marRight w:val="0"/>
          <w:marTop w:val="0"/>
          <w:marBottom w:val="0"/>
          <w:divBdr>
            <w:top w:val="none" w:sz="0" w:space="0" w:color="auto"/>
            <w:left w:val="none" w:sz="0" w:space="0" w:color="auto"/>
            <w:bottom w:val="none" w:sz="0" w:space="0" w:color="auto"/>
            <w:right w:val="none" w:sz="0" w:space="0" w:color="auto"/>
          </w:divBdr>
        </w:div>
        <w:div w:id="2081054165">
          <w:marLeft w:val="0"/>
          <w:marRight w:val="0"/>
          <w:marTop w:val="0"/>
          <w:marBottom w:val="0"/>
          <w:divBdr>
            <w:top w:val="none" w:sz="0" w:space="0" w:color="auto"/>
            <w:left w:val="none" w:sz="0" w:space="0" w:color="auto"/>
            <w:bottom w:val="none" w:sz="0" w:space="0" w:color="auto"/>
            <w:right w:val="none" w:sz="0" w:space="0" w:color="auto"/>
          </w:divBdr>
        </w:div>
        <w:div w:id="1310866437">
          <w:marLeft w:val="0"/>
          <w:marRight w:val="0"/>
          <w:marTop w:val="0"/>
          <w:marBottom w:val="0"/>
          <w:divBdr>
            <w:top w:val="none" w:sz="0" w:space="0" w:color="auto"/>
            <w:left w:val="none" w:sz="0" w:space="0" w:color="auto"/>
            <w:bottom w:val="none" w:sz="0" w:space="0" w:color="auto"/>
            <w:right w:val="none" w:sz="0" w:space="0" w:color="auto"/>
          </w:divBdr>
        </w:div>
      </w:divsChild>
    </w:div>
    <w:div w:id="893543475">
      <w:bodyDiv w:val="1"/>
      <w:marLeft w:val="0"/>
      <w:marRight w:val="0"/>
      <w:marTop w:val="0"/>
      <w:marBottom w:val="0"/>
      <w:divBdr>
        <w:top w:val="none" w:sz="0" w:space="0" w:color="auto"/>
        <w:left w:val="none" w:sz="0" w:space="0" w:color="auto"/>
        <w:bottom w:val="none" w:sz="0" w:space="0" w:color="auto"/>
        <w:right w:val="none" w:sz="0" w:space="0" w:color="auto"/>
      </w:divBdr>
      <w:divsChild>
        <w:div w:id="1815751420">
          <w:marLeft w:val="360"/>
          <w:marRight w:val="0"/>
          <w:marTop w:val="200"/>
          <w:marBottom w:val="0"/>
          <w:divBdr>
            <w:top w:val="none" w:sz="0" w:space="0" w:color="auto"/>
            <w:left w:val="none" w:sz="0" w:space="0" w:color="auto"/>
            <w:bottom w:val="none" w:sz="0" w:space="0" w:color="auto"/>
            <w:right w:val="none" w:sz="0" w:space="0" w:color="auto"/>
          </w:divBdr>
        </w:div>
        <w:div w:id="1235895782">
          <w:marLeft w:val="360"/>
          <w:marRight w:val="0"/>
          <w:marTop w:val="200"/>
          <w:marBottom w:val="0"/>
          <w:divBdr>
            <w:top w:val="none" w:sz="0" w:space="0" w:color="auto"/>
            <w:left w:val="none" w:sz="0" w:space="0" w:color="auto"/>
            <w:bottom w:val="none" w:sz="0" w:space="0" w:color="auto"/>
            <w:right w:val="none" w:sz="0" w:space="0" w:color="auto"/>
          </w:divBdr>
        </w:div>
        <w:div w:id="684866649">
          <w:marLeft w:val="360"/>
          <w:marRight w:val="0"/>
          <w:marTop w:val="200"/>
          <w:marBottom w:val="0"/>
          <w:divBdr>
            <w:top w:val="none" w:sz="0" w:space="0" w:color="auto"/>
            <w:left w:val="none" w:sz="0" w:space="0" w:color="auto"/>
            <w:bottom w:val="none" w:sz="0" w:space="0" w:color="auto"/>
            <w:right w:val="none" w:sz="0" w:space="0" w:color="auto"/>
          </w:divBdr>
        </w:div>
      </w:divsChild>
    </w:div>
    <w:div w:id="922375340">
      <w:bodyDiv w:val="1"/>
      <w:marLeft w:val="0"/>
      <w:marRight w:val="0"/>
      <w:marTop w:val="0"/>
      <w:marBottom w:val="0"/>
      <w:divBdr>
        <w:top w:val="none" w:sz="0" w:space="0" w:color="auto"/>
        <w:left w:val="none" w:sz="0" w:space="0" w:color="auto"/>
        <w:bottom w:val="none" w:sz="0" w:space="0" w:color="auto"/>
        <w:right w:val="none" w:sz="0" w:space="0" w:color="auto"/>
      </w:divBdr>
      <w:divsChild>
        <w:div w:id="508370577">
          <w:marLeft w:val="0"/>
          <w:marRight w:val="0"/>
          <w:marTop w:val="0"/>
          <w:marBottom w:val="0"/>
          <w:divBdr>
            <w:top w:val="none" w:sz="0" w:space="0" w:color="auto"/>
            <w:left w:val="none" w:sz="0" w:space="0" w:color="auto"/>
            <w:bottom w:val="none" w:sz="0" w:space="0" w:color="auto"/>
            <w:right w:val="none" w:sz="0" w:space="0" w:color="auto"/>
          </w:divBdr>
        </w:div>
        <w:div w:id="626811520">
          <w:marLeft w:val="0"/>
          <w:marRight w:val="0"/>
          <w:marTop w:val="0"/>
          <w:marBottom w:val="0"/>
          <w:divBdr>
            <w:top w:val="none" w:sz="0" w:space="0" w:color="auto"/>
            <w:left w:val="none" w:sz="0" w:space="0" w:color="auto"/>
            <w:bottom w:val="none" w:sz="0" w:space="0" w:color="auto"/>
            <w:right w:val="none" w:sz="0" w:space="0" w:color="auto"/>
          </w:divBdr>
        </w:div>
        <w:div w:id="1719040747">
          <w:marLeft w:val="0"/>
          <w:marRight w:val="0"/>
          <w:marTop w:val="0"/>
          <w:marBottom w:val="0"/>
          <w:divBdr>
            <w:top w:val="none" w:sz="0" w:space="0" w:color="auto"/>
            <w:left w:val="none" w:sz="0" w:space="0" w:color="auto"/>
            <w:bottom w:val="none" w:sz="0" w:space="0" w:color="auto"/>
            <w:right w:val="none" w:sz="0" w:space="0" w:color="auto"/>
          </w:divBdr>
        </w:div>
        <w:div w:id="1204102238">
          <w:marLeft w:val="0"/>
          <w:marRight w:val="0"/>
          <w:marTop w:val="0"/>
          <w:marBottom w:val="0"/>
          <w:divBdr>
            <w:top w:val="none" w:sz="0" w:space="0" w:color="auto"/>
            <w:left w:val="none" w:sz="0" w:space="0" w:color="auto"/>
            <w:bottom w:val="none" w:sz="0" w:space="0" w:color="auto"/>
            <w:right w:val="none" w:sz="0" w:space="0" w:color="auto"/>
          </w:divBdr>
        </w:div>
        <w:div w:id="1179125052">
          <w:marLeft w:val="0"/>
          <w:marRight w:val="0"/>
          <w:marTop w:val="0"/>
          <w:marBottom w:val="0"/>
          <w:divBdr>
            <w:top w:val="none" w:sz="0" w:space="0" w:color="auto"/>
            <w:left w:val="none" w:sz="0" w:space="0" w:color="auto"/>
            <w:bottom w:val="none" w:sz="0" w:space="0" w:color="auto"/>
            <w:right w:val="none" w:sz="0" w:space="0" w:color="auto"/>
          </w:divBdr>
        </w:div>
        <w:div w:id="1702634427">
          <w:marLeft w:val="0"/>
          <w:marRight w:val="0"/>
          <w:marTop w:val="0"/>
          <w:marBottom w:val="0"/>
          <w:divBdr>
            <w:top w:val="none" w:sz="0" w:space="0" w:color="auto"/>
            <w:left w:val="none" w:sz="0" w:space="0" w:color="auto"/>
            <w:bottom w:val="none" w:sz="0" w:space="0" w:color="auto"/>
            <w:right w:val="none" w:sz="0" w:space="0" w:color="auto"/>
          </w:divBdr>
        </w:div>
        <w:div w:id="1428963967">
          <w:marLeft w:val="0"/>
          <w:marRight w:val="0"/>
          <w:marTop w:val="0"/>
          <w:marBottom w:val="0"/>
          <w:divBdr>
            <w:top w:val="none" w:sz="0" w:space="0" w:color="auto"/>
            <w:left w:val="none" w:sz="0" w:space="0" w:color="auto"/>
            <w:bottom w:val="none" w:sz="0" w:space="0" w:color="auto"/>
            <w:right w:val="none" w:sz="0" w:space="0" w:color="auto"/>
          </w:divBdr>
        </w:div>
        <w:div w:id="723993094">
          <w:marLeft w:val="0"/>
          <w:marRight w:val="0"/>
          <w:marTop w:val="0"/>
          <w:marBottom w:val="0"/>
          <w:divBdr>
            <w:top w:val="none" w:sz="0" w:space="0" w:color="auto"/>
            <w:left w:val="none" w:sz="0" w:space="0" w:color="auto"/>
            <w:bottom w:val="none" w:sz="0" w:space="0" w:color="auto"/>
            <w:right w:val="none" w:sz="0" w:space="0" w:color="auto"/>
          </w:divBdr>
        </w:div>
        <w:div w:id="2005544037">
          <w:marLeft w:val="0"/>
          <w:marRight w:val="0"/>
          <w:marTop w:val="0"/>
          <w:marBottom w:val="0"/>
          <w:divBdr>
            <w:top w:val="none" w:sz="0" w:space="0" w:color="auto"/>
            <w:left w:val="none" w:sz="0" w:space="0" w:color="auto"/>
            <w:bottom w:val="none" w:sz="0" w:space="0" w:color="auto"/>
            <w:right w:val="none" w:sz="0" w:space="0" w:color="auto"/>
          </w:divBdr>
        </w:div>
        <w:div w:id="643316031">
          <w:marLeft w:val="0"/>
          <w:marRight w:val="0"/>
          <w:marTop w:val="0"/>
          <w:marBottom w:val="0"/>
          <w:divBdr>
            <w:top w:val="none" w:sz="0" w:space="0" w:color="auto"/>
            <w:left w:val="none" w:sz="0" w:space="0" w:color="auto"/>
            <w:bottom w:val="none" w:sz="0" w:space="0" w:color="auto"/>
            <w:right w:val="none" w:sz="0" w:space="0" w:color="auto"/>
          </w:divBdr>
        </w:div>
        <w:div w:id="900092123">
          <w:marLeft w:val="0"/>
          <w:marRight w:val="0"/>
          <w:marTop w:val="0"/>
          <w:marBottom w:val="0"/>
          <w:divBdr>
            <w:top w:val="none" w:sz="0" w:space="0" w:color="auto"/>
            <w:left w:val="none" w:sz="0" w:space="0" w:color="auto"/>
            <w:bottom w:val="none" w:sz="0" w:space="0" w:color="auto"/>
            <w:right w:val="none" w:sz="0" w:space="0" w:color="auto"/>
          </w:divBdr>
        </w:div>
        <w:div w:id="1972785471">
          <w:marLeft w:val="0"/>
          <w:marRight w:val="0"/>
          <w:marTop w:val="0"/>
          <w:marBottom w:val="0"/>
          <w:divBdr>
            <w:top w:val="none" w:sz="0" w:space="0" w:color="auto"/>
            <w:left w:val="none" w:sz="0" w:space="0" w:color="auto"/>
            <w:bottom w:val="none" w:sz="0" w:space="0" w:color="auto"/>
            <w:right w:val="none" w:sz="0" w:space="0" w:color="auto"/>
          </w:divBdr>
        </w:div>
        <w:div w:id="2068412643">
          <w:marLeft w:val="0"/>
          <w:marRight w:val="0"/>
          <w:marTop w:val="0"/>
          <w:marBottom w:val="0"/>
          <w:divBdr>
            <w:top w:val="none" w:sz="0" w:space="0" w:color="auto"/>
            <w:left w:val="none" w:sz="0" w:space="0" w:color="auto"/>
            <w:bottom w:val="none" w:sz="0" w:space="0" w:color="auto"/>
            <w:right w:val="none" w:sz="0" w:space="0" w:color="auto"/>
          </w:divBdr>
        </w:div>
      </w:divsChild>
    </w:div>
    <w:div w:id="1095590367">
      <w:bodyDiv w:val="1"/>
      <w:marLeft w:val="0"/>
      <w:marRight w:val="0"/>
      <w:marTop w:val="0"/>
      <w:marBottom w:val="0"/>
      <w:divBdr>
        <w:top w:val="none" w:sz="0" w:space="0" w:color="auto"/>
        <w:left w:val="none" w:sz="0" w:space="0" w:color="auto"/>
        <w:bottom w:val="none" w:sz="0" w:space="0" w:color="auto"/>
        <w:right w:val="none" w:sz="0" w:space="0" w:color="auto"/>
      </w:divBdr>
    </w:div>
    <w:div w:id="1192037622">
      <w:bodyDiv w:val="1"/>
      <w:marLeft w:val="0"/>
      <w:marRight w:val="0"/>
      <w:marTop w:val="0"/>
      <w:marBottom w:val="0"/>
      <w:divBdr>
        <w:top w:val="none" w:sz="0" w:space="0" w:color="auto"/>
        <w:left w:val="none" w:sz="0" w:space="0" w:color="auto"/>
        <w:bottom w:val="none" w:sz="0" w:space="0" w:color="auto"/>
        <w:right w:val="none" w:sz="0" w:space="0" w:color="auto"/>
      </w:divBdr>
    </w:div>
    <w:div w:id="1322738402">
      <w:bodyDiv w:val="1"/>
      <w:marLeft w:val="0"/>
      <w:marRight w:val="0"/>
      <w:marTop w:val="0"/>
      <w:marBottom w:val="0"/>
      <w:divBdr>
        <w:top w:val="none" w:sz="0" w:space="0" w:color="auto"/>
        <w:left w:val="none" w:sz="0" w:space="0" w:color="auto"/>
        <w:bottom w:val="none" w:sz="0" w:space="0" w:color="auto"/>
        <w:right w:val="none" w:sz="0" w:space="0" w:color="auto"/>
      </w:divBdr>
    </w:div>
    <w:div w:id="1353070019">
      <w:bodyDiv w:val="1"/>
      <w:marLeft w:val="0"/>
      <w:marRight w:val="0"/>
      <w:marTop w:val="0"/>
      <w:marBottom w:val="0"/>
      <w:divBdr>
        <w:top w:val="none" w:sz="0" w:space="0" w:color="auto"/>
        <w:left w:val="none" w:sz="0" w:space="0" w:color="auto"/>
        <w:bottom w:val="none" w:sz="0" w:space="0" w:color="auto"/>
        <w:right w:val="none" w:sz="0" w:space="0" w:color="auto"/>
      </w:divBdr>
      <w:divsChild>
        <w:div w:id="341980323">
          <w:marLeft w:val="0"/>
          <w:marRight w:val="0"/>
          <w:marTop w:val="0"/>
          <w:marBottom w:val="0"/>
          <w:divBdr>
            <w:top w:val="none" w:sz="0" w:space="0" w:color="auto"/>
            <w:left w:val="none" w:sz="0" w:space="0" w:color="auto"/>
            <w:bottom w:val="none" w:sz="0" w:space="0" w:color="auto"/>
            <w:right w:val="none" w:sz="0" w:space="0" w:color="auto"/>
          </w:divBdr>
        </w:div>
        <w:div w:id="1787115023">
          <w:marLeft w:val="0"/>
          <w:marRight w:val="0"/>
          <w:marTop w:val="0"/>
          <w:marBottom w:val="0"/>
          <w:divBdr>
            <w:top w:val="none" w:sz="0" w:space="0" w:color="auto"/>
            <w:left w:val="none" w:sz="0" w:space="0" w:color="auto"/>
            <w:bottom w:val="none" w:sz="0" w:space="0" w:color="auto"/>
            <w:right w:val="none" w:sz="0" w:space="0" w:color="auto"/>
          </w:divBdr>
        </w:div>
        <w:div w:id="1916741006">
          <w:marLeft w:val="0"/>
          <w:marRight w:val="0"/>
          <w:marTop w:val="0"/>
          <w:marBottom w:val="0"/>
          <w:divBdr>
            <w:top w:val="none" w:sz="0" w:space="0" w:color="auto"/>
            <w:left w:val="none" w:sz="0" w:space="0" w:color="auto"/>
            <w:bottom w:val="none" w:sz="0" w:space="0" w:color="auto"/>
            <w:right w:val="none" w:sz="0" w:space="0" w:color="auto"/>
          </w:divBdr>
        </w:div>
        <w:div w:id="1508710524">
          <w:marLeft w:val="0"/>
          <w:marRight w:val="0"/>
          <w:marTop w:val="0"/>
          <w:marBottom w:val="0"/>
          <w:divBdr>
            <w:top w:val="none" w:sz="0" w:space="0" w:color="auto"/>
            <w:left w:val="none" w:sz="0" w:space="0" w:color="auto"/>
            <w:bottom w:val="none" w:sz="0" w:space="0" w:color="auto"/>
            <w:right w:val="none" w:sz="0" w:space="0" w:color="auto"/>
          </w:divBdr>
        </w:div>
        <w:div w:id="1827211068">
          <w:marLeft w:val="0"/>
          <w:marRight w:val="0"/>
          <w:marTop w:val="0"/>
          <w:marBottom w:val="0"/>
          <w:divBdr>
            <w:top w:val="none" w:sz="0" w:space="0" w:color="auto"/>
            <w:left w:val="none" w:sz="0" w:space="0" w:color="auto"/>
            <w:bottom w:val="none" w:sz="0" w:space="0" w:color="auto"/>
            <w:right w:val="none" w:sz="0" w:space="0" w:color="auto"/>
          </w:divBdr>
        </w:div>
        <w:div w:id="477848031">
          <w:marLeft w:val="0"/>
          <w:marRight w:val="0"/>
          <w:marTop w:val="0"/>
          <w:marBottom w:val="0"/>
          <w:divBdr>
            <w:top w:val="none" w:sz="0" w:space="0" w:color="auto"/>
            <w:left w:val="none" w:sz="0" w:space="0" w:color="auto"/>
            <w:bottom w:val="none" w:sz="0" w:space="0" w:color="auto"/>
            <w:right w:val="none" w:sz="0" w:space="0" w:color="auto"/>
          </w:divBdr>
        </w:div>
      </w:divsChild>
    </w:div>
    <w:div w:id="1373730270">
      <w:bodyDiv w:val="1"/>
      <w:marLeft w:val="0"/>
      <w:marRight w:val="0"/>
      <w:marTop w:val="0"/>
      <w:marBottom w:val="0"/>
      <w:divBdr>
        <w:top w:val="none" w:sz="0" w:space="0" w:color="auto"/>
        <w:left w:val="none" w:sz="0" w:space="0" w:color="auto"/>
        <w:bottom w:val="none" w:sz="0" w:space="0" w:color="auto"/>
        <w:right w:val="none" w:sz="0" w:space="0" w:color="auto"/>
      </w:divBdr>
    </w:div>
    <w:div w:id="1400011958">
      <w:bodyDiv w:val="1"/>
      <w:marLeft w:val="0"/>
      <w:marRight w:val="0"/>
      <w:marTop w:val="0"/>
      <w:marBottom w:val="0"/>
      <w:divBdr>
        <w:top w:val="none" w:sz="0" w:space="0" w:color="auto"/>
        <w:left w:val="none" w:sz="0" w:space="0" w:color="auto"/>
        <w:bottom w:val="none" w:sz="0" w:space="0" w:color="auto"/>
        <w:right w:val="none" w:sz="0" w:space="0" w:color="auto"/>
      </w:divBdr>
    </w:div>
    <w:div w:id="1409185760">
      <w:bodyDiv w:val="1"/>
      <w:marLeft w:val="0"/>
      <w:marRight w:val="0"/>
      <w:marTop w:val="0"/>
      <w:marBottom w:val="0"/>
      <w:divBdr>
        <w:top w:val="none" w:sz="0" w:space="0" w:color="auto"/>
        <w:left w:val="none" w:sz="0" w:space="0" w:color="auto"/>
        <w:bottom w:val="none" w:sz="0" w:space="0" w:color="auto"/>
        <w:right w:val="none" w:sz="0" w:space="0" w:color="auto"/>
      </w:divBdr>
      <w:divsChild>
        <w:div w:id="1519000456">
          <w:marLeft w:val="360"/>
          <w:marRight w:val="0"/>
          <w:marTop w:val="200"/>
          <w:marBottom w:val="0"/>
          <w:divBdr>
            <w:top w:val="none" w:sz="0" w:space="0" w:color="auto"/>
            <w:left w:val="none" w:sz="0" w:space="0" w:color="auto"/>
            <w:bottom w:val="none" w:sz="0" w:space="0" w:color="auto"/>
            <w:right w:val="none" w:sz="0" w:space="0" w:color="auto"/>
          </w:divBdr>
        </w:div>
        <w:div w:id="238515494">
          <w:marLeft w:val="360"/>
          <w:marRight w:val="0"/>
          <w:marTop w:val="200"/>
          <w:marBottom w:val="0"/>
          <w:divBdr>
            <w:top w:val="none" w:sz="0" w:space="0" w:color="auto"/>
            <w:left w:val="none" w:sz="0" w:space="0" w:color="auto"/>
            <w:bottom w:val="none" w:sz="0" w:space="0" w:color="auto"/>
            <w:right w:val="none" w:sz="0" w:space="0" w:color="auto"/>
          </w:divBdr>
        </w:div>
        <w:div w:id="1137183083">
          <w:marLeft w:val="360"/>
          <w:marRight w:val="0"/>
          <w:marTop w:val="200"/>
          <w:marBottom w:val="0"/>
          <w:divBdr>
            <w:top w:val="none" w:sz="0" w:space="0" w:color="auto"/>
            <w:left w:val="none" w:sz="0" w:space="0" w:color="auto"/>
            <w:bottom w:val="none" w:sz="0" w:space="0" w:color="auto"/>
            <w:right w:val="none" w:sz="0" w:space="0" w:color="auto"/>
          </w:divBdr>
        </w:div>
        <w:div w:id="883562213">
          <w:marLeft w:val="360"/>
          <w:marRight w:val="0"/>
          <w:marTop w:val="200"/>
          <w:marBottom w:val="0"/>
          <w:divBdr>
            <w:top w:val="none" w:sz="0" w:space="0" w:color="auto"/>
            <w:left w:val="none" w:sz="0" w:space="0" w:color="auto"/>
            <w:bottom w:val="none" w:sz="0" w:space="0" w:color="auto"/>
            <w:right w:val="none" w:sz="0" w:space="0" w:color="auto"/>
          </w:divBdr>
        </w:div>
        <w:div w:id="450824512">
          <w:marLeft w:val="360"/>
          <w:marRight w:val="0"/>
          <w:marTop w:val="200"/>
          <w:marBottom w:val="0"/>
          <w:divBdr>
            <w:top w:val="none" w:sz="0" w:space="0" w:color="auto"/>
            <w:left w:val="none" w:sz="0" w:space="0" w:color="auto"/>
            <w:bottom w:val="none" w:sz="0" w:space="0" w:color="auto"/>
            <w:right w:val="none" w:sz="0" w:space="0" w:color="auto"/>
          </w:divBdr>
        </w:div>
        <w:div w:id="501513476">
          <w:marLeft w:val="360"/>
          <w:marRight w:val="0"/>
          <w:marTop w:val="200"/>
          <w:marBottom w:val="0"/>
          <w:divBdr>
            <w:top w:val="none" w:sz="0" w:space="0" w:color="auto"/>
            <w:left w:val="none" w:sz="0" w:space="0" w:color="auto"/>
            <w:bottom w:val="none" w:sz="0" w:space="0" w:color="auto"/>
            <w:right w:val="none" w:sz="0" w:space="0" w:color="auto"/>
          </w:divBdr>
        </w:div>
        <w:div w:id="1388727556">
          <w:marLeft w:val="360"/>
          <w:marRight w:val="0"/>
          <w:marTop w:val="200"/>
          <w:marBottom w:val="0"/>
          <w:divBdr>
            <w:top w:val="none" w:sz="0" w:space="0" w:color="auto"/>
            <w:left w:val="none" w:sz="0" w:space="0" w:color="auto"/>
            <w:bottom w:val="none" w:sz="0" w:space="0" w:color="auto"/>
            <w:right w:val="none" w:sz="0" w:space="0" w:color="auto"/>
          </w:divBdr>
        </w:div>
        <w:div w:id="1790584568">
          <w:marLeft w:val="360"/>
          <w:marRight w:val="0"/>
          <w:marTop w:val="200"/>
          <w:marBottom w:val="0"/>
          <w:divBdr>
            <w:top w:val="none" w:sz="0" w:space="0" w:color="auto"/>
            <w:left w:val="none" w:sz="0" w:space="0" w:color="auto"/>
            <w:bottom w:val="none" w:sz="0" w:space="0" w:color="auto"/>
            <w:right w:val="none" w:sz="0" w:space="0" w:color="auto"/>
          </w:divBdr>
        </w:div>
        <w:div w:id="1467360295">
          <w:marLeft w:val="360"/>
          <w:marRight w:val="0"/>
          <w:marTop w:val="200"/>
          <w:marBottom w:val="0"/>
          <w:divBdr>
            <w:top w:val="none" w:sz="0" w:space="0" w:color="auto"/>
            <w:left w:val="none" w:sz="0" w:space="0" w:color="auto"/>
            <w:bottom w:val="none" w:sz="0" w:space="0" w:color="auto"/>
            <w:right w:val="none" w:sz="0" w:space="0" w:color="auto"/>
          </w:divBdr>
        </w:div>
        <w:div w:id="465054355">
          <w:marLeft w:val="360"/>
          <w:marRight w:val="0"/>
          <w:marTop w:val="200"/>
          <w:marBottom w:val="0"/>
          <w:divBdr>
            <w:top w:val="none" w:sz="0" w:space="0" w:color="auto"/>
            <w:left w:val="none" w:sz="0" w:space="0" w:color="auto"/>
            <w:bottom w:val="none" w:sz="0" w:space="0" w:color="auto"/>
            <w:right w:val="none" w:sz="0" w:space="0" w:color="auto"/>
          </w:divBdr>
        </w:div>
        <w:div w:id="266279155">
          <w:marLeft w:val="360"/>
          <w:marRight w:val="0"/>
          <w:marTop w:val="200"/>
          <w:marBottom w:val="0"/>
          <w:divBdr>
            <w:top w:val="none" w:sz="0" w:space="0" w:color="auto"/>
            <w:left w:val="none" w:sz="0" w:space="0" w:color="auto"/>
            <w:bottom w:val="none" w:sz="0" w:space="0" w:color="auto"/>
            <w:right w:val="none" w:sz="0" w:space="0" w:color="auto"/>
          </w:divBdr>
        </w:div>
        <w:div w:id="1885479677">
          <w:marLeft w:val="360"/>
          <w:marRight w:val="0"/>
          <w:marTop w:val="200"/>
          <w:marBottom w:val="0"/>
          <w:divBdr>
            <w:top w:val="none" w:sz="0" w:space="0" w:color="auto"/>
            <w:left w:val="none" w:sz="0" w:space="0" w:color="auto"/>
            <w:bottom w:val="none" w:sz="0" w:space="0" w:color="auto"/>
            <w:right w:val="none" w:sz="0" w:space="0" w:color="auto"/>
          </w:divBdr>
        </w:div>
      </w:divsChild>
    </w:div>
    <w:div w:id="1504122094">
      <w:bodyDiv w:val="1"/>
      <w:marLeft w:val="0"/>
      <w:marRight w:val="0"/>
      <w:marTop w:val="0"/>
      <w:marBottom w:val="0"/>
      <w:divBdr>
        <w:top w:val="none" w:sz="0" w:space="0" w:color="auto"/>
        <w:left w:val="none" w:sz="0" w:space="0" w:color="auto"/>
        <w:bottom w:val="none" w:sz="0" w:space="0" w:color="auto"/>
        <w:right w:val="none" w:sz="0" w:space="0" w:color="auto"/>
      </w:divBdr>
      <w:divsChild>
        <w:div w:id="738749913">
          <w:marLeft w:val="360"/>
          <w:marRight w:val="0"/>
          <w:marTop w:val="200"/>
          <w:marBottom w:val="0"/>
          <w:divBdr>
            <w:top w:val="none" w:sz="0" w:space="0" w:color="auto"/>
            <w:left w:val="none" w:sz="0" w:space="0" w:color="auto"/>
            <w:bottom w:val="none" w:sz="0" w:space="0" w:color="auto"/>
            <w:right w:val="none" w:sz="0" w:space="0" w:color="auto"/>
          </w:divBdr>
        </w:div>
        <w:div w:id="1288707438">
          <w:marLeft w:val="360"/>
          <w:marRight w:val="0"/>
          <w:marTop w:val="200"/>
          <w:marBottom w:val="0"/>
          <w:divBdr>
            <w:top w:val="none" w:sz="0" w:space="0" w:color="auto"/>
            <w:left w:val="none" w:sz="0" w:space="0" w:color="auto"/>
            <w:bottom w:val="none" w:sz="0" w:space="0" w:color="auto"/>
            <w:right w:val="none" w:sz="0" w:space="0" w:color="auto"/>
          </w:divBdr>
        </w:div>
        <w:div w:id="299925257">
          <w:marLeft w:val="360"/>
          <w:marRight w:val="0"/>
          <w:marTop w:val="200"/>
          <w:marBottom w:val="0"/>
          <w:divBdr>
            <w:top w:val="none" w:sz="0" w:space="0" w:color="auto"/>
            <w:left w:val="none" w:sz="0" w:space="0" w:color="auto"/>
            <w:bottom w:val="none" w:sz="0" w:space="0" w:color="auto"/>
            <w:right w:val="none" w:sz="0" w:space="0" w:color="auto"/>
          </w:divBdr>
        </w:div>
        <w:div w:id="1531139345">
          <w:marLeft w:val="360"/>
          <w:marRight w:val="0"/>
          <w:marTop w:val="200"/>
          <w:marBottom w:val="0"/>
          <w:divBdr>
            <w:top w:val="none" w:sz="0" w:space="0" w:color="auto"/>
            <w:left w:val="none" w:sz="0" w:space="0" w:color="auto"/>
            <w:bottom w:val="none" w:sz="0" w:space="0" w:color="auto"/>
            <w:right w:val="none" w:sz="0" w:space="0" w:color="auto"/>
          </w:divBdr>
        </w:div>
        <w:div w:id="1159732803">
          <w:marLeft w:val="360"/>
          <w:marRight w:val="0"/>
          <w:marTop w:val="200"/>
          <w:marBottom w:val="0"/>
          <w:divBdr>
            <w:top w:val="none" w:sz="0" w:space="0" w:color="auto"/>
            <w:left w:val="none" w:sz="0" w:space="0" w:color="auto"/>
            <w:bottom w:val="none" w:sz="0" w:space="0" w:color="auto"/>
            <w:right w:val="none" w:sz="0" w:space="0" w:color="auto"/>
          </w:divBdr>
        </w:div>
        <w:div w:id="474488407">
          <w:marLeft w:val="360"/>
          <w:marRight w:val="0"/>
          <w:marTop w:val="200"/>
          <w:marBottom w:val="0"/>
          <w:divBdr>
            <w:top w:val="none" w:sz="0" w:space="0" w:color="auto"/>
            <w:left w:val="none" w:sz="0" w:space="0" w:color="auto"/>
            <w:bottom w:val="none" w:sz="0" w:space="0" w:color="auto"/>
            <w:right w:val="none" w:sz="0" w:space="0" w:color="auto"/>
          </w:divBdr>
        </w:div>
        <w:div w:id="1902012217">
          <w:marLeft w:val="360"/>
          <w:marRight w:val="0"/>
          <w:marTop w:val="200"/>
          <w:marBottom w:val="0"/>
          <w:divBdr>
            <w:top w:val="none" w:sz="0" w:space="0" w:color="auto"/>
            <w:left w:val="none" w:sz="0" w:space="0" w:color="auto"/>
            <w:bottom w:val="none" w:sz="0" w:space="0" w:color="auto"/>
            <w:right w:val="none" w:sz="0" w:space="0" w:color="auto"/>
          </w:divBdr>
        </w:div>
        <w:div w:id="37555199">
          <w:marLeft w:val="360"/>
          <w:marRight w:val="0"/>
          <w:marTop w:val="200"/>
          <w:marBottom w:val="0"/>
          <w:divBdr>
            <w:top w:val="none" w:sz="0" w:space="0" w:color="auto"/>
            <w:left w:val="none" w:sz="0" w:space="0" w:color="auto"/>
            <w:bottom w:val="none" w:sz="0" w:space="0" w:color="auto"/>
            <w:right w:val="none" w:sz="0" w:space="0" w:color="auto"/>
          </w:divBdr>
        </w:div>
        <w:div w:id="257256722">
          <w:marLeft w:val="360"/>
          <w:marRight w:val="0"/>
          <w:marTop w:val="200"/>
          <w:marBottom w:val="0"/>
          <w:divBdr>
            <w:top w:val="none" w:sz="0" w:space="0" w:color="auto"/>
            <w:left w:val="none" w:sz="0" w:space="0" w:color="auto"/>
            <w:bottom w:val="none" w:sz="0" w:space="0" w:color="auto"/>
            <w:right w:val="none" w:sz="0" w:space="0" w:color="auto"/>
          </w:divBdr>
        </w:div>
        <w:div w:id="413863944">
          <w:marLeft w:val="360"/>
          <w:marRight w:val="0"/>
          <w:marTop w:val="200"/>
          <w:marBottom w:val="0"/>
          <w:divBdr>
            <w:top w:val="none" w:sz="0" w:space="0" w:color="auto"/>
            <w:left w:val="none" w:sz="0" w:space="0" w:color="auto"/>
            <w:bottom w:val="none" w:sz="0" w:space="0" w:color="auto"/>
            <w:right w:val="none" w:sz="0" w:space="0" w:color="auto"/>
          </w:divBdr>
        </w:div>
        <w:div w:id="22560958">
          <w:marLeft w:val="360"/>
          <w:marRight w:val="0"/>
          <w:marTop w:val="200"/>
          <w:marBottom w:val="0"/>
          <w:divBdr>
            <w:top w:val="none" w:sz="0" w:space="0" w:color="auto"/>
            <w:left w:val="none" w:sz="0" w:space="0" w:color="auto"/>
            <w:bottom w:val="none" w:sz="0" w:space="0" w:color="auto"/>
            <w:right w:val="none" w:sz="0" w:space="0" w:color="auto"/>
          </w:divBdr>
        </w:div>
      </w:divsChild>
    </w:div>
    <w:div w:id="1521122154">
      <w:bodyDiv w:val="1"/>
      <w:marLeft w:val="0"/>
      <w:marRight w:val="0"/>
      <w:marTop w:val="0"/>
      <w:marBottom w:val="0"/>
      <w:divBdr>
        <w:top w:val="none" w:sz="0" w:space="0" w:color="auto"/>
        <w:left w:val="none" w:sz="0" w:space="0" w:color="auto"/>
        <w:bottom w:val="none" w:sz="0" w:space="0" w:color="auto"/>
        <w:right w:val="none" w:sz="0" w:space="0" w:color="auto"/>
      </w:divBdr>
    </w:div>
    <w:div w:id="1664122514">
      <w:bodyDiv w:val="1"/>
      <w:marLeft w:val="0"/>
      <w:marRight w:val="0"/>
      <w:marTop w:val="0"/>
      <w:marBottom w:val="0"/>
      <w:divBdr>
        <w:top w:val="none" w:sz="0" w:space="0" w:color="auto"/>
        <w:left w:val="none" w:sz="0" w:space="0" w:color="auto"/>
        <w:bottom w:val="none" w:sz="0" w:space="0" w:color="auto"/>
        <w:right w:val="none" w:sz="0" w:space="0" w:color="auto"/>
      </w:divBdr>
      <w:divsChild>
        <w:div w:id="1128864475">
          <w:marLeft w:val="360"/>
          <w:marRight w:val="0"/>
          <w:marTop w:val="200"/>
          <w:marBottom w:val="0"/>
          <w:divBdr>
            <w:top w:val="none" w:sz="0" w:space="0" w:color="auto"/>
            <w:left w:val="none" w:sz="0" w:space="0" w:color="auto"/>
            <w:bottom w:val="none" w:sz="0" w:space="0" w:color="auto"/>
            <w:right w:val="none" w:sz="0" w:space="0" w:color="auto"/>
          </w:divBdr>
        </w:div>
      </w:divsChild>
    </w:div>
    <w:div w:id="1758088224">
      <w:bodyDiv w:val="1"/>
      <w:marLeft w:val="0"/>
      <w:marRight w:val="0"/>
      <w:marTop w:val="0"/>
      <w:marBottom w:val="0"/>
      <w:divBdr>
        <w:top w:val="none" w:sz="0" w:space="0" w:color="auto"/>
        <w:left w:val="none" w:sz="0" w:space="0" w:color="auto"/>
        <w:bottom w:val="none" w:sz="0" w:space="0" w:color="auto"/>
        <w:right w:val="none" w:sz="0" w:space="0" w:color="auto"/>
      </w:divBdr>
    </w:div>
    <w:div w:id="1811247678">
      <w:bodyDiv w:val="1"/>
      <w:marLeft w:val="0"/>
      <w:marRight w:val="0"/>
      <w:marTop w:val="0"/>
      <w:marBottom w:val="0"/>
      <w:divBdr>
        <w:top w:val="none" w:sz="0" w:space="0" w:color="auto"/>
        <w:left w:val="none" w:sz="0" w:space="0" w:color="auto"/>
        <w:bottom w:val="none" w:sz="0" w:space="0" w:color="auto"/>
        <w:right w:val="none" w:sz="0" w:space="0" w:color="auto"/>
      </w:divBdr>
      <w:divsChild>
        <w:div w:id="729116594">
          <w:marLeft w:val="0"/>
          <w:marRight w:val="0"/>
          <w:marTop w:val="0"/>
          <w:marBottom w:val="0"/>
          <w:divBdr>
            <w:top w:val="none" w:sz="0" w:space="0" w:color="auto"/>
            <w:left w:val="none" w:sz="0" w:space="0" w:color="auto"/>
            <w:bottom w:val="none" w:sz="0" w:space="0" w:color="auto"/>
            <w:right w:val="none" w:sz="0" w:space="0" w:color="auto"/>
          </w:divBdr>
        </w:div>
        <w:div w:id="945693482">
          <w:marLeft w:val="0"/>
          <w:marRight w:val="0"/>
          <w:marTop w:val="0"/>
          <w:marBottom w:val="0"/>
          <w:divBdr>
            <w:top w:val="none" w:sz="0" w:space="0" w:color="auto"/>
            <w:left w:val="none" w:sz="0" w:space="0" w:color="auto"/>
            <w:bottom w:val="none" w:sz="0" w:space="0" w:color="auto"/>
            <w:right w:val="none" w:sz="0" w:space="0" w:color="auto"/>
          </w:divBdr>
        </w:div>
        <w:div w:id="517349465">
          <w:marLeft w:val="0"/>
          <w:marRight w:val="0"/>
          <w:marTop w:val="0"/>
          <w:marBottom w:val="0"/>
          <w:divBdr>
            <w:top w:val="none" w:sz="0" w:space="0" w:color="auto"/>
            <w:left w:val="none" w:sz="0" w:space="0" w:color="auto"/>
            <w:bottom w:val="none" w:sz="0" w:space="0" w:color="auto"/>
            <w:right w:val="none" w:sz="0" w:space="0" w:color="auto"/>
          </w:divBdr>
        </w:div>
        <w:div w:id="1965378342">
          <w:marLeft w:val="0"/>
          <w:marRight w:val="0"/>
          <w:marTop w:val="0"/>
          <w:marBottom w:val="0"/>
          <w:divBdr>
            <w:top w:val="none" w:sz="0" w:space="0" w:color="auto"/>
            <w:left w:val="none" w:sz="0" w:space="0" w:color="auto"/>
            <w:bottom w:val="none" w:sz="0" w:space="0" w:color="auto"/>
            <w:right w:val="none" w:sz="0" w:space="0" w:color="auto"/>
          </w:divBdr>
        </w:div>
        <w:div w:id="265696472">
          <w:marLeft w:val="0"/>
          <w:marRight w:val="0"/>
          <w:marTop w:val="0"/>
          <w:marBottom w:val="0"/>
          <w:divBdr>
            <w:top w:val="none" w:sz="0" w:space="0" w:color="auto"/>
            <w:left w:val="none" w:sz="0" w:space="0" w:color="auto"/>
            <w:bottom w:val="none" w:sz="0" w:space="0" w:color="auto"/>
            <w:right w:val="none" w:sz="0" w:space="0" w:color="auto"/>
          </w:divBdr>
        </w:div>
      </w:divsChild>
    </w:div>
    <w:div w:id="1877893018">
      <w:bodyDiv w:val="1"/>
      <w:marLeft w:val="0"/>
      <w:marRight w:val="0"/>
      <w:marTop w:val="0"/>
      <w:marBottom w:val="0"/>
      <w:divBdr>
        <w:top w:val="none" w:sz="0" w:space="0" w:color="auto"/>
        <w:left w:val="none" w:sz="0" w:space="0" w:color="auto"/>
        <w:bottom w:val="none" w:sz="0" w:space="0" w:color="auto"/>
        <w:right w:val="none" w:sz="0" w:space="0" w:color="auto"/>
      </w:divBdr>
      <w:divsChild>
        <w:div w:id="602421258">
          <w:marLeft w:val="360"/>
          <w:marRight w:val="0"/>
          <w:marTop w:val="200"/>
          <w:marBottom w:val="0"/>
          <w:divBdr>
            <w:top w:val="none" w:sz="0" w:space="0" w:color="auto"/>
            <w:left w:val="none" w:sz="0" w:space="0" w:color="auto"/>
            <w:bottom w:val="none" w:sz="0" w:space="0" w:color="auto"/>
            <w:right w:val="none" w:sz="0" w:space="0" w:color="auto"/>
          </w:divBdr>
        </w:div>
        <w:div w:id="1498882917">
          <w:marLeft w:val="360"/>
          <w:marRight w:val="0"/>
          <w:marTop w:val="200"/>
          <w:marBottom w:val="0"/>
          <w:divBdr>
            <w:top w:val="none" w:sz="0" w:space="0" w:color="auto"/>
            <w:left w:val="none" w:sz="0" w:space="0" w:color="auto"/>
            <w:bottom w:val="none" w:sz="0" w:space="0" w:color="auto"/>
            <w:right w:val="none" w:sz="0" w:space="0" w:color="auto"/>
          </w:divBdr>
        </w:div>
        <w:div w:id="1441340224">
          <w:marLeft w:val="360"/>
          <w:marRight w:val="0"/>
          <w:marTop w:val="200"/>
          <w:marBottom w:val="0"/>
          <w:divBdr>
            <w:top w:val="none" w:sz="0" w:space="0" w:color="auto"/>
            <w:left w:val="none" w:sz="0" w:space="0" w:color="auto"/>
            <w:bottom w:val="none" w:sz="0" w:space="0" w:color="auto"/>
            <w:right w:val="none" w:sz="0" w:space="0" w:color="auto"/>
          </w:divBdr>
        </w:div>
      </w:divsChild>
    </w:div>
    <w:div w:id="1907644540">
      <w:bodyDiv w:val="1"/>
      <w:marLeft w:val="0"/>
      <w:marRight w:val="0"/>
      <w:marTop w:val="0"/>
      <w:marBottom w:val="0"/>
      <w:divBdr>
        <w:top w:val="none" w:sz="0" w:space="0" w:color="auto"/>
        <w:left w:val="none" w:sz="0" w:space="0" w:color="auto"/>
        <w:bottom w:val="none" w:sz="0" w:space="0" w:color="auto"/>
        <w:right w:val="none" w:sz="0" w:space="0" w:color="auto"/>
      </w:divBdr>
      <w:divsChild>
        <w:div w:id="1989435976">
          <w:marLeft w:val="360"/>
          <w:marRight w:val="0"/>
          <w:marTop w:val="200"/>
          <w:marBottom w:val="0"/>
          <w:divBdr>
            <w:top w:val="none" w:sz="0" w:space="0" w:color="auto"/>
            <w:left w:val="none" w:sz="0" w:space="0" w:color="auto"/>
            <w:bottom w:val="none" w:sz="0" w:space="0" w:color="auto"/>
            <w:right w:val="none" w:sz="0" w:space="0" w:color="auto"/>
          </w:divBdr>
        </w:div>
        <w:div w:id="155003316">
          <w:marLeft w:val="360"/>
          <w:marRight w:val="0"/>
          <w:marTop w:val="200"/>
          <w:marBottom w:val="0"/>
          <w:divBdr>
            <w:top w:val="none" w:sz="0" w:space="0" w:color="auto"/>
            <w:left w:val="none" w:sz="0" w:space="0" w:color="auto"/>
            <w:bottom w:val="none" w:sz="0" w:space="0" w:color="auto"/>
            <w:right w:val="none" w:sz="0" w:space="0" w:color="auto"/>
          </w:divBdr>
        </w:div>
        <w:div w:id="44957846">
          <w:marLeft w:val="360"/>
          <w:marRight w:val="0"/>
          <w:marTop w:val="200"/>
          <w:marBottom w:val="0"/>
          <w:divBdr>
            <w:top w:val="none" w:sz="0" w:space="0" w:color="auto"/>
            <w:left w:val="none" w:sz="0" w:space="0" w:color="auto"/>
            <w:bottom w:val="none" w:sz="0" w:space="0" w:color="auto"/>
            <w:right w:val="none" w:sz="0" w:space="0" w:color="auto"/>
          </w:divBdr>
        </w:div>
        <w:div w:id="955454240">
          <w:marLeft w:val="360"/>
          <w:marRight w:val="0"/>
          <w:marTop w:val="200"/>
          <w:marBottom w:val="0"/>
          <w:divBdr>
            <w:top w:val="none" w:sz="0" w:space="0" w:color="auto"/>
            <w:left w:val="none" w:sz="0" w:space="0" w:color="auto"/>
            <w:bottom w:val="none" w:sz="0" w:space="0" w:color="auto"/>
            <w:right w:val="none" w:sz="0" w:space="0" w:color="auto"/>
          </w:divBdr>
        </w:div>
        <w:div w:id="1180462796">
          <w:marLeft w:val="360"/>
          <w:marRight w:val="0"/>
          <w:marTop w:val="200"/>
          <w:marBottom w:val="0"/>
          <w:divBdr>
            <w:top w:val="none" w:sz="0" w:space="0" w:color="auto"/>
            <w:left w:val="none" w:sz="0" w:space="0" w:color="auto"/>
            <w:bottom w:val="none" w:sz="0" w:space="0" w:color="auto"/>
            <w:right w:val="none" w:sz="0" w:space="0" w:color="auto"/>
          </w:divBdr>
        </w:div>
        <w:div w:id="1830444629">
          <w:marLeft w:val="360"/>
          <w:marRight w:val="0"/>
          <w:marTop w:val="200"/>
          <w:marBottom w:val="0"/>
          <w:divBdr>
            <w:top w:val="none" w:sz="0" w:space="0" w:color="auto"/>
            <w:left w:val="none" w:sz="0" w:space="0" w:color="auto"/>
            <w:bottom w:val="none" w:sz="0" w:space="0" w:color="auto"/>
            <w:right w:val="none" w:sz="0" w:space="0" w:color="auto"/>
          </w:divBdr>
        </w:div>
        <w:div w:id="912467138">
          <w:marLeft w:val="360"/>
          <w:marRight w:val="0"/>
          <w:marTop w:val="200"/>
          <w:marBottom w:val="0"/>
          <w:divBdr>
            <w:top w:val="none" w:sz="0" w:space="0" w:color="auto"/>
            <w:left w:val="none" w:sz="0" w:space="0" w:color="auto"/>
            <w:bottom w:val="none" w:sz="0" w:space="0" w:color="auto"/>
            <w:right w:val="none" w:sz="0" w:space="0" w:color="auto"/>
          </w:divBdr>
        </w:div>
        <w:div w:id="1819609050">
          <w:marLeft w:val="360"/>
          <w:marRight w:val="0"/>
          <w:marTop w:val="200"/>
          <w:marBottom w:val="0"/>
          <w:divBdr>
            <w:top w:val="none" w:sz="0" w:space="0" w:color="auto"/>
            <w:left w:val="none" w:sz="0" w:space="0" w:color="auto"/>
            <w:bottom w:val="none" w:sz="0" w:space="0" w:color="auto"/>
            <w:right w:val="none" w:sz="0" w:space="0" w:color="auto"/>
          </w:divBdr>
        </w:div>
        <w:div w:id="656570336">
          <w:marLeft w:val="360"/>
          <w:marRight w:val="0"/>
          <w:marTop w:val="200"/>
          <w:marBottom w:val="0"/>
          <w:divBdr>
            <w:top w:val="none" w:sz="0" w:space="0" w:color="auto"/>
            <w:left w:val="none" w:sz="0" w:space="0" w:color="auto"/>
            <w:bottom w:val="none" w:sz="0" w:space="0" w:color="auto"/>
            <w:right w:val="none" w:sz="0" w:space="0" w:color="auto"/>
          </w:divBdr>
        </w:div>
      </w:divsChild>
    </w:div>
    <w:div w:id="1941716137">
      <w:bodyDiv w:val="1"/>
      <w:marLeft w:val="0"/>
      <w:marRight w:val="0"/>
      <w:marTop w:val="0"/>
      <w:marBottom w:val="0"/>
      <w:divBdr>
        <w:top w:val="none" w:sz="0" w:space="0" w:color="auto"/>
        <w:left w:val="none" w:sz="0" w:space="0" w:color="auto"/>
        <w:bottom w:val="none" w:sz="0" w:space="0" w:color="auto"/>
        <w:right w:val="none" w:sz="0" w:space="0" w:color="auto"/>
      </w:divBdr>
      <w:divsChild>
        <w:div w:id="805850434">
          <w:marLeft w:val="360"/>
          <w:marRight w:val="0"/>
          <w:marTop w:val="200"/>
          <w:marBottom w:val="0"/>
          <w:divBdr>
            <w:top w:val="none" w:sz="0" w:space="0" w:color="auto"/>
            <w:left w:val="none" w:sz="0" w:space="0" w:color="auto"/>
            <w:bottom w:val="none" w:sz="0" w:space="0" w:color="auto"/>
            <w:right w:val="none" w:sz="0" w:space="0" w:color="auto"/>
          </w:divBdr>
        </w:div>
      </w:divsChild>
    </w:div>
    <w:div w:id="1972784230">
      <w:bodyDiv w:val="1"/>
      <w:marLeft w:val="0"/>
      <w:marRight w:val="0"/>
      <w:marTop w:val="0"/>
      <w:marBottom w:val="0"/>
      <w:divBdr>
        <w:top w:val="none" w:sz="0" w:space="0" w:color="auto"/>
        <w:left w:val="none" w:sz="0" w:space="0" w:color="auto"/>
        <w:bottom w:val="none" w:sz="0" w:space="0" w:color="auto"/>
        <w:right w:val="none" w:sz="0" w:space="0" w:color="auto"/>
      </w:divBdr>
      <w:divsChild>
        <w:div w:id="892077731">
          <w:marLeft w:val="0"/>
          <w:marRight w:val="0"/>
          <w:marTop w:val="0"/>
          <w:marBottom w:val="0"/>
          <w:divBdr>
            <w:top w:val="none" w:sz="0" w:space="0" w:color="auto"/>
            <w:left w:val="none" w:sz="0" w:space="0" w:color="auto"/>
            <w:bottom w:val="none" w:sz="0" w:space="0" w:color="auto"/>
            <w:right w:val="none" w:sz="0" w:space="0" w:color="auto"/>
          </w:divBdr>
        </w:div>
        <w:div w:id="437333753">
          <w:marLeft w:val="0"/>
          <w:marRight w:val="0"/>
          <w:marTop w:val="0"/>
          <w:marBottom w:val="0"/>
          <w:divBdr>
            <w:top w:val="none" w:sz="0" w:space="0" w:color="auto"/>
            <w:left w:val="none" w:sz="0" w:space="0" w:color="auto"/>
            <w:bottom w:val="none" w:sz="0" w:space="0" w:color="auto"/>
            <w:right w:val="none" w:sz="0" w:space="0" w:color="auto"/>
          </w:divBdr>
        </w:div>
        <w:div w:id="301347263">
          <w:marLeft w:val="0"/>
          <w:marRight w:val="0"/>
          <w:marTop w:val="0"/>
          <w:marBottom w:val="0"/>
          <w:divBdr>
            <w:top w:val="none" w:sz="0" w:space="0" w:color="auto"/>
            <w:left w:val="none" w:sz="0" w:space="0" w:color="auto"/>
            <w:bottom w:val="none" w:sz="0" w:space="0" w:color="auto"/>
            <w:right w:val="none" w:sz="0" w:space="0" w:color="auto"/>
          </w:divBdr>
        </w:div>
        <w:div w:id="298263844">
          <w:marLeft w:val="0"/>
          <w:marRight w:val="0"/>
          <w:marTop w:val="0"/>
          <w:marBottom w:val="0"/>
          <w:divBdr>
            <w:top w:val="none" w:sz="0" w:space="0" w:color="auto"/>
            <w:left w:val="none" w:sz="0" w:space="0" w:color="auto"/>
            <w:bottom w:val="none" w:sz="0" w:space="0" w:color="auto"/>
            <w:right w:val="none" w:sz="0" w:space="0" w:color="auto"/>
          </w:divBdr>
        </w:div>
        <w:div w:id="1844854931">
          <w:marLeft w:val="0"/>
          <w:marRight w:val="0"/>
          <w:marTop w:val="0"/>
          <w:marBottom w:val="0"/>
          <w:divBdr>
            <w:top w:val="none" w:sz="0" w:space="0" w:color="auto"/>
            <w:left w:val="none" w:sz="0" w:space="0" w:color="auto"/>
            <w:bottom w:val="none" w:sz="0" w:space="0" w:color="auto"/>
            <w:right w:val="none" w:sz="0" w:space="0" w:color="auto"/>
          </w:divBdr>
        </w:div>
        <w:div w:id="1345088776">
          <w:marLeft w:val="0"/>
          <w:marRight w:val="0"/>
          <w:marTop w:val="0"/>
          <w:marBottom w:val="0"/>
          <w:divBdr>
            <w:top w:val="none" w:sz="0" w:space="0" w:color="auto"/>
            <w:left w:val="none" w:sz="0" w:space="0" w:color="auto"/>
            <w:bottom w:val="none" w:sz="0" w:space="0" w:color="auto"/>
            <w:right w:val="none" w:sz="0" w:space="0" w:color="auto"/>
          </w:divBdr>
        </w:div>
      </w:divsChild>
    </w:div>
    <w:div w:id="2070373715">
      <w:bodyDiv w:val="1"/>
      <w:marLeft w:val="0"/>
      <w:marRight w:val="0"/>
      <w:marTop w:val="0"/>
      <w:marBottom w:val="0"/>
      <w:divBdr>
        <w:top w:val="none" w:sz="0" w:space="0" w:color="auto"/>
        <w:left w:val="none" w:sz="0" w:space="0" w:color="auto"/>
        <w:bottom w:val="none" w:sz="0" w:space="0" w:color="auto"/>
        <w:right w:val="none" w:sz="0" w:space="0" w:color="auto"/>
      </w:divBdr>
      <w:divsChild>
        <w:div w:id="704983102">
          <w:marLeft w:val="0"/>
          <w:marRight w:val="0"/>
          <w:marTop w:val="0"/>
          <w:marBottom w:val="0"/>
          <w:divBdr>
            <w:top w:val="none" w:sz="0" w:space="0" w:color="auto"/>
            <w:left w:val="none" w:sz="0" w:space="0" w:color="auto"/>
            <w:bottom w:val="none" w:sz="0" w:space="0" w:color="auto"/>
            <w:right w:val="none" w:sz="0" w:space="0" w:color="auto"/>
          </w:divBdr>
        </w:div>
        <w:div w:id="1380786633">
          <w:marLeft w:val="0"/>
          <w:marRight w:val="0"/>
          <w:marTop w:val="0"/>
          <w:marBottom w:val="0"/>
          <w:divBdr>
            <w:top w:val="none" w:sz="0" w:space="0" w:color="auto"/>
            <w:left w:val="none" w:sz="0" w:space="0" w:color="auto"/>
            <w:bottom w:val="none" w:sz="0" w:space="0" w:color="auto"/>
            <w:right w:val="none" w:sz="0" w:space="0" w:color="auto"/>
          </w:divBdr>
        </w:div>
      </w:divsChild>
    </w:div>
    <w:div w:id="2108380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durham.gov.uk/localoffer" TargetMode="External"/><Relationship Id="rId2" Type="http://schemas.openxmlformats.org/officeDocument/2006/relationships/customXml" Target="../customXml/item2.xml"/><Relationship Id="rId16" Type="http://schemas.openxmlformats.org/officeDocument/2006/relationships/hyperlink" Target="https://www.durham.gov.uk/localoffe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ssets.publishing.service.gov.uk/government/uploads/system/uploads/attachment_data/file/398815/SEND_Code_of_Practice_January_2015.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a51219f6-0964-475f-8d13-fefba0de374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870E85F2646E64DA1390DF313F9EFE1" ma:contentTypeVersion="13" ma:contentTypeDescription="Create a new document." ma:contentTypeScope="" ma:versionID="efd90d09cb7529e60b6d0349f6aeaaf9">
  <xsd:schema xmlns:xsd="http://www.w3.org/2001/XMLSchema" xmlns:xs="http://www.w3.org/2001/XMLSchema" xmlns:p="http://schemas.microsoft.com/office/2006/metadata/properties" xmlns:ns3="a51219f6-0964-475f-8d13-fefba0de3748" xmlns:ns4="248fd173-33cc-4b63-8ba7-c91a8cd8bfb0" targetNamespace="http://schemas.microsoft.com/office/2006/metadata/properties" ma:root="true" ma:fieldsID="3a84826b8441d384884a0c7cdbf5f9de" ns3:_="" ns4:_="">
    <xsd:import namespace="a51219f6-0964-475f-8d13-fefba0de3748"/>
    <xsd:import namespace="248fd173-33cc-4b63-8ba7-c91a8cd8bfb0"/>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element ref="ns3:MediaServiceSearchProperties" minOccurs="0"/>
                <xsd:element ref="ns3:MediaServiceDateTaken" minOccurs="0"/>
                <xsd:element ref="ns3:MediaServiceSystem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1219f6-0964-475f-8d13-fefba0de37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48fd173-33cc-4b63-8ba7-c91a8cd8bfb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4A0201-9D6A-4C54-8B5C-AA303C614B4E}">
  <ds:schemaRefs>
    <ds:schemaRef ds:uri="http://purl.org/dc/dcmitype/"/>
    <ds:schemaRef ds:uri="248fd173-33cc-4b63-8ba7-c91a8cd8bfb0"/>
    <ds:schemaRef ds:uri="http://schemas.microsoft.com/office/infopath/2007/PartnerControls"/>
    <ds:schemaRef ds:uri="http://schemas.microsoft.com/office/2006/metadata/properties"/>
    <ds:schemaRef ds:uri="http://schemas.microsoft.com/office/2006/documentManagement/types"/>
    <ds:schemaRef ds:uri="http://purl.org/dc/elements/1.1/"/>
    <ds:schemaRef ds:uri="a51219f6-0964-475f-8d13-fefba0de3748"/>
    <ds:schemaRef ds:uri="http://schemas.openxmlformats.org/package/2006/metadata/core-properties"/>
    <ds:schemaRef ds:uri="http://www.w3.org/XML/1998/namespace"/>
    <ds:schemaRef ds:uri="http://purl.org/dc/terms/"/>
  </ds:schemaRefs>
</ds:datastoreItem>
</file>

<file path=customXml/itemProps2.xml><?xml version="1.0" encoding="utf-8"?>
<ds:datastoreItem xmlns:ds="http://schemas.openxmlformats.org/officeDocument/2006/customXml" ds:itemID="{285E2D78-5D34-40D7-B5FA-1913554F3F17}">
  <ds:schemaRefs>
    <ds:schemaRef ds:uri="http://schemas.microsoft.com/sharepoint/v3/contenttype/forms"/>
  </ds:schemaRefs>
</ds:datastoreItem>
</file>

<file path=customXml/itemProps3.xml><?xml version="1.0" encoding="utf-8"?>
<ds:datastoreItem xmlns:ds="http://schemas.openxmlformats.org/officeDocument/2006/customXml" ds:itemID="{D3A94356-5002-4353-9F70-C2E3D25829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1219f6-0964-475f-8d13-fefba0de3748"/>
    <ds:schemaRef ds:uri="248fd173-33cc-4b63-8ba7-c91a8cd8bf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BB6D5A-8611-4688-9E19-D6C1662614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2447</Words>
  <Characters>13948</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Glover (OLSB)</dc:creator>
  <cp:keywords/>
  <dc:description/>
  <cp:lastModifiedBy>James Tatham</cp:lastModifiedBy>
  <cp:revision>2</cp:revision>
  <dcterms:created xsi:type="dcterms:W3CDTF">2024-04-08T13:20:00Z</dcterms:created>
  <dcterms:modified xsi:type="dcterms:W3CDTF">2024-04-08T13:20:00Z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0x0101004870E85F2646E64DA1390DF313F9EFE1</vt:lpwstr>
  </property>
</Properties>
</file>