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68" w:rsidRDefault="00334368">
      <w:pPr>
        <w:rPr>
          <w:rFonts w:ascii="Montserrat Light" w:hAnsi="Montserrat Light"/>
        </w:rPr>
      </w:pPr>
    </w:p>
    <w:p w:rsidR="00334368" w:rsidRPr="00266DE6" w:rsidRDefault="00334368" w:rsidP="00266DE6">
      <w:pPr>
        <w:jc w:val="center"/>
        <w:rPr>
          <w:rFonts w:ascii="Agency FB" w:hAnsi="Agency FB"/>
          <w:b/>
          <w:u w:val="single"/>
        </w:rPr>
      </w:pPr>
      <w:r w:rsidRPr="00266DE6">
        <w:rPr>
          <w:rFonts w:ascii="Agency FB" w:hAnsi="Agency FB"/>
          <w:b/>
          <w:u w:val="single"/>
        </w:rPr>
        <w:t xml:space="preserve">Sports Premium Provision </w:t>
      </w:r>
      <w:r w:rsidR="00E3484D" w:rsidRPr="00E3484D">
        <w:rPr>
          <w:rFonts w:ascii="Agency FB" w:hAnsi="Agency FB"/>
          <w:b/>
          <w:color w:val="FF0000"/>
          <w:u w:val="single"/>
        </w:rPr>
        <w:t xml:space="preserve">&amp; Review </w:t>
      </w:r>
      <w:r w:rsidRPr="00266DE6">
        <w:rPr>
          <w:rFonts w:ascii="Agency FB" w:hAnsi="Agency FB"/>
          <w:b/>
          <w:u w:val="single"/>
        </w:rPr>
        <w:t>20</w:t>
      </w:r>
      <w:r w:rsidR="00550FCE" w:rsidRPr="00266DE6">
        <w:rPr>
          <w:rFonts w:ascii="Agency FB" w:hAnsi="Agency FB"/>
          <w:b/>
          <w:u w:val="single"/>
        </w:rPr>
        <w:t>20</w:t>
      </w:r>
      <w:r w:rsidRPr="00266DE6">
        <w:rPr>
          <w:rFonts w:ascii="Agency FB" w:hAnsi="Agency FB"/>
          <w:b/>
          <w:u w:val="single"/>
        </w:rPr>
        <w:t>-202</w:t>
      </w:r>
      <w:r w:rsidR="00550FCE" w:rsidRPr="00266DE6">
        <w:rPr>
          <w:rFonts w:ascii="Agency FB" w:hAnsi="Agency FB"/>
          <w:b/>
          <w:u w:val="single"/>
        </w:rPr>
        <w:t>1</w:t>
      </w:r>
    </w:p>
    <w:p w:rsidR="00334368" w:rsidRPr="00266DE6" w:rsidRDefault="00334368">
      <w:pPr>
        <w:rPr>
          <w:rFonts w:ascii="Agency FB" w:hAnsi="Agency FB"/>
        </w:rPr>
      </w:pPr>
    </w:p>
    <w:p w:rsidR="00266DE6" w:rsidRPr="00266DE6" w:rsidRDefault="00266DE6" w:rsidP="00266DE6">
      <w:pPr>
        <w:pStyle w:val="NormalWeb"/>
        <w:shd w:val="clear" w:color="auto" w:fill="FFFFFF"/>
        <w:spacing w:before="0" w:beforeAutospacing="0" w:after="150" w:afterAutospacing="0"/>
        <w:rPr>
          <w:rFonts w:ascii="Agency FB" w:hAnsi="Agency FB" w:cs="Arial"/>
          <w:color w:val="333333"/>
          <w:sz w:val="22"/>
          <w:szCs w:val="22"/>
        </w:rPr>
      </w:pPr>
      <w:proofErr w:type="spellStart"/>
      <w:r w:rsidRPr="00266DE6">
        <w:rPr>
          <w:rFonts w:ascii="Agency FB" w:hAnsi="Agency FB" w:cs="Arial"/>
          <w:color w:val="333333"/>
          <w:sz w:val="22"/>
          <w:szCs w:val="22"/>
        </w:rPr>
        <w:t>Stakesby</w:t>
      </w:r>
      <w:proofErr w:type="spellEnd"/>
      <w:r w:rsidRPr="00266DE6">
        <w:rPr>
          <w:rFonts w:ascii="Agency FB" w:hAnsi="Agency FB" w:cs="Arial"/>
          <w:color w:val="333333"/>
          <w:sz w:val="22"/>
          <w:szCs w:val="22"/>
        </w:rPr>
        <w:t xml:space="preserve"> Ethos:</w:t>
      </w:r>
    </w:p>
    <w:p w:rsidR="00266DE6" w:rsidRPr="00266DE6" w:rsidRDefault="00266DE6" w:rsidP="00266DE6">
      <w:pPr>
        <w:pStyle w:val="NormalWeb"/>
        <w:shd w:val="clear" w:color="auto" w:fill="FFFFFF"/>
        <w:spacing w:before="0" w:beforeAutospacing="0" w:after="150" w:afterAutospacing="0"/>
        <w:rPr>
          <w:rFonts w:ascii="Agency FB" w:hAnsi="Agency FB" w:cs="Arial"/>
          <w:color w:val="333333"/>
          <w:sz w:val="22"/>
          <w:szCs w:val="22"/>
        </w:rPr>
      </w:pPr>
      <w:r w:rsidRPr="00266DE6">
        <w:rPr>
          <w:rFonts w:ascii="Agency FB" w:hAnsi="Agency FB" w:cs="Arial"/>
          <w:color w:val="333333"/>
          <w:sz w:val="22"/>
          <w:szCs w:val="22"/>
        </w:rPr>
        <w:t xml:space="preserve">Through our drivers of commitment, kindness and excellence, we aim to ensure that pupils leave </w:t>
      </w:r>
      <w:proofErr w:type="spellStart"/>
      <w:r w:rsidRPr="00266DE6">
        <w:rPr>
          <w:rFonts w:ascii="Agency FB" w:hAnsi="Agency FB" w:cs="Arial"/>
          <w:color w:val="333333"/>
          <w:sz w:val="22"/>
          <w:szCs w:val="22"/>
        </w:rPr>
        <w:t>Stakesby</w:t>
      </w:r>
      <w:proofErr w:type="spellEnd"/>
      <w:r w:rsidRPr="00266DE6">
        <w:rPr>
          <w:rFonts w:ascii="Agency FB" w:hAnsi="Agency FB" w:cs="Arial"/>
          <w:color w:val="333333"/>
          <w:sz w:val="22"/>
          <w:szCs w:val="22"/>
        </w:rPr>
        <w:t xml:space="preserve"> Primary Academy with the tools and commitment to access all areas of learning. We pride ourselves on creating a happy, safe and nurturing environment where all children achieve their potential through a stimulating and ambitious curriculum. Our pupils are at the forefront of everything we do: we work with them to develop outstanding learning behaviours which will enable them to succeed in whatever they aspire to do.</w:t>
      </w:r>
    </w:p>
    <w:p w:rsidR="00266DE6" w:rsidRPr="00266DE6" w:rsidRDefault="00266DE6" w:rsidP="00266DE6">
      <w:pPr>
        <w:pStyle w:val="NormalWeb"/>
        <w:shd w:val="clear" w:color="auto" w:fill="FFFFFF"/>
        <w:spacing w:before="0" w:beforeAutospacing="0" w:after="150" w:afterAutospacing="0"/>
        <w:rPr>
          <w:rFonts w:ascii="Agency FB" w:hAnsi="Agency FB" w:cs="Arial"/>
          <w:color w:val="333333"/>
          <w:sz w:val="22"/>
          <w:szCs w:val="22"/>
        </w:rPr>
      </w:pPr>
    </w:p>
    <w:p w:rsidR="00334368" w:rsidRPr="00266DE6" w:rsidRDefault="00334368">
      <w:pPr>
        <w:rPr>
          <w:rFonts w:ascii="Agency FB" w:hAnsi="Agency FB"/>
        </w:rPr>
      </w:pPr>
      <w:r w:rsidRPr="00266DE6">
        <w:rPr>
          <w:rFonts w:ascii="Agency FB" w:hAnsi="Agency FB"/>
        </w:rPr>
        <w:t>Using our sports premium funding, we aim to address:</w:t>
      </w:r>
    </w:p>
    <w:p w:rsidR="00305E20" w:rsidRPr="00266DE6" w:rsidRDefault="00305E20" w:rsidP="00305E20">
      <w:pPr>
        <w:rPr>
          <w:rFonts w:ascii="Agency FB" w:hAnsi="Agency FB"/>
        </w:rPr>
      </w:pPr>
      <w:r w:rsidRPr="00266DE6">
        <w:rPr>
          <w:rFonts w:ascii="Agency FB" w:hAnsi="Agency FB"/>
        </w:rPr>
        <w:t xml:space="preserve">Diversity  </w:t>
      </w:r>
    </w:p>
    <w:p w:rsidR="00305E20" w:rsidRPr="00266DE6" w:rsidRDefault="005533B5" w:rsidP="00305E20">
      <w:pPr>
        <w:pStyle w:val="ListParagraph"/>
        <w:numPr>
          <w:ilvl w:val="0"/>
          <w:numId w:val="4"/>
        </w:numPr>
        <w:rPr>
          <w:rFonts w:ascii="Agency FB" w:hAnsi="Agency FB"/>
        </w:rPr>
      </w:pPr>
      <w:r w:rsidRPr="00266DE6">
        <w:rPr>
          <w:rFonts w:ascii="Agency FB" w:hAnsi="Agency FB"/>
        </w:rPr>
        <w:t>B</w:t>
      </w:r>
      <w:r w:rsidR="00305E20" w:rsidRPr="00266DE6">
        <w:rPr>
          <w:rFonts w:ascii="Agency FB" w:hAnsi="Agency FB"/>
        </w:rPr>
        <w:t>y looking at the achievements of the Para Olympians</w:t>
      </w:r>
    </w:p>
    <w:p w:rsidR="00305E20" w:rsidRPr="00266DE6" w:rsidRDefault="005533B5" w:rsidP="00305E20">
      <w:pPr>
        <w:pStyle w:val="ListParagraph"/>
        <w:numPr>
          <w:ilvl w:val="0"/>
          <w:numId w:val="4"/>
        </w:numPr>
        <w:rPr>
          <w:rFonts w:ascii="Agency FB" w:hAnsi="Agency FB"/>
        </w:rPr>
      </w:pPr>
      <w:r w:rsidRPr="00266DE6">
        <w:rPr>
          <w:rFonts w:ascii="Agency FB" w:hAnsi="Agency FB"/>
        </w:rPr>
        <w:t>B</w:t>
      </w:r>
      <w:r w:rsidR="00305E20" w:rsidRPr="00266DE6">
        <w:rPr>
          <w:rFonts w:ascii="Agency FB" w:hAnsi="Agency FB"/>
        </w:rPr>
        <w:t>y exploring games and sports from other countries</w:t>
      </w:r>
    </w:p>
    <w:p w:rsidR="00305E20" w:rsidRPr="00266DE6" w:rsidRDefault="005533B5" w:rsidP="00305E20">
      <w:pPr>
        <w:pStyle w:val="ListParagraph"/>
        <w:numPr>
          <w:ilvl w:val="0"/>
          <w:numId w:val="4"/>
        </w:numPr>
        <w:rPr>
          <w:rFonts w:ascii="Agency FB" w:hAnsi="Agency FB"/>
        </w:rPr>
      </w:pPr>
      <w:r w:rsidRPr="00266DE6">
        <w:rPr>
          <w:rFonts w:ascii="Agency FB" w:hAnsi="Agency FB"/>
        </w:rPr>
        <w:t>B</w:t>
      </w:r>
      <w:r w:rsidR="00305E20" w:rsidRPr="00266DE6">
        <w:rPr>
          <w:rFonts w:ascii="Agency FB" w:hAnsi="Agency FB"/>
        </w:rPr>
        <w:t>y learning to play new sports that the children may not have experienced</w:t>
      </w:r>
    </w:p>
    <w:p w:rsidR="00305E20" w:rsidRPr="00266DE6" w:rsidRDefault="00305E20" w:rsidP="00305E20">
      <w:pPr>
        <w:rPr>
          <w:rFonts w:ascii="Agency FB" w:hAnsi="Agency FB"/>
        </w:rPr>
      </w:pPr>
      <w:r w:rsidRPr="00266DE6">
        <w:rPr>
          <w:rFonts w:ascii="Agency FB" w:hAnsi="Agency FB"/>
        </w:rPr>
        <w:t>Possibilities</w:t>
      </w:r>
    </w:p>
    <w:p w:rsidR="00305E20" w:rsidRPr="00266DE6" w:rsidRDefault="005533B5" w:rsidP="00305E20">
      <w:pPr>
        <w:pStyle w:val="ListParagraph"/>
        <w:numPr>
          <w:ilvl w:val="0"/>
          <w:numId w:val="5"/>
        </w:numPr>
        <w:rPr>
          <w:rFonts w:ascii="Agency FB" w:hAnsi="Agency FB"/>
        </w:rPr>
      </w:pPr>
      <w:r w:rsidRPr="00266DE6">
        <w:rPr>
          <w:rFonts w:ascii="Agency FB" w:hAnsi="Agency FB"/>
        </w:rPr>
        <w:t>B</w:t>
      </w:r>
      <w:r w:rsidR="00305E20" w:rsidRPr="00266DE6">
        <w:rPr>
          <w:rFonts w:ascii="Agency FB" w:hAnsi="Agency FB"/>
        </w:rPr>
        <w:t>y aiming high and participating in competitive sports</w:t>
      </w:r>
    </w:p>
    <w:p w:rsidR="00305E20" w:rsidRPr="00266DE6" w:rsidRDefault="00305E20" w:rsidP="00305E20">
      <w:pPr>
        <w:pStyle w:val="ListParagraph"/>
        <w:numPr>
          <w:ilvl w:val="0"/>
          <w:numId w:val="5"/>
        </w:numPr>
        <w:rPr>
          <w:rFonts w:ascii="Agency FB" w:hAnsi="Agency FB"/>
        </w:rPr>
      </w:pPr>
      <w:r w:rsidRPr="00266DE6">
        <w:rPr>
          <w:rFonts w:ascii="Agency FB" w:hAnsi="Agency FB"/>
        </w:rPr>
        <w:t>Experiencing different sports regardless of gender or ability</w:t>
      </w:r>
    </w:p>
    <w:p w:rsidR="00305E20" w:rsidRPr="00266DE6" w:rsidRDefault="00305E20" w:rsidP="00305E20">
      <w:pPr>
        <w:pStyle w:val="ListParagraph"/>
        <w:numPr>
          <w:ilvl w:val="0"/>
          <w:numId w:val="5"/>
        </w:numPr>
        <w:rPr>
          <w:rFonts w:ascii="Agency FB" w:hAnsi="Agency FB"/>
        </w:rPr>
      </w:pPr>
      <w:r w:rsidRPr="00266DE6">
        <w:rPr>
          <w:rFonts w:ascii="Agency FB" w:hAnsi="Agency FB"/>
        </w:rPr>
        <w:t>Making after-school sports clubs available</w:t>
      </w:r>
      <w:r w:rsidR="004C39B9" w:rsidRPr="00266DE6">
        <w:rPr>
          <w:rFonts w:ascii="Agency FB" w:hAnsi="Agency FB"/>
        </w:rPr>
        <w:t xml:space="preserve"> to all children regardless of financial circumstances.</w:t>
      </w:r>
    </w:p>
    <w:p w:rsidR="004C39B9" w:rsidRPr="00266DE6" w:rsidRDefault="004C39B9" w:rsidP="004C39B9">
      <w:pPr>
        <w:rPr>
          <w:rFonts w:ascii="Agency FB" w:hAnsi="Agency FB"/>
        </w:rPr>
      </w:pPr>
      <w:r w:rsidRPr="00266DE6">
        <w:rPr>
          <w:rFonts w:ascii="Agency FB" w:hAnsi="Agency FB"/>
        </w:rPr>
        <w:t>The Arts</w:t>
      </w:r>
    </w:p>
    <w:p w:rsidR="004C39B9" w:rsidRPr="00266DE6" w:rsidRDefault="004C39B9" w:rsidP="004C39B9">
      <w:pPr>
        <w:pStyle w:val="ListParagraph"/>
        <w:numPr>
          <w:ilvl w:val="0"/>
          <w:numId w:val="6"/>
        </w:numPr>
        <w:rPr>
          <w:rFonts w:ascii="Agency FB" w:hAnsi="Agency FB"/>
        </w:rPr>
      </w:pPr>
      <w:r w:rsidRPr="00266DE6">
        <w:rPr>
          <w:rFonts w:ascii="Agency FB" w:hAnsi="Agency FB"/>
        </w:rPr>
        <w:t>Using high quality resources or teachers to promote dance , ensuring the children have the opportunity and experience of performance</w:t>
      </w:r>
    </w:p>
    <w:p w:rsidR="004C39B9" w:rsidRPr="00266DE6" w:rsidRDefault="004C39B9" w:rsidP="004C39B9">
      <w:pPr>
        <w:rPr>
          <w:rFonts w:ascii="Agency FB" w:hAnsi="Agency FB"/>
        </w:rPr>
      </w:pPr>
    </w:p>
    <w:p w:rsidR="004C39B9" w:rsidRPr="00266DE6" w:rsidRDefault="004C39B9" w:rsidP="004C39B9">
      <w:pPr>
        <w:rPr>
          <w:rFonts w:ascii="Agency FB" w:hAnsi="Agency FB"/>
        </w:rPr>
      </w:pPr>
      <w:r w:rsidRPr="00266DE6">
        <w:rPr>
          <w:rFonts w:ascii="Agency FB" w:hAnsi="Agency FB"/>
        </w:rPr>
        <w:t>Our aims</w:t>
      </w:r>
    </w:p>
    <w:p w:rsidR="004C39B9" w:rsidRPr="00266DE6" w:rsidRDefault="004C39B9" w:rsidP="00266DE6">
      <w:pPr>
        <w:pStyle w:val="ListParagraph"/>
        <w:numPr>
          <w:ilvl w:val="0"/>
          <w:numId w:val="7"/>
        </w:numPr>
        <w:rPr>
          <w:rFonts w:ascii="Agency FB" w:hAnsi="Agency FB"/>
        </w:rPr>
      </w:pPr>
      <w:r w:rsidRPr="00266DE6">
        <w:rPr>
          <w:rFonts w:ascii="Agency FB" w:hAnsi="Agency FB"/>
        </w:rPr>
        <w:t>We want children to be able to participate in a wide variety of sports.</w:t>
      </w:r>
    </w:p>
    <w:p w:rsidR="004C39B9" w:rsidRPr="00266DE6" w:rsidRDefault="004C39B9" w:rsidP="00266DE6">
      <w:pPr>
        <w:pStyle w:val="ListParagraph"/>
        <w:numPr>
          <w:ilvl w:val="0"/>
          <w:numId w:val="7"/>
        </w:numPr>
        <w:rPr>
          <w:rFonts w:ascii="Agency FB" w:hAnsi="Agency FB"/>
        </w:rPr>
      </w:pPr>
      <w:r w:rsidRPr="00266DE6">
        <w:rPr>
          <w:rFonts w:ascii="Agency FB" w:hAnsi="Agency FB"/>
        </w:rPr>
        <w:t>We want to reduce the levels of obesity in our children and promote children’s health and well-being.</w:t>
      </w:r>
    </w:p>
    <w:p w:rsidR="004C39B9" w:rsidRPr="00266DE6" w:rsidRDefault="004C39B9" w:rsidP="00266DE6">
      <w:pPr>
        <w:pStyle w:val="ListParagraph"/>
        <w:numPr>
          <w:ilvl w:val="0"/>
          <w:numId w:val="7"/>
        </w:numPr>
        <w:rPr>
          <w:rFonts w:ascii="Agency FB" w:hAnsi="Agency FB"/>
        </w:rPr>
      </w:pPr>
      <w:r w:rsidRPr="00266DE6">
        <w:rPr>
          <w:rFonts w:ascii="Agency FB" w:hAnsi="Agency FB"/>
        </w:rPr>
        <w:t>We want to increase the children’s fitness levels and stamina</w:t>
      </w:r>
    </w:p>
    <w:p w:rsidR="004C39B9" w:rsidRPr="00266DE6" w:rsidRDefault="004C39B9" w:rsidP="00266DE6">
      <w:pPr>
        <w:pStyle w:val="ListParagraph"/>
        <w:numPr>
          <w:ilvl w:val="0"/>
          <w:numId w:val="7"/>
        </w:numPr>
        <w:rPr>
          <w:rFonts w:ascii="Agency FB" w:hAnsi="Agency FB"/>
        </w:rPr>
      </w:pPr>
      <w:r w:rsidRPr="00266DE6">
        <w:rPr>
          <w:rFonts w:ascii="Agency FB" w:hAnsi="Agency FB"/>
        </w:rPr>
        <w:t xml:space="preserve">We want children from all ability groups to take part in competitive sport </w:t>
      </w:r>
    </w:p>
    <w:p w:rsidR="004C39B9" w:rsidRPr="00266DE6" w:rsidRDefault="004C39B9" w:rsidP="00266DE6">
      <w:pPr>
        <w:pStyle w:val="ListParagraph"/>
        <w:numPr>
          <w:ilvl w:val="0"/>
          <w:numId w:val="7"/>
        </w:numPr>
        <w:rPr>
          <w:rFonts w:ascii="Agency FB" w:hAnsi="Agency FB"/>
        </w:rPr>
      </w:pPr>
      <w:r w:rsidRPr="00266DE6">
        <w:rPr>
          <w:rFonts w:ascii="Agency FB" w:hAnsi="Agency FB"/>
        </w:rPr>
        <w:t>We want to create a lasting legacy of sporting enjoyment and success that will encourage them to return to sport in later life.</w:t>
      </w:r>
    </w:p>
    <w:p w:rsidR="004518FF" w:rsidRDefault="004518FF" w:rsidP="004C39B9">
      <w:pPr>
        <w:rPr>
          <w:rFonts w:ascii="Montserrat Light" w:hAnsi="Montserrat Light"/>
        </w:rPr>
      </w:pPr>
    </w:p>
    <w:p w:rsidR="009B7E8F" w:rsidRDefault="009B7E8F" w:rsidP="004C39B9">
      <w:pPr>
        <w:rPr>
          <w:rFonts w:ascii="Montserrat Light" w:hAnsi="Montserrat Light"/>
        </w:rPr>
      </w:pPr>
    </w:p>
    <w:p w:rsidR="009B7E8F" w:rsidRDefault="009B7E8F" w:rsidP="004C39B9">
      <w:pPr>
        <w:rPr>
          <w:rFonts w:ascii="Montserrat Light" w:hAnsi="Montserrat Light"/>
        </w:rPr>
      </w:pPr>
    </w:p>
    <w:p w:rsidR="009B7E8F" w:rsidRDefault="009B7E8F" w:rsidP="004C39B9">
      <w:pPr>
        <w:rPr>
          <w:rFonts w:ascii="Montserrat Light" w:hAnsi="Montserrat Light"/>
        </w:rPr>
      </w:pPr>
    </w:p>
    <w:p w:rsidR="009B7E8F" w:rsidRDefault="009B7E8F" w:rsidP="004C39B9">
      <w:pPr>
        <w:rPr>
          <w:rFonts w:ascii="Montserrat Light" w:hAnsi="Montserrat Light"/>
        </w:rPr>
      </w:pPr>
    </w:p>
    <w:p w:rsidR="009B7E8F" w:rsidRDefault="009B7E8F" w:rsidP="004C39B9">
      <w:pPr>
        <w:rPr>
          <w:rFonts w:ascii="Montserrat Light" w:hAnsi="Montserrat Light"/>
        </w:rPr>
      </w:pPr>
    </w:p>
    <w:p w:rsidR="009B7E8F" w:rsidRPr="004C39B9" w:rsidRDefault="009B7E8F" w:rsidP="004C39B9">
      <w:pPr>
        <w:rPr>
          <w:rFonts w:ascii="Montserrat Light" w:hAnsi="Montserrat Light"/>
        </w:rPr>
      </w:pPr>
    </w:p>
    <w:p w:rsidR="00BF7A89" w:rsidRPr="009B7E8F" w:rsidRDefault="00A60B78" w:rsidP="009B7E8F">
      <w:pPr>
        <w:jc w:val="center"/>
        <w:rPr>
          <w:rFonts w:ascii="Agency FB" w:hAnsi="Agency FB"/>
        </w:rPr>
      </w:pPr>
      <w:r w:rsidRPr="009B7E8F">
        <w:rPr>
          <w:rFonts w:ascii="Agency FB" w:hAnsi="Agency FB"/>
        </w:rPr>
        <w:lastRenderedPageBreak/>
        <w:t>Funding for 20</w:t>
      </w:r>
      <w:r w:rsidR="00550FCE" w:rsidRPr="009B7E8F">
        <w:rPr>
          <w:rFonts w:ascii="Agency FB" w:hAnsi="Agency FB"/>
        </w:rPr>
        <w:t>20-2021</w:t>
      </w:r>
      <w:r w:rsidR="00474E79" w:rsidRPr="009B7E8F">
        <w:rPr>
          <w:rFonts w:ascii="Agency FB" w:hAnsi="Agency FB"/>
        </w:rPr>
        <w:t xml:space="preserve"> =</w:t>
      </w:r>
      <w:r w:rsidRPr="009B7E8F">
        <w:rPr>
          <w:rFonts w:ascii="Agency FB" w:hAnsi="Agency FB"/>
        </w:rPr>
        <w:t xml:space="preserve"> £</w:t>
      </w:r>
      <w:r w:rsidR="00550FCE" w:rsidRPr="009B7E8F">
        <w:rPr>
          <w:rFonts w:ascii="Agency FB" w:hAnsi="Agency FB"/>
        </w:rPr>
        <w:t>1</w:t>
      </w:r>
      <w:r w:rsidR="00474E79" w:rsidRPr="009B7E8F">
        <w:rPr>
          <w:rFonts w:ascii="Agency FB" w:hAnsi="Agency FB"/>
        </w:rPr>
        <w:t>7,590.</w:t>
      </w:r>
    </w:p>
    <w:tbl>
      <w:tblPr>
        <w:tblStyle w:val="TableGrid"/>
        <w:tblW w:w="10774" w:type="dxa"/>
        <w:tblInd w:w="-856" w:type="dxa"/>
        <w:tblLook w:val="04A0" w:firstRow="1" w:lastRow="0" w:firstColumn="1" w:lastColumn="0" w:noHBand="0" w:noVBand="1"/>
      </w:tblPr>
      <w:tblGrid>
        <w:gridCol w:w="2269"/>
        <w:gridCol w:w="2313"/>
        <w:gridCol w:w="805"/>
        <w:gridCol w:w="2855"/>
        <w:gridCol w:w="2532"/>
      </w:tblGrid>
      <w:tr w:rsidR="00032348" w:rsidRPr="009B7E8F" w:rsidTr="00037D51">
        <w:tc>
          <w:tcPr>
            <w:tcW w:w="2269" w:type="dxa"/>
          </w:tcPr>
          <w:p w:rsidR="00032348" w:rsidRPr="009B7E8F" w:rsidRDefault="00032348" w:rsidP="00305E20">
            <w:pPr>
              <w:rPr>
                <w:rFonts w:ascii="Agency FB" w:hAnsi="Agency FB"/>
                <w:b/>
              </w:rPr>
            </w:pPr>
            <w:r w:rsidRPr="009B7E8F">
              <w:rPr>
                <w:rFonts w:ascii="Agency FB" w:hAnsi="Agency FB"/>
                <w:b/>
              </w:rPr>
              <w:t>Objective</w:t>
            </w:r>
          </w:p>
        </w:tc>
        <w:tc>
          <w:tcPr>
            <w:tcW w:w="2313" w:type="dxa"/>
          </w:tcPr>
          <w:p w:rsidR="00032348" w:rsidRPr="009B7E8F" w:rsidRDefault="00032348" w:rsidP="00305E20">
            <w:pPr>
              <w:rPr>
                <w:rFonts w:ascii="Agency FB" w:hAnsi="Agency FB"/>
                <w:b/>
              </w:rPr>
            </w:pPr>
            <w:r w:rsidRPr="009B7E8F">
              <w:rPr>
                <w:rFonts w:ascii="Agency FB" w:hAnsi="Agency FB"/>
                <w:b/>
              </w:rPr>
              <w:t>Action</w:t>
            </w:r>
          </w:p>
        </w:tc>
        <w:tc>
          <w:tcPr>
            <w:tcW w:w="805" w:type="dxa"/>
          </w:tcPr>
          <w:p w:rsidR="00032348" w:rsidRPr="009B7E8F" w:rsidRDefault="00032348" w:rsidP="00305E20">
            <w:pPr>
              <w:rPr>
                <w:rFonts w:ascii="Agency FB" w:hAnsi="Agency FB"/>
                <w:b/>
              </w:rPr>
            </w:pPr>
            <w:r w:rsidRPr="009B7E8F">
              <w:rPr>
                <w:rFonts w:ascii="Agency FB" w:hAnsi="Agency FB"/>
                <w:b/>
              </w:rPr>
              <w:t>Cost</w:t>
            </w:r>
          </w:p>
        </w:tc>
        <w:tc>
          <w:tcPr>
            <w:tcW w:w="2855" w:type="dxa"/>
          </w:tcPr>
          <w:p w:rsidR="00032348" w:rsidRPr="009B7E8F" w:rsidRDefault="00032348" w:rsidP="00305E20">
            <w:pPr>
              <w:rPr>
                <w:rFonts w:ascii="Agency FB" w:hAnsi="Agency FB"/>
                <w:b/>
              </w:rPr>
            </w:pPr>
            <w:r w:rsidRPr="009B7E8F">
              <w:rPr>
                <w:rFonts w:ascii="Agency FB" w:hAnsi="Agency FB"/>
                <w:b/>
              </w:rPr>
              <w:t>Intended outcome</w:t>
            </w:r>
          </w:p>
        </w:tc>
        <w:tc>
          <w:tcPr>
            <w:tcW w:w="2532" w:type="dxa"/>
          </w:tcPr>
          <w:p w:rsidR="00032348" w:rsidRPr="009B7E8F" w:rsidRDefault="00032348" w:rsidP="00032348">
            <w:pPr>
              <w:jc w:val="center"/>
              <w:rPr>
                <w:rFonts w:ascii="Agency FB" w:hAnsi="Agency FB"/>
                <w:b/>
              </w:rPr>
            </w:pPr>
            <w:r>
              <w:rPr>
                <w:rFonts w:ascii="Agency FB" w:hAnsi="Agency FB"/>
                <w:b/>
              </w:rPr>
              <w:t>Final Outcome</w:t>
            </w:r>
          </w:p>
        </w:tc>
      </w:tr>
      <w:tr w:rsidR="00032348" w:rsidRPr="009B7E8F" w:rsidTr="00037D51">
        <w:tc>
          <w:tcPr>
            <w:tcW w:w="2269" w:type="dxa"/>
          </w:tcPr>
          <w:p w:rsidR="00032348" w:rsidRPr="009B7E8F" w:rsidRDefault="00032348" w:rsidP="00305E20">
            <w:pPr>
              <w:rPr>
                <w:rFonts w:ascii="Agency FB" w:hAnsi="Agency FB"/>
              </w:rPr>
            </w:pPr>
            <w:r w:rsidRPr="009B7E8F">
              <w:rPr>
                <w:rFonts w:ascii="Agency FB" w:hAnsi="Agency FB"/>
              </w:rPr>
              <w:t>Ensure that all pupils are able to engage in sports in a safe and socially distant manner.</w:t>
            </w:r>
          </w:p>
        </w:tc>
        <w:tc>
          <w:tcPr>
            <w:tcW w:w="2313" w:type="dxa"/>
          </w:tcPr>
          <w:p w:rsidR="00032348" w:rsidRPr="009B7E8F" w:rsidRDefault="00032348" w:rsidP="00BF7A89">
            <w:pPr>
              <w:rPr>
                <w:rFonts w:ascii="Agency FB" w:hAnsi="Agency FB"/>
              </w:rPr>
            </w:pPr>
            <w:r w:rsidRPr="009B7E8F">
              <w:rPr>
                <w:rFonts w:ascii="Agency FB" w:hAnsi="Agency FB"/>
              </w:rPr>
              <w:t>Purchase varied playground and sports equipment.</w:t>
            </w:r>
            <w:r w:rsidRPr="009B7E8F">
              <w:rPr>
                <w:rFonts w:ascii="Agency FB" w:hAnsi="Agency FB"/>
              </w:rPr>
              <w:br/>
              <w:t xml:space="preserve">Assign equipment to individual bubbles. </w:t>
            </w:r>
          </w:p>
        </w:tc>
        <w:tc>
          <w:tcPr>
            <w:tcW w:w="805" w:type="dxa"/>
          </w:tcPr>
          <w:p w:rsidR="00032348" w:rsidRPr="009B7E8F" w:rsidRDefault="00032348" w:rsidP="00550FCE">
            <w:pPr>
              <w:rPr>
                <w:rFonts w:ascii="Agency FB" w:hAnsi="Agency FB"/>
              </w:rPr>
            </w:pPr>
            <w:r w:rsidRPr="009B7E8F">
              <w:rPr>
                <w:rFonts w:ascii="Agency FB" w:hAnsi="Agency FB"/>
              </w:rPr>
              <w:t>£550</w:t>
            </w:r>
          </w:p>
        </w:tc>
        <w:tc>
          <w:tcPr>
            <w:tcW w:w="2855" w:type="dxa"/>
          </w:tcPr>
          <w:p w:rsidR="00032348" w:rsidRPr="009B7E8F" w:rsidRDefault="00032348" w:rsidP="00305E20">
            <w:pPr>
              <w:rPr>
                <w:rFonts w:ascii="Agency FB" w:hAnsi="Agency FB"/>
              </w:rPr>
            </w:pPr>
            <w:r w:rsidRPr="009B7E8F">
              <w:rPr>
                <w:rFonts w:ascii="Agency FB" w:hAnsi="Agency FB"/>
              </w:rPr>
              <w:t>All bubbles within the school are able to engage in Team and individual sports.</w:t>
            </w:r>
          </w:p>
        </w:tc>
        <w:tc>
          <w:tcPr>
            <w:tcW w:w="2532" w:type="dxa"/>
          </w:tcPr>
          <w:p w:rsidR="00032348" w:rsidRPr="00E3484D" w:rsidRDefault="00032348" w:rsidP="00032348">
            <w:pPr>
              <w:rPr>
                <w:rFonts w:ascii="Agency FB" w:hAnsi="Agency FB"/>
                <w:color w:val="FF0000"/>
              </w:rPr>
            </w:pPr>
            <w:r w:rsidRPr="00E3484D">
              <w:rPr>
                <w:rFonts w:ascii="Agency FB" w:hAnsi="Agency FB"/>
                <w:color w:val="FF0000"/>
              </w:rPr>
              <w:t xml:space="preserve">Sufficient equipment purchased so that the skills associated with team sports of football, rugby, basketball, cricket, athletics and </w:t>
            </w:r>
            <w:proofErr w:type="spellStart"/>
            <w:r w:rsidRPr="00E3484D">
              <w:rPr>
                <w:rFonts w:ascii="Agency FB" w:hAnsi="Agency FB"/>
                <w:color w:val="FF0000"/>
              </w:rPr>
              <w:t>rounders</w:t>
            </w:r>
            <w:proofErr w:type="spellEnd"/>
            <w:r w:rsidRPr="00E3484D">
              <w:rPr>
                <w:rFonts w:ascii="Agency FB" w:hAnsi="Agency FB"/>
                <w:color w:val="FF0000"/>
              </w:rPr>
              <w:t xml:space="preserve"> were able to be taught as scheduled.</w:t>
            </w:r>
          </w:p>
        </w:tc>
      </w:tr>
      <w:tr w:rsidR="00032348" w:rsidRPr="009B7E8F" w:rsidTr="00037D51">
        <w:tc>
          <w:tcPr>
            <w:tcW w:w="2269" w:type="dxa"/>
          </w:tcPr>
          <w:p w:rsidR="00032348" w:rsidRPr="009B7E8F" w:rsidRDefault="00032348" w:rsidP="00305E20">
            <w:pPr>
              <w:rPr>
                <w:rFonts w:ascii="Agency FB" w:hAnsi="Agency FB"/>
              </w:rPr>
            </w:pPr>
            <w:r w:rsidRPr="009B7E8F">
              <w:rPr>
                <w:rFonts w:ascii="Agency FB" w:hAnsi="Agency FB"/>
              </w:rPr>
              <w:t xml:space="preserve">Enable all pupils to take part in weekly Forest School sessions </w:t>
            </w:r>
          </w:p>
        </w:tc>
        <w:tc>
          <w:tcPr>
            <w:tcW w:w="2313" w:type="dxa"/>
          </w:tcPr>
          <w:p w:rsidR="00032348" w:rsidRPr="009B7E8F" w:rsidRDefault="00032348" w:rsidP="00115AD1">
            <w:pPr>
              <w:rPr>
                <w:rFonts w:ascii="Agency FB" w:hAnsi="Agency FB"/>
              </w:rPr>
            </w:pPr>
            <w:r w:rsidRPr="009B7E8F">
              <w:rPr>
                <w:rFonts w:ascii="Agency FB" w:hAnsi="Agency FB"/>
              </w:rPr>
              <w:t>Employ Forest School lead to develop the school setting, and create and lead a bespoke Forest School curriculum</w:t>
            </w:r>
            <w:bookmarkStart w:id="0" w:name="_GoBack"/>
            <w:bookmarkEnd w:id="0"/>
          </w:p>
        </w:tc>
        <w:tc>
          <w:tcPr>
            <w:tcW w:w="805" w:type="dxa"/>
          </w:tcPr>
          <w:p w:rsidR="00032348" w:rsidRPr="009B7E8F" w:rsidRDefault="00032348" w:rsidP="00550FCE">
            <w:pPr>
              <w:rPr>
                <w:rFonts w:ascii="Agency FB" w:hAnsi="Agency FB"/>
              </w:rPr>
            </w:pPr>
            <w:r w:rsidRPr="009B7E8F">
              <w:rPr>
                <w:rFonts w:ascii="Agency FB" w:hAnsi="Agency FB"/>
              </w:rPr>
              <w:t>£10,000</w:t>
            </w:r>
          </w:p>
        </w:tc>
        <w:tc>
          <w:tcPr>
            <w:tcW w:w="2855" w:type="dxa"/>
          </w:tcPr>
          <w:p w:rsidR="00032348" w:rsidRDefault="00E3484D" w:rsidP="00305E20">
            <w:pPr>
              <w:rPr>
                <w:rFonts w:ascii="Agency FB" w:hAnsi="Agency FB"/>
              </w:rPr>
            </w:pPr>
            <w:r>
              <w:rPr>
                <w:rFonts w:ascii="Agency FB" w:hAnsi="Agency FB"/>
              </w:rPr>
              <w:t>Pupils who have been less active during lockdown re-engage with the outdoors.</w:t>
            </w:r>
          </w:p>
          <w:p w:rsidR="00E3484D" w:rsidRDefault="00E3484D" w:rsidP="00305E20">
            <w:pPr>
              <w:rPr>
                <w:rFonts w:ascii="Agency FB" w:hAnsi="Agency FB"/>
              </w:rPr>
            </w:pPr>
          </w:p>
          <w:p w:rsidR="00E3484D" w:rsidRDefault="00E3484D" w:rsidP="00305E20">
            <w:pPr>
              <w:rPr>
                <w:rFonts w:ascii="Agency FB" w:hAnsi="Agency FB"/>
              </w:rPr>
            </w:pPr>
            <w:r>
              <w:rPr>
                <w:rFonts w:ascii="Agency FB" w:hAnsi="Agency FB"/>
              </w:rPr>
              <w:t>Communication and teamwork development is prioritised.</w:t>
            </w:r>
          </w:p>
          <w:p w:rsidR="00E3484D" w:rsidRDefault="00E3484D" w:rsidP="00305E20">
            <w:pPr>
              <w:rPr>
                <w:rFonts w:ascii="Agency FB" w:hAnsi="Agency FB"/>
              </w:rPr>
            </w:pPr>
          </w:p>
          <w:p w:rsidR="00E3484D" w:rsidRDefault="00E3484D" w:rsidP="00305E20">
            <w:pPr>
              <w:rPr>
                <w:rFonts w:ascii="Agency FB" w:hAnsi="Agency FB"/>
              </w:rPr>
            </w:pPr>
            <w:r>
              <w:rPr>
                <w:rFonts w:ascii="Agency FB" w:hAnsi="Agency FB"/>
              </w:rPr>
              <w:t>Pupils report that they value Forest School lessons and learn from them.</w:t>
            </w:r>
          </w:p>
          <w:p w:rsidR="00E3484D" w:rsidRDefault="00E3484D" w:rsidP="00305E20">
            <w:pPr>
              <w:rPr>
                <w:rFonts w:ascii="Agency FB" w:hAnsi="Agency FB"/>
              </w:rPr>
            </w:pPr>
          </w:p>
          <w:p w:rsidR="00E3484D" w:rsidRDefault="00E3484D" w:rsidP="00305E20">
            <w:pPr>
              <w:rPr>
                <w:rFonts w:ascii="Agency FB" w:hAnsi="Agency FB"/>
              </w:rPr>
            </w:pPr>
            <w:proofErr w:type="gramStart"/>
            <w:r>
              <w:rPr>
                <w:rFonts w:ascii="Agency FB" w:hAnsi="Agency FB"/>
              </w:rPr>
              <w:t>Pupils</w:t>
            </w:r>
            <w:proofErr w:type="gramEnd"/>
            <w:r>
              <w:rPr>
                <w:rFonts w:ascii="Agency FB" w:hAnsi="Agency FB"/>
              </w:rPr>
              <w:t xml:space="preserve"> moral and spiritual character develops and flourishes.</w:t>
            </w:r>
          </w:p>
          <w:p w:rsidR="00E3484D" w:rsidRDefault="00E3484D" w:rsidP="00305E20">
            <w:pPr>
              <w:rPr>
                <w:rFonts w:ascii="Agency FB" w:hAnsi="Agency FB"/>
              </w:rPr>
            </w:pPr>
          </w:p>
          <w:p w:rsidR="00E3484D" w:rsidRDefault="00037D51" w:rsidP="00037D51">
            <w:pPr>
              <w:rPr>
                <w:rFonts w:ascii="Agency FB" w:hAnsi="Agency FB"/>
              </w:rPr>
            </w:pPr>
            <w:r>
              <w:rPr>
                <w:rFonts w:ascii="Agency FB" w:hAnsi="Agency FB"/>
              </w:rPr>
              <w:t xml:space="preserve">Pupils leave </w:t>
            </w:r>
            <w:proofErr w:type="spellStart"/>
            <w:r>
              <w:rPr>
                <w:rFonts w:ascii="Agency FB" w:hAnsi="Agency FB"/>
              </w:rPr>
              <w:t>Stakesby</w:t>
            </w:r>
            <w:proofErr w:type="spellEnd"/>
            <w:r>
              <w:rPr>
                <w:rFonts w:ascii="Agency FB" w:hAnsi="Agency FB"/>
              </w:rPr>
              <w:t xml:space="preserve"> with the knowledge of how to be safe on a camping trip in the North Yorkshire Moors.</w:t>
            </w:r>
          </w:p>
          <w:p w:rsidR="00037D51" w:rsidRDefault="00037D51" w:rsidP="00037D51">
            <w:pPr>
              <w:rPr>
                <w:rFonts w:ascii="Agency FB" w:hAnsi="Agency FB"/>
              </w:rPr>
            </w:pPr>
          </w:p>
          <w:p w:rsidR="00037D51" w:rsidRPr="009B7E8F" w:rsidRDefault="00037D51" w:rsidP="00037D51">
            <w:pPr>
              <w:rPr>
                <w:rFonts w:ascii="Agency FB" w:hAnsi="Agency FB"/>
              </w:rPr>
            </w:pPr>
            <w:r>
              <w:rPr>
                <w:rFonts w:ascii="Agency FB" w:hAnsi="Agency FB"/>
              </w:rPr>
              <w:t>Pupils recognise the need to respect the environment and understand what we can safely take from it</w:t>
            </w:r>
          </w:p>
        </w:tc>
        <w:tc>
          <w:tcPr>
            <w:tcW w:w="2532" w:type="dxa"/>
          </w:tcPr>
          <w:p w:rsidR="00032348" w:rsidRPr="00E3484D" w:rsidRDefault="00032348" w:rsidP="00305E20">
            <w:pPr>
              <w:rPr>
                <w:rFonts w:ascii="Agency FB" w:hAnsi="Agency FB"/>
                <w:color w:val="FF0000"/>
              </w:rPr>
            </w:pPr>
            <w:r w:rsidRPr="00E3484D">
              <w:rPr>
                <w:rFonts w:ascii="Agency FB" w:hAnsi="Agency FB"/>
                <w:color w:val="FF0000"/>
              </w:rPr>
              <w:t>Forest School continues to be a unique selling point of the school. On the most recent pupil survey, it was identified as one of the lessons pupils valued the most.</w:t>
            </w:r>
          </w:p>
          <w:p w:rsidR="00032348" w:rsidRPr="00E3484D" w:rsidRDefault="00032348" w:rsidP="00305E20">
            <w:pPr>
              <w:rPr>
                <w:rFonts w:ascii="Agency FB" w:hAnsi="Agency FB"/>
                <w:color w:val="FF0000"/>
              </w:rPr>
            </w:pPr>
          </w:p>
          <w:p w:rsidR="00032348" w:rsidRPr="00E3484D" w:rsidRDefault="00032348" w:rsidP="00305E20">
            <w:pPr>
              <w:rPr>
                <w:rFonts w:ascii="Agency FB" w:hAnsi="Agency FB"/>
                <w:color w:val="FF0000"/>
              </w:rPr>
            </w:pPr>
            <w:r w:rsidRPr="00E3484D">
              <w:rPr>
                <w:rFonts w:ascii="Agency FB" w:hAnsi="Agency FB"/>
                <w:color w:val="FF0000"/>
              </w:rPr>
              <w:t xml:space="preserve">Pupils who had been less </w:t>
            </w:r>
            <w:r w:rsidR="006A7D30" w:rsidRPr="00E3484D">
              <w:rPr>
                <w:rFonts w:ascii="Agency FB" w:hAnsi="Agency FB"/>
                <w:color w:val="FF0000"/>
              </w:rPr>
              <w:t xml:space="preserve">active during lockdown had re-engaged with the outdoors. Communication and teamwork opportunities ensured both the spiritual and character development of our children. </w:t>
            </w:r>
          </w:p>
          <w:p w:rsidR="006A7D30" w:rsidRPr="00E3484D" w:rsidRDefault="006A7D30" w:rsidP="00305E20">
            <w:pPr>
              <w:rPr>
                <w:rFonts w:ascii="Agency FB" w:hAnsi="Agency FB"/>
                <w:color w:val="FF0000"/>
              </w:rPr>
            </w:pPr>
          </w:p>
          <w:p w:rsidR="006A7D30" w:rsidRPr="00E3484D" w:rsidRDefault="006A7D30" w:rsidP="00305E20">
            <w:pPr>
              <w:rPr>
                <w:rFonts w:ascii="Agency FB" w:hAnsi="Agency FB"/>
                <w:color w:val="FF0000"/>
              </w:rPr>
            </w:pPr>
            <w:r w:rsidRPr="00E3484D">
              <w:rPr>
                <w:rFonts w:ascii="Agency FB" w:hAnsi="Agency FB"/>
                <w:color w:val="FF0000"/>
              </w:rPr>
              <w:t xml:space="preserve">Year 6 pupils left </w:t>
            </w:r>
            <w:proofErr w:type="spellStart"/>
            <w:r w:rsidRPr="00E3484D">
              <w:rPr>
                <w:rFonts w:ascii="Agency FB" w:hAnsi="Agency FB"/>
                <w:color w:val="FF0000"/>
              </w:rPr>
              <w:t>Stakesby</w:t>
            </w:r>
            <w:proofErr w:type="spellEnd"/>
            <w:r w:rsidRPr="00E3484D">
              <w:rPr>
                <w:rFonts w:ascii="Agency FB" w:hAnsi="Agency FB"/>
                <w:color w:val="FF0000"/>
              </w:rPr>
              <w:t xml:space="preserve"> equipped with the skills to light a small fire, build a waterproof shelter and climb trees safely. Pupils also left </w:t>
            </w:r>
            <w:proofErr w:type="spellStart"/>
            <w:r w:rsidRPr="00E3484D">
              <w:rPr>
                <w:rFonts w:ascii="Agency FB" w:hAnsi="Agency FB"/>
                <w:color w:val="FF0000"/>
              </w:rPr>
              <w:t>Stakesby</w:t>
            </w:r>
            <w:proofErr w:type="spellEnd"/>
            <w:r w:rsidRPr="00E3484D">
              <w:rPr>
                <w:rFonts w:ascii="Agency FB" w:hAnsi="Agency FB"/>
                <w:color w:val="FF0000"/>
              </w:rPr>
              <w:t xml:space="preserve"> with a deep understanding of the ethical implications that come from using the outdoor environment carelessly.</w:t>
            </w:r>
          </w:p>
        </w:tc>
      </w:tr>
      <w:tr w:rsidR="00032348" w:rsidRPr="009B7E8F" w:rsidTr="00037D51">
        <w:tc>
          <w:tcPr>
            <w:tcW w:w="2269" w:type="dxa"/>
          </w:tcPr>
          <w:p w:rsidR="00032348" w:rsidRPr="009B7E8F" w:rsidRDefault="00032348" w:rsidP="00305E20">
            <w:pPr>
              <w:rPr>
                <w:rFonts w:ascii="Agency FB" w:hAnsi="Agency FB"/>
              </w:rPr>
            </w:pPr>
            <w:r w:rsidRPr="009B7E8F">
              <w:rPr>
                <w:rFonts w:ascii="Agency FB" w:hAnsi="Agency FB"/>
              </w:rPr>
              <w:t xml:space="preserve">Enable Teachers to direct more varied PE/ sports classes </w:t>
            </w:r>
          </w:p>
        </w:tc>
        <w:tc>
          <w:tcPr>
            <w:tcW w:w="2313" w:type="dxa"/>
          </w:tcPr>
          <w:p w:rsidR="00032348" w:rsidRPr="009B7E8F" w:rsidRDefault="00032348" w:rsidP="00474E79">
            <w:pPr>
              <w:rPr>
                <w:rFonts w:ascii="Agency FB" w:hAnsi="Agency FB"/>
              </w:rPr>
            </w:pPr>
            <w:r w:rsidRPr="009B7E8F">
              <w:rPr>
                <w:rFonts w:ascii="Agency FB" w:hAnsi="Agency FB"/>
              </w:rPr>
              <w:t>Purchase weekly CPD sessions from Mic Bates Fitness to develop teaching and learning for all teachers (2 x per year)</w:t>
            </w:r>
          </w:p>
        </w:tc>
        <w:tc>
          <w:tcPr>
            <w:tcW w:w="805" w:type="dxa"/>
          </w:tcPr>
          <w:p w:rsidR="00032348" w:rsidRPr="009B7E8F" w:rsidRDefault="00032348" w:rsidP="00474E79">
            <w:pPr>
              <w:rPr>
                <w:rFonts w:ascii="Agency FB" w:hAnsi="Agency FB"/>
              </w:rPr>
            </w:pPr>
            <w:r w:rsidRPr="009B7E8F">
              <w:rPr>
                <w:rFonts w:ascii="Agency FB" w:hAnsi="Agency FB"/>
              </w:rPr>
              <w:t>£4000</w:t>
            </w:r>
          </w:p>
        </w:tc>
        <w:tc>
          <w:tcPr>
            <w:tcW w:w="2855" w:type="dxa"/>
          </w:tcPr>
          <w:p w:rsidR="00032348" w:rsidRPr="009B7E8F" w:rsidRDefault="00032348" w:rsidP="00305E20">
            <w:pPr>
              <w:rPr>
                <w:rFonts w:ascii="Agency FB" w:hAnsi="Agency FB"/>
              </w:rPr>
            </w:pPr>
            <w:r w:rsidRPr="009B7E8F">
              <w:rPr>
                <w:rFonts w:ascii="Agency FB" w:hAnsi="Agency FB"/>
              </w:rPr>
              <w:t>To introduce a more varied range of activity to suit all needs.</w:t>
            </w:r>
          </w:p>
          <w:p w:rsidR="00032348" w:rsidRPr="009B7E8F" w:rsidRDefault="00032348" w:rsidP="00305E20">
            <w:pPr>
              <w:rPr>
                <w:rFonts w:ascii="Agency FB" w:hAnsi="Agency FB"/>
              </w:rPr>
            </w:pPr>
          </w:p>
          <w:p w:rsidR="00032348" w:rsidRPr="009B7E8F" w:rsidRDefault="00032348" w:rsidP="00305E20">
            <w:pPr>
              <w:rPr>
                <w:rFonts w:ascii="Agency FB" w:hAnsi="Agency FB"/>
              </w:rPr>
            </w:pPr>
            <w:r w:rsidRPr="009B7E8F">
              <w:rPr>
                <w:rFonts w:ascii="Agency FB" w:hAnsi="Agency FB"/>
              </w:rPr>
              <w:t>Ensure the teaching of PE is at the highest quality</w:t>
            </w:r>
          </w:p>
        </w:tc>
        <w:tc>
          <w:tcPr>
            <w:tcW w:w="2532" w:type="dxa"/>
          </w:tcPr>
          <w:p w:rsidR="00032348" w:rsidRPr="00E3484D" w:rsidRDefault="006A7D30" w:rsidP="00305E20">
            <w:pPr>
              <w:rPr>
                <w:rFonts w:ascii="Agency FB" w:hAnsi="Agency FB"/>
                <w:color w:val="FF0000"/>
              </w:rPr>
            </w:pPr>
            <w:r w:rsidRPr="00E3484D">
              <w:rPr>
                <w:rFonts w:ascii="Agency FB" w:hAnsi="Agency FB"/>
                <w:color w:val="FF0000"/>
              </w:rPr>
              <w:t>During the most recent PE enquiry, pupils reported a wide variety of games and practice drills that they enjoyed best. Teachers feel more skilled and the detailed medium term plans help to both plan lessons and assess pupil outcomes effectively.</w:t>
            </w:r>
          </w:p>
          <w:p w:rsidR="006A7D30" w:rsidRPr="00E3484D" w:rsidRDefault="006A7D30" w:rsidP="00305E20">
            <w:pPr>
              <w:rPr>
                <w:rFonts w:ascii="Agency FB" w:hAnsi="Agency FB"/>
                <w:color w:val="FF0000"/>
              </w:rPr>
            </w:pPr>
          </w:p>
          <w:p w:rsidR="006A7D30" w:rsidRPr="00E3484D" w:rsidRDefault="006A7D30" w:rsidP="00305E20">
            <w:pPr>
              <w:rPr>
                <w:rFonts w:ascii="Agency FB" w:hAnsi="Agency FB"/>
                <w:color w:val="FF0000"/>
              </w:rPr>
            </w:pPr>
            <w:r w:rsidRPr="00E3484D">
              <w:rPr>
                <w:rFonts w:ascii="Agency FB" w:hAnsi="Agency FB"/>
                <w:color w:val="FF0000"/>
              </w:rPr>
              <w:t>All pupils have made progress in PE. There is now an emphasis on developing coaching skills for the oldest and most able pupils.</w:t>
            </w:r>
          </w:p>
        </w:tc>
      </w:tr>
      <w:tr w:rsidR="00032348" w:rsidRPr="009B7E8F" w:rsidTr="00037D51">
        <w:tc>
          <w:tcPr>
            <w:tcW w:w="2269" w:type="dxa"/>
          </w:tcPr>
          <w:p w:rsidR="00032348" w:rsidRPr="009B7E8F" w:rsidRDefault="00032348" w:rsidP="00305E20">
            <w:pPr>
              <w:rPr>
                <w:rFonts w:ascii="Agency FB" w:hAnsi="Agency FB"/>
              </w:rPr>
            </w:pPr>
            <w:r w:rsidRPr="009B7E8F">
              <w:rPr>
                <w:rFonts w:ascii="Agency FB" w:hAnsi="Agency FB"/>
              </w:rPr>
              <w:t>To fund the majority of extra-curricular sports clubs which are accessible and affordable for all</w:t>
            </w:r>
          </w:p>
        </w:tc>
        <w:tc>
          <w:tcPr>
            <w:tcW w:w="2313" w:type="dxa"/>
          </w:tcPr>
          <w:p w:rsidR="00032348" w:rsidRPr="009B7E8F" w:rsidRDefault="00032348" w:rsidP="00BF7A89">
            <w:pPr>
              <w:rPr>
                <w:rFonts w:ascii="Agency FB" w:hAnsi="Agency FB"/>
              </w:rPr>
            </w:pPr>
            <w:r w:rsidRPr="009B7E8F">
              <w:rPr>
                <w:rFonts w:ascii="Agency FB" w:hAnsi="Agency FB"/>
              </w:rPr>
              <w:t>Employ staff for additional hours to support sports clubs</w:t>
            </w:r>
          </w:p>
          <w:p w:rsidR="00032348" w:rsidRPr="009B7E8F" w:rsidRDefault="00032348" w:rsidP="00BF7A89">
            <w:pPr>
              <w:rPr>
                <w:rFonts w:ascii="Agency FB" w:hAnsi="Agency FB"/>
              </w:rPr>
            </w:pPr>
            <w:r w:rsidRPr="009B7E8F">
              <w:rPr>
                <w:rFonts w:ascii="Agency FB" w:hAnsi="Agency FB"/>
              </w:rPr>
              <w:t xml:space="preserve"> Including:</w:t>
            </w:r>
          </w:p>
          <w:p w:rsidR="00032348" w:rsidRPr="009B7E8F" w:rsidRDefault="00032348" w:rsidP="00BF7A89">
            <w:pPr>
              <w:rPr>
                <w:rFonts w:ascii="Agency FB" w:hAnsi="Agency FB"/>
              </w:rPr>
            </w:pPr>
            <w:r w:rsidRPr="009B7E8F">
              <w:rPr>
                <w:rFonts w:ascii="Agency FB" w:hAnsi="Agency FB"/>
              </w:rPr>
              <w:t>Gymnastics</w:t>
            </w:r>
          </w:p>
          <w:p w:rsidR="00032348" w:rsidRPr="009B7E8F" w:rsidRDefault="00032348" w:rsidP="00BF7A89">
            <w:pPr>
              <w:rPr>
                <w:rFonts w:ascii="Agency FB" w:hAnsi="Agency FB"/>
              </w:rPr>
            </w:pPr>
            <w:r w:rsidRPr="009B7E8F">
              <w:rPr>
                <w:rFonts w:ascii="Agency FB" w:hAnsi="Agency FB"/>
              </w:rPr>
              <w:t>Athletics</w:t>
            </w:r>
          </w:p>
          <w:p w:rsidR="00032348" w:rsidRPr="009B7E8F" w:rsidRDefault="00032348" w:rsidP="00BF7A89">
            <w:pPr>
              <w:rPr>
                <w:rFonts w:ascii="Agency FB" w:hAnsi="Agency FB"/>
              </w:rPr>
            </w:pPr>
            <w:r w:rsidRPr="009B7E8F">
              <w:rPr>
                <w:rFonts w:ascii="Agency FB" w:hAnsi="Agency FB"/>
              </w:rPr>
              <w:t>Dodgeball</w:t>
            </w:r>
          </w:p>
          <w:p w:rsidR="00032348" w:rsidRPr="009B7E8F" w:rsidRDefault="00032348" w:rsidP="00BF7A89">
            <w:pPr>
              <w:rPr>
                <w:rFonts w:ascii="Agency FB" w:hAnsi="Agency FB"/>
              </w:rPr>
            </w:pPr>
            <w:r w:rsidRPr="009B7E8F">
              <w:rPr>
                <w:rFonts w:ascii="Agency FB" w:hAnsi="Agency FB"/>
              </w:rPr>
              <w:lastRenderedPageBreak/>
              <w:t>Football</w:t>
            </w:r>
          </w:p>
          <w:p w:rsidR="00032348" w:rsidRPr="009B7E8F" w:rsidRDefault="00032348" w:rsidP="00BF7A89">
            <w:pPr>
              <w:rPr>
                <w:rFonts w:ascii="Agency FB" w:hAnsi="Agency FB"/>
              </w:rPr>
            </w:pPr>
            <w:r w:rsidRPr="009B7E8F">
              <w:rPr>
                <w:rFonts w:ascii="Agency FB" w:hAnsi="Agency FB"/>
              </w:rPr>
              <w:t>Cricket</w:t>
            </w:r>
          </w:p>
          <w:p w:rsidR="00032348" w:rsidRPr="009B7E8F" w:rsidRDefault="00032348" w:rsidP="00BF7A89">
            <w:pPr>
              <w:rPr>
                <w:rFonts w:ascii="Agency FB" w:hAnsi="Agency FB"/>
              </w:rPr>
            </w:pPr>
            <w:r w:rsidRPr="009B7E8F">
              <w:rPr>
                <w:rFonts w:ascii="Agency FB" w:hAnsi="Agency FB"/>
              </w:rPr>
              <w:t>The School will subsidise those children who are identified as pupil premium enabling all PP children to attend for free.</w:t>
            </w:r>
          </w:p>
          <w:p w:rsidR="00032348" w:rsidRPr="009B7E8F" w:rsidRDefault="00032348" w:rsidP="000D3D9A">
            <w:pPr>
              <w:rPr>
                <w:rFonts w:ascii="Agency FB" w:hAnsi="Agency FB"/>
              </w:rPr>
            </w:pPr>
          </w:p>
        </w:tc>
        <w:tc>
          <w:tcPr>
            <w:tcW w:w="805" w:type="dxa"/>
          </w:tcPr>
          <w:p w:rsidR="00032348" w:rsidRPr="009B7E8F" w:rsidRDefault="00032348" w:rsidP="00550FCE">
            <w:pPr>
              <w:rPr>
                <w:rFonts w:ascii="Agency FB" w:hAnsi="Agency FB"/>
              </w:rPr>
            </w:pPr>
            <w:r w:rsidRPr="009B7E8F">
              <w:rPr>
                <w:rFonts w:ascii="Agency FB" w:hAnsi="Agency FB"/>
              </w:rPr>
              <w:lastRenderedPageBreak/>
              <w:t>£3000</w:t>
            </w:r>
          </w:p>
        </w:tc>
        <w:tc>
          <w:tcPr>
            <w:tcW w:w="2855" w:type="dxa"/>
          </w:tcPr>
          <w:p w:rsidR="00032348" w:rsidRPr="009B7E8F" w:rsidRDefault="00032348" w:rsidP="00305E20">
            <w:pPr>
              <w:rPr>
                <w:rFonts w:ascii="Agency FB" w:hAnsi="Agency FB"/>
              </w:rPr>
            </w:pPr>
            <w:r w:rsidRPr="009B7E8F">
              <w:rPr>
                <w:rFonts w:ascii="Agency FB" w:hAnsi="Agency FB"/>
              </w:rPr>
              <w:t>Children to participate in a variety of sports.</w:t>
            </w:r>
          </w:p>
          <w:p w:rsidR="00032348" w:rsidRPr="009B7E8F" w:rsidRDefault="00032348" w:rsidP="00305E20">
            <w:pPr>
              <w:rPr>
                <w:rFonts w:ascii="Agency FB" w:hAnsi="Agency FB"/>
              </w:rPr>
            </w:pPr>
          </w:p>
          <w:p w:rsidR="00032348" w:rsidRPr="009B7E8F" w:rsidRDefault="00032348" w:rsidP="00305E20">
            <w:pPr>
              <w:rPr>
                <w:rFonts w:ascii="Agency FB" w:hAnsi="Agency FB"/>
              </w:rPr>
            </w:pPr>
            <w:r w:rsidRPr="009B7E8F">
              <w:rPr>
                <w:rFonts w:ascii="Agency FB" w:hAnsi="Agency FB"/>
              </w:rPr>
              <w:t>More uptake from children identified as Pupil premium.</w:t>
            </w:r>
          </w:p>
        </w:tc>
        <w:tc>
          <w:tcPr>
            <w:tcW w:w="2532" w:type="dxa"/>
          </w:tcPr>
          <w:p w:rsidR="00032348" w:rsidRPr="00E3484D" w:rsidRDefault="00E3484D" w:rsidP="00305E20">
            <w:pPr>
              <w:rPr>
                <w:rFonts w:ascii="Agency FB" w:hAnsi="Agency FB"/>
                <w:color w:val="FF0000"/>
              </w:rPr>
            </w:pPr>
            <w:r w:rsidRPr="00E3484D">
              <w:rPr>
                <w:rFonts w:ascii="Agency FB" w:hAnsi="Agency FB"/>
                <w:color w:val="FF0000"/>
              </w:rPr>
              <w:t xml:space="preserve">73% of pupils take part in at least one extra-curricular club. </w:t>
            </w:r>
          </w:p>
          <w:p w:rsidR="00E3484D" w:rsidRPr="00E3484D" w:rsidRDefault="00E3484D" w:rsidP="00305E20">
            <w:pPr>
              <w:rPr>
                <w:rFonts w:ascii="Agency FB" w:hAnsi="Agency FB"/>
                <w:color w:val="FF0000"/>
              </w:rPr>
            </w:pPr>
          </w:p>
          <w:p w:rsidR="00E3484D" w:rsidRPr="00E3484D" w:rsidRDefault="00E3484D" w:rsidP="00305E20">
            <w:pPr>
              <w:rPr>
                <w:rFonts w:ascii="Agency FB" w:hAnsi="Agency FB"/>
                <w:color w:val="FF0000"/>
              </w:rPr>
            </w:pPr>
            <w:r w:rsidRPr="00E3484D">
              <w:rPr>
                <w:rFonts w:ascii="Agency FB" w:hAnsi="Agency FB"/>
                <w:color w:val="FF0000"/>
              </w:rPr>
              <w:t xml:space="preserve">Update at October ’22: All KS2 pupils who have taken part in an extra-curricular sports club </w:t>
            </w:r>
            <w:r w:rsidRPr="00E3484D">
              <w:rPr>
                <w:rFonts w:ascii="Agency FB" w:hAnsi="Agency FB"/>
                <w:color w:val="FF0000"/>
              </w:rPr>
              <w:lastRenderedPageBreak/>
              <w:t>have been selected, over time, to represent the school competitively.</w:t>
            </w:r>
          </w:p>
        </w:tc>
      </w:tr>
    </w:tbl>
    <w:p w:rsidR="0001670B" w:rsidRPr="009B7E8F" w:rsidRDefault="00305E20" w:rsidP="00305E20">
      <w:pPr>
        <w:rPr>
          <w:rFonts w:ascii="Agency FB" w:hAnsi="Agency FB"/>
        </w:rPr>
      </w:pPr>
      <w:r w:rsidRPr="009B7E8F">
        <w:rPr>
          <w:rFonts w:ascii="Agency FB" w:hAnsi="Agency FB"/>
        </w:rPr>
        <w:lastRenderedPageBreak/>
        <w:t xml:space="preserve">   </w:t>
      </w:r>
    </w:p>
    <w:p w:rsidR="0001670B" w:rsidRPr="009B7E8F" w:rsidRDefault="0001670B" w:rsidP="00305E20">
      <w:pPr>
        <w:rPr>
          <w:rFonts w:ascii="Agency FB" w:hAnsi="Agency FB"/>
        </w:rPr>
      </w:pPr>
      <w:r w:rsidRPr="009B7E8F">
        <w:rPr>
          <w:rFonts w:ascii="Agency FB" w:hAnsi="Agency FB"/>
        </w:rPr>
        <w:t>Total Spend - £</w:t>
      </w:r>
      <w:r w:rsidR="009B7E8F" w:rsidRPr="009B7E8F">
        <w:rPr>
          <w:rFonts w:ascii="Agency FB" w:hAnsi="Agency FB"/>
        </w:rPr>
        <w:t>1755</w:t>
      </w:r>
      <w:r w:rsidR="00550FCE" w:rsidRPr="009B7E8F">
        <w:rPr>
          <w:rFonts w:ascii="Agency FB" w:hAnsi="Agency FB"/>
        </w:rPr>
        <w:t>0.00</w:t>
      </w:r>
    </w:p>
    <w:p w:rsidR="00305E20" w:rsidRPr="009B7E8F" w:rsidRDefault="00305E20" w:rsidP="00305E20">
      <w:pPr>
        <w:rPr>
          <w:rFonts w:ascii="Agency FB" w:hAnsi="Agency FB"/>
        </w:rPr>
      </w:pPr>
    </w:p>
    <w:sectPr w:rsidR="00305E20" w:rsidRPr="009B7E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E6" w:rsidRDefault="00266DE6" w:rsidP="00266DE6">
      <w:pPr>
        <w:spacing w:after="0" w:line="240" w:lineRule="auto"/>
      </w:pPr>
      <w:r>
        <w:separator/>
      </w:r>
    </w:p>
  </w:endnote>
  <w:endnote w:type="continuationSeparator" w:id="0">
    <w:p w:rsidR="00266DE6" w:rsidRDefault="00266DE6" w:rsidP="002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E6" w:rsidRDefault="00266DE6" w:rsidP="00266DE6">
      <w:pPr>
        <w:spacing w:after="0" w:line="240" w:lineRule="auto"/>
      </w:pPr>
      <w:r>
        <w:separator/>
      </w:r>
    </w:p>
  </w:footnote>
  <w:footnote w:type="continuationSeparator" w:id="0">
    <w:p w:rsidR="00266DE6" w:rsidRDefault="00266DE6" w:rsidP="0026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6" w:rsidRDefault="00266DE6">
    <w:pPr>
      <w:pStyle w:val="Header"/>
    </w:pPr>
    <w:r>
      <w:rPr>
        <w:rFonts w:ascii="Helvetica" w:hAnsi="Helvetica" w:cs="Helvetica"/>
        <w:noProof/>
        <w:lang w:eastAsia="en-GB"/>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7620</wp:posOffset>
          </wp:positionV>
          <wp:extent cx="944880" cy="742315"/>
          <wp:effectExtent l="0" t="0" r="7620" b="635"/>
          <wp:wrapTight wrapText="bothSides">
            <wp:wrapPolygon edited="0">
              <wp:start x="0" y="0"/>
              <wp:lineTo x="0" y="21064"/>
              <wp:lineTo x="21339" y="2106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7BAA6CF" wp14:editId="2E9E2E3D">
          <wp:simplePos x="0" y="0"/>
          <wp:positionH relativeFrom="margin">
            <wp:posOffset>-466725</wp:posOffset>
          </wp:positionH>
          <wp:positionV relativeFrom="paragraph">
            <wp:posOffset>8890</wp:posOffset>
          </wp:positionV>
          <wp:extent cx="867410" cy="867410"/>
          <wp:effectExtent l="0" t="0" r="8890" b="8890"/>
          <wp:wrapThrough wrapText="bothSides">
            <wp:wrapPolygon edited="0">
              <wp:start x="7590" y="0"/>
              <wp:lineTo x="3795" y="1898"/>
              <wp:lineTo x="0" y="5693"/>
              <wp:lineTo x="0" y="16603"/>
              <wp:lineTo x="6167" y="21347"/>
              <wp:lineTo x="8064" y="21347"/>
              <wp:lineTo x="13283" y="21347"/>
              <wp:lineTo x="15180" y="21347"/>
              <wp:lineTo x="21347" y="16603"/>
              <wp:lineTo x="21347" y="5693"/>
              <wp:lineTo x="16603" y="949"/>
              <wp:lineTo x="13757" y="0"/>
              <wp:lineTo x="759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C5"/>
    <w:multiLevelType w:val="hybridMultilevel"/>
    <w:tmpl w:val="1C2AB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A64"/>
    <w:multiLevelType w:val="hybridMultilevel"/>
    <w:tmpl w:val="EF18FC14"/>
    <w:lvl w:ilvl="0" w:tplc="8358573C">
      <w:numFmt w:val="bullet"/>
      <w:lvlText w:val="-"/>
      <w:lvlJc w:val="left"/>
      <w:pPr>
        <w:ind w:left="1320" w:hanging="360"/>
      </w:pPr>
      <w:rPr>
        <w:rFonts w:ascii="Montserrat Light" w:eastAsiaTheme="minorHAnsi" w:hAnsi="Montserrat Light"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4DA62C75"/>
    <w:multiLevelType w:val="hybridMultilevel"/>
    <w:tmpl w:val="9D626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64D"/>
    <w:multiLevelType w:val="hybridMultilevel"/>
    <w:tmpl w:val="D2EAF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4B38"/>
    <w:multiLevelType w:val="hybridMultilevel"/>
    <w:tmpl w:val="9432D528"/>
    <w:lvl w:ilvl="0" w:tplc="D380584A">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3B78C1"/>
    <w:multiLevelType w:val="hybridMultilevel"/>
    <w:tmpl w:val="962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55782"/>
    <w:multiLevelType w:val="hybridMultilevel"/>
    <w:tmpl w:val="72244D32"/>
    <w:lvl w:ilvl="0" w:tplc="E3B66538">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8"/>
    <w:rsid w:val="00003CB7"/>
    <w:rsid w:val="0001670B"/>
    <w:rsid w:val="00032348"/>
    <w:rsid w:val="00037D51"/>
    <w:rsid w:val="000D3D9A"/>
    <w:rsid w:val="00115AD1"/>
    <w:rsid w:val="00266DE6"/>
    <w:rsid w:val="00305E20"/>
    <w:rsid w:val="00334368"/>
    <w:rsid w:val="004518FF"/>
    <w:rsid w:val="00474E79"/>
    <w:rsid w:val="004C39B9"/>
    <w:rsid w:val="00550FCE"/>
    <w:rsid w:val="005533B5"/>
    <w:rsid w:val="006A7D30"/>
    <w:rsid w:val="009B7E8F"/>
    <w:rsid w:val="00A60B78"/>
    <w:rsid w:val="00BF7A89"/>
    <w:rsid w:val="00E3484D"/>
    <w:rsid w:val="00F0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DB2F"/>
  <w15:chartTrackingRefBased/>
  <w15:docId w15:val="{1D6622BD-CB3D-46D5-94AA-A0720CF7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20"/>
    <w:pPr>
      <w:ind w:left="720"/>
      <w:contextualSpacing/>
    </w:pPr>
  </w:style>
  <w:style w:type="table" w:styleId="TableGrid">
    <w:name w:val="Table Grid"/>
    <w:basedOn w:val="TableNormal"/>
    <w:uiPriority w:val="39"/>
    <w:rsid w:val="00BF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E6"/>
  </w:style>
  <w:style w:type="paragraph" w:styleId="Footer">
    <w:name w:val="footer"/>
    <w:basedOn w:val="Normal"/>
    <w:link w:val="FooterChar"/>
    <w:uiPriority w:val="99"/>
    <w:unhideWhenUsed/>
    <w:rsid w:val="0026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1551">
      <w:bodyDiv w:val="1"/>
      <w:marLeft w:val="0"/>
      <w:marRight w:val="0"/>
      <w:marTop w:val="0"/>
      <w:marBottom w:val="0"/>
      <w:divBdr>
        <w:top w:val="none" w:sz="0" w:space="0" w:color="auto"/>
        <w:left w:val="none" w:sz="0" w:space="0" w:color="auto"/>
        <w:bottom w:val="none" w:sz="0" w:space="0" w:color="auto"/>
        <w:right w:val="none" w:sz="0" w:space="0" w:color="auto"/>
      </w:divBdr>
    </w:div>
    <w:div w:id="845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4F6CBD-1630-4D7D-AAB9-3D9EB6C1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dc:creator>
  <cp:keywords/>
  <dc:description/>
  <cp:lastModifiedBy>Robson, Emma</cp:lastModifiedBy>
  <cp:revision>2</cp:revision>
  <dcterms:created xsi:type="dcterms:W3CDTF">2022-03-21T18:34:00Z</dcterms:created>
  <dcterms:modified xsi:type="dcterms:W3CDTF">2022-03-21T18:34:00Z</dcterms:modified>
</cp:coreProperties>
</file>