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1409" w14:textId="5E9DE05E" w:rsidR="00F32CAF" w:rsidRPr="00033489" w:rsidRDefault="00033489" w:rsidP="00F32CAF">
      <w:pPr>
        <w:keepNext/>
        <w:autoSpaceDE w:val="0"/>
        <w:autoSpaceDN w:val="0"/>
        <w:adjustRightInd w:val="0"/>
        <w:spacing w:before="120" w:after="120" w:line="240" w:lineRule="auto"/>
        <w:outlineLvl w:val="0"/>
        <w:rPr>
          <w:rFonts w:ascii="Maiandra GD" w:eastAsia="Times New Roman" w:hAnsi="Maiandra GD" w:cs="Helvetica-Light"/>
          <w:b/>
          <w:bCs/>
          <w:color w:val="2C5A77"/>
          <w:sz w:val="40"/>
          <w:szCs w:val="28"/>
          <w:lang w:eastAsia="en-GB"/>
        </w:rPr>
      </w:pPr>
      <w:bookmarkStart w:id="0" w:name="_Toc304199307"/>
      <w:r w:rsidRPr="00033489">
        <w:rPr>
          <w:rFonts w:ascii="Maiandra GD" w:eastAsia="Arial" w:hAnsi="Maiandra GD" w:cs="Times New Roman"/>
          <w:noProof/>
          <w:color w:val="000000"/>
          <w:sz w:val="16"/>
          <w:szCs w:val="16"/>
        </w:rPr>
        <mc:AlternateContent>
          <mc:Choice Requires="wps">
            <w:drawing>
              <wp:anchor distT="45720" distB="45720" distL="114300" distR="114300" simplePos="0" relativeHeight="251661312" behindDoc="0" locked="0" layoutInCell="1" allowOverlap="1" wp14:anchorId="47772087" wp14:editId="6362F59F">
                <wp:simplePos x="0" y="0"/>
                <wp:positionH relativeFrom="column">
                  <wp:posOffset>2272030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160524" w14:textId="3FEAC74E" w:rsidR="007963B9" w:rsidRDefault="007963B9">
                            <w:r>
                              <w:rPr>
                                <w:noProof/>
                              </w:rPr>
                              <w:drawing>
                                <wp:inline distT="0" distB="0" distL="0" distR="0" wp14:anchorId="26E49A91" wp14:editId="6D8EABDA">
                                  <wp:extent cx="1029948"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8">
                                            <a:extLst>
                                              <a:ext uri="{28A0092B-C50C-407E-A947-70E740481C1C}">
                                                <a14:useLocalDpi xmlns:a14="http://schemas.microsoft.com/office/drawing/2010/main" val="0"/>
                                              </a:ext>
                                            </a:extLst>
                                          </a:blip>
                                          <a:stretch>
                                            <a:fillRect/>
                                          </a:stretch>
                                        </pic:blipFill>
                                        <pic:spPr>
                                          <a:xfrm>
                                            <a:off x="0" y="0"/>
                                            <a:ext cx="1032987" cy="96104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772087" id="_x0000_t202" coordsize="21600,21600" o:spt="202" path="m,l,21600r21600,l21600,xe">
                <v:stroke joinstyle="miter"/>
                <v:path gradientshapeok="t" o:connecttype="rect"/>
              </v:shapetype>
              <v:shape id="Text Box 2" o:spid="_x0000_s1026" type="#_x0000_t202" style="position:absolute;margin-left:178.9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" filled="f" stroked="f">
                <v:textbox style="mso-fit-shape-to-text:t">
                  <w:txbxContent>
                    <w:p w14:paraId="1D160524" w14:textId="3FEAC74E" w:rsidR="007963B9" w:rsidRDefault="007963B9">
                      <w:r>
                        <w:rPr>
                          <w:noProof/>
                        </w:rPr>
                        <w:drawing>
                          <wp:inline distT="0" distB="0" distL="0" distR="0" wp14:anchorId="26E49A91" wp14:editId="6D8EABDA">
                            <wp:extent cx="1029948"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8">
                                      <a:extLst>
                                        <a:ext uri="{28A0092B-C50C-407E-A947-70E740481C1C}">
                                          <a14:useLocalDpi xmlns:a14="http://schemas.microsoft.com/office/drawing/2010/main" val="0"/>
                                        </a:ext>
                                      </a:extLst>
                                    </a:blip>
                                    <a:stretch>
                                      <a:fillRect/>
                                    </a:stretch>
                                  </pic:blipFill>
                                  <pic:spPr>
                                    <a:xfrm>
                                      <a:off x="0" y="0"/>
                                      <a:ext cx="1032987" cy="961042"/>
                                    </a:xfrm>
                                    <a:prstGeom prst="rect">
                                      <a:avLst/>
                                    </a:prstGeom>
                                  </pic:spPr>
                                </pic:pic>
                              </a:graphicData>
                            </a:graphic>
                          </wp:inline>
                        </w:drawing>
                      </w:r>
                    </w:p>
                  </w:txbxContent>
                </v:textbox>
                <w10:wrap type="square"/>
              </v:shape>
            </w:pict>
          </mc:Fallback>
        </mc:AlternateContent>
      </w:r>
    </w:p>
    <w:p w14:paraId="522CD5B4" w14:textId="00B298D5" w:rsidR="00F32CAF" w:rsidRPr="00033489" w:rsidRDefault="00F32CAF" w:rsidP="00033489">
      <w:pPr>
        <w:autoSpaceDE w:val="0"/>
        <w:autoSpaceDN w:val="0"/>
        <w:adjustRightInd w:val="0"/>
        <w:spacing w:after="200" w:line="276" w:lineRule="auto"/>
        <w:rPr>
          <w:rFonts w:ascii="Maiandra GD" w:eastAsia="Arial" w:hAnsi="Maiandra GD" w:cs="Times New Roman"/>
          <w:color w:val="000000"/>
          <w:sz w:val="16"/>
          <w:szCs w:val="16"/>
        </w:rPr>
      </w:pPr>
    </w:p>
    <w:p w14:paraId="6A1A3B33" w14:textId="0B5E081F" w:rsidR="00F32CAF" w:rsidRPr="00033489" w:rsidRDefault="00F32CAF" w:rsidP="00F32CAF">
      <w:pPr>
        <w:autoSpaceDE w:val="0"/>
        <w:autoSpaceDN w:val="0"/>
        <w:adjustRightInd w:val="0"/>
        <w:spacing w:after="200" w:line="276" w:lineRule="auto"/>
        <w:jc w:val="center"/>
        <w:rPr>
          <w:rFonts w:ascii="Maiandra GD" w:eastAsia="Arial" w:hAnsi="Maiandra GD" w:cs="Times New Roman"/>
          <w:color w:val="000000"/>
          <w:sz w:val="16"/>
          <w:szCs w:val="16"/>
        </w:rPr>
      </w:pPr>
    </w:p>
    <w:p w14:paraId="5FE5C7A3" w14:textId="77777777" w:rsidR="00F32CAF" w:rsidRPr="00033489" w:rsidRDefault="00F32CAF" w:rsidP="00287995">
      <w:pPr>
        <w:autoSpaceDE w:val="0"/>
        <w:autoSpaceDN w:val="0"/>
        <w:adjustRightInd w:val="0"/>
        <w:spacing w:after="200" w:line="276" w:lineRule="auto"/>
        <w:rPr>
          <w:rFonts w:ascii="Maiandra GD" w:eastAsia="Arial" w:hAnsi="Maiandra GD" w:cs="Times New Roman"/>
          <w:color w:val="000000"/>
          <w:sz w:val="16"/>
          <w:szCs w:val="16"/>
        </w:rPr>
      </w:pPr>
    </w:p>
    <w:p w14:paraId="72FF3C05" w14:textId="1EA90911" w:rsidR="00F32CAF" w:rsidRPr="00033489" w:rsidRDefault="00F32CAF" w:rsidP="00F32CAF">
      <w:pPr>
        <w:autoSpaceDE w:val="0"/>
        <w:autoSpaceDN w:val="0"/>
        <w:adjustRightInd w:val="0"/>
        <w:spacing w:after="200" w:line="276" w:lineRule="auto"/>
        <w:jc w:val="center"/>
        <w:rPr>
          <w:rFonts w:ascii="Maiandra GD" w:eastAsia="Times New Roman" w:hAnsi="Maiandra GD" w:cs="Arial"/>
          <w:b/>
          <w:color w:val="000000"/>
          <w:sz w:val="40"/>
          <w:szCs w:val="40"/>
          <w:lang w:val="en-US" w:eastAsia="ja-JP"/>
        </w:rPr>
      </w:pPr>
      <w:r w:rsidRPr="00033489">
        <w:rPr>
          <w:rFonts w:ascii="Maiandra GD" w:eastAsia="Times New Roman" w:hAnsi="Maiandra GD" w:cs="Arial"/>
          <w:b/>
          <w:color w:val="000000"/>
          <w:sz w:val="40"/>
          <w:szCs w:val="40"/>
          <w:lang w:val="en-US" w:eastAsia="ja-JP"/>
        </w:rPr>
        <w:t>Child Protection and Safeguarding Policy 202</w:t>
      </w:r>
      <w:r w:rsidR="00352E72" w:rsidRPr="00033489">
        <w:rPr>
          <w:rFonts w:ascii="Maiandra GD" w:eastAsia="Times New Roman" w:hAnsi="Maiandra GD" w:cs="Arial"/>
          <w:b/>
          <w:color w:val="000000"/>
          <w:sz w:val="40"/>
          <w:szCs w:val="40"/>
          <w:lang w:val="en-US" w:eastAsia="ja-JP"/>
        </w:rPr>
        <w:t>5</w:t>
      </w:r>
      <w:r w:rsidRPr="00033489">
        <w:rPr>
          <w:rFonts w:ascii="Maiandra GD" w:eastAsia="Times New Roman" w:hAnsi="Maiandra GD" w:cs="Arial"/>
          <w:b/>
          <w:color w:val="000000"/>
          <w:sz w:val="40"/>
          <w:szCs w:val="40"/>
          <w:lang w:val="en-US" w:eastAsia="ja-JP"/>
        </w:rPr>
        <w:t xml:space="preserve"> - 2</w:t>
      </w:r>
      <w:r w:rsidR="00352E72" w:rsidRPr="00033489">
        <w:rPr>
          <w:rFonts w:ascii="Maiandra GD" w:eastAsia="Times New Roman" w:hAnsi="Maiandra GD" w:cs="Arial"/>
          <w:b/>
          <w:color w:val="000000"/>
          <w:sz w:val="40"/>
          <w:szCs w:val="40"/>
          <w:lang w:val="en-US" w:eastAsia="ja-JP"/>
        </w:rPr>
        <w:t>6</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5953"/>
      </w:tblGrid>
      <w:tr w:rsidR="00F32CAF" w:rsidRPr="00033489" w14:paraId="02CB881D" w14:textId="77777777" w:rsidTr="00F838AE">
        <w:tc>
          <w:tcPr>
            <w:tcW w:w="4254" w:type="dxa"/>
            <w:shd w:val="clear" w:color="auto" w:fill="auto"/>
          </w:tcPr>
          <w:p w14:paraId="44AE8C3E" w14:textId="2AFE7A0F" w:rsidR="00F32CAF" w:rsidRPr="00033489" w:rsidRDefault="00033489" w:rsidP="00F32CAF">
            <w:pPr>
              <w:autoSpaceDE w:val="0"/>
              <w:autoSpaceDN w:val="0"/>
              <w:adjustRightInd w:val="0"/>
              <w:spacing w:after="120" w:line="240" w:lineRule="auto"/>
              <w:jc w:val="both"/>
              <w:rPr>
                <w:rFonts w:ascii="Maiandra GD" w:eastAsia="Arial" w:hAnsi="Maiandra GD" w:cs="Arial"/>
                <w:bCs/>
                <w:color w:val="FF0000"/>
                <w:sz w:val="28"/>
                <w:szCs w:val="28"/>
              </w:rPr>
            </w:pPr>
            <w:r w:rsidRPr="00033489">
              <w:rPr>
                <w:rFonts w:ascii="Maiandra GD" w:eastAsia="Arial" w:hAnsi="Maiandra GD" w:cs="Arial"/>
                <w:bCs/>
                <w:sz w:val="28"/>
                <w:szCs w:val="28"/>
              </w:rPr>
              <w:t>DSL</w:t>
            </w:r>
          </w:p>
        </w:tc>
        <w:tc>
          <w:tcPr>
            <w:tcW w:w="5953" w:type="dxa"/>
            <w:shd w:val="clear" w:color="auto" w:fill="auto"/>
          </w:tcPr>
          <w:p w14:paraId="158AA43D" w14:textId="6EC3DF59" w:rsidR="00F32CAF" w:rsidRPr="00033489"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Tina Wilkinson</w:t>
            </w:r>
          </w:p>
        </w:tc>
      </w:tr>
      <w:tr w:rsidR="00F32CAF" w:rsidRPr="00033489" w14:paraId="18C09BCA" w14:textId="77777777" w:rsidTr="00F838AE">
        <w:tc>
          <w:tcPr>
            <w:tcW w:w="4254" w:type="dxa"/>
            <w:shd w:val="clear" w:color="auto" w:fill="auto"/>
          </w:tcPr>
          <w:p w14:paraId="55316CBE" w14:textId="073D3C64"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Deputy DSL</w:t>
            </w:r>
            <w:r w:rsidR="00033489">
              <w:rPr>
                <w:rFonts w:ascii="Maiandra GD" w:eastAsia="Arial" w:hAnsi="Maiandra GD" w:cs="Arial"/>
                <w:bCs/>
                <w:color w:val="000000"/>
                <w:sz w:val="28"/>
                <w:szCs w:val="28"/>
              </w:rPr>
              <w:t>s</w:t>
            </w:r>
          </w:p>
        </w:tc>
        <w:tc>
          <w:tcPr>
            <w:tcW w:w="5953" w:type="dxa"/>
            <w:shd w:val="clear" w:color="auto" w:fill="auto"/>
          </w:tcPr>
          <w:p w14:paraId="6425954F" w14:textId="0328656D" w:rsidR="00F32CAF"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Laura Miller</w:t>
            </w:r>
          </w:p>
          <w:p w14:paraId="28C7EC4A" w14:textId="4CECFC3E" w:rsidR="00F32CAF" w:rsidRPr="00033489"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Luke Hartley</w:t>
            </w:r>
          </w:p>
        </w:tc>
      </w:tr>
      <w:tr w:rsidR="00F32CAF" w:rsidRPr="00033489" w14:paraId="22C87347" w14:textId="77777777" w:rsidTr="00F838AE">
        <w:tc>
          <w:tcPr>
            <w:tcW w:w="4254" w:type="dxa"/>
            <w:shd w:val="clear" w:color="auto" w:fill="auto"/>
          </w:tcPr>
          <w:p w14:paraId="3025641C" w14:textId="0D759797" w:rsidR="00033489" w:rsidRPr="00033489" w:rsidRDefault="00F32CAF" w:rsidP="00033489">
            <w:pPr>
              <w:autoSpaceDE w:val="0"/>
              <w:autoSpaceDN w:val="0"/>
              <w:adjustRightInd w:val="0"/>
              <w:spacing w:after="120" w:line="240" w:lineRule="auto"/>
              <w:jc w:val="both"/>
              <w:rPr>
                <w:rFonts w:ascii="Maiandra GD" w:eastAsia="Arial" w:hAnsi="Maiandra GD" w:cs="Arial"/>
                <w:bCs/>
                <w:sz w:val="28"/>
                <w:szCs w:val="28"/>
              </w:rPr>
            </w:pPr>
            <w:r w:rsidRPr="00033489">
              <w:rPr>
                <w:rFonts w:ascii="Maiandra GD" w:eastAsia="Arial" w:hAnsi="Maiandra GD" w:cs="Arial"/>
                <w:bCs/>
                <w:sz w:val="28"/>
                <w:szCs w:val="28"/>
              </w:rPr>
              <w:t xml:space="preserve">Safeguarding Governor </w:t>
            </w:r>
          </w:p>
          <w:p w14:paraId="257E43D7" w14:textId="3A95BADA" w:rsidR="00F32CAF" w:rsidRPr="00033489" w:rsidRDefault="00F32CAF" w:rsidP="00F32CAF">
            <w:pPr>
              <w:autoSpaceDE w:val="0"/>
              <w:autoSpaceDN w:val="0"/>
              <w:adjustRightInd w:val="0"/>
              <w:spacing w:after="120" w:line="240" w:lineRule="auto"/>
              <w:jc w:val="both"/>
              <w:rPr>
                <w:rFonts w:ascii="Maiandra GD" w:eastAsia="Arial" w:hAnsi="Maiandra GD" w:cs="Arial"/>
                <w:bCs/>
                <w:sz w:val="28"/>
                <w:szCs w:val="28"/>
              </w:rPr>
            </w:pPr>
          </w:p>
        </w:tc>
        <w:tc>
          <w:tcPr>
            <w:tcW w:w="5953" w:type="dxa"/>
            <w:shd w:val="clear" w:color="auto" w:fill="auto"/>
          </w:tcPr>
          <w:p w14:paraId="3B0AA77E" w14:textId="37F53E42" w:rsidR="00F32CAF" w:rsidRPr="00033489" w:rsidRDefault="000B6251" w:rsidP="00033489">
            <w:pPr>
              <w:autoSpaceDE w:val="0"/>
              <w:autoSpaceDN w:val="0"/>
              <w:adjustRightInd w:val="0"/>
              <w:spacing w:after="120" w:line="240" w:lineRule="auto"/>
              <w:rPr>
                <w:rFonts w:ascii="Maiandra GD" w:eastAsia="Arial" w:hAnsi="Maiandra GD" w:cs="Arial"/>
                <w:b/>
                <w:bCs/>
                <w:sz w:val="28"/>
                <w:szCs w:val="28"/>
              </w:rPr>
            </w:pPr>
            <w:r>
              <w:rPr>
                <w:rFonts w:ascii="Maiandra GD" w:eastAsia="Arial" w:hAnsi="Maiandra GD" w:cs="Arial"/>
                <w:b/>
                <w:bCs/>
                <w:sz w:val="28"/>
                <w:szCs w:val="28"/>
              </w:rPr>
              <w:t>Rebecca Pountain</w:t>
            </w:r>
          </w:p>
        </w:tc>
      </w:tr>
      <w:tr w:rsidR="00F32CAF" w:rsidRPr="00033489" w14:paraId="00033F54" w14:textId="77777777" w:rsidTr="00F838AE">
        <w:tc>
          <w:tcPr>
            <w:tcW w:w="4254" w:type="dxa"/>
            <w:shd w:val="clear" w:color="auto" w:fill="auto"/>
          </w:tcPr>
          <w:p w14:paraId="7EFB30D9" w14:textId="77777777"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Last Updated</w:t>
            </w:r>
          </w:p>
        </w:tc>
        <w:tc>
          <w:tcPr>
            <w:tcW w:w="5953" w:type="dxa"/>
            <w:shd w:val="clear" w:color="auto" w:fill="auto"/>
          </w:tcPr>
          <w:p w14:paraId="618D2CF9" w14:textId="5E779937" w:rsidR="00F32CAF" w:rsidRPr="00033489" w:rsidRDefault="00E22CC4" w:rsidP="00033489">
            <w:pPr>
              <w:autoSpaceDE w:val="0"/>
              <w:autoSpaceDN w:val="0"/>
              <w:adjustRightInd w:val="0"/>
              <w:spacing w:after="120" w:line="240" w:lineRule="auto"/>
              <w:jc w:val="both"/>
              <w:rPr>
                <w:rFonts w:ascii="Maiandra GD" w:eastAsia="Arial" w:hAnsi="Maiandra GD" w:cs="Arial"/>
                <w:bCs/>
                <w:color w:val="000000"/>
                <w:sz w:val="28"/>
                <w:szCs w:val="28"/>
              </w:rPr>
            </w:pPr>
            <w:r>
              <w:rPr>
                <w:rFonts w:ascii="Maiandra GD" w:eastAsia="Arial" w:hAnsi="Maiandra GD" w:cs="Arial"/>
                <w:bCs/>
                <w:sz w:val="28"/>
                <w:szCs w:val="28"/>
              </w:rPr>
              <w:t>January 2026</w:t>
            </w:r>
          </w:p>
        </w:tc>
      </w:tr>
      <w:tr w:rsidR="00F32CAF" w:rsidRPr="00033489" w14:paraId="7338D4E7" w14:textId="77777777" w:rsidTr="00F838AE">
        <w:tc>
          <w:tcPr>
            <w:tcW w:w="4254" w:type="dxa"/>
            <w:shd w:val="clear" w:color="auto" w:fill="auto"/>
          </w:tcPr>
          <w:p w14:paraId="17A11817" w14:textId="75CA0ED0" w:rsidR="00F32CAF" w:rsidRPr="00033489" w:rsidRDefault="00F32CAF" w:rsidP="00033489">
            <w:pPr>
              <w:autoSpaceDE w:val="0"/>
              <w:autoSpaceDN w:val="0"/>
              <w:adjustRightInd w:val="0"/>
              <w:spacing w:after="120" w:line="240" w:lineRule="auto"/>
              <w:rPr>
                <w:rFonts w:ascii="Maiandra GD" w:eastAsia="Arial" w:hAnsi="Maiandra GD" w:cs="Arial"/>
                <w:bCs/>
                <w:color w:val="000000"/>
                <w:sz w:val="28"/>
                <w:szCs w:val="28"/>
              </w:rPr>
            </w:pPr>
            <w:r w:rsidRPr="00033489">
              <w:rPr>
                <w:rFonts w:ascii="Maiandra GD" w:eastAsia="Arial" w:hAnsi="Maiandra GD" w:cs="Arial"/>
                <w:bCs/>
                <w:sz w:val="28"/>
                <w:szCs w:val="28"/>
              </w:rPr>
              <w:t>Approved by the Governing Body</w:t>
            </w:r>
          </w:p>
        </w:tc>
        <w:tc>
          <w:tcPr>
            <w:tcW w:w="5953" w:type="dxa"/>
            <w:shd w:val="clear" w:color="auto" w:fill="auto"/>
          </w:tcPr>
          <w:p w14:paraId="1EBA7C22" w14:textId="3D061257" w:rsidR="00F32CAF" w:rsidRPr="00033489" w:rsidRDefault="00033489" w:rsidP="00033489">
            <w:pPr>
              <w:autoSpaceDE w:val="0"/>
              <w:autoSpaceDN w:val="0"/>
              <w:adjustRightInd w:val="0"/>
              <w:spacing w:after="120" w:line="240" w:lineRule="auto"/>
              <w:jc w:val="both"/>
              <w:rPr>
                <w:rFonts w:ascii="Maiandra GD" w:eastAsia="Arial" w:hAnsi="Maiandra GD" w:cs="Arial"/>
                <w:bCs/>
                <w:color w:val="000000"/>
                <w:sz w:val="28"/>
                <w:szCs w:val="28"/>
              </w:rPr>
            </w:pPr>
            <w:r>
              <w:rPr>
                <w:rFonts w:ascii="Maiandra GD" w:eastAsia="Arial" w:hAnsi="Maiandra GD" w:cs="Arial"/>
                <w:bCs/>
                <w:color w:val="000000"/>
                <w:sz w:val="28"/>
                <w:szCs w:val="28"/>
              </w:rPr>
              <w:t>November 2025</w:t>
            </w:r>
          </w:p>
        </w:tc>
      </w:tr>
      <w:tr w:rsidR="00F32CAF" w:rsidRPr="00033489" w14:paraId="494B931F" w14:textId="77777777" w:rsidTr="00F838AE">
        <w:tc>
          <w:tcPr>
            <w:tcW w:w="4254" w:type="dxa"/>
            <w:shd w:val="clear" w:color="auto" w:fill="auto"/>
          </w:tcPr>
          <w:p w14:paraId="664C96BB" w14:textId="77777777"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Date to Review</w:t>
            </w:r>
          </w:p>
        </w:tc>
        <w:tc>
          <w:tcPr>
            <w:tcW w:w="5953" w:type="dxa"/>
            <w:shd w:val="clear" w:color="auto" w:fill="auto"/>
          </w:tcPr>
          <w:p w14:paraId="40D86947" w14:textId="1EE678D9" w:rsidR="00F32CAF" w:rsidRPr="00033489" w:rsidRDefault="00F32CAF" w:rsidP="00033489">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September 202</w:t>
            </w:r>
            <w:r w:rsidR="00352E72" w:rsidRPr="00033489">
              <w:rPr>
                <w:rFonts w:ascii="Maiandra GD" w:eastAsia="Arial" w:hAnsi="Maiandra GD" w:cs="Arial"/>
                <w:bCs/>
                <w:color w:val="000000"/>
                <w:sz w:val="28"/>
                <w:szCs w:val="28"/>
              </w:rPr>
              <w:t>6</w:t>
            </w:r>
            <w:r w:rsidRPr="00033489">
              <w:rPr>
                <w:rFonts w:ascii="Maiandra GD" w:eastAsia="Arial" w:hAnsi="Maiandra GD" w:cs="Arial"/>
                <w:bCs/>
                <w:color w:val="000000"/>
                <w:sz w:val="28"/>
                <w:szCs w:val="28"/>
              </w:rPr>
              <w:t xml:space="preserve"> </w:t>
            </w:r>
          </w:p>
        </w:tc>
      </w:tr>
    </w:tbl>
    <w:p w14:paraId="693747CA" w14:textId="2EB0214C" w:rsidR="00F32CAF" w:rsidRPr="00033489" w:rsidRDefault="00F32CAF" w:rsidP="0006293C">
      <w:pPr>
        <w:rPr>
          <w:rFonts w:ascii="Maiandra GD" w:eastAsia="Arial" w:hAnsi="Maiandra GD"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033489" w14:paraId="5DD571F8" w14:textId="77777777" w:rsidTr="00033489">
        <w:trPr>
          <w:trHeight w:val="555"/>
        </w:trPr>
        <w:tc>
          <w:tcPr>
            <w:tcW w:w="10206" w:type="dxa"/>
            <w:gridSpan w:val="4"/>
            <w:shd w:val="clear" w:color="auto" w:fill="auto"/>
          </w:tcPr>
          <w:p w14:paraId="52E95E5A" w14:textId="77777777" w:rsidR="00F32CAF" w:rsidRPr="00033489" w:rsidRDefault="00F32CAF" w:rsidP="00F32CAF">
            <w:pPr>
              <w:autoSpaceDE w:val="0"/>
              <w:autoSpaceDN w:val="0"/>
              <w:adjustRightInd w:val="0"/>
              <w:spacing w:before="200" w:after="200" w:line="276" w:lineRule="auto"/>
              <w:contextualSpacing/>
              <w:jc w:val="center"/>
              <w:rPr>
                <w:rFonts w:ascii="Maiandra GD" w:eastAsia="Arial" w:hAnsi="Maiandra GD" w:cs="Arial"/>
                <w:color w:val="000000"/>
              </w:rPr>
            </w:pPr>
            <w:r w:rsidRPr="00033489">
              <w:rPr>
                <w:rFonts w:ascii="Maiandra GD" w:eastAsia="Arial" w:hAnsi="Maiandra GD" w:cs="Arial"/>
                <w:color w:val="000000"/>
              </w:rPr>
              <w:t>Table of Contents</w:t>
            </w:r>
          </w:p>
        </w:tc>
      </w:tr>
      <w:tr w:rsidR="00F32CAF" w:rsidRPr="00033489" w14:paraId="1142E1E7" w14:textId="77777777" w:rsidTr="00033489">
        <w:trPr>
          <w:trHeight w:val="537"/>
        </w:trPr>
        <w:tc>
          <w:tcPr>
            <w:tcW w:w="709" w:type="dxa"/>
            <w:shd w:val="clear" w:color="auto" w:fill="auto"/>
          </w:tcPr>
          <w:p w14:paraId="608217A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w:t>
            </w:r>
          </w:p>
        </w:tc>
        <w:tc>
          <w:tcPr>
            <w:tcW w:w="4111" w:type="dxa"/>
            <w:shd w:val="clear" w:color="auto" w:fill="auto"/>
          </w:tcPr>
          <w:p w14:paraId="79D326D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Context &amp; Rationale</w:t>
            </w:r>
          </w:p>
        </w:tc>
        <w:tc>
          <w:tcPr>
            <w:tcW w:w="850" w:type="dxa"/>
            <w:shd w:val="clear" w:color="auto" w:fill="auto"/>
          </w:tcPr>
          <w:p w14:paraId="348685B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19</w:t>
            </w:r>
          </w:p>
        </w:tc>
        <w:tc>
          <w:tcPr>
            <w:tcW w:w="4536" w:type="dxa"/>
            <w:shd w:val="clear" w:color="auto" w:fill="auto"/>
          </w:tcPr>
          <w:p w14:paraId="27C37A9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Extremism &amp; Radicalisation</w:t>
            </w:r>
          </w:p>
        </w:tc>
      </w:tr>
      <w:tr w:rsidR="00F32CAF" w:rsidRPr="00033489" w14:paraId="428E2451" w14:textId="77777777" w:rsidTr="00033489">
        <w:trPr>
          <w:trHeight w:val="561"/>
        </w:trPr>
        <w:tc>
          <w:tcPr>
            <w:tcW w:w="709" w:type="dxa"/>
            <w:shd w:val="clear" w:color="auto" w:fill="auto"/>
          </w:tcPr>
          <w:p w14:paraId="4DE115B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w:t>
            </w:r>
          </w:p>
        </w:tc>
        <w:tc>
          <w:tcPr>
            <w:tcW w:w="4111" w:type="dxa"/>
            <w:shd w:val="clear" w:color="auto" w:fill="auto"/>
          </w:tcPr>
          <w:p w14:paraId="4F0BBDB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Definition</w:t>
            </w:r>
          </w:p>
        </w:tc>
        <w:tc>
          <w:tcPr>
            <w:tcW w:w="850" w:type="dxa"/>
            <w:shd w:val="clear" w:color="auto" w:fill="auto"/>
          </w:tcPr>
          <w:p w14:paraId="1078F47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20</w:t>
            </w:r>
          </w:p>
        </w:tc>
        <w:tc>
          <w:tcPr>
            <w:tcW w:w="4536" w:type="dxa"/>
            <w:shd w:val="clear" w:color="auto" w:fill="auto"/>
          </w:tcPr>
          <w:p w14:paraId="0B471F7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Private Fostering</w:t>
            </w:r>
          </w:p>
        </w:tc>
      </w:tr>
      <w:tr w:rsidR="00F32CAF" w:rsidRPr="00033489" w14:paraId="76C99A94" w14:textId="77777777" w:rsidTr="00033489">
        <w:trPr>
          <w:trHeight w:val="810"/>
        </w:trPr>
        <w:tc>
          <w:tcPr>
            <w:tcW w:w="709" w:type="dxa"/>
            <w:shd w:val="clear" w:color="auto" w:fill="auto"/>
          </w:tcPr>
          <w:p w14:paraId="6214115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w:t>
            </w:r>
          </w:p>
        </w:tc>
        <w:tc>
          <w:tcPr>
            <w:tcW w:w="4111" w:type="dxa"/>
            <w:shd w:val="clear" w:color="auto" w:fill="auto"/>
          </w:tcPr>
          <w:p w14:paraId="36EA0F3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Law and Guidance</w:t>
            </w:r>
          </w:p>
        </w:tc>
        <w:tc>
          <w:tcPr>
            <w:tcW w:w="850" w:type="dxa"/>
            <w:shd w:val="clear" w:color="auto" w:fill="auto"/>
          </w:tcPr>
          <w:p w14:paraId="4C57B92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21</w:t>
            </w:r>
          </w:p>
        </w:tc>
        <w:tc>
          <w:tcPr>
            <w:tcW w:w="4536" w:type="dxa"/>
            <w:shd w:val="clear" w:color="auto" w:fill="auto"/>
          </w:tcPr>
          <w:p w14:paraId="5C67022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Pupils with Family Members in Prison</w:t>
            </w:r>
          </w:p>
        </w:tc>
      </w:tr>
      <w:tr w:rsidR="00F32CAF" w:rsidRPr="00033489" w14:paraId="783F3F8E" w14:textId="77777777" w:rsidTr="00033489">
        <w:trPr>
          <w:trHeight w:val="802"/>
        </w:trPr>
        <w:tc>
          <w:tcPr>
            <w:tcW w:w="709" w:type="dxa"/>
            <w:shd w:val="clear" w:color="auto" w:fill="auto"/>
          </w:tcPr>
          <w:p w14:paraId="2F3C23D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4</w:t>
            </w:r>
          </w:p>
        </w:tc>
        <w:tc>
          <w:tcPr>
            <w:tcW w:w="4111" w:type="dxa"/>
            <w:shd w:val="clear" w:color="auto" w:fill="auto"/>
          </w:tcPr>
          <w:p w14:paraId="3138B81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Roles and Responsibilities</w:t>
            </w:r>
          </w:p>
        </w:tc>
        <w:tc>
          <w:tcPr>
            <w:tcW w:w="850" w:type="dxa"/>
            <w:shd w:val="clear" w:color="auto" w:fill="auto"/>
          </w:tcPr>
          <w:p w14:paraId="67FC20C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22</w:t>
            </w:r>
          </w:p>
        </w:tc>
        <w:tc>
          <w:tcPr>
            <w:tcW w:w="4536" w:type="dxa"/>
            <w:shd w:val="clear" w:color="auto" w:fill="auto"/>
          </w:tcPr>
          <w:p w14:paraId="4E824FE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Child-on-Child Abuse including Sexualised Abuse</w:t>
            </w:r>
          </w:p>
        </w:tc>
      </w:tr>
      <w:tr w:rsidR="00F32CAF" w:rsidRPr="00033489" w14:paraId="676BEF7D" w14:textId="77777777" w:rsidTr="00033489">
        <w:trPr>
          <w:trHeight w:val="561"/>
        </w:trPr>
        <w:tc>
          <w:tcPr>
            <w:tcW w:w="709" w:type="dxa"/>
            <w:shd w:val="clear" w:color="auto" w:fill="auto"/>
          </w:tcPr>
          <w:p w14:paraId="2D761C1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5</w:t>
            </w:r>
          </w:p>
        </w:tc>
        <w:tc>
          <w:tcPr>
            <w:tcW w:w="4111" w:type="dxa"/>
            <w:shd w:val="clear" w:color="auto" w:fill="auto"/>
          </w:tcPr>
          <w:p w14:paraId="2720F27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Training and Induction</w:t>
            </w:r>
          </w:p>
        </w:tc>
        <w:tc>
          <w:tcPr>
            <w:tcW w:w="850" w:type="dxa"/>
            <w:shd w:val="clear" w:color="auto" w:fill="auto"/>
          </w:tcPr>
          <w:p w14:paraId="360314C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23</w:t>
            </w:r>
          </w:p>
        </w:tc>
        <w:tc>
          <w:tcPr>
            <w:tcW w:w="4536" w:type="dxa"/>
            <w:shd w:val="clear" w:color="auto" w:fill="auto"/>
          </w:tcPr>
          <w:p w14:paraId="2F40E3B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Serious Violence</w:t>
            </w:r>
          </w:p>
        </w:tc>
      </w:tr>
      <w:tr w:rsidR="00F32CAF" w:rsidRPr="00033489" w14:paraId="167B81EE" w14:textId="77777777" w:rsidTr="00033489">
        <w:trPr>
          <w:trHeight w:val="561"/>
        </w:trPr>
        <w:tc>
          <w:tcPr>
            <w:tcW w:w="709" w:type="dxa"/>
            <w:shd w:val="clear" w:color="auto" w:fill="auto"/>
          </w:tcPr>
          <w:p w14:paraId="32CF87B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6</w:t>
            </w:r>
          </w:p>
        </w:tc>
        <w:tc>
          <w:tcPr>
            <w:tcW w:w="4111" w:type="dxa"/>
            <w:shd w:val="clear" w:color="auto" w:fill="auto"/>
          </w:tcPr>
          <w:p w14:paraId="5E967A9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Multi-Agency Working</w:t>
            </w:r>
          </w:p>
        </w:tc>
        <w:tc>
          <w:tcPr>
            <w:tcW w:w="850" w:type="dxa"/>
            <w:shd w:val="clear" w:color="auto" w:fill="auto"/>
          </w:tcPr>
          <w:p w14:paraId="4DEA613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24</w:t>
            </w:r>
          </w:p>
        </w:tc>
        <w:tc>
          <w:tcPr>
            <w:tcW w:w="4536" w:type="dxa"/>
            <w:shd w:val="clear" w:color="auto" w:fill="auto"/>
          </w:tcPr>
          <w:p w14:paraId="339FDA03" w14:textId="70350348"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Online Safety </w:t>
            </w:r>
          </w:p>
        </w:tc>
      </w:tr>
      <w:tr w:rsidR="00F32CAF" w:rsidRPr="00033489" w14:paraId="62A5B399" w14:textId="77777777" w:rsidTr="00033489">
        <w:trPr>
          <w:trHeight w:val="802"/>
        </w:trPr>
        <w:tc>
          <w:tcPr>
            <w:tcW w:w="709" w:type="dxa"/>
            <w:shd w:val="clear" w:color="auto" w:fill="auto"/>
          </w:tcPr>
          <w:p w14:paraId="1B343CF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7</w:t>
            </w:r>
          </w:p>
        </w:tc>
        <w:tc>
          <w:tcPr>
            <w:tcW w:w="4111" w:type="dxa"/>
            <w:shd w:val="clear" w:color="auto" w:fill="auto"/>
          </w:tcPr>
          <w:p w14:paraId="3E13775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Early Help</w:t>
            </w:r>
          </w:p>
        </w:tc>
        <w:tc>
          <w:tcPr>
            <w:tcW w:w="850" w:type="dxa"/>
            <w:shd w:val="clear" w:color="auto" w:fill="auto"/>
          </w:tcPr>
          <w:p w14:paraId="0BD72E5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25</w:t>
            </w:r>
          </w:p>
        </w:tc>
        <w:tc>
          <w:tcPr>
            <w:tcW w:w="4536" w:type="dxa"/>
            <w:shd w:val="clear" w:color="auto" w:fill="auto"/>
          </w:tcPr>
          <w:p w14:paraId="74E7944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Sharing Nude and Semi-nude images </w:t>
            </w:r>
          </w:p>
          <w:p w14:paraId="591A57C3" w14:textId="4E076600" w:rsidR="007B6088" w:rsidRPr="00033489" w:rsidRDefault="007B6088"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(Including Sextortion) </w:t>
            </w:r>
          </w:p>
        </w:tc>
      </w:tr>
      <w:tr w:rsidR="00F32CAF" w:rsidRPr="00033489" w14:paraId="6E1C2CB2" w14:textId="77777777" w:rsidTr="00033489">
        <w:trPr>
          <w:trHeight w:val="561"/>
        </w:trPr>
        <w:tc>
          <w:tcPr>
            <w:tcW w:w="709" w:type="dxa"/>
            <w:shd w:val="clear" w:color="auto" w:fill="auto"/>
          </w:tcPr>
          <w:p w14:paraId="09E7D3A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8</w:t>
            </w:r>
          </w:p>
        </w:tc>
        <w:tc>
          <w:tcPr>
            <w:tcW w:w="4111" w:type="dxa"/>
            <w:shd w:val="clear" w:color="auto" w:fill="auto"/>
          </w:tcPr>
          <w:p w14:paraId="1DB00DD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Abuse &amp; Neglect</w:t>
            </w:r>
          </w:p>
        </w:tc>
        <w:tc>
          <w:tcPr>
            <w:tcW w:w="850" w:type="dxa"/>
            <w:shd w:val="clear" w:color="auto" w:fill="auto"/>
          </w:tcPr>
          <w:p w14:paraId="0610500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26</w:t>
            </w:r>
          </w:p>
        </w:tc>
        <w:tc>
          <w:tcPr>
            <w:tcW w:w="4536" w:type="dxa"/>
            <w:shd w:val="clear" w:color="auto" w:fill="auto"/>
          </w:tcPr>
          <w:p w14:paraId="3ADA91E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Context of Safeguarding Incidents</w:t>
            </w:r>
          </w:p>
        </w:tc>
      </w:tr>
      <w:tr w:rsidR="00F32CAF" w:rsidRPr="00033489" w14:paraId="30A1E86E" w14:textId="77777777" w:rsidTr="00033489">
        <w:trPr>
          <w:trHeight w:val="802"/>
        </w:trPr>
        <w:tc>
          <w:tcPr>
            <w:tcW w:w="709" w:type="dxa"/>
            <w:shd w:val="clear" w:color="auto" w:fill="auto"/>
          </w:tcPr>
          <w:p w14:paraId="49EBAA7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9</w:t>
            </w:r>
          </w:p>
        </w:tc>
        <w:tc>
          <w:tcPr>
            <w:tcW w:w="4111" w:type="dxa"/>
            <w:shd w:val="clear" w:color="auto" w:fill="auto"/>
          </w:tcPr>
          <w:p w14:paraId="70F67B9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Domestic Abuse</w:t>
            </w:r>
          </w:p>
        </w:tc>
        <w:tc>
          <w:tcPr>
            <w:tcW w:w="850" w:type="dxa"/>
            <w:shd w:val="clear" w:color="auto" w:fill="auto"/>
          </w:tcPr>
          <w:p w14:paraId="3AF0B8E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27</w:t>
            </w:r>
          </w:p>
        </w:tc>
        <w:tc>
          <w:tcPr>
            <w:tcW w:w="4536" w:type="dxa"/>
            <w:shd w:val="clear" w:color="auto" w:fill="auto"/>
          </w:tcPr>
          <w:p w14:paraId="3FF18C5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Pupils potentially at greater risk of harm</w:t>
            </w:r>
          </w:p>
        </w:tc>
      </w:tr>
      <w:tr w:rsidR="00F32CAF" w:rsidRPr="00033489" w14:paraId="6FAEDF5D" w14:textId="77777777" w:rsidTr="00033489">
        <w:trPr>
          <w:trHeight w:val="561"/>
        </w:trPr>
        <w:tc>
          <w:tcPr>
            <w:tcW w:w="709" w:type="dxa"/>
            <w:shd w:val="clear" w:color="auto" w:fill="auto"/>
          </w:tcPr>
          <w:p w14:paraId="4E5EA35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lastRenderedPageBreak/>
              <w:t>10</w:t>
            </w:r>
          </w:p>
        </w:tc>
        <w:tc>
          <w:tcPr>
            <w:tcW w:w="4111" w:type="dxa"/>
            <w:shd w:val="clear" w:color="auto" w:fill="auto"/>
          </w:tcPr>
          <w:p w14:paraId="1FAD499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Homelessness</w:t>
            </w:r>
          </w:p>
        </w:tc>
        <w:tc>
          <w:tcPr>
            <w:tcW w:w="850" w:type="dxa"/>
            <w:shd w:val="clear" w:color="auto" w:fill="auto"/>
          </w:tcPr>
          <w:p w14:paraId="55EC67B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28</w:t>
            </w:r>
          </w:p>
        </w:tc>
        <w:tc>
          <w:tcPr>
            <w:tcW w:w="4536" w:type="dxa"/>
            <w:shd w:val="clear" w:color="auto" w:fill="auto"/>
          </w:tcPr>
          <w:p w14:paraId="6954A79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Extra Curricular Clubs</w:t>
            </w:r>
          </w:p>
        </w:tc>
      </w:tr>
      <w:tr w:rsidR="00F32CAF" w:rsidRPr="00033489" w14:paraId="441B34F4" w14:textId="77777777" w:rsidTr="00033489">
        <w:trPr>
          <w:trHeight w:val="561"/>
        </w:trPr>
        <w:tc>
          <w:tcPr>
            <w:tcW w:w="709" w:type="dxa"/>
            <w:shd w:val="clear" w:color="auto" w:fill="auto"/>
          </w:tcPr>
          <w:p w14:paraId="22BBEED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11</w:t>
            </w:r>
          </w:p>
        </w:tc>
        <w:tc>
          <w:tcPr>
            <w:tcW w:w="4111" w:type="dxa"/>
            <w:shd w:val="clear" w:color="auto" w:fill="auto"/>
          </w:tcPr>
          <w:p w14:paraId="1EC78CB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Children absent from school</w:t>
            </w:r>
          </w:p>
        </w:tc>
        <w:tc>
          <w:tcPr>
            <w:tcW w:w="850" w:type="dxa"/>
            <w:shd w:val="clear" w:color="auto" w:fill="auto"/>
          </w:tcPr>
          <w:p w14:paraId="686D5E8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29</w:t>
            </w:r>
          </w:p>
        </w:tc>
        <w:tc>
          <w:tcPr>
            <w:tcW w:w="4536" w:type="dxa"/>
            <w:shd w:val="clear" w:color="auto" w:fill="auto"/>
          </w:tcPr>
          <w:p w14:paraId="46D0676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Alternative Provision</w:t>
            </w:r>
          </w:p>
        </w:tc>
      </w:tr>
      <w:tr w:rsidR="00F32CAF" w:rsidRPr="00033489" w14:paraId="0B904411" w14:textId="77777777" w:rsidTr="00033489">
        <w:trPr>
          <w:trHeight w:val="802"/>
        </w:trPr>
        <w:tc>
          <w:tcPr>
            <w:tcW w:w="709" w:type="dxa"/>
            <w:shd w:val="clear" w:color="auto" w:fill="auto"/>
          </w:tcPr>
          <w:p w14:paraId="62CB555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12</w:t>
            </w:r>
          </w:p>
        </w:tc>
        <w:tc>
          <w:tcPr>
            <w:tcW w:w="4111" w:type="dxa"/>
            <w:shd w:val="clear" w:color="auto" w:fill="auto"/>
          </w:tcPr>
          <w:p w14:paraId="2D970A7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Children attending approved educational activity</w:t>
            </w:r>
          </w:p>
        </w:tc>
        <w:tc>
          <w:tcPr>
            <w:tcW w:w="850" w:type="dxa"/>
            <w:shd w:val="clear" w:color="auto" w:fill="auto"/>
          </w:tcPr>
          <w:p w14:paraId="1679086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30</w:t>
            </w:r>
          </w:p>
        </w:tc>
        <w:tc>
          <w:tcPr>
            <w:tcW w:w="4536" w:type="dxa"/>
            <w:shd w:val="clear" w:color="auto" w:fill="auto"/>
          </w:tcPr>
          <w:p w14:paraId="3C43AEA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Managing Referrals</w:t>
            </w:r>
          </w:p>
        </w:tc>
      </w:tr>
      <w:tr w:rsidR="00F32CAF" w:rsidRPr="00033489" w14:paraId="23832A79" w14:textId="77777777" w:rsidTr="00033489">
        <w:trPr>
          <w:trHeight w:val="810"/>
        </w:trPr>
        <w:tc>
          <w:tcPr>
            <w:tcW w:w="709" w:type="dxa"/>
            <w:shd w:val="clear" w:color="auto" w:fill="auto"/>
          </w:tcPr>
          <w:p w14:paraId="388FFC4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13</w:t>
            </w:r>
          </w:p>
        </w:tc>
        <w:tc>
          <w:tcPr>
            <w:tcW w:w="4111" w:type="dxa"/>
            <w:shd w:val="clear" w:color="auto" w:fill="auto"/>
          </w:tcPr>
          <w:p w14:paraId="06CDB07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 Criminal Exploitation</w:t>
            </w:r>
          </w:p>
        </w:tc>
        <w:tc>
          <w:tcPr>
            <w:tcW w:w="850" w:type="dxa"/>
            <w:shd w:val="clear" w:color="auto" w:fill="auto"/>
          </w:tcPr>
          <w:p w14:paraId="1BF7B76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31</w:t>
            </w:r>
          </w:p>
        </w:tc>
        <w:tc>
          <w:tcPr>
            <w:tcW w:w="4536" w:type="dxa"/>
            <w:shd w:val="clear" w:color="auto" w:fill="auto"/>
          </w:tcPr>
          <w:p w14:paraId="09447D2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Concerns about staff and safeguarding practices</w:t>
            </w:r>
          </w:p>
        </w:tc>
      </w:tr>
      <w:tr w:rsidR="00F32CAF" w:rsidRPr="00033489" w14:paraId="453D4FE4" w14:textId="77777777" w:rsidTr="00033489">
        <w:trPr>
          <w:trHeight w:val="553"/>
        </w:trPr>
        <w:tc>
          <w:tcPr>
            <w:tcW w:w="709" w:type="dxa"/>
            <w:shd w:val="clear" w:color="auto" w:fill="auto"/>
          </w:tcPr>
          <w:p w14:paraId="7A0138D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14</w:t>
            </w:r>
          </w:p>
        </w:tc>
        <w:tc>
          <w:tcPr>
            <w:tcW w:w="4111" w:type="dxa"/>
            <w:shd w:val="clear" w:color="auto" w:fill="auto"/>
          </w:tcPr>
          <w:p w14:paraId="1BEED55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 Sexual Exploitation</w:t>
            </w:r>
          </w:p>
        </w:tc>
        <w:tc>
          <w:tcPr>
            <w:tcW w:w="850" w:type="dxa"/>
            <w:shd w:val="clear" w:color="auto" w:fill="auto"/>
          </w:tcPr>
          <w:p w14:paraId="347A614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32</w:t>
            </w:r>
          </w:p>
        </w:tc>
        <w:tc>
          <w:tcPr>
            <w:tcW w:w="4536" w:type="dxa"/>
            <w:shd w:val="clear" w:color="auto" w:fill="auto"/>
          </w:tcPr>
          <w:p w14:paraId="55F2233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Allegations of Abuse against staff</w:t>
            </w:r>
          </w:p>
        </w:tc>
      </w:tr>
      <w:tr w:rsidR="00F32CAF" w:rsidRPr="00033489" w14:paraId="2B83E9FC" w14:textId="77777777" w:rsidTr="00033489">
        <w:trPr>
          <w:trHeight w:val="553"/>
        </w:trPr>
        <w:tc>
          <w:tcPr>
            <w:tcW w:w="709" w:type="dxa"/>
            <w:shd w:val="clear" w:color="auto" w:fill="auto"/>
          </w:tcPr>
          <w:p w14:paraId="5C2EBB0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15</w:t>
            </w:r>
          </w:p>
        </w:tc>
        <w:tc>
          <w:tcPr>
            <w:tcW w:w="4111" w:type="dxa"/>
            <w:shd w:val="clear" w:color="auto" w:fill="auto"/>
          </w:tcPr>
          <w:p w14:paraId="07CA46F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Concealed and denied pregnancy</w:t>
            </w:r>
          </w:p>
        </w:tc>
        <w:tc>
          <w:tcPr>
            <w:tcW w:w="850" w:type="dxa"/>
            <w:shd w:val="clear" w:color="auto" w:fill="auto"/>
          </w:tcPr>
          <w:p w14:paraId="76119E3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33</w:t>
            </w:r>
          </w:p>
        </w:tc>
        <w:tc>
          <w:tcPr>
            <w:tcW w:w="4536" w:type="dxa"/>
            <w:shd w:val="clear" w:color="auto" w:fill="auto"/>
          </w:tcPr>
          <w:p w14:paraId="1CEF831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Safer Recruitment</w:t>
            </w:r>
          </w:p>
        </w:tc>
      </w:tr>
      <w:tr w:rsidR="00F32CAF" w:rsidRPr="00033489" w14:paraId="29E4295D" w14:textId="77777777" w:rsidTr="00033489">
        <w:trPr>
          <w:trHeight w:val="561"/>
        </w:trPr>
        <w:tc>
          <w:tcPr>
            <w:tcW w:w="709" w:type="dxa"/>
            <w:shd w:val="clear" w:color="auto" w:fill="auto"/>
          </w:tcPr>
          <w:p w14:paraId="7EB434F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16</w:t>
            </w:r>
          </w:p>
        </w:tc>
        <w:tc>
          <w:tcPr>
            <w:tcW w:w="4111" w:type="dxa"/>
            <w:shd w:val="clear" w:color="auto" w:fill="auto"/>
          </w:tcPr>
          <w:p w14:paraId="626118C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Modern Slavery</w:t>
            </w:r>
          </w:p>
        </w:tc>
        <w:tc>
          <w:tcPr>
            <w:tcW w:w="850" w:type="dxa"/>
            <w:shd w:val="clear" w:color="auto" w:fill="auto"/>
          </w:tcPr>
          <w:p w14:paraId="4200B94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34</w:t>
            </w:r>
          </w:p>
        </w:tc>
        <w:tc>
          <w:tcPr>
            <w:tcW w:w="4536" w:type="dxa"/>
            <w:shd w:val="clear" w:color="auto" w:fill="auto"/>
          </w:tcPr>
          <w:p w14:paraId="30CFAB1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Review</w:t>
            </w:r>
          </w:p>
        </w:tc>
      </w:tr>
      <w:tr w:rsidR="00F32CAF" w:rsidRPr="00033489" w14:paraId="7B6E3AD6" w14:textId="77777777" w:rsidTr="00033489">
        <w:trPr>
          <w:trHeight w:val="561"/>
        </w:trPr>
        <w:tc>
          <w:tcPr>
            <w:tcW w:w="709" w:type="dxa"/>
            <w:shd w:val="clear" w:color="auto" w:fill="auto"/>
          </w:tcPr>
          <w:p w14:paraId="3113A69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17</w:t>
            </w:r>
          </w:p>
        </w:tc>
        <w:tc>
          <w:tcPr>
            <w:tcW w:w="4111" w:type="dxa"/>
            <w:shd w:val="clear" w:color="auto" w:fill="auto"/>
          </w:tcPr>
          <w:p w14:paraId="59EB6FA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Female Genital Mutilation</w:t>
            </w:r>
          </w:p>
        </w:tc>
        <w:tc>
          <w:tcPr>
            <w:tcW w:w="850" w:type="dxa"/>
            <w:shd w:val="clear" w:color="auto" w:fill="auto"/>
          </w:tcPr>
          <w:p w14:paraId="3826863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35</w:t>
            </w:r>
          </w:p>
        </w:tc>
        <w:tc>
          <w:tcPr>
            <w:tcW w:w="4536" w:type="dxa"/>
            <w:shd w:val="clear" w:color="auto" w:fill="auto"/>
          </w:tcPr>
          <w:p w14:paraId="38F71F0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Key Contacts, Roles, and Training</w:t>
            </w:r>
          </w:p>
        </w:tc>
      </w:tr>
      <w:tr w:rsidR="00F32CAF" w:rsidRPr="00033489" w14:paraId="73B77222" w14:textId="77777777" w:rsidTr="00033489">
        <w:trPr>
          <w:trHeight w:val="553"/>
        </w:trPr>
        <w:tc>
          <w:tcPr>
            <w:tcW w:w="709" w:type="dxa"/>
            <w:shd w:val="clear" w:color="auto" w:fill="auto"/>
          </w:tcPr>
          <w:p w14:paraId="4ED4282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18</w:t>
            </w:r>
          </w:p>
        </w:tc>
        <w:tc>
          <w:tcPr>
            <w:tcW w:w="4111" w:type="dxa"/>
            <w:shd w:val="clear" w:color="auto" w:fill="auto"/>
          </w:tcPr>
          <w:p w14:paraId="3C14C56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Forced Marriage</w:t>
            </w:r>
          </w:p>
        </w:tc>
        <w:tc>
          <w:tcPr>
            <w:tcW w:w="850" w:type="dxa"/>
            <w:shd w:val="clear" w:color="auto" w:fill="D9D9D9"/>
          </w:tcPr>
          <w:p w14:paraId="03E679A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
        </w:tc>
        <w:tc>
          <w:tcPr>
            <w:tcW w:w="4536" w:type="dxa"/>
            <w:shd w:val="clear" w:color="auto" w:fill="D9D9D9"/>
          </w:tcPr>
          <w:p w14:paraId="3BD4F49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
        </w:tc>
      </w:tr>
    </w:tbl>
    <w:p w14:paraId="117DE17E" w14:textId="27489BDF" w:rsidR="007963B9" w:rsidRDefault="007963B9" w:rsidP="000C5AE1">
      <w:pPr>
        <w:pStyle w:val="ListParagraph"/>
        <w:numPr>
          <w:ilvl w:val="0"/>
          <w:numId w:val="69"/>
        </w:numPr>
        <w:spacing w:after="0"/>
        <w:rPr>
          <w:rFonts w:ascii="Maiandra GD" w:hAnsi="Maiandra GD" w:cs="Arial"/>
          <w:b/>
          <w:bCs/>
          <w:highlight w:val="lightGray"/>
        </w:rPr>
      </w:pPr>
    </w:p>
    <w:p w14:paraId="7AC19AF1" w14:textId="77777777" w:rsidR="007963B9" w:rsidRPr="007963B9" w:rsidRDefault="007963B9" w:rsidP="007963B9">
      <w:pPr>
        <w:rPr>
          <w:highlight w:val="lightGray"/>
        </w:rPr>
      </w:pPr>
    </w:p>
    <w:p w14:paraId="7DC6A810" w14:textId="77777777" w:rsidR="007963B9" w:rsidRPr="007963B9" w:rsidRDefault="007963B9" w:rsidP="007963B9">
      <w:pPr>
        <w:rPr>
          <w:highlight w:val="lightGray"/>
        </w:rPr>
      </w:pPr>
    </w:p>
    <w:p w14:paraId="7B07E9FE" w14:textId="77777777" w:rsidR="007963B9" w:rsidRPr="007963B9" w:rsidRDefault="007963B9" w:rsidP="007963B9">
      <w:pPr>
        <w:rPr>
          <w:highlight w:val="lightGray"/>
        </w:rPr>
      </w:pPr>
    </w:p>
    <w:p w14:paraId="55419DEE" w14:textId="77777777" w:rsidR="007963B9" w:rsidRPr="007963B9" w:rsidRDefault="007963B9" w:rsidP="007963B9">
      <w:pPr>
        <w:rPr>
          <w:highlight w:val="lightGray"/>
        </w:rPr>
      </w:pPr>
    </w:p>
    <w:p w14:paraId="352D8417" w14:textId="77777777" w:rsidR="007963B9" w:rsidRPr="007963B9" w:rsidRDefault="007963B9" w:rsidP="007963B9">
      <w:pPr>
        <w:rPr>
          <w:highlight w:val="lightGray"/>
        </w:rPr>
      </w:pPr>
    </w:p>
    <w:p w14:paraId="33D7400F" w14:textId="77777777" w:rsidR="007963B9" w:rsidRPr="007963B9" w:rsidRDefault="007963B9" w:rsidP="007963B9">
      <w:pPr>
        <w:rPr>
          <w:highlight w:val="lightGray"/>
        </w:rPr>
      </w:pPr>
    </w:p>
    <w:p w14:paraId="0ADEC551" w14:textId="77777777" w:rsidR="007963B9" w:rsidRPr="007963B9" w:rsidRDefault="007963B9" w:rsidP="007963B9">
      <w:pPr>
        <w:rPr>
          <w:highlight w:val="lightGray"/>
        </w:rPr>
      </w:pPr>
    </w:p>
    <w:p w14:paraId="20D0FDE2" w14:textId="77777777" w:rsidR="007963B9" w:rsidRPr="007963B9" w:rsidRDefault="007963B9" w:rsidP="007963B9">
      <w:pPr>
        <w:rPr>
          <w:highlight w:val="lightGray"/>
        </w:rPr>
      </w:pPr>
    </w:p>
    <w:p w14:paraId="27907881" w14:textId="0CA87FFA" w:rsidR="007963B9" w:rsidRDefault="007963B9" w:rsidP="000C5AE1">
      <w:pPr>
        <w:pStyle w:val="ListParagraph"/>
        <w:numPr>
          <w:ilvl w:val="0"/>
          <w:numId w:val="69"/>
        </w:numPr>
        <w:spacing w:after="0"/>
        <w:rPr>
          <w:highlight w:val="lightGray"/>
        </w:rPr>
      </w:pPr>
    </w:p>
    <w:p w14:paraId="37424820" w14:textId="04D5D735" w:rsidR="007963B9" w:rsidRDefault="007963B9" w:rsidP="000C5AE1">
      <w:pPr>
        <w:pStyle w:val="ListParagraph"/>
        <w:numPr>
          <w:ilvl w:val="0"/>
          <w:numId w:val="69"/>
        </w:numPr>
        <w:spacing w:after="0"/>
        <w:rPr>
          <w:highlight w:val="lightGray"/>
        </w:rPr>
      </w:pPr>
    </w:p>
    <w:p w14:paraId="1AADCF18" w14:textId="18EE8019" w:rsidR="007963B9" w:rsidRDefault="007963B9" w:rsidP="000C5AE1">
      <w:pPr>
        <w:pStyle w:val="ListParagraph"/>
        <w:numPr>
          <w:ilvl w:val="0"/>
          <w:numId w:val="69"/>
        </w:numPr>
        <w:spacing w:after="0"/>
        <w:rPr>
          <w:highlight w:val="lightGray"/>
        </w:rPr>
      </w:pPr>
    </w:p>
    <w:p w14:paraId="10B4F14A" w14:textId="77777777" w:rsidR="00F32CAF" w:rsidRPr="00033489" w:rsidRDefault="00F32CAF" w:rsidP="000C5AE1">
      <w:pPr>
        <w:pStyle w:val="ListParagraph"/>
        <w:numPr>
          <w:ilvl w:val="0"/>
          <w:numId w:val="69"/>
        </w:numPr>
        <w:spacing w:after="0"/>
        <w:rPr>
          <w:rFonts w:ascii="Maiandra GD" w:hAnsi="Maiandra GD" w:cs="Arial"/>
          <w:b/>
          <w:bCs/>
        </w:rPr>
      </w:pPr>
      <w:r w:rsidRPr="007963B9">
        <w:rPr>
          <w:highlight w:val="lightGray"/>
        </w:rPr>
        <w:br w:type="page"/>
      </w:r>
      <w:r w:rsidRPr="00033489">
        <w:rPr>
          <w:rFonts w:ascii="Maiandra GD" w:hAnsi="Maiandra GD" w:cs="Arial"/>
          <w:b/>
          <w:bCs/>
        </w:rPr>
        <w:lastRenderedPageBreak/>
        <w:t>Context and Rationale</w:t>
      </w:r>
    </w:p>
    <w:p w14:paraId="7BE15D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C53475" w14:textId="5EA3C7AE" w:rsidR="00F32CAF" w:rsidRPr="00033489" w:rsidRDefault="00F838AE" w:rsidP="00317C25">
      <w:pPr>
        <w:pBdr>
          <w:top w:val="nil"/>
          <w:left w:val="nil"/>
          <w:bottom w:val="nil"/>
          <w:right w:val="nil"/>
          <w:between w:val="nil"/>
        </w:pBdr>
        <w:autoSpaceDE w:val="0"/>
        <w:autoSpaceDN w:val="0"/>
        <w:adjustRightInd w:val="0"/>
        <w:spacing w:after="120" w:line="240" w:lineRule="auto"/>
        <w:rPr>
          <w:rFonts w:ascii="Maiandra GD" w:eastAsia="Calibri" w:hAnsi="Maiandra GD" w:cs="Arial"/>
          <w:color w:val="000000"/>
        </w:rPr>
      </w:pPr>
      <w:r w:rsidRPr="00F838AE">
        <w:rPr>
          <w:rFonts w:ascii="Maiandra GD" w:eastAsia="Calibri" w:hAnsi="Maiandra GD" w:cs="Arial"/>
          <w:bCs/>
        </w:rPr>
        <w:t>St Andrew’s</w:t>
      </w:r>
      <w:r w:rsidR="00F32CAF" w:rsidRPr="00F838AE">
        <w:rPr>
          <w:rFonts w:ascii="Maiandra GD" w:eastAsia="Calibri" w:hAnsi="Maiandra GD" w:cs="Arial"/>
        </w:rPr>
        <w:t xml:space="preserve"> fully </w:t>
      </w:r>
      <w:r w:rsidR="00F32CAF" w:rsidRPr="00033489">
        <w:rPr>
          <w:rFonts w:ascii="Maiandra GD" w:eastAsia="Calibri" w:hAnsi="Maiandra GD" w:cs="Arial"/>
          <w:color w:val="000000"/>
        </w:rPr>
        <w:t xml:space="preserve">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This policy will give clear direction to all stakeholders about expectations and our legal and moral responsibility to safeguard and promote the welfare of all children at our school. </w:t>
      </w:r>
    </w:p>
    <w:p w14:paraId="38FB5CE8" w14:textId="7388526F" w:rsidR="00F32CAF" w:rsidRPr="00033489" w:rsidRDefault="00F838AE" w:rsidP="00317C25">
      <w:pPr>
        <w:autoSpaceDE w:val="0"/>
        <w:autoSpaceDN w:val="0"/>
        <w:adjustRightInd w:val="0"/>
        <w:spacing w:after="120" w:line="240" w:lineRule="auto"/>
        <w:rPr>
          <w:rFonts w:ascii="Maiandra GD" w:eastAsia="Calibri" w:hAnsi="Maiandra GD" w:cs="Arial"/>
          <w:color w:val="000000"/>
        </w:rPr>
      </w:pPr>
      <w:r w:rsidRPr="00F838AE">
        <w:rPr>
          <w:rFonts w:ascii="Maiandra GD" w:eastAsia="Arial" w:hAnsi="Maiandra GD" w:cs="Arial"/>
          <w:u w:color="FFD006"/>
        </w:rPr>
        <w:t>St Andrew’s</w:t>
      </w:r>
      <w:r w:rsidR="00F32CAF" w:rsidRPr="00F838AE">
        <w:rPr>
          <w:rFonts w:ascii="Maiandra GD" w:eastAsia="Arial" w:hAnsi="Maiandra GD" w:cs="Arial"/>
          <w:u w:color="FFD006"/>
        </w:rPr>
        <w:t xml:space="preserve"> </w:t>
      </w:r>
      <w:r w:rsidR="00F32CAF" w:rsidRPr="00F838AE">
        <w:rPr>
          <w:rFonts w:ascii="Maiandra GD" w:eastAsia="Arial" w:hAnsi="Maiandra GD" w:cs="Arial"/>
        </w:rPr>
        <w:t xml:space="preserve">is </w:t>
      </w:r>
      <w:r w:rsidR="00F32CAF" w:rsidRPr="00033489">
        <w:rPr>
          <w:rFonts w:ascii="Maiandra GD" w:eastAsia="Arial" w:hAnsi="Maiandra GD" w:cs="Arial"/>
          <w:color w:val="000000"/>
        </w:rPr>
        <w:t xml:space="preserve">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033489">
        <w:rPr>
          <w:rFonts w:ascii="Maiandra GD" w:eastAsia="Arial" w:hAnsi="Maiandra GD" w:cs="Arial"/>
          <w:b/>
          <w:bCs/>
          <w:color w:val="000000"/>
        </w:rPr>
        <w:t>n</w:t>
      </w:r>
      <w:r w:rsidR="00F32CAF" w:rsidRPr="00033489">
        <w:rPr>
          <w:rFonts w:ascii="Maiandra GD" w:eastAsia="Calibri" w:hAnsi="Maiandra GD" w:cs="Arial"/>
          <w:b/>
          <w:bCs/>
          <w:color w:val="000000"/>
        </w:rPr>
        <w:t>o single professional can have a full picture</w:t>
      </w:r>
      <w:r w:rsidR="00F32CAF" w:rsidRPr="00033489">
        <w:rPr>
          <w:rFonts w:ascii="Maiandra GD" w:eastAsia="Calibri" w:hAnsi="Maiandra GD" w:cs="Arial"/>
          <w:color w:val="000000"/>
        </w:rPr>
        <w:t xml:space="preserve"> of a child’s needs and circumstances. If children and families are to receive the right help at the right time, </w:t>
      </w:r>
      <w:r w:rsidR="00F32CAF" w:rsidRPr="00033489">
        <w:rPr>
          <w:rFonts w:ascii="Maiandra GD" w:eastAsia="Calibri" w:hAnsi="Maiandra GD" w:cs="Arial"/>
          <w:b/>
          <w:color w:val="000000"/>
        </w:rPr>
        <w:t>everyone</w:t>
      </w:r>
      <w:r w:rsidR="00F32CAF" w:rsidRPr="00033489">
        <w:rPr>
          <w:rFonts w:ascii="Maiandra GD" w:eastAsia="Calibri" w:hAnsi="Maiandra GD" w:cs="Arial"/>
          <w:color w:val="000000"/>
        </w:rPr>
        <w:t xml:space="preserve"> who comes into contact with them has a role to play in identifying concerns, sharing information and taking prompt action.</w:t>
      </w:r>
    </w:p>
    <w:p w14:paraId="1E27FA3D" w14:textId="311D5E62" w:rsidR="00F32CAF" w:rsidRPr="00033489" w:rsidRDefault="00F32CAF" w:rsidP="00F32CAF">
      <w:pPr>
        <w:autoSpaceDE w:val="0"/>
        <w:autoSpaceDN w:val="0"/>
        <w:adjustRightInd w:val="0"/>
        <w:spacing w:after="120" w:line="240" w:lineRule="auto"/>
        <w:jc w:val="both"/>
        <w:rPr>
          <w:rFonts w:ascii="Maiandra GD" w:eastAsia="Arial" w:hAnsi="Maiandra GD" w:cs="Arial"/>
          <w:color w:val="000000"/>
        </w:rPr>
      </w:pPr>
      <w:r w:rsidRPr="00033489">
        <w:rPr>
          <w:rFonts w:ascii="Maiandra GD" w:eastAsia="Arial" w:hAnsi="Maiandra GD" w:cs="Arial"/>
          <w:color w:val="000000"/>
        </w:rPr>
        <w:t xml:space="preserve">This policy sets out a clear and consistent framework for delivering this </w:t>
      </w:r>
      <w:r w:rsidR="00F35E2E" w:rsidRPr="00033489">
        <w:rPr>
          <w:rFonts w:ascii="Maiandra GD" w:eastAsia="Arial" w:hAnsi="Maiandra GD" w:cs="Arial"/>
          <w:color w:val="000000"/>
        </w:rPr>
        <w:t>statement</w:t>
      </w:r>
      <w:r w:rsidRPr="00033489">
        <w:rPr>
          <w:rFonts w:ascii="Maiandra GD" w:eastAsia="Arial" w:hAnsi="Maiandra GD" w:cs="Arial"/>
          <w:color w:val="000000"/>
        </w:rPr>
        <w:t xml:space="preserve">, in line with safeguarding legislation and statutory guidance. It will be achieved by: </w:t>
      </w:r>
    </w:p>
    <w:p w14:paraId="7EB7B459" w14:textId="03104674"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Ensuring that members of </w:t>
      </w:r>
      <w:r w:rsidRPr="00F838AE">
        <w:rPr>
          <w:rFonts w:ascii="Maiandra GD" w:eastAsia="Arial" w:hAnsi="Maiandra GD" w:cs="Arial"/>
        </w:rPr>
        <w:t>the governing bo</w:t>
      </w:r>
      <w:r w:rsidR="00F838AE" w:rsidRPr="00F838AE">
        <w:rPr>
          <w:rFonts w:ascii="Maiandra GD" w:eastAsia="Arial" w:hAnsi="Maiandra GD" w:cs="Arial"/>
        </w:rPr>
        <w:t>dy</w:t>
      </w:r>
      <w:r w:rsidRPr="00F838AE">
        <w:rPr>
          <w:rFonts w:ascii="Maiandra GD" w:eastAsia="Arial" w:hAnsi="Maiandra GD" w:cs="Arial"/>
        </w:rPr>
        <w:t xml:space="preserve">, the headteacher, staff and all stakeholders </w:t>
      </w:r>
      <w:r w:rsidRPr="00033489">
        <w:rPr>
          <w:rFonts w:ascii="Maiandra GD" w:eastAsia="Arial" w:hAnsi="Maiandra GD"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Teaching pupils how to keep safe and recognise behaviour that is unacceptable.</w:t>
      </w:r>
    </w:p>
    <w:p w14:paraId="45383B4B"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Identifying and making provision for any pupil that has been subject to, or is at risk of, abuse, neglect, or exploitation.</w:t>
      </w:r>
    </w:p>
    <w:p w14:paraId="194790A7"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Creating a culture of safer recruitment by adopting procedures that help deter, reject or identify people who might pose a risk to children.</w:t>
      </w:r>
    </w:p>
    <w:p w14:paraId="6985196D"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Calibri" w:hAnsi="Maiandra GD" w:cs="Arial"/>
          <w:color w:val="000000"/>
        </w:rPr>
        <w:t>Endeavour to provide a safe and welcoming environment where children are respected and valued; where the voice of the child is listened to and is paramount.</w:t>
      </w:r>
    </w:p>
    <w:p w14:paraId="1785A3BB" w14:textId="253C7F24" w:rsidR="001E293D" w:rsidRPr="00033489" w:rsidRDefault="00F32CAF" w:rsidP="001E293D">
      <w:pPr>
        <w:numPr>
          <w:ilvl w:val="0"/>
          <w:numId w:val="11"/>
        </w:numPr>
        <w:autoSpaceDE w:val="0"/>
        <w:autoSpaceDN w:val="0"/>
        <w:adjustRightInd w:val="0"/>
        <w:spacing w:before="120" w:after="12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Where it is believed that a child is at risk of or is suffering significant harm, the school will follow the procedures set out by our local </w:t>
      </w:r>
      <w:r w:rsidR="00453438" w:rsidRPr="00033489">
        <w:rPr>
          <w:rFonts w:ascii="Maiandra GD" w:eastAsia="Calibri" w:hAnsi="Maiandra GD" w:cs="Arial"/>
          <w:color w:val="000000"/>
        </w:rPr>
        <w:t xml:space="preserve">Lancashire </w:t>
      </w:r>
      <w:r w:rsidRPr="00033489">
        <w:rPr>
          <w:rFonts w:ascii="Maiandra GD" w:eastAsia="Calibri" w:hAnsi="Maiandra GD" w:cs="Arial"/>
          <w:color w:val="000000"/>
        </w:rPr>
        <w:t xml:space="preserve">Safeguarding Children Partnership arrangements. </w:t>
      </w:r>
      <w:hyperlink r:id="rId9" w:history="1">
        <w:r w:rsidR="006577D0" w:rsidRPr="00033489">
          <w:rPr>
            <w:rStyle w:val="Hyperlink"/>
            <w:rFonts w:ascii="Maiandra GD" w:eastAsia="Calibri" w:hAnsi="Maiandra GD"/>
          </w:rPr>
          <w:t>Reporting &amp; Support - Children's Safeguarding Assurance Partnership (safeguardingpartnership.org.uk)</w:t>
        </w:r>
      </w:hyperlink>
      <w:r w:rsidR="006577D0" w:rsidRPr="00033489">
        <w:rPr>
          <w:rFonts w:ascii="Maiandra GD" w:eastAsia="Calibri" w:hAnsi="Maiandra GD" w:cs="Arial"/>
          <w:color w:val="000000"/>
        </w:rPr>
        <w:t xml:space="preserve"> </w:t>
      </w:r>
    </w:p>
    <w:p w14:paraId="78A5C8F8" w14:textId="261F520A" w:rsidR="001E293D" w:rsidRPr="00033489" w:rsidRDefault="001E293D" w:rsidP="001E293D">
      <w:pPr>
        <w:numPr>
          <w:ilvl w:val="0"/>
          <w:numId w:val="11"/>
        </w:numPr>
        <w:autoSpaceDE w:val="0"/>
        <w:autoSpaceDN w:val="0"/>
        <w:adjustRightInd w:val="0"/>
        <w:spacing w:before="120" w:after="120" w:line="276" w:lineRule="auto"/>
        <w:contextualSpacing/>
        <w:rPr>
          <w:rFonts w:ascii="Maiandra GD" w:eastAsia="Calibri" w:hAnsi="Maiandra GD" w:cs="Arial"/>
          <w:color w:val="000000"/>
        </w:rPr>
      </w:pPr>
      <w:r w:rsidRPr="00033489">
        <w:rPr>
          <w:rFonts w:ascii="Maiandra GD" w:eastAsia="Calibri" w:hAnsi="Maiandra GD" w:cs="Arial"/>
          <w:color w:val="000000"/>
        </w:rPr>
        <w:t xml:space="preserve">The school will have due regard to Lancashire Children's Safeguarding Assurance Partnership (CSAP) Procedures Manual. </w:t>
      </w:r>
    </w:p>
    <w:p w14:paraId="0F023FB1" w14:textId="0D2EFE9C" w:rsidR="00F32CAF" w:rsidRPr="00033489" w:rsidRDefault="00E22CC4" w:rsidP="001E293D">
      <w:pPr>
        <w:autoSpaceDE w:val="0"/>
        <w:autoSpaceDN w:val="0"/>
        <w:adjustRightInd w:val="0"/>
        <w:spacing w:before="120" w:after="120" w:line="276" w:lineRule="auto"/>
        <w:ind w:left="360"/>
        <w:contextualSpacing/>
        <w:rPr>
          <w:rFonts w:ascii="Maiandra GD" w:eastAsia="Calibri" w:hAnsi="Maiandra GD" w:cs="Arial"/>
          <w:color w:val="000000"/>
        </w:rPr>
      </w:pPr>
      <w:hyperlink r:id="rId10" w:history="1">
        <w:r w:rsidR="00E95AF5" w:rsidRPr="00033489">
          <w:rPr>
            <w:rStyle w:val="Hyperlink"/>
            <w:rFonts w:ascii="Maiandra GD" w:eastAsia="Calibri" w:hAnsi="Maiandra GD"/>
          </w:rPr>
          <w:t>https://panlancashirescp.trixonline.co.uk/contents/contents</w:t>
        </w:r>
      </w:hyperlink>
    </w:p>
    <w:p w14:paraId="3A189941" w14:textId="77777777" w:rsidR="006577D0" w:rsidRPr="00033489" w:rsidRDefault="006577D0" w:rsidP="001E293D">
      <w:pPr>
        <w:autoSpaceDE w:val="0"/>
        <w:autoSpaceDN w:val="0"/>
        <w:adjustRightInd w:val="0"/>
        <w:spacing w:before="120" w:after="120" w:line="276" w:lineRule="auto"/>
        <w:ind w:left="360"/>
        <w:contextualSpacing/>
        <w:jc w:val="both"/>
        <w:rPr>
          <w:rFonts w:ascii="Maiandra GD" w:eastAsia="Calibri" w:hAnsi="Maiandra GD" w:cs="Arial"/>
          <w:color w:val="000000"/>
        </w:rPr>
      </w:pPr>
    </w:p>
    <w:p w14:paraId="77297C7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color w:val="000000"/>
          <w:lang w:eastAsia="en-GB"/>
        </w:rPr>
      </w:pPr>
      <w:bookmarkStart w:id="1" w:name="_Definitions"/>
      <w:bookmarkStart w:id="2" w:name="_[Updated]_Definitions"/>
      <w:bookmarkEnd w:id="1"/>
      <w:bookmarkEnd w:id="2"/>
      <w:r w:rsidRPr="00033489">
        <w:rPr>
          <w:rFonts w:ascii="Maiandra GD" w:eastAsia="Times New Roman" w:hAnsi="Maiandra GD" w:cs="Arial"/>
          <w:b/>
          <w:bCs/>
          <w:color w:val="000000"/>
          <w:lang w:eastAsia="en-GB"/>
        </w:rPr>
        <w:t>Definitions</w:t>
      </w:r>
    </w:p>
    <w:p w14:paraId="0D9831BB"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The terms </w:t>
      </w:r>
      <w:r w:rsidRPr="00033489">
        <w:rPr>
          <w:rFonts w:ascii="Maiandra GD" w:eastAsia="Calibri" w:hAnsi="Maiandra GD" w:cs="Arial"/>
          <w:b/>
          <w:color w:val="000000"/>
        </w:rPr>
        <w:t>“children”</w:t>
      </w:r>
      <w:r w:rsidRPr="00033489">
        <w:rPr>
          <w:rFonts w:ascii="Maiandra GD" w:eastAsia="Calibri" w:hAnsi="Maiandra GD" w:cs="Arial"/>
          <w:color w:val="000000"/>
        </w:rPr>
        <w:t xml:space="preserve"> and </w:t>
      </w:r>
      <w:r w:rsidRPr="00033489">
        <w:rPr>
          <w:rFonts w:ascii="Maiandra GD" w:eastAsia="Calibri" w:hAnsi="Maiandra GD" w:cs="Arial"/>
          <w:b/>
          <w:color w:val="000000"/>
        </w:rPr>
        <w:t>“child”</w:t>
      </w:r>
      <w:r w:rsidRPr="00033489">
        <w:rPr>
          <w:rFonts w:ascii="Maiandra GD" w:eastAsia="Calibri" w:hAnsi="Maiandra GD" w:cs="Arial"/>
          <w:color w:val="000000"/>
        </w:rPr>
        <w:t xml:space="preserve"> refer to anyone under the age of 18. </w:t>
      </w:r>
    </w:p>
    <w:p w14:paraId="22B8806B" w14:textId="0087AAAA"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The purpose of this safeguarding policy is to ensure every pupil at </w:t>
      </w:r>
      <w:r w:rsidR="00F838AE" w:rsidRPr="00F838AE">
        <w:rPr>
          <w:rFonts w:ascii="Maiandra GD" w:eastAsia="Calibri" w:hAnsi="Maiandra GD" w:cs="Arial"/>
        </w:rPr>
        <w:t>St A</w:t>
      </w:r>
      <w:r w:rsidR="00F838AE">
        <w:rPr>
          <w:rFonts w:ascii="Maiandra GD" w:eastAsia="Calibri" w:hAnsi="Maiandra GD" w:cs="Arial"/>
        </w:rPr>
        <w:t>n</w:t>
      </w:r>
      <w:r w:rsidR="00F838AE" w:rsidRPr="00F838AE">
        <w:rPr>
          <w:rFonts w:ascii="Maiandra GD" w:eastAsia="Calibri" w:hAnsi="Maiandra GD" w:cs="Arial"/>
        </w:rPr>
        <w:t>drew’s</w:t>
      </w:r>
      <w:r w:rsidRPr="00F838AE">
        <w:rPr>
          <w:rFonts w:ascii="Maiandra GD" w:eastAsia="Calibri" w:hAnsi="Maiandra GD" w:cs="Arial"/>
        </w:rPr>
        <w:t xml:space="preserve"> is </w:t>
      </w:r>
      <w:r w:rsidRPr="00033489">
        <w:rPr>
          <w:rFonts w:ascii="Maiandra GD" w:eastAsia="Calibri" w:hAnsi="Maiandra GD" w:cs="Arial"/>
          <w:color w:val="000000"/>
        </w:rPr>
        <w:t>safe and protected from harm. The Department for Education (DfE) ‘Keeping Children Safe in Education’ (September 202</w:t>
      </w:r>
      <w:r w:rsidR="00E95AF5" w:rsidRPr="00033489">
        <w:rPr>
          <w:rFonts w:ascii="Maiandra GD" w:eastAsia="Calibri" w:hAnsi="Maiandra GD" w:cs="Arial"/>
          <w:color w:val="000000"/>
        </w:rPr>
        <w:t>5</w:t>
      </w:r>
      <w:r w:rsidRPr="00033489">
        <w:rPr>
          <w:rFonts w:ascii="Maiandra GD" w:eastAsia="Calibri" w:hAnsi="Maiandra GD" w:cs="Arial"/>
          <w:color w:val="000000"/>
        </w:rPr>
        <w:t xml:space="preserve">), states safeguarding and promoting the welfare of children is defined for the purposes of this guidance as: </w:t>
      </w:r>
    </w:p>
    <w:p w14:paraId="26AF4BA4" w14:textId="508FDD59" w:rsidR="00D0404D" w:rsidRPr="00033489" w:rsidRDefault="00E95AF5"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p</w:t>
      </w:r>
      <w:r w:rsidR="00D0404D" w:rsidRPr="00033489">
        <w:rPr>
          <w:rFonts w:ascii="Maiandra GD" w:hAnsi="Maiandra GD" w:cs="Arial"/>
          <w:sz w:val="22"/>
          <w:szCs w:val="22"/>
        </w:rPr>
        <w:t>roviding help and support to meet the needs of children as soon as problems emerge</w:t>
      </w:r>
    </w:p>
    <w:p w14:paraId="1DF964CA"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lastRenderedPageBreak/>
        <w:t>protecting children from maltreatment, whether that is within or outside the home, including online</w:t>
      </w:r>
    </w:p>
    <w:p w14:paraId="7D5C911E"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preventing the impairment of children’s mental and physical health or development</w:t>
      </w:r>
    </w:p>
    <w:p w14:paraId="2097A38A"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ensuring that children grow up in circumstances consistent with the provision of safe and effective care</w:t>
      </w:r>
    </w:p>
    <w:p w14:paraId="4440EB28" w14:textId="11BFEDF8"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taking action to enable all children to have the best outcomes.</w:t>
      </w:r>
    </w:p>
    <w:p w14:paraId="75426DC4"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694E97B2"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Children can abuse other children. This is generally referred to as </w:t>
      </w: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For the purposes of this policy, </w:t>
      </w:r>
      <w:r w:rsidRPr="00033489">
        <w:rPr>
          <w:rFonts w:ascii="Maiandra GD" w:eastAsia="Calibri" w:hAnsi="Maiandra GD" w:cs="Arial"/>
          <w:b/>
          <w:bCs/>
          <w:color w:val="000000"/>
        </w:rPr>
        <w:t xml:space="preserve">“sexual violence” </w:t>
      </w:r>
      <w:r w:rsidRPr="00033489">
        <w:rPr>
          <w:rFonts w:ascii="Maiandra GD" w:eastAsia="Calibri" w:hAnsi="Maiandra GD" w:cs="Arial"/>
          <w:color w:val="000000"/>
        </w:rPr>
        <w:t>refers to the following offences as defined under the Sexual Offences Act 2003:</w:t>
      </w:r>
    </w:p>
    <w:p w14:paraId="352D50EA"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Rape:</w:t>
      </w:r>
      <w:r w:rsidRPr="00033489">
        <w:rPr>
          <w:rFonts w:ascii="Maiandra GD" w:eastAsia="Calibri" w:hAnsi="Maiandra GD"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Assault by penetration:</w:t>
      </w:r>
      <w:r w:rsidRPr="00033489">
        <w:rPr>
          <w:rFonts w:ascii="Maiandra GD" w:eastAsia="Calibri" w:hAnsi="Maiandra GD"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Sexual assault:</w:t>
      </w:r>
      <w:r w:rsidRPr="00033489">
        <w:rPr>
          <w:rFonts w:ascii="Maiandra GD" w:eastAsia="Calibri" w:hAnsi="Maiandra GD"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Causing someone to engage in sexual activity without consent:</w:t>
      </w:r>
      <w:r w:rsidRPr="00033489">
        <w:rPr>
          <w:rFonts w:ascii="Maiandra GD" w:eastAsia="Calibri" w:hAnsi="Maiandra GD"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044A9809" w14:textId="77777777" w:rsidR="00F32CAF" w:rsidRPr="00033489" w:rsidRDefault="00F32CAF" w:rsidP="00317C25">
      <w:pPr>
        <w:autoSpaceDE w:val="0"/>
        <w:autoSpaceDN w:val="0"/>
        <w:adjustRightInd w:val="0"/>
        <w:spacing w:after="120" w:line="240" w:lineRule="auto"/>
        <w:rPr>
          <w:rFonts w:ascii="Maiandra GD" w:eastAsia="Calibri" w:hAnsi="Maiandra GD" w:cs="Arial"/>
          <w:b/>
          <w:bCs/>
          <w:color w:val="000000"/>
        </w:rPr>
      </w:pPr>
      <w:r w:rsidRPr="00033489">
        <w:rPr>
          <w:rFonts w:ascii="Maiandra GD" w:eastAsia="Calibri" w:hAnsi="Maiandra GD" w:cs="Arial"/>
          <w:color w:val="000000"/>
        </w:rPr>
        <w:t>For the purposes of this policy,</w:t>
      </w:r>
      <w:r w:rsidRPr="00033489">
        <w:rPr>
          <w:rFonts w:ascii="Maiandra GD" w:eastAsia="Calibri" w:hAnsi="Maiandra GD" w:cs="Arial"/>
          <w:b/>
          <w:bCs/>
          <w:color w:val="000000"/>
        </w:rPr>
        <w:t xml:space="preserve"> “sexual harassment” </w:t>
      </w:r>
      <w:r w:rsidRPr="00033489">
        <w:rPr>
          <w:rFonts w:ascii="Maiandra GD" w:eastAsia="Calibri" w:hAnsi="Maiandra GD"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033489">
        <w:rPr>
          <w:rFonts w:ascii="Maiandra GD" w:eastAsia="Calibri" w:hAnsi="Maiandra GD" w:cs="Arial"/>
          <w:b/>
          <w:bCs/>
          <w:color w:val="000000"/>
        </w:rPr>
        <w:t>:</w:t>
      </w:r>
    </w:p>
    <w:p w14:paraId="3CB75408"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comments, such as sexual stories, lewd comments, sexual remarks about clothes and appearance, and sexualised name-calling.</w:t>
      </w:r>
    </w:p>
    <w:p w14:paraId="601F8AAD"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“jokes” and taunting.</w:t>
      </w:r>
    </w:p>
    <w:p w14:paraId="3517EB89"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Physical behaviour, such as deliberately brushing against someone, interfering with someone’s clothes, and displaying images of a sexual nature.</w:t>
      </w:r>
    </w:p>
    <w:p w14:paraId="71B3B4B1"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Online sexual harassment, which may be standalone or part of a wider pattern of sexual harassment and/or sexual violence. This includes: </w:t>
      </w:r>
    </w:p>
    <w:p w14:paraId="1627E6E9"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The consensual and non-consensual sharing of nude and semi-nude images and/or videos.</w:t>
      </w:r>
    </w:p>
    <w:p w14:paraId="13D22ED2"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Sharing unwanted explicit content.</w:t>
      </w:r>
    </w:p>
    <w:p w14:paraId="015AEE48"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Upskirting.</w:t>
      </w:r>
    </w:p>
    <w:p w14:paraId="1873F848"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Sexualised online bullying. </w:t>
      </w:r>
    </w:p>
    <w:p w14:paraId="34089782"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Unwanted sexual comments and messages, including on social media. </w:t>
      </w:r>
    </w:p>
    <w:p w14:paraId="48A921CB" w14:textId="4DB00C32"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Sexual exploitation, coercion, and threats. </w:t>
      </w:r>
    </w:p>
    <w:p w14:paraId="75D0C77B" w14:textId="77777777" w:rsidR="00F32CAF" w:rsidRPr="00033489" w:rsidRDefault="00F32CAF" w:rsidP="00F32CAF">
      <w:pPr>
        <w:autoSpaceDE w:val="0"/>
        <w:autoSpaceDN w:val="0"/>
        <w:adjustRightInd w:val="0"/>
        <w:spacing w:after="200" w:line="276" w:lineRule="auto"/>
        <w:ind w:left="1440"/>
        <w:contextualSpacing/>
        <w:jc w:val="both"/>
        <w:rPr>
          <w:rFonts w:ascii="Maiandra GD" w:eastAsia="Calibri" w:hAnsi="Maiandra GD" w:cs="Arial"/>
          <w:color w:val="000000"/>
        </w:rPr>
      </w:pPr>
    </w:p>
    <w:p w14:paraId="1B82367D"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color w:val="000000"/>
        </w:rPr>
        <w:t xml:space="preserve">Upskirting </w:t>
      </w:r>
      <w:r w:rsidRPr="00033489">
        <w:rPr>
          <w:rFonts w:ascii="Maiandra GD" w:eastAsia="Calibri" w:hAnsi="Maiandra GD"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bCs/>
          <w:color w:val="000000"/>
        </w:rPr>
        <w:t>Consensual and non-consensual sharing of nude and semi-nude images and/or videos</w:t>
      </w:r>
      <w:r w:rsidRPr="00033489">
        <w:rPr>
          <w:rFonts w:ascii="Maiandra GD" w:eastAsia="Calibri" w:hAnsi="Maiandra GD" w:cs="Arial"/>
          <w:color w:val="000000"/>
        </w:rPr>
        <w:t xml:space="preserve">, colloquially known as </w:t>
      </w:r>
      <w:r w:rsidRPr="00033489">
        <w:rPr>
          <w:rFonts w:ascii="Maiandra GD" w:eastAsia="Calibri" w:hAnsi="Maiandra GD" w:cs="Arial"/>
          <w:b/>
          <w:bCs/>
          <w:color w:val="000000"/>
        </w:rPr>
        <w:t>“sexting” and "youth produced imagery"</w:t>
      </w:r>
      <w:r w:rsidRPr="00033489">
        <w:rPr>
          <w:rFonts w:ascii="Maiandra GD" w:eastAsia="Calibri" w:hAnsi="Maiandra GD" w:cs="Arial"/>
          <w:color w:val="000000"/>
        </w:rPr>
        <w:t xml:space="preserve">, is defined as the sharing between pupils of sexually explicit content, including indecent imagery. </w:t>
      </w:r>
      <w:r w:rsidR="00874664" w:rsidRPr="00033489">
        <w:rPr>
          <w:rFonts w:ascii="Maiandra GD" w:eastAsia="Calibri" w:hAnsi="Maiandra GD" w:cs="Arial"/>
          <w:color w:val="000000"/>
        </w:rPr>
        <w:t>This definition does not cover children under the age of 18 sharing adult pornography or exchanging messages that do not contain sexual images.</w:t>
      </w:r>
    </w:p>
    <w:p w14:paraId="6D710B03" w14:textId="6AEA1721"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 xml:space="preserve">Indecent imagery </w:t>
      </w:r>
      <w:r w:rsidRPr="00033489">
        <w:rPr>
          <w:rFonts w:ascii="Maiandra GD" w:eastAsia="Calibri" w:hAnsi="Maiandra GD" w:cs="Arial"/>
          <w:color w:val="000000"/>
        </w:rPr>
        <w:t>is defined as an image which meets one or more of the following criteria:</w:t>
      </w:r>
    </w:p>
    <w:p w14:paraId="24C0555F"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Nude or semi-nude sexual posing</w:t>
      </w:r>
    </w:p>
    <w:p w14:paraId="0197EAEB"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child touching themselves in a sexual way</w:t>
      </w:r>
    </w:p>
    <w:p w14:paraId="3C1BDED6"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sexual activity involving a child</w:t>
      </w:r>
    </w:p>
    <w:p w14:paraId="14408AB1"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Someone hurting a child sexually</w:t>
      </w:r>
    </w:p>
    <w:p w14:paraId="0B156A2B" w14:textId="76692BEA"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activity that involves animals</w:t>
      </w:r>
      <w:r w:rsidR="00874664" w:rsidRPr="00033489">
        <w:rPr>
          <w:rFonts w:ascii="Maiandra GD" w:eastAsia="Calibri" w:hAnsi="Maiandra GD" w:cs="Arial"/>
          <w:color w:val="000000"/>
        </w:rPr>
        <w:t>.</w:t>
      </w:r>
    </w:p>
    <w:p w14:paraId="5DCABB62" w14:textId="77777777" w:rsidR="00874664" w:rsidRPr="00033489" w:rsidRDefault="00874664" w:rsidP="00874664">
      <w:pPr>
        <w:autoSpaceDE w:val="0"/>
        <w:autoSpaceDN w:val="0"/>
        <w:adjustRightInd w:val="0"/>
        <w:spacing w:after="200" w:line="276" w:lineRule="auto"/>
        <w:contextualSpacing/>
        <w:jc w:val="both"/>
        <w:rPr>
          <w:rFonts w:ascii="Maiandra GD" w:eastAsia="Calibri" w:hAnsi="Maiandra GD" w:cs="Arial"/>
          <w:color w:val="000000"/>
        </w:rPr>
      </w:pPr>
    </w:p>
    <w:p w14:paraId="5F573CBB" w14:textId="18D745BA" w:rsidR="00874664" w:rsidRPr="00033489" w:rsidRDefault="00874664" w:rsidP="00874664">
      <w:p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“Deep fakes” and “deep nudes” refer to digitally manipulated and AI-generated nudes and semi-nudes.</w:t>
      </w:r>
    </w:p>
    <w:p w14:paraId="3CD92A62"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4F969A22"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bCs/>
          <w:color w:val="000000"/>
        </w:rPr>
        <w:t>Consent</w:t>
      </w:r>
      <w:r w:rsidRPr="00033489">
        <w:rPr>
          <w:rFonts w:ascii="Maiandra GD" w:eastAsia="Calibri" w:hAnsi="Maiandra GD"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color w:val="000000"/>
          <w:lang w:eastAsia="en-GB"/>
        </w:rPr>
      </w:pPr>
      <w:bookmarkStart w:id="3" w:name="_[Updated]_Legal_framework"/>
      <w:bookmarkEnd w:id="3"/>
      <w:r w:rsidRPr="00033489">
        <w:rPr>
          <w:rFonts w:ascii="Maiandra GD" w:eastAsia="Times New Roman" w:hAnsi="Maiandra GD" w:cs="Arial"/>
          <w:b/>
          <w:bCs/>
          <w:color w:val="000000"/>
          <w:lang w:eastAsia="en-GB"/>
        </w:rPr>
        <w:t xml:space="preserve">Law and Guidance </w:t>
      </w:r>
    </w:p>
    <w:p w14:paraId="2F8CA56B" w14:textId="4591804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This policy has due regard to all relevant legislation</w:t>
      </w:r>
      <w:r w:rsidR="00DE66B7" w:rsidRPr="00033489">
        <w:rPr>
          <w:rFonts w:ascii="Maiandra GD" w:eastAsia="Calibri" w:hAnsi="Maiandra GD" w:cs="Arial"/>
          <w:color w:val="000000"/>
        </w:rPr>
        <w:t>,</w:t>
      </w:r>
      <w:r w:rsidRPr="00033489">
        <w:rPr>
          <w:rFonts w:ascii="Maiandra GD" w:eastAsia="Calibri" w:hAnsi="Maiandra GD" w:cs="Arial"/>
          <w:color w:val="000000"/>
        </w:rPr>
        <w:t xml:space="preserve"> statutory </w:t>
      </w:r>
      <w:r w:rsidR="00DE66B7" w:rsidRPr="00033489">
        <w:rPr>
          <w:rFonts w:ascii="Maiandra GD" w:eastAsia="Calibri" w:hAnsi="Maiandra GD" w:cs="Arial"/>
          <w:color w:val="000000"/>
        </w:rPr>
        <w:t xml:space="preserve">and non-statutory </w:t>
      </w:r>
      <w:r w:rsidRPr="00033489">
        <w:rPr>
          <w:rFonts w:ascii="Maiandra GD" w:eastAsia="Calibri" w:hAnsi="Maiandra GD" w:cs="Arial"/>
          <w:color w:val="000000"/>
        </w:rPr>
        <w:t xml:space="preserve">guidance including, but not limited to:  </w:t>
      </w:r>
    </w:p>
    <w:p w14:paraId="047C3E47" w14:textId="77777777" w:rsidR="00F32CAF" w:rsidRPr="00033489" w:rsidRDefault="00F32CAF" w:rsidP="00F32CAF">
      <w:pPr>
        <w:autoSpaceDE w:val="0"/>
        <w:autoSpaceDN w:val="0"/>
        <w:adjustRightInd w:val="0"/>
        <w:spacing w:before="100" w:beforeAutospacing="1" w:after="100" w:afterAutospacing="1" w:line="240" w:lineRule="auto"/>
        <w:ind w:left="720"/>
        <w:contextualSpacing/>
        <w:jc w:val="both"/>
        <w:rPr>
          <w:rFonts w:ascii="Maiandra GD" w:eastAsia="Calibri" w:hAnsi="Maiandra GD" w:cs="Arial"/>
          <w:color w:val="000000"/>
        </w:rPr>
      </w:pPr>
    </w:p>
    <w:p w14:paraId="55104923"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Legislation</w:t>
      </w:r>
    </w:p>
    <w:p w14:paraId="22722765"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6CD2B7DA"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Children Act 1989</w:t>
      </w:r>
    </w:p>
    <w:p w14:paraId="6AE414DD"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Children Act 2004</w:t>
      </w:r>
    </w:p>
    <w:p w14:paraId="4B014710"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Safeguarding Vulnerable Groups Act 2006</w:t>
      </w:r>
    </w:p>
    <w:p w14:paraId="0B10167E"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Education (School Teachers’ Appraisal) (England) Regulations 2012 (as amended)</w:t>
      </w:r>
    </w:p>
    <w:p w14:paraId="02231781" w14:textId="51640324"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Education Act 2002</w:t>
      </w:r>
    </w:p>
    <w:p w14:paraId="033BA5E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Sexual Offences Act 2003</w:t>
      </w:r>
    </w:p>
    <w:p w14:paraId="22588FB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Female Genital Mutilation Act 2003 (as inserted by the Serious Crime Act 2015)</w:t>
      </w:r>
    </w:p>
    <w:p w14:paraId="3A8E68E7"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Apprenticeships, Children and Learning Act 2009 </w:t>
      </w:r>
    </w:p>
    <w:p w14:paraId="045B355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Equality Act 2010</w:t>
      </w:r>
    </w:p>
    <w:p w14:paraId="3A1A3920"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Counter-Terrorism and Security Act 2015</w:t>
      </w:r>
    </w:p>
    <w:p w14:paraId="1B0E5765"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UK General Data Protection Regulation (UK GDPR)</w:t>
      </w:r>
    </w:p>
    <w:p w14:paraId="103B7E35"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Data Protection Act 2018</w:t>
      </w:r>
    </w:p>
    <w:p w14:paraId="556579CA" w14:textId="012CAADF"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Childcare (Disqualification) and Childcare (Early Years Provision Free of Charge) (Extended Entitlement) (Amendment) Regulations 2018</w:t>
      </w:r>
    </w:p>
    <w:p w14:paraId="30FE1F9D"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Voyeurism (Offences) Act 2019</w:t>
      </w:r>
    </w:p>
    <w:p w14:paraId="200F8CB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Domestic Abuse Act 2021</w:t>
      </w:r>
    </w:p>
    <w:p w14:paraId="0F966203"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Marriage and Civil Partnership (Minimum Age) Act 2022</w:t>
      </w:r>
    </w:p>
    <w:p w14:paraId="23F89831" w14:textId="2FC2B462" w:rsidR="005F5FE9" w:rsidRPr="00033489" w:rsidRDefault="00E22CC4"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themeColor="text1"/>
        </w:rPr>
      </w:pPr>
      <w:hyperlink r:id="rId11" w:history="1">
        <w:r w:rsidR="005F5FE9" w:rsidRPr="00033489">
          <w:rPr>
            <w:rStyle w:val="Hyperlink"/>
            <w:rFonts w:ascii="Maiandra GD" w:eastAsia="Calibri" w:hAnsi="Maiandra GD"/>
            <w:color w:val="000000" w:themeColor="text1"/>
          </w:rPr>
          <w:t>Victims and Prisoners Act 2024</w:t>
        </w:r>
      </w:hyperlink>
    </w:p>
    <w:p w14:paraId="23850A3B"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color w:val="000000"/>
        </w:rPr>
      </w:pPr>
    </w:p>
    <w:p w14:paraId="173AC789"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Statutory guidance</w:t>
      </w:r>
    </w:p>
    <w:p w14:paraId="4505A052"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(2020) ‘Multi-agency statutory guidance on female genital mutilation’</w:t>
      </w:r>
    </w:p>
    <w:p w14:paraId="03E4438F"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(2013) ‘Multi-agency practice guidelines: Handling cases of Forced Marriage’</w:t>
      </w:r>
    </w:p>
    <w:p w14:paraId="6700694A"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(2021) ‘Channel Duty Guidance: Protecting people vulnerable to being drawn into terrorism’</w:t>
      </w:r>
    </w:p>
    <w:p w14:paraId="15D41965"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(2021) ‘Channel Duty Guidance: Protecting people vulnerable to being drawn into terrorism’</w:t>
      </w:r>
    </w:p>
    <w:p w14:paraId="04DF058C"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Home Office and Foreign, Commonwealth and Development Office</w:t>
      </w:r>
      <w:r w:rsidRPr="00033489" w:rsidDel="00F371EF">
        <w:rPr>
          <w:rFonts w:ascii="Maiandra GD" w:eastAsia="Calibri" w:hAnsi="Maiandra GD" w:cs="Arial"/>
          <w:color w:val="000000"/>
        </w:rPr>
        <w:t xml:space="preserve"> </w:t>
      </w:r>
      <w:r w:rsidRPr="00033489">
        <w:rPr>
          <w:rFonts w:ascii="Maiandra GD" w:eastAsia="Calibri" w:hAnsi="Maiandra GD" w:cs="Arial"/>
          <w:color w:val="000000"/>
        </w:rPr>
        <w:t>(2023) ‘Multi-agency statutory guidance for dealing with forced marriage and Multi-agency practice guidelines: Handling cases of forced marriage’</w:t>
      </w:r>
    </w:p>
    <w:p w14:paraId="7AE474C4" w14:textId="582C5D8B"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w:t>
      </w:r>
      <w:r w:rsidR="00BD43BB" w:rsidRPr="00033489">
        <w:rPr>
          <w:rFonts w:ascii="Maiandra GD" w:eastAsia="Calibri" w:hAnsi="Maiandra GD" w:cs="Arial"/>
          <w:color w:val="000000"/>
        </w:rPr>
        <w:t>5</w:t>
      </w:r>
      <w:r w:rsidRPr="00033489">
        <w:rPr>
          <w:rFonts w:ascii="Maiandra GD" w:eastAsia="Calibri" w:hAnsi="Maiandra GD" w:cs="Arial"/>
          <w:color w:val="000000"/>
        </w:rPr>
        <w:t>) ‘Keeping children safe in education’</w:t>
      </w:r>
    </w:p>
    <w:p w14:paraId="29608A27"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‘Working Together to Safeguard Children’</w:t>
      </w:r>
    </w:p>
    <w:p w14:paraId="77A0B2E3"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Home Office (2022) ‘Domestic Abuse guidance’</w:t>
      </w:r>
    </w:p>
    <w:p w14:paraId="6AFB9B8F"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‘The Prevent Duty Guidance’</w:t>
      </w:r>
    </w:p>
    <w:p w14:paraId="518BA8C5"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(2018) ‘Disqualification under the Childcare Act 2006’</w:t>
      </w:r>
    </w:p>
    <w:p w14:paraId="75D67617"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‘Academy Trust Handbook 2023’</w:t>
      </w:r>
    </w:p>
    <w:p w14:paraId="7830C11C" w14:textId="303F77F9" w:rsidR="00287995" w:rsidRPr="00033489" w:rsidRDefault="00287995" w:rsidP="00287995">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‘Working together to improve school attendance’</w:t>
      </w:r>
    </w:p>
    <w:p w14:paraId="39919312"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color w:val="000000"/>
        </w:rPr>
      </w:pPr>
    </w:p>
    <w:p w14:paraId="3F7D391B"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Non-statutory guidance</w:t>
      </w:r>
    </w:p>
    <w:p w14:paraId="42049840"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(2015) ‘What to do if you’re worried a child is being abused’</w:t>
      </w:r>
    </w:p>
    <w:p w14:paraId="4551A81D"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‘Information sharing’</w:t>
      </w:r>
    </w:p>
    <w:p w14:paraId="68AB4AB5"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‘Academy Trust governance’</w:t>
      </w:r>
    </w:p>
    <w:p w14:paraId="0E5DEA5B"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(2017) ‘Child sexual exploitation’</w:t>
      </w:r>
    </w:p>
    <w:p w14:paraId="43F46E6A"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‘Recruit teachers from overseas’</w:t>
      </w:r>
    </w:p>
    <w:p w14:paraId="133CABAE"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‘Behaviour in schools’</w:t>
      </w:r>
    </w:p>
    <w:p w14:paraId="3714797C"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DfE (2021) ‘Teachers’ Standards’ </w:t>
      </w:r>
    </w:p>
    <w:p w14:paraId="4258D884"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‘Meeting digital and technology standards in schools and colleges’</w:t>
      </w:r>
    </w:p>
    <w:p w14:paraId="5F9B3C8F" w14:textId="77777777" w:rsidR="004C0217" w:rsidRPr="00033489" w:rsidRDefault="004C0217" w:rsidP="004C0217">
      <w:pPr>
        <w:autoSpaceDE w:val="0"/>
        <w:autoSpaceDN w:val="0"/>
        <w:adjustRightInd w:val="0"/>
        <w:spacing w:after="200" w:line="276" w:lineRule="auto"/>
        <w:contextualSpacing/>
        <w:jc w:val="both"/>
        <w:rPr>
          <w:rFonts w:ascii="Maiandra GD" w:eastAsia="Calibri" w:hAnsi="Maiandra GD" w:cs="Arial"/>
          <w:color w:val="000000"/>
        </w:rPr>
      </w:pPr>
    </w:p>
    <w:p w14:paraId="1F886FD4" w14:textId="1B19008D" w:rsidR="004C0217" w:rsidRPr="00033489" w:rsidRDefault="00DE66B7" w:rsidP="004C021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Department of Health and Social Care (2024) ‘Virginity testing and hymenoplasty: multi-agency guidance’</w:t>
      </w:r>
    </w:p>
    <w:p w14:paraId="5036CE0A" w14:textId="77777777" w:rsidR="004C0217" w:rsidRPr="00033489" w:rsidRDefault="004C0217" w:rsidP="004C0217">
      <w:pPr>
        <w:numPr>
          <w:ilvl w:val="0"/>
          <w:numId w:val="13"/>
        </w:numPr>
        <w:autoSpaceDE w:val="0"/>
        <w:autoSpaceDN w:val="0"/>
        <w:adjustRightInd w:val="0"/>
        <w:spacing w:after="200" w:line="276" w:lineRule="auto"/>
        <w:contextualSpacing/>
        <w:rPr>
          <w:rFonts w:ascii="Maiandra GD" w:eastAsia="Calibri" w:hAnsi="Maiandra GD" w:cs="Arial"/>
          <w:color w:val="000000"/>
        </w:rPr>
      </w:pPr>
      <w:r w:rsidRPr="00033489">
        <w:rPr>
          <w:rFonts w:ascii="Maiandra GD" w:eastAsia="Calibri" w:hAnsi="Maiandra GD" w:cs="Arial"/>
          <w:color w:val="000000"/>
        </w:rPr>
        <w:lastRenderedPageBreak/>
        <w:t>DfE (2024) ‘Sharing nudes and semi-nudes: advice for education settings working</w:t>
      </w:r>
    </w:p>
    <w:p w14:paraId="618B2E0C" w14:textId="77777777" w:rsidR="004C0217" w:rsidRPr="00033489" w:rsidRDefault="004C0217" w:rsidP="004C0217">
      <w:pPr>
        <w:autoSpaceDE w:val="0"/>
        <w:autoSpaceDN w:val="0"/>
        <w:adjustRightInd w:val="0"/>
        <w:spacing w:after="200" w:line="276" w:lineRule="auto"/>
        <w:contextualSpacing/>
        <w:rPr>
          <w:rFonts w:ascii="Maiandra GD" w:eastAsia="Calibri" w:hAnsi="Maiandra GD" w:cs="Arial"/>
          <w:color w:val="000000"/>
        </w:rPr>
      </w:pPr>
      <w:r w:rsidRPr="00033489">
        <w:rPr>
          <w:rFonts w:ascii="Maiandra GD" w:eastAsia="Calibri" w:hAnsi="Maiandra GD" w:cs="Arial"/>
          <w:color w:val="000000"/>
        </w:rPr>
        <w:t>with children and young people’</w:t>
      </w:r>
    </w:p>
    <w:p w14:paraId="0C21C59B"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573B0380" w14:textId="3C445DD0" w:rsidR="00F32CAF" w:rsidRPr="00033489" w:rsidRDefault="00F32CAF" w:rsidP="00F32CAF">
      <w:pPr>
        <w:autoSpaceDE w:val="0"/>
        <w:autoSpaceDN w:val="0"/>
        <w:adjustRightInd w:val="0"/>
        <w:spacing w:after="120" w:line="240" w:lineRule="auto"/>
        <w:jc w:val="both"/>
        <w:rPr>
          <w:rFonts w:ascii="Maiandra GD" w:eastAsia="Calibri" w:hAnsi="Maiandra GD" w:cs="Arial"/>
          <w:color w:val="FF0000"/>
        </w:rPr>
      </w:pPr>
      <w:r w:rsidRPr="00033489">
        <w:rPr>
          <w:rFonts w:ascii="Maiandra GD" w:eastAsia="Calibri" w:hAnsi="Maiandra GD" w:cs="Arial"/>
          <w:color w:val="000000"/>
        </w:rPr>
        <w:t xml:space="preserve">This policy operates in conjunction with the following school policies: </w:t>
      </w:r>
    </w:p>
    <w:p w14:paraId="0E0223EA" w14:textId="77777777" w:rsidR="00F32CAF" w:rsidRPr="007963B9" w:rsidRDefault="00F32CAF" w:rsidP="007963B9">
      <w:pPr>
        <w:pStyle w:val="ListParagraph"/>
        <w:numPr>
          <w:ilvl w:val="0"/>
          <w:numId w:val="71"/>
        </w:numPr>
        <w:spacing w:after="200" w:line="276" w:lineRule="auto"/>
        <w:rPr>
          <w:rFonts w:ascii="Maiandra GD" w:hAnsi="Maiandra GD" w:cs="Arial"/>
        </w:rPr>
      </w:pPr>
      <w:bookmarkStart w:id="4" w:name="_Roles_and_responsibilities"/>
      <w:bookmarkStart w:id="5" w:name="_Monitoring_and_review"/>
      <w:bookmarkEnd w:id="4"/>
      <w:bookmarkEnd w:id="5"/>
      <w:r w:rsidRPr="007963B9">
        <w:rPr>
          <w:rFonts w:ascii="Maiandra GD" w:hAnsi="Maiandra GD" w:cs="Arial"/>
        </w:rPr>
        <w:t xml:space="preserve">School Attendance Policy </w:t>
      </w:r>
    </w:p>
    <w:p w14:paraId="03287664"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Prevent Duty Policy</w:t>
      </w:r>
    </w:p>
    <w:p w14:paraId="42529E83"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Anti-Bullying Policy</w:t>
      </w:r>
    </w:p>
    <w:p w14:paraId="7697ECAB"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Online Safety Policy</w:t>
      </w:r>
    </w:p>
    <w:p w14:paraId="3D5F4E3D"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Data Protection Policy</w:t>
      </w:r>
    </w:p>
    <w:p w14:paraId="14167205" w14:textId="3639669B" w:rsidR="00B84A8D" w:rsidRPr="007963B9" w:rsidRDefault="00B84A8D"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Safer Recruitment Policy</w:t>
      </w:r>
    </w:p>
    <w:p w14:paraId="0C494637"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 xml:space="preserve">Whistleblowing Policy </w:t>
      </w:r>
    </w:p>
    <w:p w14:paraId="72176D77"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Allegations of Abuse Against Staff Policy</w:t>
      </w:r>
    </w:p>
    <w:p w14:paraId="3593E9D6"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Staff Code of Conduct</w:t>
      </w:r>
    </w:p>
    <w:p w14:paraId="07CF64FF" w14:textId="7A2D43EE"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Staff handbook</w:t>
      </w:r>
    </w:p>
    <w:p w14:paraId="2FF6DD55"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 xml:space="preserve">Behaviour </w:t>
      </w:r>
    </w:p>
    <w:p w14:paraId="3A623A5E" w14:textId="2C95D95A"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Relationships Policy</w:t>
      </w:r>
    </w:p>
    <w:p w14:paraId="6565F6AC"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Managing pupils with medical conditions policy</w:t>
      </w:r>
    </w:p>
    <w:p w14:paraId="13B50C1D"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Child-on-Child abuse policy</w:t>
      </w:r>
    </w:p>
    <w:p w14:paraId="150F8FE5"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Low-level Safeguarding Concerns Policy</w:t>
      </w:r>
    </w:p>
    <w:p w14:paraId="103C9EED" w14:textId="72BB433E" w:rsidR="00F32CAF" w:rsidRPr="007963B9" w:rsidRDefault="00F32CAF" w:rsidP="007963B9">
      <w:pPr>
        <w:pStyle w:val="ListParagraph"/>
        <w:numPr>
          <w:ilvl w:val="0"/>
          <w:numId w:val="71"/>
        </w:numPr>
        <w:spacing w:after="200" w:line="276" w:lineRule="auto"/>
        <w:rPr>
          <w:rFonts w:ascii="Maiandra GD" w:hAnsi="Maiandra GD" w:cs="Arial"/>
          <w:color w:val="auto"/>
        </w:rPr>
      </w:pPr>
      <w:r w:rsidRPr="007963B9">
        <w:rPr>
          <w:rFonts w:ascii="Maiandra GD" w:hAnsi="Maiandra GD" w:cs="Arial"/>
        </w:rPr>
        <w:t>Complaints Policy</w:t>
      </w:r>
    </w:p>
    <w:p w14:paraId="00A9B089" w14:textId="77777777" w:rsidR="00F32CAF" w:rsidRPr="00033489" w:rsidRDefault="00F32CAF" w:rsidP="00F32CAF">
      <w:pPr>
        <w:spacing w:after="200" w:line="276" w:lineRule="auto"/>
        <w:ind w:left="720"/>
        <w:contextualSpacing/>
        <w:jc w:val="both"/>
        <w:rPr>
          <w:rFonts w:ascii="Maiandra GD" w:eastAsia="Calibri" w:hAnsi="Maiandra GD" w:cs="Arial"/>
          <w:color w:val="000000"/>
        </w:rPr>
      </w:pPr>
    </w:p>
    <w:p w14:paraId="08E6215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6" w:name="_Roles_and_responsibilities_1"/>
      <w:bookmarkStart w:id="7" w:name="_[Updated]_Roles_and"/>
      <w:bookmarkEnd w:id="6"/>
      <w:bookmarkEnd w:id="7"/>
      <w:r w:rsidRPr="00033489">
        <w:rPr>
          <w:rFonts w:ascii="Maiandra GD" w:eastAsia="Times New Roman" w:hAnsi="Maiandra GD" w:cs="Arial"/>
          <w:b/>
          <w:bCs/>
          <w:lang w:eastAsia="en-GB"/>
        </w:rPr>
        <w:t>Roles and responsibilities</w:t>
      </w:r>
    </w:p>
    <w:p w14:paraId="7F9A72A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70AD47"/>
        </w:rPr>
        <w:t xml:space="preserve"> </w:t>
      </w:r>
      <w:r w:rsidRPr="00033489">
        <w:rPr>
          <w:rFonts w:ascii="Maiandra GD" w:eastAsia="Calibri" w:hAnsi="Maiandra GD" w:cs="Arial"/>
          <w:b/>
          <w:bCs/>
          <w:color w:val="000000"/>
        </w:rPr>
        <w:t>All staff</w:t>
      </w:r>
      <w:r w:rsidRPr="00033489">
        <w:rPr>
          <w:rFonts w:ascii="Maiandra GD" w:eastAsia="Calibri" w:hAnsi="Maiandra GD" w:cs="Arial"/>
          <w:color w:val="000000"/>
        </w:rPr>
        <w:t xml:space="preserve"> have a responsibility to: </w:t>
      </w:r>
    </w:p>
    <w:p w14:paraId="632C7645"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Consider, at all times, what is in the best interests of the pupil with a </w:t>
      </w:r>
      <w:r w:rsidRPr="00033489">
        <w:rPr>
          <w:rFonts w:ascii="Maiandra GD" w:eastAsia="Calibri" w:hAnsi="Maiandra GD" w:cs="Arial"/>
          <w:b/>
          <w:bCs/>
          <w:color w:val="000000"/>
        </w:rPr>
        <w:t>child-centred approach</w:t>
      </w:r>
    </w:p>
    <w:p w14:paraId="3BC22D54" w14:textId="06A68156"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color w:val="000000"/>
        </w:rPr>
        <w:t xml:space="preserve">Contribute to, and maintain a </w:t>
      </w:r>
      <w:r w:rsidRPr="00033489">
        <w:rPr>
          <w:rFonts w:ascii="Maiandra GD" w:eastAsia="Calibri" w:hAnsi="Maiandra GD" w:cs="Arial"/>
          <w:b/>
          <w:bCs/>
          <w:color w:val="000000"/>
        </w:rPr>
        <w:t>high safeguarding ethos</w:t>
      </w:r>
      <w:r w:rsidRPr="00033489">
        <w:rPr>
          <w:rFonts w:ascii="Maiandra GD" w:eastAsia="Calibri" w:hAnsi="Maiandra GD" w:cs="Arial"/>
          <w:color w:val="000000"/>
        </w:rPr>
        <w:t xml:space="preserve"> within the setting, with safeguarding pupils at the forefront of practice, at all times</w:t>
      </w:r>
      <w:r w:rsidRPr="00033489">
        <w:rPr>
          <w:rFonts w:ascii="Maiandra GD" w:eastAsia="Times New Roman" w:hAnsi="Maiandra GD" w:cs="Arial"/>
          <w:bCs/>
          <w:color w:val="000000"/>
        </w:rPr>
        <w:t xml:space="preserve"> </w:t>
      </w:r>
    </w:p>
    <w:p w14:paraId="2351B773"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color w:val="000000"/>
        </w:rPr>
      </w:pPr>
      <w:bookmarkStart w:id="8" w:name="_Hlk142303850"/>
      <w:r w:rsidRPr="00033489">
        <w:rPr>
          <w:rFonts w:ascii="Maiandra GD" w:eastAsia="Calibri" w:hAnsi="Maiandra GD" w:cs="Arial"/>
          <w:bCs/>
          <w:color w:val="000000"/>
        </w:rPr>
        <w:t xml:space="preserve">Ensure ALL children have opportunities to communicate and know that they are </w:t>
      </w:r>
      <w:r w:rsidRPr="00033489">
        <w:rPr>
          <w:rFonts w:ascii="Maiandra GD" w:eastAsia="Calibri" w:hAnsi="Maiandra GD" w:cs="Arial"/>
          <w:b/>
          <w:color w:val="000000"/>
        </w:rPr>
        <w:t xml:space="preserve">listened to and understood </w:t>
      </w:r>
    </w:p>
    <w:p w14:paraId="10F778A4"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Cs/>
          <w:color w:val="000000"/>
        </w:rPr>
      </w:pPr>
      <w:bookmarkStart w:id="9" w:name="_Hlk142303959"/>
      <w:bookmarkEnd w:id="8"/>
      <w:r w:rsidRPr="00033489">
        <w:rPr>
          <w:rFonts w:ascii="Maiandra GD" w:eastAsia="Calibri" w:hAnsi="Maiandra GD" w:cs="Arial"/>
          <w:bCs/>
          <w:color w:val="000000"/>
        </w:rPr>
        <w:t xml:space="preserve">Contribute to </w:t>
      </w:r>
      <w:r w:rsidRPr="00033489">
        <w:rPr>
          <w:rFonts w:ascii="Maiandra GD" w:eastAsia="Calibri" w:hAnsi="Maiandra GD" w:cs="Arial"/>
          <w:b/>
          <w:color w:val="000000"/>
        </w:rPr>
        <w:t>providing a curriculum</w:t>
      </w:r>
      <w:r w:rsidRPr="00033489">
        <w:rPr>
          <w:rFonts w:ascii="Maiandra GD" w:eastAsia="Calibri" w:hAnsi="Maiandra GD"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Cs/>
          <w:color w:val="000000"/>
        </w:rPr>
        <w:t xml:space="preserve">Establish effective, supportive, and </w:t>
      </w:r>
      <w:r w:rsidRPr="00033489">
        <w:rPr>
          <w:rFonts w:ascii="Maiandra GD" w:eastAsia="Calibri" w:hAnsi="Maiandra GD" w:cs="Arial"/>
          <w:b/>
          <w:color w:val="000000"/>
        </w:rPr>
        <w:t>positive relationships</w:t>
      </w:r>
      <w:r w:rsidRPr="00033489">
        <w:rPr>
          <w:rFonts w:ascii="Maiandra GD" w:eastAsia="Calibri" w:hAnsi="Maiandra GD" w:cs="Arial"/>
          <w:bCs/>
          <w:color w:val="000000"/>
        </w:rPr>
        <w:t xml:space="preserve"> with parents, carers, pupils and other professionals</w:t>
      </w:r>
    </w:p>
    <w:p w14:paraId="11D761EB"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Maintain an attitude of </w:t>
      </w:r>
      <w:r w:rsidRPr="00033489">
        <w:rPr>
          <w:rFonts w:ascii="Maiandra GD" w:eastAsia="Calibri" w:hAnsi="Maiandra GD" w:cs="Arial"/>
          <w:b/>
          <w:bCs/>
          <w:color w:val="000000"/>
        </w:rPr>
        <w:t>‘it could happen here’</w:t>
      </w:r>
      <w:r w:rsidRPr="00033489">
        <w:rPr>
          <w:rFonts w:ascii="Maiandra GD" w:eastAsia="Calibri" w:hAnsi="Maiandra GD" w:cs="Arial"/>
          <w:color w:val="000000"/>
        </w:rPr>
        <w:t xml:space="preserve"> where safeguarding is concerned</w:t>
      </w:r>
    </w:p>
    <w:p w14:paraId="0ED43DCE"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proactive to provide a </w:t>
      </w:r>
      <w:r w:rsidRPr="00033489">
        <w:rPr>
          <w:rFonts w:ascii="Maiandra GD" w:eastAsia="Calibri" w:hAnsi="Maiandra GD" w:cs="Arial"/>
          <w:b/>
          <w:bCs/>
          <w:color w:val="000000"/>
        </w:rPr>
        <w:t xml:space="preserve">safe and secure environment </w:t>
      </w:r>
      <w:r w:rsidRPr="00033489">
        <w:rPr>
          <w:rFonts w:ascii="Maiandra GD" w:eastAsia="Calibri" w:hAnsi="Maiandra GD" w:cs="Arial"/>
          <w:color w:val="000000"/>
        </w:rPr>
        <w:t>in which pupils can learn</w:t>
      </w:r>
    </w:p>
    <w:p w14:paraId="7F53C71C"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w:t>
      </w:r>
      <w:r w:rsidRPr="00033489">
        <w:rPr>
          <w:rFonts w:ascii="Maiandra GD" w:eastAsia="Calibri" w:hAnsi="Maiandra GD" w:cs="Arial"/>
          <w:color w:val="70AD47"/>
        </w:rPr>
        <w:t xml:space="preserve"> </w:t>
      </w:r>
      <w:r w:rsidRPr="00033489">
        <w:rPr>
          <w:rFonts w:ascii="Maiandra GD" w:eastAsia="Calibri" w:hAnsi="Maiandra GD" w:cs="Arial"/>
          <w:color w:val="000000"/>
        </w:rPr>
        <w:t xml:space="preserve">prepared to </w:t>
      </w:r>
      <w:r w:rsidRPr="00033489">
        <w:rPr>
          <w:rFonts w:ascii="Maiandra GD" w:eastAsia="Calibri" w:hAnsi="Maiandra GD" w:cs="Arial"/>
          <w:b/>
          <w:bCs/>
          <w:color w:val="000000"/>
        </w:rPr>
        <w:t>identify</w:t>
      </w:r>
      <w:r w:rsidRPr="00033489">
        <w:rPr>
          <w:rFonts w:ascii="Maiandra GD" w:eastAsia="Calibri" w:hAnsi="Maiandra GD" w:cs="Arial"/>
          <w:color w:val="000000"/>
        </w:rPr>
        <w:t xml:space="preserve"> pupils or families who may benefit from </w:t>
      </w:r>
      <w:r w:rsidRPr="00033489">
        <w:rPr>
          <w:rFonts w:ascii="Maiandra GD" w:eastAsia="Calibri" w:hAnsi="Maiandra GD" w:cs="Arial"/>
          <w:b/>
          <w:bCs/>
          <w:color w:val="000000"/>
        </w:rPr>
        <w:t>early help</w:t>
      </w:r>
      <w:r w:rsidRPr="00033489">
        <w:rPr>
          <w:rFonts w:ascii="Maiandra GD" w:eastAsia="Calibri" w:hAnsi="Maiandra GD" w:cs="Arial"/>
          <w:color w:val="000000"/>
        </w:rPr>
        <w:t xml:space="preserve"> </w:t>
      </w:r>
    </w:p>
    <w:p w14:paraId="4C0A795D"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w:t>
      </w:r>
      <w:r w:rsidRPr="00033489">
        <w:rPr>
          <w:rFonts w:ascii="Maiandra GD" w:eastAsia="Calibri" w:hAnsi="Maiandra GD" w:cs="Arial"/>
          <w:b/>
          <w:bCs/>
          <w:color w:val="000000"/>
        </w:rPr>
        <w:t>school’s individual procedures</w:t>
      </w:r>
      <w:r w:rsidRPr="00033489">
        <w:rPr>
          <w:rFonts w:ascii="Maiandra GD" w:eastAsia="Calibri" w:hAnsi="Maiandra GD" w:cs="Arial"/>
          <w:color w:val="000000"/>
        </w:rPr>
        <w:t xml:space="preserve"> that support safeguarding, including all policies, internal reporting procedures, information and engage with training provided </w:t>
      </w:r>
    </w:p>
    <w:p w14:paraId="48DED481"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role and </w:t>
      </w:r>
      <w:r w:rsidRPr="00033489">
        <w:rPr>
          <w:rFonts w:ascii="Maiandra GD" w:eastAsia="Calibri" w:hAnsi="Maiandra GD" w:cs="Arial"/>
          <w:b/>
          <w:bCs/>
          <w:color w:val="000000"/>
        </w:rPr>
        <w:t>identity of the DSL</w:t>
      </w:r>
      <w:r w:rsidRPr="00033489">
        <w:rPr>
          <w:rFonts w:ascii="Maiandra GD" w:eastAsia="Calibri" w:hAnsi="Maiandra GD" w:cs="Arial"/>
          <w:color w:val="000000"/>
        </w:rPr>
        <w:t xml:space="preserve"> and deputy DSLs and seek them for advice if required</w:t>
      </w:r>
    </w:p>
    <w:p w14:paraId="278B2C09"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Undertake </w:t>
      </w:r>
      <w:r w:rsidRPr="00033489">
        <w:rPr>
          <w:rFonts w:ascii="Maiandra GD" w:eastAsia="Calibri" w:hAnsi="Maiandra GD" w:cs="Arial"/>
          <w:b/>
          <w:bCs/>
          <w:color w:val="000000"/>
        </w:rPr>
        <w:t>safeguarding training</w:t>
      </w:r>
      <w:r w:rsidRPr="00033489">
        <w:rPr>
          <w:rFonts w:ascii="Maiandra GD" w:eastAsia="Calibri" w:hAnsi="Maiandra GD" w:cs="Arial"/>
          <w:color w:val="000000"/>
        </w:rPr>
        <w:t xml:space="preserve">, including online safety training, during induction and subsequently on a regular basis (at least annually), (which, amongst other things, includes an understanding of the expectations and responsibilities </w:t>
      </w:r>
      <w:r w:rsidRPr="00033489">
        <w:rPr>
          <w:rFonts w:ascii="Maiandra GD" w:eastAsia="Calibri" w:hAnsi="Maiandra GD" w:cs="Arial"/>
          <w:b/>
          <w:bCs/>
          <w:color w:val="000000"/>
        </w:rPr>
        <w:t>relating to filtering and monitoring</w:t>
      </w:r>
      <w:r w:rsidRPr="00033489">
        <w:rPr>
          <w:rFonts w:ascii="Maiandra GD" w:eastAsia="Calibri" w:hAnsi="Maiandra GD" w:cs="Arial"/>
          <w:color w:val="000000"/>
        </w:rPr>
        <w:t xml:space="preserve">) including receiving bulletins, emails and briefings. Staff should undertake </w:t>
      </w:r>
      <w:r w:rsidRPr="00033489">
        <w:rPr>
          <w:rFonts w:ascii="Maiandra GD" w:eastAsia="Calibri" w:hAnsi="Maiandra GD" w:cs="Arial"/>
          <w:b/>
          <w:bCs/>
          <w:color w:val="000000"/>
        </w:rPr>
        <w:t>Prevent awareness training</w:t>
      </w:r>
      <w:r w:rsidRPr="00033489">
        <w:rPr>
          <w:rFonts w:ascii="Maiandra GD" w:eastAsia="Calibri" w:hAnsi="Maiandra GD" w:cs="Arial"/>
          <w:color w:val="000000"/>
        </w:rPr>
        <w:t xml:space="preserve"> at least every two years</w:t>
      </w:r>
    </w:p>
    <w:p w14:paraId="21252093"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w:t>
      </w:r>
      <w:r w:rsidRPr="00033489">
        <w:rPr>
          <w:rFonts w:ascii="Maiandra GD" w:eastAsia="Calibri" w:hAnsi="Maiandra GD" w:cs="Arial"/>
          <w:b/>
          <w:bCs/>
          <w:color w:val="000000"/>
        </w:rPr>
        <w:t>local early help process</w:t>
      </w:r>
      <w:r w:rsidRPr="00033489">
        <w:rPr>
          <w:rFonts w:ascii="Maiandra GD" w:eastAsia="Calibri" w:hAnsi="Maiandra GD" w:cs="Arial"/>
          <w:color w:val="000000"/>
        </w:rPr>
        <w:t xml:space="preserve"> and understand their role in it.</w:t>
      </w:r>
    </w:p>
    <w:p w14:paraId="285F6FEF" w14:textId="66204C81"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and understand, the process for making referrals to Children's Social Care, understanding that </w:t>
      </w:r>
      <w:r w:rsidRPr="00033489">
        <w:rPr>
          <w:rFonts w:ascii="Maiandra GD" w:eastAsia="Calibri" w:hAnsi="Maiandra GD" w:cs="Arial"/>
          <w:b/>
          <w:bCs/>
          <w:color w:val="000000"/>
        </w:rPr>
        <w:t xml:space="preserve">anyone can make a </w:t>
      </w:r>
      <w:r w:rsidR="00F639A8" w:rsidRPr="00033489">
        <w:rPr>
          <w:rFonts w:ascii="Maiandra GD" w:eastAsia="Calibri" w:hAnsi="Maiandra GD" w:cs="Arial"/>
          <w:b/>
          <w:bCs/>
          <w:color w:val="000000"/>
        </w:rPr>
        <w:t>referral</w:t>
      </w:r>
    </w:p>
    <w:p w14:paraId="7055F711"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Understand how to make a referral to CSC and/or the police immediately, if at any point there is </w:t>
      </w:r>
      <w:r w:rsidRPr="00033489">
        <w:rPr>
          <w:rFonts w:ascii="Maiandra GD" w:eastAsia="Calibri" w:hAnsi="Maiandra GD" w:cs="Arial"/>
          <w:b/>
          <w:bCs/>
          <w:color w:val="000000"/>
        </w:rPr>
        <w:t>a risk of immediate serious harm to a child</w:t>
      </w:r>
    </w:p>
    <w:p w14:paraId="2CF43FD0" w14:textId="5A58CBA3"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and </w:t>
      </w:r>
      <w:r w:rsidRPr="00033489">
        <w:rPr>
          <w:rFonts w:ascii="Maiandra GD" w:eastAsia="Calibri" w:hAnsi="Maiandra GD" w:cs="Arial"/>
          <w:b/>
          <w:bCs/>
          <w:color w:val="000000"/>
        </w:rPr>
        <w:t>understand the procedure to follow</w:t>
      </w:r>
      <w:r w:rsidR="00BD43BB" w:rsidRPr="00033489">
        <w:rPr>
          <w:rFonts w:ascii="Maiandra GD" w:eastAsia="Calibri" w:hAnsi="Maiandra GD" w:cs="Arial"/>
          <w:b/>
          <w:bCs/>
          <w:color w:val="000000"/>
        </w:rPr>
        <w:t>,</w:t>
      </w:r>
      <w:r w:rsidRPr="00033489">
        <w:rPr>
          <w:rFonts w:ascii="Maiandra GD" w:eastAsia="Calibri" w:hAnsi="Maiandra GD" w:cs="Arial"/>
          <w:color w:val="000000"/>
        </w:rPr>
        <w:t xml:space="preserve"> in the event that a child confides they are being abused, exploited or neglected, in a timely manner</w:t>
      </w:r>
    </w:p>
    <w:p w14:paraId="3140D320"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Maintain appropriate </w:t>
      </w:r>
      <w:r w:rsidRPr="00033489">
        <w:rPr>
          <w:rFonts w:ascii="Maiandra GD" w:eastAsia="Calibri" w:hAnsi="Maiandra GD" w:cs="Arial"/>
          <w:b/>
          <w:bCs/>
          <w:color w:val="000000"/>
        </w:rPr>
        <w:t>levels of confidentiality</w:t>
      </w:r>
      <w:r w:rsidRPr="00033489">
        <w:rPr>
          <w:rFonts w:ascii="Maiandra GD" w:eastAsia="Calibri" w:hAnsi="Maiandra GD" w:cs="Arial"/>
          <w:color w:val="000000"/>
        </w:rPr>
        <w:t xml:space="preserve"> when dealing with individual cases</w:t>
      </w:r>
    </w:p>
    <w:p w14:paraId="1EF02DD2" w14:textId="1B890C4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Reassure victims</w:t>
      </w:r>
      <w:r w:rsidRPr="00033489">
        <w:rPr>
          <w:rFonts w:ascii="Maiandra GD" w:eastAsia="Calibri" w:hAnsi="Maiandra GD" w:cs="Arial"/>
          <w:color w:val="000000"/>
        </w:rPr>
        <w:t xml:space="preserve"> that they are being taken seriously, that they will be supported, and that they will be kept safe</w:t>
      </w:r>
    </w:p>
    <w:p w14:paraId="7F1A97CB" w14:textId="73A8AE05"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w:t>
      </w:r>
      <w:r w:rsidRPr="00033489">
        <w:rPr>
          <w:rFonts w:ascii="Maiandra GD" w:eastAsia="Calibri" w:hAnsi="Maiandra GD" w:cs="Arial"/>
          <w:b/>
          <w:bCs/>
          <w:color w:val="000000"/>
        </w:rPr>
        <w:t>safeguarding issues</w:t>
      </w:r>
      <w:r w:rsidRPr="00033489">
        <w:rPr>
          <w:rFonts w:ascii="Maiandra GD" w:eastAsia="Calibri" w:hAnsi="Maiandra GD" w:cs="Arial"/>
          <w:color w:val="000000"/>
        </w:rPr>
        <w:t xml:space="preserve"> that can put pupils at risk of harm</w:t>
      </w:r>
    </w:p>
    <w:p w14:paraId="3A3E4407" w14:textId="338BBEE4"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Be aware of behaviours linked to </w:t>
      </w:r>
      <w:r w:rsidR="00F639A8" w:rsidRPr="00033489">
        <w:rPr>
          <w:rFonts w:ascii="Maiandra GD" w:eastAsia="Calibri" w:hAnsi="Maiandra GD" w:cs="Arial"/>
          <w:b/>
          <w:bCs/>
          <w:color w:val="000000"/>
        </w:rPr>
        <w:t xml:space="preserve">safeguarding </w:t>
      </w:r>
      <w:r w:rsidRPr="00033489">
        <w:rPr>
          <w:rFonts w:ascii="Maiandra GD" w:eastAsia="Calibri" w:hAnsi="Maiandra GD" w:cs="Arial"/>
          <w:b/>
          <w:bCs/>
          <w:color w:val="000000"/>
        </w:rPr>
        <w:t>issues</w:t>
      </w:r>
      <w:r w:rsidRPr="00033489">
        <w:rPr>
          <w:rFonts w:ascii="Maiandra GD" w:eastAsia="Calibri" w:hAnsi="Maiandra GD"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033489" w:rsidRDefault="00F32CAF" w:rsidP="00F32CAF">
      <w:pPr>
        <w:numPr>
          <w:ilvl w:val="0"/>
          <w:numId w:val="42"/>
        </w:numPr>
        <w:autoSpaceDE w:val="0"/>
        <w:autoSpaceDN w:val="0"/>
        <w:adjustRightInd w:val="0"/>
        <w:spacing w:after="0" w:line="240"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Be fully aware of the importance of </w:t>
      </w:r>
      <w:r w:rsidRPr="00033489">
        <w:rPr>
          <w:rFonts w:ascii="Maiandra GD" w:eastAsia="Calibri" w:hAnsi="Maiandra GD" w:cs="Arial"/>
          <w:b/>
          <w:color w:val="000000"/>
        </w:rPr>
        <w:t>mental health in relation to safeguarding</w:t>
      </w:r>
      <w:r w:rsidRPr="00033489">
        <w:rPr>
          <w:rFonts w:ascii="Maiandra GD" w:eastAsia="Calibri" w:hAnsi="Maiandra GD" w:cs="Arial"/>
          <w:color w:val="000000"/>
        </w:rPr>
        <w:t xml:space="preserve"> and that a</w:t>
      </w:r>
      <w:r w:rsidRPr="00033489">
        <w:rPr>
          <w:rFonts w:ascii="Maiandra GD" w:eastAsia="Calibri" w:hAnsi="Maiandra GD"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Be aware that </w:t>
      </w:r>
      <w:r w:rsidRPr="00033489">
        <w:rPr>
          <w:rFonts w:ascii="Maiandra GD" w:eastAsia="Calibri" w:hAnsi="Maiandra GD" w:cs="Arial"/>
          <w:b/>
          <w:color w:val="000000"/>
        </w:rPr>
        <w:t>a pupil may not feel ready</w:t>
      </w:r>
      <w:r w:rsidRPr="00033489">
        <w:rPr>
          <w:rFonts w:ascii="Maiandra GD" w:eastAsia="Calibri" w:hAnsi="Maiandra GD" w:cs="Arial"/>
          <w:bCs/>
          <w:color w:val="000000"/>
        </w:rPr>
        <w:t xml:space="preserve"> or know how to tell someone that they are being abused, exploited or neglected, and/or may not recognise their experiences as harmful</w:t>
      </w:r>
    </w:p>
    <w:p w14:paraId="07B0F71D" w14:textId="7B87B5C0"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Avoid victim-blaming attitudes, and challenge it in a professional way if it occurs</w:t>
      </w:r>
    </w:p>
    <w:p w14:paraId="7E7B3E70" w14:textId="3C42617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Understand the process for reporting </w:t>
      </w:r>
      <w:r w:rsidRPr="00033489">
        <w:rPr>
          <w:rFonts w:ascii="Maiandra GD" w:eastAsia="Calibri" w:hAnsi="Maiandra GD" w:cs="Arial"/>
          <w:b/>
          <w:color w:val="000000"/>
        </w:rPr>
        <w:t xml:space="preserve">concerns over </w:t>
      </w:r>
      <w:r w:rsidR="00F639A8" w:rsidRPr="00033489">
        <w:rPr>
          <w:rFonts w:ascii="Maiandra GD" w:eastAsia="Calibri" w:hAnsi="Maiandra GD" w:cs="Arial"/>
          <w:b/>
          <w:color w:val="000000"/>
        </w:rPr>
        <w:t>staff or adult conduct or behaviours</w:t>
      </w:r>
      <w:r w:rsidRPr="00033489">
        <w:rPr>
          <w:rFonts w:ascii="Maiandra GD" w:eastAsia="Calibri" w:hAnsi="Maiandra GD" w:cs="Arial"/>
          <w:bCs/>
          <w:color w:val="000000"/>
        </w:rPr>
        <w:t>.</w:t>
      </w:r>
    </w:p>
    <w:p w14:paraId="4FCF8851" w14:textId="2969CC8F" w:rsidR="00F26918" w:rsidRPr="00033489" w:rsidRDefault="00F26918"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bCs/>
          <w:color w:val="000000"/>
        </w:rPr>
      </w:pPr>
    </w:p>
    <w:p w14:paraId="591747B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Teachers, including the headteacher, have a responsibility to:</w:t>
      </w:r>
    </w:p>
    <w:p w14:paraId="6D265EFD" w14:textId="77777777" w:rsidR="00F32CAF" w:rsidRPr="00033489" w:rsidRDefault="00F32CAF" w:rsidP="00F32CAF">
      <w:pPr>
        <w:numPr>
          <w:ilvl w:val="0"/>
          <w:numId w:val="3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Safeguard pupils’ wellbeing and maintain public trust in the teaching profession as part of their professional duties, as outlined in the ‘</w:t>
      </w:r>
      <w:r w:rsidRPr="00033489">
        <w:rPr>
          <w:rFonts w:ascii="Maiandra GD" w:eastAsia="Calibri" w:hAnsi="Maiandra GD" w:cs="Arial"/>
          <w:b/>
          <w:bCs/>
          <w:color w:val="000000"/>
        </w:rPr>
        <w:t>Teachers’ Standards’</w:t>
      </w:r>
    </w:p>
    <w:p w14:paraId="7416FC41" w14:textId="77777777" w:rsidR="00F32CAF" w:rsidRPr="00033489" w:rsidRDefault="00F32CAF" w:rsidP="00F32CAF">
      <w:pPr>
        <w:numPr>
          <w:ilvl w:val="0"/>
          <w:numId w:val="3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Report, by law, any disclosures of FGM to the police.</w:t>
      </w:r>
    </w:p>
    <w:p w14:paraId="30D83CA1"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729ABF6E" w14:textId="636C6C6A"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 xml:space="preserve">The </w:t>
      </w:r>
      <w:r w:rsidRPr="007963B9">
        <w:rPr>
          <w:rFonts w:ascii="Maiandra GD" w:eastAsia="Calibri" w:hAnsi="Maiandra GD" w:cs="Arial"/>
          <w:b/>
          <w:bCs/>
        </w:rPr>
        <w:t xml:space="preserve">governing body </w:t>
      </w:r>
      <w:r w:rsidRPr="00033489">
        <w:rPr>
          <w:rFonts w:ascii="Maiandra GD" w:eastAsia="Calibri" w:hAnsi="Maiandra GD" w:cs="Arial"/>
          <w:b/>
          <w:bCs/>
          <w:color w:val="000000"/>
        </w:rPr>
        <w:t>has a duty to:</w:t>
      </w:r>
    </w:p>
    <w:p w14:paraId="35AEE216"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Take </w:t>
      </w:r>
      <w:r w:rsidRPr="00033489">
        <w:rPr>
          <w:rFonts w:ascii="Maiandra GD" w:eastAsia="Calibri" w:hAnsi="Maiandra GD" w:cs="Arial"/>
          <w:b/>
          <w:bCs/>
          <w:color w:val="000000"/>
        </w:rPr>
        <w:t>strategic leadership responsibility</w:t>
      </w:r>
      <w:r w:rsidRPr="00033489">
        <w:rPr>
          <w:rFonts w:ascii="Maiandra GD" w:eastAsia="Calibri" w:hAnsi="Maiandra GD" w:cs="Arial"/>
          <w:color w:val="000000"/>
        </w:rPr>
        <w:t xml:space="preserve"> for the school’s safeguarding arrangements</w:t>
      </w:r>
    </w:p>
    <w:p w14:paraId="11243B0A"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the school </w:t>
      </w:r>
      <w:r w:rsidRPr="00033489">
        <w:rPr>
          <w:rFonts w:ascii="Maiandra GD" w:eastAsia="Calibri" w:hAnsi="Maiandra GD" w:cs="Arial"/>
          <w:b/>
          <w:bCs/>
          <w:color w:val="000000"/>
        </w:rPr>
        <w:t>complies with its duties</w:t>
      </w:r>
      <w:r w:rsidRPr="00033489">
        <w:rPr>
          <w:rFonts w:ascii="Maiandra GD" w:eastAsia="Calibri" w:hAnsi="Maiandra GD" w:cs="Arial"/>
          <w:color w:val="000000"/>
        </w:rPr>
        <w:t xml:space="preserve"> under the above child protection and safeguarding legislation</w:t>
      </w:r>
    </w:p>
    <w:p w14:paraId="35F9A854" w14:textId="0023EF0C"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Ensure that all governors receive appropriate safeguarding and child protection training</w:t>
      </w:r>
      <w:r w:rsidR="00F639A8" w:rsidRPr="00033489">
        <w:rPr>
          <w:rFonts w:ascii="Maiandra GD" w:eastAsia="Calibri" w:hAnsi="Maiandra GD" w:cs="Arial"/>
          <w:color w:val="000000"/>
        </w:rPr>
        <w:t>. This should equip them with the knowledge to provide strategic challenge to test and assure themselves that the safeguarding policies and procedures in place are effective. Their training should be regularly updated.</w:t>
      </w:r>
      <w:r w:rsidRPr="00033489">
        <w:rPr>
          <w:rFonts w:ascii="Maiandra GD" w:eastAsia="Calibri" w:hAnsi="Maiandra GD" w:cs="Arial"/>
          <w:color w:val="000000"/>
        </w:rPr>
        <w:t xml:space="preserve"> </w:t>
      </w:r>
    </w:p>
    <w:p w14:paraId="45BB731C" w14:textId="0A48352E"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Ensure that staff </w:t>
      </w:r>
      <w:r w:rsidRPr="00033489">
        <w:rPr>
          <w:rFonts w:ascii="Maiandra GD" w:eastAsia="Calibri" w:hAnsi="Maiandra GD" w:cs="Arial"/>
          <w:b/>
          <w:bCs/>
          <w:color w:val="000000"/>
        </w:rPr>
        <w:t>read, understand</w:t>
      </w:r>
      <w:r w:rsidRPr="00033489">
        <w:rPr>
          <w:rFonts w:ascii="Maiandra GD" w:eastAsia="Calibri" w:hAnsi="Maiandra GD" w:cs="Arial"/>
          <w:color w:val="000000"/>
        </w:rPr>
        <w:t xml:space="preserve"> </w:t>
      </w:r>
      <w:r w:rsidRPr="00033489">
        <w:rPr>
          <w:rFonts w:ascii="Maiandra GD" w:eastAsia="Calibri" w:hAnsi="Maiandra GD" w:cs="Arial"/>
          <w:b/>
          <w:bCs/>
          <w:color w:val="000000"/>
        </w:rPr>
        <w:t>and follow</w:t>
      </w:r>
      <w:r w:rsidRPr="00033489">
        <w:rPr>
          <w:rFonts w:ascii="Maiandra GD" w:eastAsia="Calibri" w:hAnsi="Maiandra GD" w:cs="Arial"/>
          <w:color w:val="000000"/>
        </w:rPr>
        <w:t xml:space="preserve"> part one and Annex B of KCSIE September 202</w:t>
      </w:r>
      <w:r w:rsidR="00BD43BB" w:rsidRPr="00033489">
        <w:rPr>
          <w:rFonts w:ascii="Maiandra GD" w:eastAsia="Calibri" w:hAnsi="Maiandra GD" w:cs="Arial"/>
          <w:color w:val="000000"/>
        </w:rPr>
        <w:t>5</w:t>
      </w:r>
      <w:r w:rsidR="00F639A8" w:rsidRPr="00033489">
        <w:rPr>
          <w:rFonts w:ascii="Maiandra GD" w:eastAsia="Calibri" w:hAnsi="Maiandra GD" w:cs="Arial"/>
          <w:color w:val="000000"/>
        </w:rPr>
        <w:t>.</w:t>
      </w:r>
    </w:p>
    <w:p w14:paraId="433BD5C9" w14:textId="1224BED6" w:rsidR="00F32CAF" w:rsidRPr="00033489" w:rsidRDefault="00F32CAF" w:rsidP="007963B9">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a </w:t>
      </w:r>
      <w:r w:rsidRPr="007963B9">
        <w:rPr>
          <w:rFonts w:ascii="Maiandra GD" w:eastAsia="Calibri" w:hAnsi="Maiandra GD" w:cs="Arial"/>
          <w:bCs/>
        </w:rPr>
        <w:t>named Governor takes leadership responsibility</w:t>
      </w:r>
      <w:r w:rsidR="00BD43BB" w:rsidRPr="007963B9">
        <w:rPr>
          <w:rFonts w:ascii="Maiandra GD" w:eastAsia="Calibri" w:hAnsi="Maiandra GD" w:cs="Arial"/>
          <w:bCs/>
        </w:rPr>
        <w:t xml:space="preserve"> (</w:t>
      </w:r>
      <w:r w:rsidR="00E22CC4">
        <w:rPr>
          <w:rFonts w:ascii="Maiandra GD" w:eastAsia="Calibri" w:hAnsi="Maiandra GD" w:cs="Arial"/>
          <w:bCs/>
        </w:rPr>
        <w:t>Rebecca Pountain</w:t>
      </w:r>
      <w:r w:rsidR="00BD43BB" w:rsidRPr="007963B9">
        <w:rPr>
          <w:rFonts w:ascii="Maiandra GD" w:eastAsia="Calibri" w:hAnsi="Maiandra GD" w:cs="Arial"/>
          <w:bCs/>
        </w:rPr>
        <w:t>)</w:t>
      </w:r>
      <w:r w:rsidR="00BD43BB" w:rsidRPr="007963B9">
        <w:rPr>
          <w:rFonts w:ascii="Maiandra GD" w:eastAsia="Calibri" w:hAnsi="Maiandra GD" w:cs="Arial"/>
          <w:b/>
          <w:bCs/>
        </w:rPr>
        <w:t xml:space="preserve"> </w:t>
      </w:r>
      <w:r w:rsidRPr="007963B9">
        <w:rPr>
          <w:rFonts w:ascii="Maiandra GD" w:eastAsia="Calibri" w:hAnsi="Maiandra GD" w:cs="Arial"/>
        </w:rPr>
        <w:t xml:space="preserve"> </w:t>
      </w:r>
      <w:r w:rsidRPr="00033489">
        <w:rPr>
          <w:rFonts w:ascii="Maiandra GD" w:eastAsia="Calibri" w:hAnsi="Maiandra GD" w:cs="Arial"/>
          <w:color w:val="000000"/>
        </w:rPr>
        <w:t xml:space="preserve">for safeguarding arrangements and receives appropriate training in the management of safeguarding </w:t>
      </w:r>
    </w:p>
    <w:p w14:paraId="698546F9"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Attend </w:t>
      </w:r>
      <w:r w:rsidRPr="00033489">
        <w:rPr>
          <w:rFonts w:ascii="Maiandra GD" w:eastAsia="Calibri" w:hAnsi="Maiandra GD" w:cs="Arial"/>
          <w:b/>
          <w:bCs/>
          <w:color w:val="000000"/>
        </w:rPr>
        <w:t>Prevent training</w:t>
      </w:r>
      <w:r w:rsidRPr="00033489">
        <w:rPr>
          <w:rFonts w:ascii="Maiandra GD" w:eastAsia="Calibri" w:hAnsi="Maiandra GD" w:cs="Arial"/>
          <w:color w:val="000000"/>
        </w:rPr>
        <w:t xml:space="preserve"> at least every two years</w:t>
      </w:r>
    </w:p>
    <w:p w14:paraId="3900BF2F" w14:textId="7BDC5E41"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Appoint an appropriate member of staff from the SLT to the </w:t>
      </w:r>
      <w:r w:rsidRPr="00033489">
        <w:rPr>
          <w:rFonts w:ascii="Maiandra GD" w:eastAsia="Calibri" w:hAnsi="Maiandra GD" w:cs="Arial"/>
          <w:b/>
          <w:bCs/>
          <w:color w:val="000000"/>
        </w:rPr>
        <w:t>role of DSL</w:t>
      </w:r>
      <w:r w:rsidRPr="00033489">
        <w:rPr>
          <w:rFonts w:ascii="Maiandra GD" w:eastAsia="Calibri" w:hAnsi="Maiandra GD" w:cs="Arial"/>
          <w:color w:val="000000"/>
        </w:rPr>
        <w:t xml:space="preserve"> and one or more deputy DSLs to provide support</w:t>
      </w:r>
      <w:r w:rsidR="00F639A8" w:rsidRPr="00033489">
        <w:rPr>
          <w:rFonts w:ascii="Maiandra GD" w:eastAsia="Calibri" w:hAnsi="Maiandra GD" w:cs="Arial"/>
          <w:color w:val="000000"/>
        </w:rPr>
        <w:t>. E</w:t>
      </w:r>
      <w:r w:rsidRPr="00033489">
        <w:rPr>
          <w:rFonts w:ascii="Maiandra GD" w:eastAsia="Calibri" w:hAnsi="Maiandra GD"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sidRPr="00033489">
        <w:rPr>
          <w:rFonts w:ascii="Maiandra GD" w:eastAsia="Calibri" w:hAnsi="Maiandra GD" w:cs="Arial"/>
          <w:color w:val="000000"/>
        </w:rPr>
        <w:t xml:space="preserve"> effectively</w:t>
      </w:r>
    </w:p>
    <w:p w14:paraId="6CB34A29"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Support and monitor a </w:t>
      </w:r>
      <w:r w:rsidRPr="00033489">
        <w:rPr>
          <w:rFonts w:ascii="Maiandra GD" w:eastAsia="Calibri" w:hAnsi="Maiandra GD" w:cs="Arial"/>
          <w:b/>
          <w:bCs/>
          <w:color w:val="000000"/>
        </w:rPr>
        <w:t>whole-school approach to safeguarding</w:t>
      </w:r>
      <w:r w:rsidRPr="00033489">
        <w:rPr>
          <w:rFonts w:ascii="Maiandra GD" w:eastAsia="Calibri" w:hAnsi="Maiandra GD" w:cs="Arial"/>
          <w:color w:val="000000"/>
        </w:rPr>
        <w:t xml:space="preserve">; this includes ensuring that safeguarding and child protection are at the forefront and </w:t>
      </w:r>
      <w:r w:rsidRPr="00033489">
        <w:rPr>
          <w:rFonts w:ascii="Maiandra GD" w:eastAsia="Calibri" w:hAnsi="Maiandra GD" w:cs="Arial"/>
          <w:b/>
          <w:bCs/>
          <w:color w:val="000000"/>
        </w:rPr>
        <w:t>ethos</w:t>
      </w:r>
      <w:r w:rsidRPr="00033489">
        <w:rPr>
          <w:rFonts w:ascii="Maiandra GD" w:eastAsia="Calibri" w:hAnsi="Maiandra GD" w:cs="Arial"/>
          <w:color w:val="000000"/>
        </w:rPr>
        <w:t xml:space="preserve"> remains consistently high</w:t>
      </w:r>
    </w:p>
    <w:p w14:paraId="3530E9CD" w14:textId="64226F1B"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systems are in place so that children to confidently report abuse</w:t>
      </w:r>
      <w:r w:rsidRPr="00033489">
        <w:rPr>
          <w:rFonts w:ascii="Maiandra GD" w:eastAsia="Calibri" w:hAnsi="Maiandra GD" w:cs="Arial"/>
          <w:color w:val="000000"/>
        </w:rPr>
        <w:t xml:space="preserve">, knowing that their concerns will be treated seriously, and they can safely express their views and give feedback; these systems will be well-promoted, easily understood, and easily accessible. Ensure that the </w:t>
      </w:r>
      <w:r w:rsidRPr="00033489">
        <w:rPr>
          <w:rFonts w:ascii="Maiandra GD" w:eastAsia="Calibri" w:hAnsi="Maiandra GD" w:cs="Arial"/>
          <w:b/>
          <w:bCs/>
          <w:color w:val="000000"/>
        </w:rPr>
        <w:t>voice of the child</w:t>
      </w:r>
      <w:r w:rsidRPr="00033489">
        <w:rPr>
          <w:rFonts w:ascii="Maiandra GD" w:eastAsia="Calibri" w:hAnsi="Maiandra GD" w:cs="Arial"/>
          <w:color w:val="000000"/>
        </w:rPr>
        <w:t xml:space="preserve"> is heard and acted upon</w:t>
      </w:r>
    </w:p>
    <w:p w14:paraId="30862E52"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effective and appropriate policies</w:t>
      </w:r>
      <w:r w:rsidRPr="00033489">
        <w:rPr>
          <w:rFonts w:ascii="Maiandra GD" w:eastAsia="Calibri" w:hAnsi="Maiandra GD" w:cs="Arial"/>
          <w:color w:val="000000"/>
        </w:rPr>
        <w:t xml:space="preserve"> and procedures are in place</w:t>
      </w:r>
    </w:p>
    <w:p w14:paraId="26ABD941"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Make sure that </w:t>
      </w:r>
      <w:r w:rsidRPr="00033489">
        <w:rPr>
          <w:rFonts w:ascii="Maiandra GD" w:eastAsia="Calibri" w:hAnsi="Maiandra GD" w:cs="Arial"/>
          <w:b/>
          <w:bCs/>
          <w:color w:val="000000"/>
        </w:rPr>
        <w:t>pupils are taught about safeguarding</w:t>
      </w:r>
      <w:r w:rsidRPr="00033489">
        <w:rPr>
          <w:rFonts w:ascii="Maiandra GD" w:eastAsia="Calibri" w:hAnsi="Maiandra GD"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Adhere to statutory responsibilities by conducting </w:t>
      </w:r>
      <w:r w:rsidRPr="00033489">
        <w:rPr>
          <w:rFonts w:ascii="Maiandra GD" w:eastAsia="Calibri" w:hAnsi="Maiandra GD" w:cs="Arial"/>
          <w:b/>
          <w:bCs/>
          <w:color w:val="000000"/>
        </w:rPr>
        <w:t>pre-employment checks on staff</w:t>
      </w:r>
      <w:r w:rsidRPr="00033489">
        <w:rPr>
          <w:rFonts w:ascii="Maiandra GD" w:eastAsia="Calibri" w:hAnsi="Maiandra GD" w:cs="Arial"/>
          <w:color w:val="000000"/>
        </w:rPr>
        <w:t xml:space="preserve"> who work with children</w:t>
      </w:r>
      <w:r w:rsidR="00F639A8" w:rsidRPr="00033489">
        <w:rPr>
          <w:rFonts w:ascii="Maiandra GD" w:eastAsia="Calibri" w:hAnsi="Maiandra GD" w:cs="Arial"/>
          <w:color w:val="000000"/>
        </w:rPr>
        <w:t>, following safer recruitment protocol</w:t>
      </w:r>
    </w:p>
    <w:p w14:paraId="6F2D37D4"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the school has </w:t>
      </w:r>
      <w:r w:rsidRPr="00033489">
        <w:rPr>
          <w:rFonts w:ascii="Maiandra GD" w:eastAsia="Calibri" w:hAnsi="Maiandra GD" w:cs="Arial"/>
          <w:b/>
          <w:bCs/>
          <w:color w:val="000000"/>
        </w:rPr>
        <w:t>clear systems and processes in place for identifying possible mental health problems in pupils,</w:t>
      </w:r>
      <w:r w:rsidRPr="00033489">
        <w:rPr>
          <w:rFonts w:ascii="Maiandra GD" w:eastAsia="Calibri" w:hAnsi="Maiandra GD" w:cs="Arial"/>
          <w:color w:val="000000"/>
        </w:rPr>
        <w:t xml:space="preserve"> including clear routes to escalate concerns and clear referral and accountability systems </w:t>
      </w:r>
    </w:p>
    <w:p w14:paraId="34C3B2BB"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at least one person on any recruitment panel has undertaken </w:t>
      </w:r>
      <w:r w:rsidRPr="00033489">
        <w:rPr>
          <w:rFonts w:ascii="Maiandra GD" w:eastAsia="Calibri" w:hAnsi="Maiandra GD" w:cs="Arial"/>
          <w:b/>
          <w:bCs/>
          <w:color w:val="000000"/>
        </w:rPr>
        <w:t>safer recruitment training</w:t>
      </w:r>
      <w:r w:rsidRPr="00033489">
        <w:rPr>
          <w:rFonts w:ascii="Maiandra GD" w:eastAsia="Calibri" w:hAnsi="Maiandra GD" w:cs="Arial"/>
          <w:color w:val="000000"/>
        </w:rPr>
        <w:t xml:space="preserve"> </w:t>
      </w:r>
    </w:p>
    <w:p w14:paraId="52AC8D5E"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all staff receive relevant safeguarding and child protection training</w:t>
      </w:r>
      <w:r w:rsidRPr="00033489">
        <w:rPr>
          <w:rFonts w:ascii="Maiandra GD" w:eastAsia="Calibri" w:hAnsi="Maiandra GD"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Confirm that there are transparent procedures in place to handle </w:t>
      </w:r>
      <w:r w:rsidRPr="00033489">
        <w:rPr>
          <w:rFonts w:ascii="Maiandra GD" w:eastAsia="Calibri" w:hAnsi="Maiandra GD" w:cs="Arial"/>
          <w:b/>
          <w:bCs/>
          <w:color w:val="000000"/>
        </w:rPr>
        <w:t>allegations against staff,</w:t>
      </w:r>
      <w:r w:rsidRPr="00033489">
        <w:rPr>
          <w:rFonts w:ascii="Maiandra GD" w:eastAsia="Calibri" w:hAnsi="Maiandra GD" w:cs="Arial"/>
          <w:color w:val="000000"/>
        </w:rPr>
        <w:t xml:space="preserve"> supply staff, volunteers and contractors, including when the school premises are let out to a third party</w:t>
      </w:r>
    </w:p>
    <w:p w14:paraId="76F1C215" w14:textId="4F14E089"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Confirm that there are </w:t>
      </w:r>
      <w:r w:rsidRPr="00033489">
        <w:rPr>
          <w:rFonts w:ascii="Maiandra GD" w:eastAsia="Calibri" w:hAnsi="Maiandra GD" w:cs="Arial"/>
          <w:b/>
          <w:bCs/>
          <w:color w:val="000000"/>
        </w:rPr>
        <w:t>procedures in place to make a referral to the</w:t>
      </w:r>
      <w:r w:rsidRPr="00033489">
        <w:rPr>
          <w:rFonts w:ascii="Maiandra GD" w:eastAsia="Arial" w:hAnsi="Maiandra GD" w:cs="Arial"/>
          <w:b/>
          <w:bCs/>
          <w:color w:val="000000"/>
        </w:rPr>
        <w:t xml:space="preserve"> DBS</w:t>
      </w:r>
      <w:r w:rsidRPr="00033489">
        <w:rPr>
          <w:rFonts w:ascii="Maiandra GD" w:eastAsia="Calibri" w:hAnsi="Maiandra GD"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Ensure that appropriate disciplinary procedures are in place, as well as </w:t>
      </w:r>
      <w:r w:rsidRPr="00033489">
        <w:rPr>
          <w:rFonts w:ascii="Maiandra GD" w:eastAsia="Calibri" w:hAnsi="Maiandra GD" w:cs="Arial"/>
          <w:b/>
          <w:bCs/>
          <w:color w:val="000000"/>
        </w:rPr>
        <w:t>policies pertaining to the behaviour of pupils and staff</w:t>
      </w:r>
    </w:p>
    <w:p w14:paraId="7487D50E" w14:textId="0C45E5A6"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procedures are in place to eliminate unlawful discrimination</w:t>
      </w:r>
      <w:r w:rsidRPr="00033489">
        <w:rPr>
          <w:rFonts w:ascii="Maiandra GD" w:eastAsia="Calibri" w:hAnsi="Maiandra GD" w:cs="Arial"/>
          <w:color w:val="000000"/>
        </w:rPr>
        <w:t>, harassment and victimisation, including those in relation to child-on-child abuse</w:t>
      </w:r>
    </w:p>
    <w:p w14:paraId="1A0574D2"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Appoint a </w:t>
      </w:r>
      <w:r w:rsidRPr="00033489">
        <w:rPr>
          <w:rFonts w:ascii="Maiandra GD" w:eastAsia="Calibri" w:hAnsi="Maiandra GD" w:cs="Arial"/>
          <w:b/>
          <w:bCs/>
          <w:color w:val="000000"/>
        </w:rPr>
        <w:t>designated teacher to promote the educational achievement of CLA</w:t>
      </w:r>
      <w:r w:rsidRPr="00033489">
        <w:rPr>
          <w:rFonts w:ascii="Maiandra GD" w:eastAsia="Calibri" w:hAnsi="Maiandra GD" w:cs="Arial"/>
          <w:color w:val="000000"/>
        </w:rPr>
        <w:t xml:space="preserve"> and ensure that this person has undergone appropriate training </w:t>
      </w:r>
    </w:p>
    <w:p w14:paraId="5E5F6425" w14:textId="6ED990C1"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the </w:t>
      </w:r>
      <w:r w:rsidRPr="00033489">
        <w:rPr>
          <w:rFonts w:ascii="Maiandra GD" w:eastAsia="Calibri" w:hAnsi="Maiandra GD" w:cs="Arial"/>
          <w:b/>
          <w:bCs/>
          <w:color w:val="000000"/>
        </w:rPr>
        <w:t xml:space="preserve">appropriate level of </w:t>
      </w:r>
      <w:r w:rsidR="00F639A8" w:rsidRPr="00033489">
        <w:rPr>
          <w:rFonts w:ascii="Maiandra GD" w:eastAsia="Calibri" w:hAnsi="Maiandra GD" w:cs="Arial"/>
          <w:b/>
          <w:bCs/>
          <w:color w:val="000000"/>
        </w:rPr>
        <w:t xml:space="preserve">recruitment </w:t>
      </w:r>
      <w:r w:rsidRPr="00033489">
        <w:rPr>
          <w:rFonts w:ascii="Maiandra GD" w:eastAsia="Calibri" w:hAnsi="Maiandra GD" w:cs="Arial"/>
          <w:b/>
          <w:bCs/>
          <w:color w:val="000000"/>
        </w:rPr>
        <w:t>check</w:t>
      </w:r>
      <w:r w:rsidR="00F639A8" w:rsidRPr="00033489">
        <w:rPr>
          <w:rFonts w:ascii="Maiandra GD" w:eastAsia="Calibri" w:hAnsi="Maiandra GD" w:cs="Arial"/>
          <w:b/>
          <w:bCs/>
          <w:color w:val="000000"/>
        </w:rPr>
        <w:t>s</w:t>
      </w:r>
      <w:r w:rsidRPr="00033489">
        <w:rPr>
          <w:rFonts w:ascii="Maiandra GD" w:eastAsia="Calibri" w:hAnsi="Maiandra GD" w:cs="Arial"/>
          <w:color w:val="000000"/>
        </w:rPr>
        <w:t xml:space="preserve"> </w:t>
      </w:r>
      <w:r w:rsidR="00F639A8" w:rsidRPr="00033489">
        <w:rPr>
          <w:rFonts w:ascii="Maiandra GD" w:eastAsia="Calibri" w:hAnsi="Maiandra GD" w:cs="Arial"/>
          <w:color w:val="000000"/>
        </w:rPr>
        <w:t>are</w:t>
      </w:r>
      <w:r w:rsidRPr="00033489">
        <w:rPr>
          <w:rFonts w:ascii="Maiandra GD" w:eastAsia="Calibri" w:hAnsi="Maiandra GD" w:cs="Arial"/>
          <w:color w:val="000000"/>
        </w:rPr>
        <w:t xml:space="preserve"> completed on Governors</w:t>
      </w:r>
    </w:p>
    <w:p w14:paraId="0C91C0B4" w14:textId="2098EF0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Create a culture where </w:t>
      </w:r>
      <w:r w:rsidRPr="00033489">
        <w:rPr>
          <w:rFonts w:ascii="Maiandra GD" w:eastAsia="Calibri" w:hAnsi="Maiandra GD" w:cs="Arial"/>
          <w:b/>
          <w:bCs/>
          <w:color w:val="000000"/>
        </w:rPr>
        <w:t>staff are confident to challenge</w:t>
      </w:r>
      <w:r w:rsidRPr="00033489">
        <w:rPr>
          <w:rFonts w:ascii="Maiandra GD" w:eastAsia="Calibri" w:hAnsi="Maiandra GD" w:cs="Arial"/>
          <w:color w:val="000000"/>
        </w:rPr>
        <w:t xml:space="preserve"> senior leaders over any safeguarding concerns</w:t>
      </w:r>
      <w:r w:rsidR="00F639A8" w:rsidRPr="00033489">
        <w:rPr>
          <w:rFonts w:ascii="Maiandra GD" w:eastAsia="Calibri" w:hAnsi="Maiandra GD" w:cs="Arial"/>
          <w:color w:val="000000"/>
        </w:rPr>
        <w:t xml:space="preserve"> or lack of action taken</w:t>
      </w:r>
    </w:p>
    <w:p w14:paraId="4E9A6406" w14:textId="215522DF"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Understand that online safeguarding is an interrelated and running theme through safeguarding practice. </w:t>
      </w:r>
      <w:r w:rsidR="00A759C1" w:rsidRPr="00033489">
        <w:rPr>
          <w:rFonts w:ascii="Maiandra GD" w:eastAsia="Calibri" w:hAnsi="Maiandra GD" w:cs="Arial"/>
          <w:color w:val="000000"/>
        </w:rPr>
        <w:t xml:space="preserve">Ensure effective arrangements are in place to ensure that </w:t>
      </w:r>
      <w:r w:rsidR="00A759C1" w:rsidRPr="00033489">
        <w:rPr>
          <w:rFonts w:ascii="Maiandra GD" w:eastAsia="Calibri" w:hAnsi="Maiandra GD" w:cs="Arial"/>
          <w:b/>
          <w:bCs/>
          <w:color w:val="000000"/>
        </w:rPr>
        <w:t>children are safe online</w:t>
      </w:r>
      <w:r w:rsidR="00A759C1" w:rsidRPr="00033489">
        <w:rPr>
          <w:rFonts w:ascii="Maiandra GD" w:eastAsia="Calibri" w:hAnsi="Maiandra GD" w:cs="Arial"/>
          <w:color w:val="000000"/>
        </w:rPr>
        <w:t>.  This should</w:t>
      </w:r>
      <w:r w:rsidR="00A759C1" w:rsidRPr="00033489">
        <w:rPr>
          <w:rFonts w:ascii="Maiandra GD" w:eastAsia="Calibri" w:hAnsi="Maiandra GD" w:cs="Arial"/>
          <w:b/>
          <w:bCs/>
          <w:color w:val="000000"/>
        </w:rPr>
        <w:t xml:space="preserve"> </w:t>
      </w:r>
      <w:r w:rsidR="00A759C1" w:rsidRPr="00033489">
        <w:rPr>
          <w:rFonts w:ascii="Maiandra GD" w:eastAsia="Calibri" w:hAnsi="Maiandra GD" w:cs="Arial"/>
          <w:color w:val="000000"/>
        </w:rPr>
        <w:t xml:space="preserve">include appropriate online safety education and  that </w:t>
      </w:r>
      <w:r w:rsidR="00A759C1" w:rsidRPr="00033489">
        <w:rPr>
          <w:rFonts w:ascii="Maiandra GD" w:eastAsia="Calibri" w:hAnsi="Maiandra GD" w:cs="Arial"/>
          <w:b/>
          <w:bCs/>
          <w:color w:val="000000"/>
        </w:rPr>
        <w:t xml:space="preserve">effective filtering and monitoring systems are in place, </w:t>
      </w:r>
      <w:r w:rsidR="00A759C1" w:rsidRPr="00033489">
        <w:rPr>
          <w:rFonts w:ascii="Maiandra GD" w:eastAsia="Calibri" w:hAnsi="Maiandra GD" w:cs="Arial"/>
          <w:color w:val="000000"/>
        </w:rPr>
        <w:t>regularly reviewing their effectiveness, understanding those children that are potentially at greater risk of harm, along with the proportionality of costs versus safeguarding risks</w:t>
      </w:r>
      <w:r w:rsidR="00A759C1" w:rsidRPr="00033489">
        <w:rPr>
          <w:rFonts w:ascii="Maiandra GD" w:eastAsia="Calibri" w:hAnsi="Maiandra GD" w:cs="Arial"/>
          <w:color w:val="FF0000"/>
        </w:rPr>
        <w:t xml:space="preserve"> </w:t>
      </w:r>
    </w:p>
    <w:p w14:paraId="13FC2195"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353B25B4"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staff in school are aware of, and policies are personalised to reflect, an understanding of specific issues such as </w:t>
      </w: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and safeguarding children with disabilities and special educational needs </w:t>
      </w:r>
      <w:r w:rsidRPr="00033489">
        <w:rPr>
          <w:rFonts w:ascii="Maiandra GD" w:eastAsia="Calibri" w:hAnsi="Maiandra GD" w:cs="Arial"/>
          <w:color w:val="FF0000"/>
        </w:rPr>
        <w:t xml:space="preserve"> </w:t>
      </w:r>
    </w:p>
    <w:p w14:paraId="220BD403" w14:textId="29EB2ACF"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Partake and complete the </w:t>
      </w:r>
      <w:r w:rsidRPr="00033489">
        <w:rPr>
          <w:rFonts w:ascii="Maiandra GD" w:eastAsia="Calibri" w:hAnsi="Maiandra GD" w:cs="Arial"/>
          <w:b/>
          <w:bCs/>
          <w:color w:val="000000"/>
        </w:rPr>
        <w:t>S175/175 audit tool</w:t>
      </w:r>
      <w:r w:rsidRPr="00033489">
        <w:rPr>
          <w:rFonts w:ascii="Maiandra GD" w:eastAsia="Calibri" w:hAnsi="Maiandra GD" w:cs="Arial"/>
          <w:color w:val="000000"/>
        </w:rPr>
        <w:t xml:space="preserve"> on a </w:t>
      </w:r>
      <w:r w:rsidR="00BD43BB" w:rsidRPr="00033489">
        <w:rPr>
          <w:rFonts w:ascii="Maiandra GD" w:eastAsia="Calibri" w:hAnsi="Maiandra GD" w:cs="Arial"/>
          <w:color w:val="000000"/>
        </w:rPr>
        <w:t>two-yearly</w:t>
      </w:r>
      <w:r w:rsidRPr="00033489">
        <w:rPr>
          <w:rFonts w:ascii="Maiandra GD" w:eastAsia="Calibri" w:hAnsi="Maiandra GD" w:cs="Arial"/>
          <w:color w:val="000000"/>
        </w:rPr>
        <w:t xml:space="preserve"> cycle (at least) as directed by the Local Authority</w:t>
      </w:r>
    </w:p>
    <w:p w14:paraId="0E405156" w14:textId="3DD606D0" w:rsidR="003B3B61" w:rsidRPr="00033489" w:rsidRDefault="00F32CAF"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Be aware of their obligations under the </w:t>
      </w:r>
      <w:r w:rsidRPr="00033489">
        <w:rPr>
          <w:rFonts w:ascii="Maiandra GD" w:eastAsia="Calibri" w:hAnsi="Maiandra GD" w:cs="Arial"/>
          <w:b/>
          <w:bCs/>
          <w:color w:val="000000"/>
        </w:rPr>
        <w:t>Human Rights Act 1998</w:t>
      </w:r>
      <w:r w:rsidRPr="00033489">
        <w:rPr>
          <w:rFonts w:ascii="Maiandra GD" w:eastAsia="Calibri" w:hAnsi="Maiandra GD" w:cs="Arial"/>
          <w:color w:val="000000"/>
        </w:rPr>
        <w:t>, the Equality Act 2010 (including the Public Sector Equality Duty), and the local multi-agency safeguarding arrangements</w:t>
      </w:r>
    </w:p>
    <w:p w14:paraId="1DD64D3C" w14:textId="56D03B91"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Ensure there is an effective early help procedure and ensure all staff understand the procedure and their role in it</w:t>
      </w:r>
    </w:p>
    <w:p w14:paraId="45E3C956" w14:textId="77777777" w:rsidR="003B3B61" w:rsidRPr="00033489" w:rsidRDefault="00F32CAF"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Ensure that all practice and procedures operate with the best interests of the child at the centre with a </w:t>
      </w:r>
      <w:r w:rsidRPr="00033489">
        <w:rPr>
          <w:rFonts w:ascii="Maiandra GD" w:eastAsia="Calibri" w:hAnsi="Maiandra GD" w:cs="Arial"/>
          <w:b/>
          <w:bCs/>
          <w:color w:val="000000"/>
        </w:rPr>
        <w:t>firm child centred approach.</w:t>
      </w:r>
    </w:p>
    <w:p w14:paraId="0FCA90DE" w14:textId="7B0998D7"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Ensure that the school contributes to multi-agency working in line with the statutory guidance ‘Working Together to Safeguard Children 2023’.</w:t>
      </w:r>
    </w:p>
    <w:p w14:paraId="1E42D0AF" w14:textId="77777777" w:rsidR="003B3B61" w:rsidRPr="00033489" w:rsidRDefault="003B3B61" w:rsidP="003B3B61">
      <w:pPr>
        <w:autoSpaceDE w:val="0"/>
        <w:autoSpaceDN w:val="0"/>
        <w:adjustRightInd w:val="0"/>
        <w:spacing w:after="200" w:line="276" w:lineRule="auto"/>
        <w:ind w:left="720"/>
        <w:contextualSpacing/>
        <w:jc w:val="both"/>
        <w:rPr>
          <w:rFonts w:ascii="Maiandra GD" w:eastAsia="Calibri" w:hAnsi="Maiandra GD" w:cs="Arial"/>
          <w:color w:val="000000"/>
        </w:rPr>
      </w:pPr>
    </w:p>
    <w:p w14:paraId="0D2177B4" w14:textId="77777777" w:rsidR="00F32CAF" w:rsidRPr="00033489" w:rsidRDefault="00F32CAF" w:rsidP="00F32CAF">
      <w:pPr>
        <w:spacing w:after="200" w:line="276" w:lineRule="auto"/>
        <w:ind w:left="720"/>
        <w:contextualSpacing/>
        <w:rPr>
          <w:rFonts w:ascii="Maiandra GD" w:eastAsia="Calibri" w:hAnsi="Maiandra GD" w:cs="Arial"/>
          <w:color w:val="000000"/>
        </w:rPr>
      </w:pPr>
    </w:p>
    <w:p w14:paraId="57F9E8B0" w14:textId="6648646B"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The DSL has a duty to:</w:t>
      </w:r>
    </w:p>
    <w:p w14:paraId="02414A5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29609FE6" w14:textId="0A6C0373"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033489">
        <w:rPr>
          <w:rFonts w:ascii="Maiandra GD" w:eastAsia="Calibri" w:hAnsi="Maiandra GD" w:cs="Arial"/>
          <w:color w:val="000000"/>
        </w:rPr>
        <w:t xml:space="preserve"> of safeguarding</w:t>
      </w:r>
    </w:p>
    <w:p w14:paraId="7AE30CF9" w14:textId="061409D5"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Provide </w:t>
      </w:r>
      <w:r w:rsidRPr="00033489">
        <w:rPr>
          <w:rFonts w:ascii="Maiandra GD" w:eastAsia="Calibri" w:hAnsi="Maiandra GD" w:cs="Arial"/>
          <w:b/>
          <w:bCs/>
          <w:color w:val="000000"/>
        </w:rPr>
        <w:t>advice, support and expertise to other staff</w:t>
      </w:r>
      <w:r w:rsidRPr="00033489">
        <w:rPr>
          <w:rFonts w:ascii="Maiandra GD" w:eastAsia="Calibri" w:hAnsi="Maiandra GD" w:cs="Arial"/>
          <w:color w:val="000000"/>
        </w:rPr>
        <w:t xml:space="preserve"> on child welfare, safeguarding and child protection matters</w:t>
      </w:r>
    </w:p>
    <w:p w14:paraId="7375A52A" w14:textId="49C9DAB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Take part in strategy discussions,</w:t>
      </w:r>
      <w:r w:rsidRPr="00033489">
        <w:rPr>
          <w:rFonts w:ascii="Maiandra GD" w:eastAsia="Calibri" w:hAnsi="Maiandra GD" w:cs="Arial"/>
          <w:color w:val="000000"/>
        </w:rPr>
        <w:t xml:space="preserve"> inter-agency meetings and Child Protection Conferences and/or support other staff to do so</w:t>
      </w:r>
    </w:p>
    <w:p w14:paraId="034E2E14"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Contribute to the </w:t>
      </w:r>
      <w:r w:rsidRPr="00033489">
        <w:rPr>
          <w:rFonts w:ascii="Maiandra GD" w:eastAsia="Calibri" w:hAnsi="Maiandra GD" w:cs="Arial"/>
          <w:color w:val="000000"/>
        </w:rPr>
        <w:t>assessment of children, and/or support other staff to do so</w:t>
      </w:r>
    </w:p>
    <w:p w14:paraId="694A6571"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Ensure that all staff receive</w:t>
      </w:r>
      <w:r w:rsidRPr="00033489">
        <w:rPr>
          <w:rFonts w:ascii="Maiandra GD" w:eastAsia="Calibri" w:hAnsi="Maiandra GD" w:cs="Arial"/>
          <w:b/>
          <w:bCs/>
          <w:color w:val="000000"/>
        </w:rPr>
        <w:t xml:space="preserve"> </w:t>
      </w:r>
      <w:r w:rsidRPr="00033489">
        <w:rPr>
          <w:rFonts w:ascii="Maiandra GD" w:eastAsia="Calibri" w:hAnsi="Maiandra GD"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lastRenderedPageBreak/>
        <w:t>Be available</w:t>
      </w:r>
      <w:r w:rsidRPr="00033489">
        <w:rPr>
          <w:rFonts w:ascii="Maiandra GD" w:eastAsia="Calibri" w:hAnsi="Maiandra GD" w:cs="Arial"/>
          <w:color w:val="000000"/>
        </w:rPr>
        <w:t xml:space="preserve"> during school hours for staff to discuss any safeguarding concerns </w:t>
      </w:r>
    </w:p>
    <w:p w14:paraId="583CF3DE" w14:textId="5FD86A02"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Arrange, alongside the school, adequate and </w:t>
      </w:r>
      <w:r w:rsidRPr="00033489">
        <w:rPr>
          <w:rFonts w:ascii="Maiandra GD" w:eastAsia="Calibri" w:hAnsi="Maiandra GD" w:cs="Arial"/>
          <w:b/>
          <w:bCs/>
          <w:color w:val="000000"/>
        </w:rPr>
        <w:t>appropriate cover</w:t>
      </w:r>
      <w:r w:rsidRPr="00033489">
        <w:rPr>
          <w:rFonts w:ascii="Maiandra GD" w:eastAsia="Calibri" w:hAnsi="Maiandra GD" w:cs="Arial"/>
          <w:color w:val="000000"/>
        </w:rPr>
        <w:t xml:space="preserve"> for any activities outside of school hours or terms</w:t>
      </w:r>
    </w:p>
    <w:p w14:paraId="356466B0"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Refer cases:</w:t>
      </w:r>
    </w:p>
    <w:p w14:paraId="67C43C03"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CSC where abuse and neglect are suspected, and support staff who make referrals CSC</w:t>
      </w:r>
    </w:p>
    <w:p w14:paraId="6E3F2344"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the Channel programme where radicalisation concerns arise, and support staff who make referrals to the Channel programme</w:t>
      </w:r>
    </w:p>
    <w:p w14:paraId="0738E24A" w14:textId="0C67AC2A"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the DBS where a person is dismissed or has left due to harm, or risk of harm, to a child</w:t>
      </w:r>
    </w:p>
    <w:p w14:paraId="2C4DEAA7" w14:textId="4A77E0C5"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To the police where a crime may have been committed, in line with the National Police Chiefs’ Council (NPCC) </w:t>
      </w:r>
      <w:r w:rsidR="003B3B61" w:rsidRPr="00033489">
        <w:rPr>
          <w:rFonts w:ascii="Maiandra GD" w:eastAsia="Calibri" w:hAnsi="Maiandra GD" w:cs="Arial"/>
          <w:color w:val="000000"/>
        </w:rPr>
        <w:t>guidance.</w:t>
      </w:r>
    </w:p>
    <w:p w14:paraId="442FE43B"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Act as a </w:t>
      </w:r>
      <w:r w:rsidRPr="00033489">
        <w:rPr>
          <w:rFonts w:ascii="Maiandra GD" w:eastAsia="Calibri" w:hAnsi="Maiandra GD" w:cs="Arial"/>
          <w:b/>
          <w:bCs/>
          <w:color w:val="000000"/>
        </w:rPr>
        <w:t>point of contact</w:t>
      </w:r>
      <w:r w:rsidRPr="00033489">
        <w:rPr>
          <w:rFonts w:ascii="Maiandra GD" w:eastAsia="Calibri" w:hAnsi="Maiandra GD" w:cs="Arial"/>
          <w:color w:val="000000"/>
        </w:rPr>
        <w:t xml:space="preserve"> with the multi-agency partners</w:t>
      </w:r>
    </w:p>
    <w:p w14:paraId="7C5383EC" w14:textId="39222F66" w:rsidR="00F32CAF" w:rsidRPr="007963B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effective communication</w:t>
      </w:r>
      <w:r w:rsidRPr="00033489">
        <w:rPr>
          <w:rFonts w:ascii="Maiandra GD" w:eastAsia="Calibri" w:hAnsi="Maiandra GD" w:cs="Arial"/>
          <w:color w:val="000000"/>
        </w:rPr>
        <w:t xml:space="preserve"> and information sharing (when appropriate) between </w:t>
      </w:r>
      <w:r w:rsidRPr="007963B9">
        <w:rPr>
          <w:rFonts w:ascii="Maiandra GD" w:eastAsia="Calibri" w:hAnsi="Maiandra GD" w:cs="Arial"/>
        </w:rPr>
        <w:t>Deputy DSL's/Pastoral Team/</w:t>
      </w:r>
      <w:r w:rsidR="00BD43BB" w:rsidRPr="007963B9">
        <w:rPr>
          <w:rFonts w:ascii="Maiandra GD" w:eastAsia="Calibri" w:hAnsi="Maiandra GD" w:cs="Arial"/>
        </w:rPr>
        <w:t>Attendance/</w:t>
      </w:r>
      <w:r w:rsidRPr="007963B9">
        <w:rPr>
          <w:rFonts w:ascii="Maiandra GD" w:eastAsia="Calibri" w:hAnsi="Maiandra GD" w:cs="Arial"/>
        </w:rPr>
        <w:t>SLT/Governance/ Head teacher</w:t>
      </w:r>
      <w:r w:rsidR="00A5198A" w:rsidRPr="007963B9">
        <w:rPr>
          <w:rFonts w:ascii="Maiandra GD" w:eastAsia="Calibri" w:hAnsi="Maiandra GD" w:cs="Arial"/>
        </w:rPr>
        <w:t>/Staff</w:t>
      </w:r>
      <w:r w:rsidR="00F54B46" w:rsidRPr="007963B9">
        <w:rPr>
          <w:rFonts w:ascii="Maiandra GD" w:eastAsia="Calibri" w:hAnsi="Maiandra GD" w:cs="Arial"/>
        </w:rPr>
        <w:t>/ SENDCo</w:t>
      </w:r>
    </w:p>
    <w:p w14:paraId="2AF8E26E"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staff when deciding whether to make a referral by </w:t>
      </w:r>
      <w:r w:rsidRPr="00033489">
        <w:rPr>
          <w:rFonts w:ascii="Maiandra GD" w:eastAsia="Calibri" w:hAnsi="Maiandra GD" w:cs="Arial"/>
          <w:b/>
          <w:bCs/>
          <w:color w:val="000000"/>
        </w:rPr>
        <w:t>liaising with relevant agencies</w:t>
      </w:r>
      <w:r w:rsidRPr="00033489">
        <w:rPr>
          <w:rFonts w:ascii="Maiandra GD" w:eastAsia="Calibri" w:hAnsi="Maiandra GD" w:cs="Arial"/>
          <w:color w:val="000000"/>
        </w:rPr>
        <w:t xml:space="preserve"> so that children’s needs are considered holistically</w:t>
      </w:r>
    </w:p>
    <w:p w14:paraId="29136CCE"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the </w:t>
      </w:r>
      <w:r w:rsidRPr="00033489">
        <w:rPr>
          <w:rFonts w:ascii="Maiandra GD" w:eastAsia="Calibri" w:hAnsi="Maiandra GD" w:cs="Arial"/>
          <w:b/>
          <w:bCs/>
          <w:color w:val="000000"/>
        </w:rPr>
        <w:t>senior mental health lead</w:t>
      </w:r>
      <w:r w:rsidRPr="00033489">
        <w:rPr>
          <w:rFonts w:ascii="Maiandra GD" w:eastAsia="Calibri" w:hAnsi="Maiandra GD" w:cs="Arial"/>
          <w:color w:val="000000"/>
        </w:rPr>
        <w:t xml:space="preserve"> and, where available, the Mental Health Support Team, where safeguarding concerns are linked to mental health.</w:t>
      </w:r>
    </w:p>
    <w:p w14:paraId="6941E251"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Promote </w:t>
      </w:r>
      <w:r w:rsidRPr="00033489">
        <w:rPr>
          <w:rFonts w:ascii="Maiandra GD" w:eastAsia="Calibri" w:hAnsi="Maiandra GD" w:cs="Arial"/>
          <w:b/>
          <w:bCs/>
          <w:color w:val="000000"/>
        </w:rPr>
        <w:t>supportive engagement with parents</w:t>
      </w:r>
      <w:r w:rsidRPr="00033489">
        <w:rPr>
          <w:rFonts w:ascii="Maiandra GD" w:eastAsia="Calibri" w:hAnsi="Maiandra GD" w:cs="Arial"/>
          <w:color w:val="000000"/>
        </w:rPr>
        <w:t xml:space="preserve"> in safeguarding and promoting the welfare of children, including where families may be facing challenging circumstances</w:t>
      </w:r>
    </w:p>
    <w:p w14:paraId="1F942235"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Work with relevant staff, </w:t>
      </w:r>
      <w:r w:rsidRPr="00033489">
        <w:rPr>
          <w:rFonts w:ascii="Maiandra GD" w:eastAsia="Calibri" w:hAnsi="Maiandra GD" w:cs="Arial"/>
          <w:b/>
          <w:bCs/>
          <w:color w:val="000000"/>
        </w:rPr>
        <w:t>taking lead responsibility for promoting educational outcomes</w:t>
      </w:r>
      <w:r w:rsidRPr="00033489">
        <w:rPr>
          <w:rFonts w:ascii="Maiandra GD" w:eastAsia="Calibri" w:hAnsi="Maiandra GD"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Ensuring that the school knows which pupils have or had a social worker</w:t>
      </w:r>
    </w:p>
    <w:p w14:paraId="0A2C694E"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Understanding the academic progress and attainment of these pupils</w:t>
      </w:r>
    </w:p>
    <w:p w14:paraId="64D08D88"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Maintaining a culture of high aspirations for these pupils</w:t>
      </w:r>
    </w:p>
    <w:p w14:paraId="2FD27D17"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Supporting teachers to provide additional academic support or reasonable adjustments to help these pupils reach their potential</w:t>
      </w:r>
    </w:p>
    <w:p w14:paraId="3915974D"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child protection files are kept updated</w:t>
      </w:r>
      <w:r w:rsidRPr="00033489">
        <w:rPr>
          <w:rFonts w:ascii="Maiandra GD" w:eastAsia="Calibri" w:hAnsi="Maiandra GD" w:cs="Arial"/>
          <w:color w:val="000000"/>
        </w:rPr>
        <w:t xml:space="preserve"> and secure, monitoring the quality and accuracy of logs</w:t>
      </w:r>
    </w:p>
    <w:p w14:paraId="0C5A2471"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a pupil’s child protection </w:t>
      </w:r>
      <w:r w:rsidRPr="00033489">
        <w:rPr>
          <w:rFonts w:ascii="Maiandra GD" w:eastAsia="Calibri" w:hAnsi="Maiandra GD" w:cs="Arial"/>
          <w:b/>
          <w:bCs/>
          <w:color w:val="000000"/>
        </w:rPr>
        <w:t xml:space="preserve">file is transferred </w:t>
      </w:r>
      <w:r w:rsidRPr="00033489">
        <w:rPr>
          <w:rFonts w:ascii="Maiandra GD" w:eastAsia="Calibri" w:hAnsi="Maiandra GD" w:cs="Arial"/>
          <w:color w:val="000000"/>
        </w:rPr>
        <w:t>as soon as possible, and within five days, when transferring to a new school, and consider any additional information that should be shared to support a child's journey</w:t>
      </w:r>
    </w:p>
    <w:p w14:paraId="7934B0C1" w14:textId="35FF66F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all stakeholders understand the Child Protection Policy</w:t>
      </w:r>
      <w:r w:rsidRPr="00033489">
        <w:rPr>
          <w:rFonts w:ascii="Maiandra GD" w:eastAsia="Calibri" w:hAnsi="Maiandra GD" w:cs="Arial"/>
          <w:color w:val="000000"/>
        </w:rPr>
        <w:t>, Keeping Children Safe in Education 202</w:t>
      </w:r>
      <w:r w:rsidR="00F54B46" w:rsidRPr="00033489">
        <w:rPr>
          <w:rFonts w:ascii="Maiandra GD" w:eastAsia="Calibri" w:hAnsi="Maiandra GD" w:cs="Arial"/>
          <w:color w:val="000000"/>
        </w:rPr>
        <w:t>5</w:t>
      </w:r>
      <w:r w:rsidRPr="00033489">
        <w:rPr>
          <w:rFonts w:ascii="Maiandra GD" w:eastAsia="Calibri" w:hAnsi="Maiandra GD" w:cs="Arial"/>
          <w:color w:val="000000"/>
        </w:rPr>
        <w:t xml:space="preserve"> statutory guidance and internal procedures to report any concerns are transparent and understood by all. Ensure this information is given in </w:t>
      </w:r>
      <w:r w:rsidRPr="00033489">
        <w:rPr>
          <w:rFonts w:ascii="Maiandra GD" w:eastAsia="Calibri" w:hAnsi="Maiandra GD" w:cs="Arial"/>
          <w:b/>
          <w:bCs/>
          <w:color w:val="000000"/>
        </w:rPr>
        <w:t>induction</w:t>
      </w:r>
      <w:r w:rsidRPr="00033489">
        <w:rPr>
          <w:rFonts w:ascii="Maiandra GD" w:eastAsia="Calibri" w:hAnsi="Maiandra GD" w:cs="Arial"/>
          <w:color w:val="000000"/>
        </w:rPr>
        <w:t xml:space="preserve"> and at regular intervals/training</w:t>
      </w:r>
    </w:p>
    <w:p w14:paraId="756DD4AC"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Work with the governing board to ensure the school’s Child Protection and </w:t>
      </w:r>
      <w:r w:rsidRPr="00033489">
        <w:rPr>
          <w:rFonts w:ascii="Maiandra GD" w:eastAsia="Calibri" w:hAnsi="Maiandra GD" w:cs="Arial"/>
          <w:b/>
          <w:bCs/>
          <w:color w:val="000000"/>
        </w:rPr>
        <w:t>Safeguarding Policy is reviewed annually</w:t>
      </w:r>
      <w:r w:rsidRPr="00033489">
        <w:rPr>
          <w:rFonts w:ascii="Maiandra GD" w:eastAsia="Calibri" w:hAnsi="Maiandra GD" w:cs="Arial"/>
          <w:color w:val="000000"/>
        </w:rPr>
        <w:t>, and the procedures are updated and reviewed regularly</w:t>
      </w:r>
    </w:p>
    <w:p w14:paraId="1184AE5E" w14:textId="221DD2EC"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Undergo </w:t>
      </w:r>
      <w:r w:rsidRPr="00033489">
        <w:rPr>
          <w:rFonts w:ascii="Maiandra GD" w:eastAsia="Calibri" w:hAnsi="Maiandra GD" w:cs="Arial"/>
          <w:b/>
          <w:bCs/>
          <w:color w:val="000000"/>
        </w:rPr>
        <w:t>DSL initial training</w:t>
      </w:r>
      <w:r w:rsidRPr="00033489">
        <w:rPr>
          <w:rFonts w:ascii="Maiandra GD" w:eastAsia="Calibri" w:hAnsi="Maiandra GD" w:cs="Arial"/>
          <w:color w:val="000000"/>
        </w:rPr>
        <w:t xml:space="preserve">, and update this training with refresher training at least every two years to remain </w:t>
      </w:r>
      <w:r w:rsidR="00A5198A" w:rsidRPr="00033489">
        <w:rPr>
          <w:rFonts w:ascii="Maiandra GD" w:eastAsia="Calibri" w:hAnsi="Maiandra GD" w:cs="Arial"/>
          <w:color w:val="000000"/>
        </w:rPr>
        <w:t>compliant</w:t>
      </w:r>
    </w:p>
    <w:p w14:paraId="2A220492"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opportunities for </w:t>
      </w:r>
      <w:r w:rsidRPr="00033489">
        <w:rPr>
          <w:rFonts w:ascii="Maiandra GD" w:eastAsia="Calibri" w:hAnsi="Maiandra GD" w:cs="Arial"/>
          <w:b/>
          <w:bCs/>
          <w:color w:val="000000"/>
        </w:rPr>
        <w:t>further training</w:t>
      </w:r>
      <w:r w:rsidRPr="00033489">
        <w:rPr>
          <w:rFonts w:ascii="Maiandra GD" w:eastAsia="Calibri" w:hAnsi="Maiandra GD" w:cs="Arial"/>
          <w:color w:val="000000"/>
        </w:rPr>
        <w:t xml:space="preserve"> and opportunities for upskilling are taken</w:t>
      </w:r>
    </w:p>
    <w:p w14:paraId="76162642" w14:textId="59944784"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Have due regard to the </w:t>
      </w:r>
      <w:hyperlink r:id="rId12" w:history="1">
        <w:r w:rsidRPr="00033489">
          <w:rPr>
            <w:rStyle w:val="Hyperlink"/>
            <w:rFonts w:ascii="Maiandra GD" w:eastAsia="Calibri" w:hAnsi="Maiandra GD"/>
            <w:b/>
            <w:bCs/>
          </w:rPr>
          <w:t>PACE Code C 20</w:t>
        </w:r>
        <w:r w:rsidR="00A5198A" w:rsidRPr="00033489">
          <w:rPr>
            <w:rStyle w:val="Hyperlink"/>
            <w:rFonts w:ascii="Maiandra GD" w:eastAsia="Calibri" w:hAnsi="Maiandra GD"/>
            <w:b/>
            <w:bCs/>
          </w:rPr>
          <w:t>23</w:t>
        </w:r>
      </w:hyperlink>
      <w:r w:rsidRPr="00033489">
        <w:rPr>
          <w:rFonts w:ascii="Maiandra GD" w:eastAsia="Calibri" w:hAnsi="Maiandra GD" w:cs="Arial"/>
          <w:color w:val="000000"/>
        </w:rPr>
        <w:t xml:space="preserve"> in regards to the role of an appropriate adult </w:t>
      </w:r>
    </w:p>
    <w:p w14:paraId="4AC6AE48"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Encourage a culture of listening to children promoting </w:t>
      </w:r>
      <w:r w:rsidRPr="00033489">
        <w:rPr>
          <w:rFonts w:ascii="Maiandra GD" w:eastAsia="Calibri" w:hAnsi="Maiandra GD" w:cs="Arial"/>
          <w:b/>
          <w:bCs/>
          <w:color w:val="000000"/>
        </w:rPr>
        <w:t>the voice of the child</w:t>
      </w:r>
      <w:r w:rsidRPr="00033489">
        <w:rPr>
          <w:rFonts w:ascii="Maiandra GD" w:eastAsia="Calibri" w:hAnsi="Maiandra GD" w:cs="Arial"/>
          <w:color w:val="000000"/>
        </w:rPr>
        <w:t xml:space="preserve"> </w:t>
      </w:r>
    </w:p>
    <w:p w14:paraId="4318E72F"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Recognise the importance of information sharing</w:t>
      </w:r>
      <w:r w:rsidRPr="00033489">
        <w:rPr>
          <w:rFonts w:ascii="Maiandra GD" w:eastAsia="Calibri" w:hAnsi="Maiandra GD" w:cs="Arial"/>
          <w:color w:val="000000"/>
        </w:rPr>
        <w:t>, including within school, with other schools and with the safeguarding partners and other agencies by</w:t>
      </w:r>
      <w:r w:rsidRPr="00033489">
        <w:rPr>
          <w:rFonts w:ascii="Maiandra GD" w:eastAsia="Calibri" w:hAnsi="Maiandra GD" w:cs="Arial"/>
          <w:b/>
          <w:bCs/>
          <w:color w:val="70AD47"/>
        </w:rPr>
        <w:t xml:space="preserve"> </w:t>
      </w:r>
      <w:r w:rsidRPr="00033489">
        <w:rPr>
          <w:rFonts w:ascii="Maiandra GD" w:eastAsia="Calibri" w:hAnsi="Maiandra GD" w:cs="Arial"/>
          <w:color w:val="000000"/>
        </w:rPr>
        <w:t>understanding relevant data protection legislation and regulations, especially the Data Protection Act 2018 and the UK GDPR</w:t>
      </w:r>
    </w:p>
    <w:p w14:paraId="2D69C68C"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Undertake</w:t>
      </w:r>
      <w:r w:rsidRPr="00033489">
        <w:rPr>
          <w:rFonts w:ascii="Maiandra GD" w:eastAsia="Calibri" w:hAnsi="Maiandra GD" w:cs="Arial"/>
          <w:b/>
          <w:bCs/>
          <w:color w:val="000000"/>
        </w:rPr>
        <w:t xml:space="preserve"> Prevent </w:t>
      </w:r>
      <w:r w:rsidRPr="00033489">
        <w:rPr>
          <w:rFonts w:ascii="Maiandra GD" w:eastAsia="Calibri" w:hAnsi="Maiandra GD" w:cs="Arial"/>
          <w:color w:val="000000"/>
        </w:rPr>
        <w:t>awareness training (at least) every two years</w:t>
      </w:r>
    </w:p>
    <w:p w14:paraId="4DF2C5D8"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provided with appropriate support and </w:t>
      </w:r>
      <w:r w:rsidRPr="00033489">
        <w:rPr>
          <w:rFonts w:ascii="Maiandra GD" w:eastAsia="Calibri" w:hAnsi="Maiandra GD" w:cs="Arial"/>
          <w:b/>
          <w:bCs/>
          <w:color w:val="000000"/>
        </w:rPr>
        <w:t>supervision</w:t>
      </w:r>
      <w:r w:rsidRPr="00033489">
        <w:rPr>
          <w:rFonts w:ascii="Maiandra GD" w:eastAsia="Calibri" w:hAnsi="Maiandra GD" w:cs="Arial"/>
          <w:color w:val="000000"/>
        </w:rPr>
        <w:t xml:space="preserve"> in order to carry out the role safely and effectively</w:t>
      </w:r>
    </w:p>
    <w:p w14:paraId="759CD944" w14:textId="6D315C42"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the Local Authority Personal Advisors for any Care Leavers </w:t>
      </w:r>
    </w:p>
    <w:p w14:paraId="1D47F1D4" w14:textId="250FD2BE"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due regard to Appendix C of Keeping Children Safe in Education 202</w:t>
      </w:r>
      <w:r w:rsidR="00F54B46" w:rsidRPr="00033489">
        <w:rPr>
          <w:rFonts w:ascii="Maiandra GD" w:eastAsia="Calibri" w:hAnsi="Maiandra GD" w:cs="Arial"/>
          <w:color w:val="000000"/>
        </w:rPr>
        <w:t>5</w:t>
      </w:r>
      <w:r w:rsidRPr="00033489">
        <w:rPr>
          <w:rFonts w:ascii="Maiandra GD" w:eastAsia="Calibri" w:hAnsi="Maiandra GD" w:cs="Arial"/>
          <w:color w:val="000000"/>
        </w:rPr>
        <w:t>– 'The Role of the Designated Safeguarding Lead'</w:t>
      </w:r>
    </w:p>
    <w:p w14:paraId="7C473F20"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6C1509AF" w14:textId="04ED4481" w:rsidR="00F32CAF" w:rsidRPr="00033489" w:rsidRDefault="007963B9"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St Andrew’s</w:t>
      </w:r>
      <w:r w:rsidR="00F32CAF" w:rsidRPr="007963B9">
        <w:rPr>
          <w:rFonts w:ascii="Maiandra GD" w:eastAsia="Calibri" w:hAnsi="Maiandra GD" w:cs="Arial"/>
        </w:rPr>
        <w:t xml:space="preserve"> </w:t>
      </w:r>
      <w:r w:rsidR="00F32CAF" w:rsidRPr="00033489">
        <w:rPr>
          <w:rFonts w:ascii="Maiandra GD" w:eastAsia="Calibri" w:hAnsi="Maiandra GD" w:cs="Arial"/>
          <w:color w:val="000000"/>
        </w:rPr>
        <w:t xml:space="preserve">recognises that Deputy DSL's must be trained to same standard as the DSL. </w:t>
      </w:r>
    </w:p>
    <w:p w14:paraId="7E217D33" w14:textId="78F5E264" w:rsidR="00F32CAF" w:rsidRPr="007963B9"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b/>
          <w:bCs/>
          <w:color w:val="000000"/>
        </w:rPr>
        <w:t>The designated teacher</w:t>
      </w:r>
      <w:r w:rsidRPr="00033489">
        <w:rPr>
          <w:rFonts w:ascii="Maiandra GD" w:eastAsia="Calibri" w:hAnsi="Maiandra GD" w:cs="Arial"/>
          <w:color w:val="000000"/>
        </w:rPr>
        <w:t xml:space="preserve"> has a responsibility for promoting the educational achievement of CLA and previously CLA (PLAC),</w:t>
      </w:r>
      <w:r w:rsidRPr="00033489">
        <w:rPr>
          <w:rFonts w:ascii="Maiandra GD" w:eastAsia="Calibri" w:hAnsi="Maiandra GD" w:cs="Arial"/>
          <w:color w:val="347186"/>
        </w:rPr>
        <w:t xml:space="preserve"> </w:t>
      </w:r>
      <w:r w:rsidRPr="00033489">
        <w:rPr>
          <w:rFonts w:ascii="Maiandra GD" w:eastAsia="Calibri" w:hAnsi="Maiandra GD" w:cs="Arial"/>
          <w:color w:val="000000"/>
        </w:rPr>
        <w:t xml:space="preserve">and for children who have left care through adoption, special guardianship or child arrangement orders or who were adopted from state care outside England and Wales. </w:t>
      </w:r>
      <w:r w:rsidRPr="007963B9">
        <w:rPr>
          <w:rFonts w:ascii="Maiandra GD" w:eastAsia="Calibri" w:hAnsi="Maiandra GD" w:cs="Arial"/>
        </w:rPr>
        <w:t>In our setting, this is</w:t>
      </w:r>
      <w:r w:rsidR="007963B9">
        <w:rPr>
          <w:rFonts w:ascii="Maiandra GD" w:eastAsia="Calibri" w:hAnsi="Maiandra GD" w:cs="Arial"/>
        </w:rPr>
        <w:t xml:space="preserve"> Emma Shackleton.</w:t>
      </w:r>
    </w:p>
    <w:p w14:paraId="65CD0CD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72123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0" w:name="_[Updated]_Multi-agency_working"/>
      <w:bookmarkEnd w:id="10"/>
      <w:r w:rsidRPr="00033489">
        <w:rPr>
          <w:rFonts w:ascii="Maiandra GD" w:eastAsia="Times New Roman" w:hAnsi="Maiandra GD" w:cs="Arial"/>
          <w:b/>
          <w:bCs/>
          <w:lang w:eastAsia="en-GB"/>
        </w:rPr>
        <w:t>Training and Induction</w:t>
      </w:r>
    </w:p>
    <w:p w14:paraId="61324CE1" w14:textId="36A73BD7" w:rsidR="00F32CAF" w:rsidRPr="00033489" w:rsidRDefault="007963B9"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St Andrew’s</w:t>
      </w:r>
      <w:r w:rsidR="00F32CAF" w:rsidRPr="007963B9">
        <w:rPr>
          <w:rFonts w:ascii="Maiandra GD" w:eastAsia="Calibri" w:hAnsi="Maiandra GD" w:cs="Arial"/>
        </w:rPr>
        <w:t xml:space="preserve"> </w:t>
      </w:r>
      <w:r w:rsidR="00F32CAF" w:rsidRPr="00033489">
        <w:rPr>
          <w:rFonts w:ascii="Maiandra GD" w:eastAsia="Calibri" w:hAnsi="Maiandra GD"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5717F4F5"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induction training will cover:</w:t>
      </w:r>
      <w:r w:rsidRPr="00033489">
        <w:rPr>
          <w:rFonts w:ascii="Maiandra GD" w:eastAsia="Calibri" w:hAnsi="Maiandra GD" w:cs="Arial"/>
          <w:color w:val="FF0000"/>
        </w:rPr>
        <w:t xml:space="preserve"> </w:t>
      </w:r>
    </w:p>
    <w:p w14:paraId="0DE4F925"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Child Protection and Safeguarding Policy</w:t>
      </w:r>
    </w:p>
    <w:p w14:paraId="2436B39F" w14:textId="7AFA2221"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Child-On-Child Abuse procedures</w:t>
      </w:r>
    </w:p>
    <w:p w14:paraId="6195908F"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Staff Code of Conduct</w:t>
      </w:r>
    </w:p>
    <w:p w14:paraId="41D7A7D3" w14:textId="305685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Part one and Annex B of ‘Keeping children safe in education’ (KCSIE 202</w:t>
      </w:r>
      <w:r w:rsidR="00F54B46" w:rsidRPr="007963B9">
        <w:rPr>
          <w:rFonts w:ascii="Maiandra GD" w:eastAsia="Calibri" w:hAnsi="Maiandra GD" w:cs="Arial"/>
        </w:rPr>
        <w:t>5</w:t>
      </w:r>
      <w:r w:rsidRPr="007963B9">
        <w:rPr>
          <w:rFonts w:ascii="Maiandra GD" w:eastAsia="Calibri" w:hAnsi="Maiandra GD" w:cs="Arial"/>
        </w:rPr>
        <w:t xml:space="preserve">) </w:t>
      </w:r>
    </w:p>
    <w:p w14:paraId="094E1662"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Behaviour Policy</w:t>
      </w:r>
    </w:p>
    <w:p w14:paraId="13BD6115"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School Attendance Policy, including the safeguarding response to children who have unexplained absences or go missing from education</w:t>
      </w:r>
    </w:p>
    <w:p w14:paraId="63420DF0"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Appropriate child protection and safeguarding training, including online safety training</w:t>
      </w:r>
    </w:p>
    <w:p w14:paraId="781D8993"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Information about the role and identity of the DSL and deputy DSL(s)</w:t>
      </w:r>
    </w:p>
    <w:p w14:paraId="7C7F9C06" w14:textId="6C929EAE" w:rsidR="00F32CAF" w:rsidRPr="007963B9" w:rsidRDefault="00F32CAF" w:rsidP="007963B9">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 xml:space="preserve">How to record concerns in your setting. </w:t>
      </w:r>
    </w:p>
    <w:p w14:paraId="63D29483" w14:textId="77777777" w:rsidR="006436D3" w:rsidRPr="00033489" w:rsidRDefault="006436D3" w:rsidP="006436D3">
      <w:pPr>
        <w:autoSpaceDE w:val="0"/>
        <w:autoSpaceDN w:val="0"/>
        <w:adjustRightInd w:val="0"/>
        <w:spacing w:after="200" w:line="276" w:lineRule="auto"/>
        <w:ind w:left="2160"/>
        <w:contextualSpacing/>
        <w:jc w:val="both"/>
        <w:rPr>
          <w:rFonts w:ascii="Maiandra GD" w:eastAsia="Calibri" w:hAnsi="Maiandra GD" w:cs="Arial"/>
          <w:i/>
          <w:iCs/>
          <w:color w:val="FF0000"/>
        </w:rPr>
      </w:pPr>
    </w:p>
    <w:p w14:paraId="46918485" w14:textId="0B0118A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Following induction, </w:t>
      </w:r>
      <w:r w:rsidR="007963B9" w:rsidRPr="007963B9">
        <w:rPr>
          <w:rFonts w:ascii="Maiandra GD" w:eastAsia="Calibri" w:hAnsi="Maiandra GD" w:cs="Arial"/>
        </w:rPr>
        <w:t>St Andrew’s</w:t>
      </w:r>
      <w:r w:rsidRPr="007963B9">
        <w:rPr>
          <w:rFonts w:ascii="Maiandra GD" w:eastAsia="Calibri" w:hAnsi="Maiandra GD" w:cs="Arial"/>
        </w:rPr>
        <w:t xml:space="preserve"> </w:t>
      </w:r>
      <w:r w:rsidRPr="00033489">
        <w:rPr>
          <w:rFonts w:ascii="Maiandra GD" w:eastAsia="Calibri" w:hAnsi="Maiandra GD" w:cs="Arial"/>
          <w:color w:val="000000"/>
        </w:rPr>
        <w:t xml:space="preserve">recognises the need to ensure continual, effective training to staff and other stakeholders. We will ensure:- </w:t>
      </w:r>
    </w:p>
    <w:p w14:paraId="5795C359" w14:textId="77777777" w:rsidR="00F32CAF" w:rsidRPr="00033489" w:rsidRDefault="00F32CAF" w:rsidP="00F32CAF">
      <w:pPr>
        <w:numPr>
          <w:ilvl w:val="0"/>
          <w:numId w:val="53"/>
        </w:numPr>
        <w:autoSpaceDE w:val="0"/>
        <w:autoSpaceDN w:val="0"/>
        <w:adjustRightInd w:val="0"/>
        <w:spacing w:after="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lastRenderedPageBreak/>
        <w:t>ALL staff, Governors and volunteers will receive Safeguarding Training (at least) annually</w:t>
      </w:r>
    </w:p>
    <w:p w14:paraId="27740FCA"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The DSL/s will provide ALL staff, volunteers and governors with regular safeguarding updates </w:t>
      </w:r>
    </w:p>
    <w:p w14:paraId="2A8E85C9"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ALL staff, volunteers and governors will read and show an understanding of any updates that are provided </w:t>
      </w:r>
    </w:p>
    <w:p w14:paraId="38AF3BD9"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DSLs will attend DSL training every 2 years and update their knowledge, skills and understanding of relevant safeguarding issues on a regular basis</w:t>
      </w:r>
    </w:p>
    <w:p w14:paraId="3597C6C7"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The DSL, along with Governors and all staff will undertake Prevent awareness training (at least) every two years</w:t>
      </w:r>
    </w:p>
    <w:p w14:paraId="1AB19D0F"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That at least one person on any recruitment panel has undertaken safer recruitment training</w:t>
      </w:r>
    </w:p>
    <w:p w14:paraId="2AE2F6FB"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ALL staff, volunteers and governors will undertake any additional specialised training on matters such as Child Sexual Exploitation, Prevent, Child-on-Child abuse, Online Safety, FGM etc as is deemed necessary by </w:t>
      </w:r>
      <w:r w:rsidRPr="007963B9">
        <w:rPr>
          <w:rFonts w:ascii="Maiandra GD" w:eastAsia="Calibri" w:hAnsi="Maiandra GD" w:cs="Arial"/>
          <w:bCs/>
        </w:rPr>
        <w:t xml:space="preserve">the SLT/DSL </w:t>
      </w:r>
      <w:r w:rsidRPr="00033489">
        <w:rPr>
          <w:rFonts w:ascii="Maiandra GD" w:eastAsia="Calibri" w:hAnsi="Maiandra GD" w:cs="Arial"/>
          <w:bCs/>
          <w:color w:val="000000"/>
        </w:rPr>
        <w:t>and that is particularly relevant to the context and needs of the setting</w:t>
      </w:r>
    </w:p>
    <w:p w14:paraId="6029CD4E"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color w:val="000000"/>
        </w:rPr>
      </w:pPr>
      <w:r w:rsidRPr="00033489">
        <w:rPr>
          <w:rFonts w:ascii="Maiandra GD" w:eastAsia="Calibri" w:hAnsi="Maiandra GD" w:cs="Arial"/>
          <w:bCs/>
          <w:color w:val="000000"/>
        </w:rPr>
        <w:t>Any staff member will discuss any specific training requirements or gaps in knowledge or understanding with the DSL/s</w:t>
      </w:r>
    </w:p>
    <w:p w14:paraId="3EB6062C" w14:textId="77777777" w:rsidR="00F32CAF" w:rsidRPr="00033489" w:rsidRDefault="00F32CAF" w:rsidP="00F32CAF">
      <w:pPr>
        <w:numPr>
          <w:ilvl w:val="0"/>
          <w:numId w:val="4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Staff will receive opportunities to contribute towards and inform the safeguarding arrangements in the school</w:t>
      </w:r>
    </w:p>
    <w:p w14:paraId="6817A1D8" w14:textId="77777777" w:rsidR="00F32CAF" w:rsidRPr="00033489" w:rsidRDefault="00F32CAF" w:rsidP="00F32CAF">
      <w:pPr>
        <w:numPr>
          <w:ilvl w:val="0"/>
          <w:numId w:val="4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Cs/>
          <w:color w:val="000000"/>
        </w:rPr>
        <w:t xml:space="preserve">Detailed records will be held of staff safeguarding training and ensure that no training becomes out of date. </w:t>
      </w:r>
    </w:p>
    <w:p w14:paraId="037A9965" w14:textId="77777777" w:rsidR="00565850" w:rsidRPr="00033489" w:rsidRDefault="00565850" w:rsidP="00565850">
      <w:pPr>
        <w:autoSpaceDE w:val="0"/>
        <w:autoSpaceDN w:val="0"/>
        <w:adjustRightInd w:val="0"/>
        <w:spacing w:after="200" w:line="276" w:lineRule="auto"/>
        <w:ind w:left="360"/>
        <w:contextualSpacing/>
        <w:jc w:val="both"/>
        <w:rPr>
          <w:rFonts w:ascii="Maiandra GD" w:eastAsia="Calibri" w:hAnsi="Maiandra GD" w:cs="Arial"/>
          <w:bCs/>
          <w:color w:val="000000"/>
        </w:rPr>
      </w:pPr>
    </w:p>
    <w:p w14:paraId="0815D26A" w14:textId="55D68D1D" w:rsidR="00565850" w:rsidRPr="00033489" w:rsidRDefault="007963B9" w:rsidP="00565850">
      <w:pPr>
        <w:autoSpaceDE w:val="0"/>
        <w:autoSpaceDN w:val="0"/>
        <w:adjustRightInd w:val="0"/>
        <w:spacing w:after="200" w:line="276" w:lineRule="auto"/>
        <w:contextualSpacing/>
        <w:jc w:val="both"/>
        <w:rPr>
          <w:rFonts w:ascii="Maiandra GD" w:eastAsia="Calibri" w:hAnsi="Maiandra GD" w:cs="Arial"/>
          <w:color w:val="000000"/>
        </w:rPr>
      </w:pPr>
      <w:r w:rsidRPr="007963B9">
        <w:rPr>
          <w:rFonts w:ascii="Maiandra GD" w:eastAsia="Calibri" w:hAnsi="Maiandra GD" w:cs="Arial"/>
        </w:rPr>
        <w:t xml:space="preserve">St Andrew’s </w:t>
      </w:r>
      <w:r w:rsidR="00565850" w:rsidRPr="00033489">
        <w:rPr>
          <w:rFonts w:ascii="Maiandra GD" w:eastAsia="Calibri" w:hAnsi="Maiandra GD" w:cs="Arial"/>
          <w:color w:val="000000"/>
        </w:rPr>
        <w:t xml:space="preserve">has due regard to the safeguarding requirements in the </w:t>
      </w:r>
      <w:hyperlink r:id="rId13" w:history="1">
        <w:r w:rsidR="00565850" w:rsidRPr="00033489">
          <w:rPr>
            <w:rStyle w:val="Hyperlink"/>
            <w:rFonts w:ascii="Maiandra GD" w:eastAsia="Calibri" w:hAnsi="Maiandra GD"/>
          </w:rPr>
          <w:t>EYFS for group and school providers</w:t>
        </w:r>
      </w:hyperlink>
      <w:r w:rsidR="00565850" w:rsidRPr="00033489">
        <w:rPr>
          <w:rFonts w:ascii="Maiandra GD" w:eastAsia="Calibri" w:hAnsi="Maiandra GD" w:cs="Arial"/>
          <w:color w:val="000000"/>
        </w:rPr>
        <w:t> for staff and Designated Safeguarding Leads, including the criteria for safeguarding training set out in Annex C of the framework.</w:t>
      </w:r>
    </w:p>
    <w:p w14:paraId="7AAF87DA" w14:textId="77777777" w:rsidR="00565850" w:rsidRPr="00033489" w:rsidRDefault="00565850" w:rsidP="00565850">
      <w:pPr>
        <w:autoSpaceDE w:val="0"/>
        <w:autoSpaceDN w:val="0"/>
        <w:adjustRightInd w:val="0"/>
        <w:spacing w:after="200" w:line="276" w:lineRule="auto"/>
        <w:ind w:left="360"/>
        <w:contextualSpacing/>
        <w:jc w:val="both"/>
        <w:rPr>
          <w:rFonts w:ascii="Maiandra GD" w:eastAsia="Calibri" w:hAnsi="Maiandra GD" w:cs="Arial"/>
          <w:color w:val="000000"/>
        </w:rPr>
      </w:pPr>
    </w:p>
    <w:p w14:paraId="6DA8CFD4"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0039FB9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 xml:space="preserve"> Multi-Agency Working</w:t>
      </w:r>
    </w:p>
    <w:p w14:paraId="4B75A832" w14:textId="658907D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contributes to multi-agency working as part of its statutory duty. The school is aware of and will follow the local safeguarding arrangements. Further details on</w:t>
      </w:r>
      <w:r w:rsidR="00F54B46" w:rsidRPr="00033489">
        <w:rPr>
          <w:rFonts w:ascii="Maiandra GD" w:hAnsi="Maiandra GD"/>
        </w:rPr>
        <w:t xml:space="preserve"> </w:t>
      </w:r>
      <w:hyperlink r:id="rId14" w:history="1">
        <w:r w:rsidR="00F54B46" w:rsidRPr="00033489">
          <w:rPr>
            <w:rStyle w:val="Hyperlink"/>
            <w:rFonts w:ascii="Maiandra GD" w:eastAsia="Calibri" w:hAnsi="Maiandra GD"/>
          </w:rPr>
          <w:t>Lancashire Safeguarding Partnership - Safeguarding Children</w:t>
        </w:r>
      </w:hyperlink>
      <w:r w:rsidRPr="00033489">
        <w:rPr>
          <w:rFonts w:ascii="Maiandra GD" w:eastAsia="Calibri" w:hAnsi="Maiandra GD" w:cs="Arial"/>
          <w:color w:val="000000"/>
        </w:rPr>
        <w:t xml:space="preserve"> </w:t>
      </w:r>
    </w:p>
    <w:p w14:paraId="7BC265E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a need for </w:t>
      </w:r>
      <w:r w:rsidR="00F54B46" w:rsidRPr="00033489">
        <w:rPr>
          <w:rFonts w:ascii="Maiandra GD" w:eastAsia="Calibri" w:hAnsi="Maiandra GD" w:cs="Arial"/>
          <w:color w:val="000000"/>
        </w:rPr>
        <w:t>support</w:t>
      </w:r>
      <w:r w:rsidRPr="00033489">
        <w:rPr>
          <w:rFonts w:ascii="Maiandra GD" w:eastAsia="Calibri" w:hAnsi="Maiandra GD" w:cs="Arial"/>
          <w:color w:val="000000"/>
        </w:rPr>
        <w:t xml:space="preserve"> is identified, the school will allow access for CSC from the host LA and, where appropriate, a placing LA, for that LA to conduct (or consider whether to conduct) a section 17 or 47 assessment.</w:t>
      </w:r>
    </w:p>
    <w:p w14:paraId="022BEE98" w14:textId="3E8C9E7E"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rPr>
        <w:t>St Andrew’s</w:t>
      </w:r>
      <w:r w:rsidR="00F32CAF" w:rsidRPr="00033489">
        <w:rPr>
          <w:rFonts w:ascii="Maiandra GD" w:eastAsia="Calibri" w:hAnsi="Maiandra GD" w:cs="Arial"/>
          <w:color w:val="FF0000"/>
        </w:rPr>
        <w:t xml:space="preserve"> </w:t>
      </w:r>
      <w:r w:rsidR="00F32CAF" w:rsidRPr="00033489">
        <w:rPr>
          <w:rFonts w:ascii="Maiandra GD" w:eastAsia="Calibri" w:hAnsi="Maiandra GD" w:cs="Arial"/>
          <w:color w:val="000000"/>
        </w:rPr>
        <w:t xml:space="preserve">also recognises the particular importance of inter-agency working in identifying and preventing CSE and CCE. </w:t>
      </w:r>
    </w:p>
    <w:p w14:paraId="6A6CFD5B" w14:textId="20984187" w:rsidR="00F32CAF" w:rsidRPr="00033489" w:rsidRDefault="00F32CAF" w:rsidP="00825118">
      <w:pPr>
        <w:numPr>
          <w:ilvl w:val="0"/>
          <w:numId w:val="56"/>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lastRenderedPageBreak/>
        <w:t>Information sharing</w:t>
      </w:r>
    </w:p>
    <w:p w14:paraId="0C16AD0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7240787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Staff members will ensure that fear of sharing information does not stand in the way of their responsibility to promote the welfare and safety of pupils.</w:t>
      </w:r>
      <w:r w:rsidRPr="00033489">
        <w:rPr>
          <w:rFonts w:ascii="Maiandra GD" w:eastAsia="Calibri" w:hAnsi="Maiandra GD" w:cs="Arial"/>
          <w:color w:val="000000"/>
        </w:rPr>
        <w:t xml:space="preserve"> If staff members are in doubt about sharing information, they will speak to the DSL or deputy DSL(s).</w:t>
      </w:r>
    </w:p>
    <w:p w14:paraId="15FE77B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E42451F"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1" w:name="_[Updated]_Early_help"/>
      <w:bookmarkEnd w:id="11"/>
      <w:r w:rsidRPr="00033489">
        <w:rPr>
          <w:rFonts w:ascii="Maiandra GD" w:eastAsia="Times New Roman" w:hAnsi="Maiandra GD" w:cs="Arial"/>
          <w:b/>
          <w:bCs/>
          <w:lang w:eastAsia="en-GB"/>
        </w:rPr>
        <w:t xml:space="preserve"> Early help</w:t>
      </w:r>
    </w:p>
    <w:p w14:paraId="2F629A38" w14:textId="75B3FFE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Early help means providing support as soon as the need emerges, at any point in a child’s life. Staff at </w:t>
      </w:r>
      <w:r w:rsidR="007963B9" w:rsidRPr="007963B9">
        <w:rPr>
          <w:rFonts w:ascii="Maiandra GD" w:eastAsia="Calibri" w:hAnsi="Maiandra GD" w:cs="Arial"/>
        </w:rPr>
        <w:t>St Andrew’s</w:t>
      </w:r>
      <w:r w:rsidRPr="007963B9">
        <w:rPr>
          <w:rFonts w:ascii="Maiandra GD" w:eastAsia="Calibri" w:hAnsi="Maiandra GD" w:cs="Arial"/>
        </w:rPr>
        <w:t xml:space="preserve"> </w:t>
      </w:r>
      <w:r w:rsidRPr="00033489">
        <w:rPr>
          <w:rFonts w:ascii="Maiandra GD" w:eastAsia="Calibri" w:hAnsi="Maiandra GD" w:cs="Arial"/>
          <w:color w:val="000000"/>
        </w:rPr>
        <w:t>recognise that any professional can provide early help</w:t>
      </w:r>
      <w:r w:rsidRPr="007963B9">
        <w:rPr>
          <w:rFonts w:ascii="Maiandra GD" w:eastAsia="Calibri" w:hAnsi="Maiandra GD" w:cs="Arial"/>
        </w:rPr>
        <w:t xml:space="preserve">. </w:t>
      </w:r>
      <w:r w:rsidR="007963B9" w:rsidRPr="007963B9">
        <w:rPr>
          <w:rFonts w:ascii="Maiandra GD" w:eastAsia="Calibri" w:hAnsi="Maiandra GD" w:cs="Arial"/>
        </w:rPr>
        <w:t>In our school, Rachel Green is the first contact</w:t>
      </w:r>
      <w:r w:rsidRPr="007963B9">
        <w:rPr>
          <w:rFonts w:ascii="Maiandra GD" w:eastAsia="Calibri" w:hAnsi="Maiandra GD" w:cs="Arial"/>
        </w:rPr>
        <w:t>.</w:t>
      </w:r>
      <w:r w:rsidR="007963B9" w:rsidRPr="007963B9">
        <w:rPr>
          <w:rFonts w:ascii="Maiandra GD" w:eastAsia="Calibri" w:hAnsi="Maiandra GD" w:cs="Arial"/>
        </w:rPr>
        <w:t xml:space="preserve">  </w:t>
      </w:r>
      <w:r w:rsidRPr="007963B9">
        <w:rPr>
          <w:rFonts w:ascii="Maiandra GD" w:eastAsia="Calibri" w:hAnsi="Maiandra GD" w:cs="Arial"/>
        </w:rPr>
        <w:t>Any pupil or family may benefit from early help</w:t>
      </w:r>
      <w:r w:rsidRPr="00033489">
        <w:rPr>
          <w:rFonts w:ascii="Maiandra GD" w:eastAsia="Calibri" w:hAnsi="Maiandra GD" w:cs="Arial"/>
          <w:color w:val="000000"/>
        </w:rPr>
        <w:t>, but staff will be alert to the potential need specifically for early help for pupils who:</w:t>
      </w:r>
    </w:p>
    <w:p w14:paraId="74C315A8"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disabled, have certain health conditions, or have specific additional needs</w:t>
      </w:r>
    </w:p>
    <w:p w14:paraId="7B22BA86"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SEND, regardless of whether they have a statutory EHC plan</w:t>
      </w:r>
    </w:p>
    <w:p w14:paraId="7E5AA77A"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mental health needs</w:t>
      </w:r>
    </w:p>
    <w:p w14:paraId="76D7FCD0" w14:textId="10D04191"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young carers</w:t>
      </w:r>
    </w:p>
    <w:p w14:paraId="570A9D64"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Show signs of being drawn into anti-social or criminal behaviour, including gang involvement and association with organised crime groups or county lines</w:t>
      </w:r>
    </w:p>
    <w:p w14:paraId="4D44D979"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frequently missing or going missing from care or from home</w:t>
      </w:r>
    </w:p>
    <w:p w14:paraId="6557D01F"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at risk of modern slavery, trafficking, or sexual or criminal exploitation</w:t>
      </w:r>
    </w:p>
    <w:p w14:paraId="74D814F1"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Are at risk of being radicalised </w:t>
      </w:r>
    </w:p>
    <w:p w14:paraId="20A86008"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Is misusing drugs or alcohol </w:t>
      </w:r>
    </w:p>
    <w:p w14:paraId="7678DDC2" w14:textId="13AACE0E"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Have family members in </w:t>
      </w:r>
      <w:r w:rsidR="003B3B61" w:rsidRPr="00033489">
        <w:rPr>
          <w:rFonts w:ascii="Maiandra GD" w:eastAsia="Calibri" w:hAnsi="Maiandra GD" w:cs="Arial"/>
          <w:color w:val="000000"/>
        </w:rPr>
        <w:t>custody</w:t>
      </w:r>
      <w:r w:rsidRPr="00033489">
        <w:rPr>
          <w:rFonts w:ascii="Maiandra GD" w:eastAsia="Calibri" w:hAnsi="Maiandra GD" w:cs="Arial"/>
          <w:color w:val="000000"/>
        </w:rPr>
        <w:t>, or are affected by parental offending</w:t>
      </w:r>
    </w:p>
    <w:p w14:paraId="15E046ED"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in a family circumstance presenting challenges for them, such as drug and alcohol misuse, adult mental health problems, or domestic abuse</w:t>
      </w:r>
    </w:p>
    <w:p w14:paraId="580DB7DB"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returned home to their family from care</w:t>
      </w:r>
    </w:p>
    <w:p w14:paraId="21532A85" w14:textId="20700768"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at risk of HBA, such as FGM or forced marriage</w:t>
      </w:r>
    </w:p>
    <w:p w14:paraId="0E93019E" w14:textId="11616AF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privately fostered</w:t>
      </w:r>
    </w:p>
    <w:p w14:paraId="38B1C0F2"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displaying harmful sexual behaviours which may pose a risk to other children and themselves</w:t>
      </w:r>
    </w:p>
    <w:p w14:paraId="1643E6BF" w14:textId="61514139"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persistently absent from education, including persistent absences for part of the school day</w:t>
      </w:r>
      <w:r w:rsidR="00281316" w:rsidRPr="00033489">
        <w:rPr>
          <w:rFonts w:ascii="Maiandra GD" w:eastAsia="Calibri" w:hAnsi="Maiandra GD" w:cs="Arial"/>
          <w:color w:val="000000"/>
        </w:rPr>
        <w:t>, or not in receipt of full-time education</w:t>
      </w:r>
    </w:p>
    <w:p w14:paraId="4C3ACC24" w14:textId="77777777" w:rsidR="00B87695" w:rsidRPr="00033489" w:rsidRDefault="00F32CAF" w:rsidP="00B87695">
      <w:pPr>
        <w:numPr>
          <w:ilvl w:val="0"/>
          <w:numId w:val="30"/>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Show any other early signs of abuse, neglect </w:t>
      </w:r>
      <w:r w:rsidRPr="00033489">
        <w:rPr>
          <w:rFonts w:ascii="Maiandra GD" w:eastAsia="Times New Roman" w:hAnsi="Maiandra GD" w:cs="Arial"/>
          <w:bCs/>
          <w:color w:val="000000"/>
        </w:rPr>
        <w:t>any other identified reason not listed above that requires extra support or intervention to improve outcomes for families and children</w:t>
      </w:r>
    </w:p>
    <w:p w14:paraId="1B3571C2" w14:textId="04CFDACB" w:rsidR="00B87695" w:rsidRPr="00033489" w:rsidRDefault="00B87695" w:rsidP="00B87695">
      <w:pPr>
        <w:numPr>
          <w:ilvl w:val="0"/>
          <w:numId w:val="30"/>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Have experienced multiple suspensions and are at risk of, or have been, permanently excluded from school, alternative provision or a PRU</w:t>
      </w:r>
    </w:p>
    <w:p w14:paraId="079AEB48" w14:textId="05400A17" w:rsidR="00B87695" w:rsidRPr="00033489" w:rsidRDefault="00281316"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Have experienced bereavement</w:t>
      </w:r>
    </w:p>
    <w:p w14:paraId="2636AB32" w14:textId="40025A73" w:rsidR="00281316" w:rsidRPr="00033489" w:rsidRDefault="00281316"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Viewing problematic or inappropriate online content or developing inappropriate relationships online</w:t>
      </w:r>
      <w:r w:rsidR="00F54B46" w:rsidRPr="00033489">
        <w:rPr>
          <w:rFonts w:ascii="Maiandra GD" w:eastAsia="Calibri" w:hAnsi="Maiandra GD" w:cs="Arial"/>
          <w:color w:val="000000"/>
        </w:rPr>
        <w:t>.</w:t>
      </w:r>
    </w:p>
    <w:p w14:paraId="36B72E6D"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54D5C94A" w14:textId="33D7FD93"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 xml:space="preserve">The </w:t>
      </w:r>
      <w:r w:rsidR="00C97E4B">
        <w:rPr>
          <w:rFonts w:ascii="Maiandra GD" w:eastAsia="Calibri" w:hAnsi="Maiandra GD" w:cs="Arial"/>
        </w:rPr>
        <w:t xml:space="preserve">Rachel Green (in consultation with the </w:t>
      </w:r>
      <w:r w:rsidRPr="007963B9">
        <w:rPr>
          <w:rFonts w:ascii="Maiandra GD" w:eastAsia="Calibri" w:hAnsi="Maiandra GD" w:cs="Arial"/>
        </w:rPr>
        <w:t>DSL</w:t>
      </w:r>
      <w:r w:rsidR="00C97E4B">
        <w:rPr>
          <w:rFonts w:ascii="Maiandra GD" w:eastAsia="Calibri" w:hAnsi="Maiandra GD" w:cs="Arial"/>
        </w:rPr>
        <w:t xml:space="preserve">, </w:t>
      </w:r>
      <w:r w:rsidR="007963B9">
        <w:rPr>
          <w:rFonts w:ascii="Maiandra GD" w:eastAsia="Calibri" w:hAnsi="Maiandra GD" w:cs="Arial"/>
        </w:rPr>
        <w:t xml:space="preserve"> deputy DSLs</w:t>
      </w:r>
      <w:r w:rsidR="00C97E4B">
        <w:rPr>
          <w:rFonts w:ascii="Maiandra GD" w:eastAsia="Calibri" w:hAnsi="Maiandra GD" w:cs="Arial"/>
        </w:rPr>
        <w:t xml:space="preserve"> and SENDCo)</w:t>
      </w:r>
      <w:r w:rsidR="007963B9">
        <w:rPr>
          <w:rFonts w:ascii="Maiandra GD" w:eastAsia="Calibri" w:hAnsi="Maiandra GD" w:cs="Arial"/>
        </w:rPr>
        <w:t xml:space="preserve"> </w:t>
      </w:r>
      <w:r w:rsidRPr="00033489">
        <w:rPr>
          <w:rFonts w:ascii="Maiandra GD" w:eastAsia="Calibri" w:hAnsi="Maiandra GD"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hyperlink r:id="rId15" w:history="1">
        <w:r w:rsidR="00F32CAF" w:rsidRPr="00033489">
          <w:rPr>
            <w:rFonts w:ascii="Maiandra GD" w:eastAsia="Calibri" w:hAnsi="Maiandra GD" w:cs="Helvetica-Light"/>
            <w:color w:val="0000FF"/>
            <w:u w:val="single"/>
          </w:rPr>
          <w:t>Early Help Assessment - information for professionals - Lancashire County Council</w:t>
        </w:r>
      </w:hyperlink>
    </w:p>
    <w:p w14:paraId="67F9F48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033489">
        <w:rPr>
          <w:rFonts w:ascii="Maiandra GD" w:eastAsia="Calibri" w:hAnsi="Maiandra GD" w:cs="Arial"/>
          <w:color w:val="000000"/>
        </w:rPr>
        <w:t xml:space="preserve">assessing the impact of the support.  </w:t>
      </w:r>
    </w:p>
    <w:p w14:paraId="7B275973" w14:textId="77777777"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p>
    <w:p w14:paraId="2F9F92A1" w14:textId="77777777" w:rsidR="00F32CAF" w:rsidRPr="00033489" w:rsidRDefault="00F32CAF" w:rsidP="00F32CAF">
      <w:pPr>
        <w:autoSpaceDE w:val="0"/>
        <w:autoSpaceDN w:val="0"/>
        <w:adjustRightInd w:val="0"/>
        <w:spacing w:after="0" w:line="240" w:lineRule="auto"/>
        <w:jc w:val="both"/>
        <w:rPr>
          <w:rFonts w:ascii="Maiandra GD" w:eastAsia="Times New Roman" w:hAnsi="Maiandra GD" w:cs="Arial"/>
          <w:b/>
          <w:bCs/>
          <w:i/>
          <w:color w:val="000000"/>
        </w:rPr>
      </w:pPr>
      <w:r w:rsidRPr="00033489">
        <w:rPr>
          <w:rFonts w:ascii="Maiandra GD" w:eastAsia="Times New Roman" w:hAnsi="Maiandra GD" w:cs="Arial"/>
          <w:b/>
          <w:bCs/>
          <w:color w:val="000000"/>
        </w:rPr>
        <w:t>We therefore ensure that:</w:t>
      </w:r>
    </w:p>
    <w:p w14:paraId="17C8FC17"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
          <w:bCs/>
          <w:color w:val="000000"/>
        </w:rPr>
      </w:pPr>
      <w:r w:rsidRPr="00033489">
        <w:rPr>
          <w:rFonts w:ascii="Maiandra GD" w:eastAsia="Times New Roman" w:hAnsi="Maiandra GD" w:cs="Arial"/>
          <w:bCs/>
          <w:color w:val="000000"/>
        </w:rPr>
        <w:t>All staff and volunteers can identify the risk factors that indicate a family or pupil may benefit from Early Help and can follow school procedures to share this with the DSL</w:t>
      </w:r>
    </w:p>
    <w:p w14:paraId="147BAA6B" w14:textId="696D09B2" w:rsidR="00F32CAF" w:rsidRPr="00033489" w:rsidRDefault="00C97E4B" w:rsidP="00F32CAF">
      <w:pPr>
        <w:numPr>
          <w:ilvl w:val="0"/>
          <w:numId w:val="44"/>
        </w:numPr>
        <w:autoSpaceDE w:val="0"/>
        <w:autoSpaceDN w:val="0"/>
        <w:adjustRightInd w:val="0"/>
        <w:spacing w:after="0" w:line="276" w:lineRule="auto"/>
        <w:jc w:val="both"/>
        <w:rPr>
          <w:rFonts w:ascii="Maiandra GD" w:eastAsia="Times New Roman" w:hAnsi="Maiandra GD" w:cs="Arial"/>
          <w:b/>
          <w:bCs/>
          <w:color w:val="000000"/>
        </w:rPr>
      </w:pPr>
      <w:r w:rsidRPr="00C97E4B">
        <w:rPr>
          <w:rFonts w:ascii="Maiandra GD" w:eastAsia="Times New Roman" w:hAnsi="Maiandra GD" w:cs="Arial"/>
          <w:bCs/>
        </w:rPr>
        <w:t>Rachel Green</w:t>
      </w:r>
      <w:r w:rsidR="00F32CAF" w:rsidRPr="00C97E4B">
        <w:rPr>
          <w:rFonts w:ascii="Maiandra GD" w:eastAsia="Times New Roman" w:hAnsi="Maiandra GD" w:cs="Arial"/>
          <w:bCs/>
        </w:rPr>
        <w:t xml:space="preserve"> </w:t>
      </w:r>
      <w:r w:rsidR="00F32CAF" w:rsidRPr="00033489">
        <w:rPr>
          <w:rFonts w:ascii="Maiandra GD" w:eastAsia="Times New Roman" w:hAnsi="Maiandra GD" w:cs="Arial"/>
          <w:bCs/>
          <w:color w:val="000000"/>
        </w:rPr>
        <w:t>will undertake a Family Early Help Assessment, when appropriate, to identify what Early Help is required</w:t>
      </w:r>
    </w:p>
    <w:p w14:paraId="674576DA"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Cs/>
          <w:color w:val="000000"/>
        </w:rPr>
      </w:pPr>
      <w:r w:rsidRPr="00033489">
        <w:rPr>
          <w:rFonts w:ascii="Maiandra GD" w:eastAsia="Times New Roman" w:hAnsi="Maiandra GD" w:cs="Arial"/>
          <w:bCs/>
          <w:color w:val="000000"/>
        </w:rPr>
        <w:t>DSLs will signpost and refer to appropriate support agencies</w:t>
      </w:r>
    </w:p>
    <w:p w14:paraId="6EED7AEF"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Cs/>
          <w:color w:val="000000"/>
        </w:rPr>
      </w:pPr>
      <w:r w:rsidRPr="00033489">
        <w:rPr>
          <w:rFonts w:ascii="Maiandra GD" w:eastAsia="Times New Roman" w:hAnsi="Maiandra GD" w:cs="Arial"/>
          <w:bCs/>
          <w:color w:val="000000"/>
        </w:rPr>
        <w:t xml:space="preserve">DSLs will lead on TAF meetings where is it appropriate for them to do so </w:t>
      </w:r>
    </w:p>
    <w:p w14:paraId="279218B0" w14:textId="395973F6" w:rsidR="00F32CAF" w:rsidRPr="00033489" w:rsidRDefault="00F32CAF" w:rsidP="00F32CAF">
      <w:pPr>
        <w:numPr>
          <w:ilvl w:val="0"/>
          <w:numId w:val="44"/>
        </w:numPr>
        <w:autoSpaceDE w:val="0"/>
        <w:autoSpaceDN w:val="0"/>
        <w:adjustRightInd w:val="0"/>
        <w:spacing w:after="0" w:line="276" w:lineRule="auto"/>
        <w:jc w:val="both"/>
        <w:rPr>
          <w:rFonts w:ascii="Maiandra GD" w:eastAsia="Calibri" w:hAnsi="Maiandra GD" w:cs="Arial"/>
          <w:color w:val="000000"/>
        </w:rPr>
      </w:pPr>
      <w:r w:rsidRPr="00033489">
        <w:rPr>
          <w:rFonts w:ascii="Maiandra GD" w:eastAsia="Times New Roman" w:hAnsi="Maiandra GD" w:cs="Arial"/>
          <w:bCs/>
          <w:color w:val="000000"/>
        </w:rPr>
        <w:t xml:space="preserve">DSLs will follow the local safeguarding processes and refer </w:t>
      </w:r>
      <w:r w:rsidRPr="00033489">
        <w:rPr>
          <w:rFonts w:ascii="Maiandra GD" w:eastAsia="Times New Roman" w:hAnsi="Maiandra GD" w:cs="Arial"/>
          <w:bCs/>
          <w:color w:val="0D0D0D"/>
        </w:rPr>
        <w:t xml:space="preserve">to </w:t>
      </w:r>
      <w:hyperlink r:id="rId16" w:history="1">
        <w:r w:rsidRPr="00033489">
          <w:rPr>
            <w:rFonts w:ascii="Maiandra GD" w:eastAsia="Times New Roman" w:hAnsi="Maiandra GD" w:cs="Arial"/>
            <w:b/>
            <w:color w:val="0D0D0D"/>
            <w:u w:val="single"/>
          </w:rPr>
          <w:t>Working Well with Children and Families in Lancashire</w:t>
        </w:r>
      </w:hyperlink>
      <w:r w:rsidRPr="00033489">
        <w:rPr>
          <w:rFonts w:ascii="Maiandra GD" w:eastAsia="Times New Roman" w:hAnsi="Maiandra GD" w:cs="Arial"/>
          <w:bCs/>
          <w:color w:val="0D0D0D"/>
        </w:rPr>
        <w:t xml:space="preserve"> guidance using the Continuum of Need. </w:t>
      </w:r>
    </w:p>
    <w:p w14:paraId="2AC9E72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EB50355"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4" w:name="_[Updated]_Abuse_and"/>
      <w:bookmarkEnd w:id="14"/>
      <w:r w:rsidRPr="00033489">
        <w:rPr>
          <w:rFonts w:ascii="Maiandra GD" w:eastAsia="Times New Roman" w:hAnsi="Maiandra GD" w:cs="Arial"/>
          <w:b/>
          <w:bCs/>
          <w:lang w:eastAsia="en-GB"/>
        </w:rPr>
        <w:t xml:space="preserve"> </w:t>
      </w:r>
      <w:bookmarkStart w:id="15" w:name="_Hlk76488207"/>
      <w:r w:rsidRPr="00033489">
        <w:rPr>
          <w:rFonts w:ascii="Maiandra GD" w:eastAsia="Times New Roman" w:hAnsi="Maiandra GD" w:cs="Arial"/>
          <w:b/>
          <w:bCs/>
          <w:lang w:eastAsia="en-GB"/>
        </w:rPr>
        <w:t>Abuse and neglect</w:t>
      </w:r>
      <w:bookmarkEnd w:id="15"/>
    </w:p>
    <w:p w14:paraId="214D90A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
          <w:color w:val="000000"/>
        </w:rPr>
        <w:t xml:space="preserve">Abuse </w:t>
      </w:r>
      <w:r w:rsidRPr="00033489">
        <w:rPr>
          <w:rFonts w:ascii="Maiandra GD" w:eastAsia="Calibri" w:hAnsi="Maiandra GD"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Physical abuse</w:t>
      </w:r>
      <w:r w:rsidRPr="00033489">
        <w:rPr>
          <w:rFonts w:ascii="Maiandra GD" w:eastAsia="Calibri" w:hAnsi="Maiandra GD" w:cs="Arial"/>
          <w:bCs/>
          <w:color w:val="000000"/>
        </w:rPr>
        <w:t xml:space="preserve"> is defined as a </w:t>
      </w:r>
      <w:r w:rsidRPr="00033489">
        <w:rPr>
          <w:rFonts w:ascii="Maiandra GD" w:eastAsia="Calibri" w:hAnsi="Maiandra GD"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Emotional abuse </w:t>
      </w:r>
      <w:r w:rsidRPr="00033489">
        <w:rPr>
          <w:rFonts w:ascii="Maiandra GD" w:eastAsia="Calibri" w:hAnsi="Maiandra GD" w:cs="Arial"/>
          <w:bCs/>
          <w:color w:val="000000"/>
        </w:rPr>
        <w:t>is defined as the persistent emotional maltreatment of a child such as to cause severe and adverse</w:t>
      </w:r>
      <w:r w:rsidRPr="00033489">
        <w:rPr>
          <w:rFonts w:ascii="Maiandra GD" w:eastAsia="Calibri" w:hAnsi="Maiandra GD"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033489">
        <w:rPr>
          <w:rFonts w:ascii="Maiandra GD" w:eastAsia="Calibri" w:hAnsi="Maiandra GD" w:cs="Arial"/>
          <w:b/>
          <w:bCs/>
          <w:color w:val="000000"/>
        </w:rPr>
        <w:t>It may involve seeing or hearing the ill-treatment of another.</w:t>
      </w:r>
      <w:r w:rsidRPr="00033489">
        <w:rPr>
          <w:rFonts w:ascii="Maiandra GD" w:eastAsia="Calibri" w:hAnsi="Maiandra GD" w:cs="Arial"/>
          <w:color w:val="000000"/>
        </w:rPr>
        <w:t xml:space="preserve"> It may involve serious bullying, including cyberbullying, causing the child to frequently feel frightened or in </w:t>
      </w:r>
      <w:r w:rsidRPr="00033489">
        <w:rPr>
          <w:rFonts w:ascii="Maiandra GD" w:eastAsia="Calibri" w:hAnsi="Maiandra GD" w:cs="Arial"/>
          <w:color w:val="000000"/>
        </w:rPr>
        <w:lastRenderedPageBreak/>
        <w:t>danger, or the exploitation or corruption of children. Some level of emotional abuse is involved in all types of maltreatment of a child, but it may also occur alone.</w:t>
      </w:r>
    </w:p>
    <w:p w14:paraId="7B67D184" w14:textId="49D755F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Sexual abuse </w:t>
      </w:r>
      <w:r w:rsidRPr="00033489">
        <w:rPr>
          <w:rFonts w:ascii="Maiandra GD" w:eastAsia="Calibri" w:hAnsi="Maiandra GD" w:cs="Arial"/>
          <w:bCs/>
          <w:color w:val="000000"/>
        </w:rPr>
        <w:t>is defined as abuse that involves forcing or enticing a child to take part in sexual activities, not necessarily</w:t>
      </w:r>
      <w:r w:rsidRPr="00033489">
        <w:rPr>
          <w:rFonts w:ascii="Maiandra GD" w:eastAsia="Calibri" w:hAnsi="Maiandra GD"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033489">
        <w:rPr>
          <w:rFonts w:ascii="Maiandra GD" w:hAnsi="Maiandra GD"/>
        </w:rPr>
        <w:t xml:space="preserve"> </w:t>
      </w:r>
      <w:r w:rsidR="00DE66B7" w:rsidRPr="00033489">
        <w:rPr>
          <w:rFonts w:ascii="Maiandra GD" w:eastAsia="Calibri" w:hAnsi="Maiandra GD" w:cs="Arial"/>
          <w:color w:val="000000"/>
        </w:rPr>
        <w:t>Sexual abuse can take place online, and technology can be used to facilitate offline abuse.</w:t>
      </w:r>
    </w:p>
    <w:p w14:paraId="58DDBEB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Neglect </w:t>
      </w:r>
      <w:r w:rsidRPr="00033489">
        <w:rPr>
          <w:rFonts w:ascii="Maiandra GD" w:eastAsia="Calibri" w:hAnsi="Maiandra GD" w:cs="Arial"/>
          <w:bCs/>
          <w:color w:val="000000"/>
        </w:rPr>
        <w:t>is defined as the persistent failure to meet a child’s basic physical and/or psychological</w:t>
      </w:r>
      <w:r w:rsidRPr="00033489">
        <w:rPr>
          <w:rFonts w:ascii="Maiandra GD" w:eastAsia="Calibri" w:hAnsi="Maiandra GD"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033489" w:rsidRDefault="00F32CAF" w:rsidP="001139F8">
      <w:pPr>
        <w:jc w:val="both"/>
        <w:rPr>
          <w:rFonts w:ascii="Maiandra GD" w:eastAsia="Times New Roman" w:hAnsi="Maiandra GD" w:cs="Calibri Light"/>
          <w:lang w:eastAsia="en-GB"/>
        </w:rPr>
      </w:pPr>
      <w:r w:rsidRPr="00033489">
        <w:rPr>
          <w:rFonts w:ascii="Maiandra GD" w:eastAsia="Calibri" w:hAnsi="Maiandra GD" w:cs="Arial"/>
          <w:color w:val="000000"/>
        </w:rPr>
        <w:t>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w:t>
      </w:r>
      <w:r w:rsidR="001139F8" w:rsidRPr="00033489">
        <w:rPr>
          <w:rFonts w:ascii="Maiandra GD" w:eastAsia="Calibri" w:hAnsi="Maiandra GD" w:cs="Arial"/>
          <w:color w:val="000000"/>
        </w:rPr>
        <w:t xml:space="preserve"> be</w:t>
      </w:r>
      <w:r w:rsidR="001139F8" w:rsidRPr="00033489">
        <w:rPr>
          <w:rFonts w:ascii="Maiandra GD" w:hAnsi="Maiandra GD" w:cs="Calibri Light"/>
        </w:rPr>
        <w:t xml:space="preserve"> </w:t>
      </w:r>
      <w:r w:rsidR="00EB38E2" w:rsidRPr="00033489">
        <w:rPr>
          <w:rFonts w:ascii="Maiandra GD" w:eastAsia="Calibri" w:hAnsi="Maiandra GD" w:cs="Arial"/>
          <w:color w:val="000000"/>
        </w:rPr>
        <w:t>being aware that pupils can at risk of abuse or exploitation in situations outside their families (extra-familial harms.)</w:t>
      </w:r>
    </w:p>
    <w:p w14:paraId="2DF04BCA" w14:textId="0C187BC3" w:rsidR="00F32CAF" w:rsidRPr="00033489" w:rsidRDefault="00F32CAF" w:rsidP="00033489">
      <w:pPr>
        <w:numPr>
          <w:ilvl w:val="0"/>
          <w:numId w:val="45"/>
        </w:numPr>
        <w:autoSpaceDE w:val="0"/>
        <w:autoSpaceDN w:val="0"/>
        <w:adjustRightInd w:val="0"/>
        <w:spacing w:after="120" w:line="240" w:lineRule="auto"/>
        <w:contextualSpacing/>
        <w:jc w:val="both"/>
        <w:rPr>
          <w:rFonts w:ascii="Maiandra GD" w:eastAsia="Calibri" w:hAnsi="Maiandra GD" w:cs="Arial"/>
          <w:color w:val="000000"/>
        </w:rPr>
      </w:pPr>
      <w:r w:rsidRPr="00033489">
        <w:rPr>
          <w:rFonts w:ascii="Maiandra GD" w:eastAsia="Calibri" w:hAnsi="Maiandra GD"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033489" w:rsidRDefault="003740E5" w:rsidP="003740E5">
      <w:pPr>
        <w:autoSpaceDE w:val="0"/>
        <w:autoSpaceDN w:val="0"/>
        <w:adjustRightInd w:val="0"/>
        <w:spacing w:after="120" w:line="240" w:lineRule="auto"/>
        <w:ind w:left="360"/>
        <w:contextualSpacing/>
        <w:jc w:val="both"/>
        <w:rPr>
          <w:rFonts w:ascii="Maiandra GD" w:eastAsia="Calibri" w:hAnsi="Maiandra GD" w:cs="Arial"/>
          <w:color w:val="000000"/>
        </w:rPr>
      </w:pPr>
    </w:p>
    <w:p w14:paraId="7698566D" w14:textId="150A72E5" w:rsidR="00F32CAF" w:rsidRPr="00033489" w:rsidRDefault="00F32CAF" w:rsidP="00F32CAF">
      <w:pPr>
        <w:numPr>
          <w:ilvl w:val="0"/>
          <w:numId w:val="45"/>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ALL staff understand that children who perpetrate abuse or display harmful behaviour should be treated as victims first and foremost and supported in the same way a victim of abuse would be supported - </w:t>
      </w:r>
      <w:r w:rsidRPr="00033489">
        <w:rPr>
          <w:rFonts w:ascii="Maiandra GD" w:eastAsia="Times New Roman" w:hAnsi="Maiandra GD" w:cs="Arial"/>
          <w:bCs/>
          <w:color w:val="000000"/>
        </w:rPr>
        <w:t>Risk Assessments will be undertaken where a child's behaviour poses a risk to others, themselves or the environment</w:t>
      </w:r>
    </w:p>
    <w:p w14:paraId="4D388FD4" w14:textId="77777777" w:rsidR="00F32CAF" w:rsidRPr="00033489" w:rsidRDefault="00F32CAF" w:rsidP="00F32CAF">
      <w:pPr>
        <w:autoSpaceDE w:val="0"/>
        <w:autoSpaceDN w:val="0"/>
        <w:adjustRightInd w:val="0"/>
        <w:spacing w:after="0" w:line="240" w:lineRule="auto"/>
        <w:ind w:left="720"/>
        <w:jc w:val="both"/>
        <w:rPr>
          <w:rFonts w:ascii="Maiandra GD" w:eastAsia="Calibri" w:hAnsi="Maiandra GD" w:cs="Arial"/>
          <w:bCs/>
          <w:color w:val="000000"/>
        </w:rPr>
      </w:pPr>
    </w:p>
    <w:p w14:paraId="52A4CE74" w14:textId="77777777" w:rsidR="00F26918" w:rsidRPr="00033489" w:rsidRDefault="00F32CAF" w:rsidP="00F32CAF">
      <w:pPr>
        <w:numPr>
          <w:ilvl w:val="0"/>
          <w:numId w:val="45"/>
        </w:numPr>
        <w:autoSpaceDE w:val="0"/>
        <w:autoSpaceDN w:val="0"/>
        <w:adjustRightInd w:val="0"/>
        <w:spacing w:after="0" w:line="240" w:lineRule="auto"/>
        <w:contextualSpacing/>
        <w:jc w:val="both"/>
        <w:rPr>
          <w:rFonts w:ascii="Maiandra GD" w:eastAsia="Times New Roman" w:hAnsi="Maiandra GD" w:cs="Arial"/>
          <w:bCs/>
          <w:i/>
          <w:iCs/>
          <w:color w:val="000000"/>
        </w:rPr>
      </w:pPr>
      <w:r w:rsidRPr="00033489">
        <w:rPr>
          <w:rFonts w:ascii="Maiandra GD" w:eastAsia="Times New Roman" w:hAnsi="Maiandra GD"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033489" w:rsidRDefault="00F26918" w:rsidP="00F26918">
      <w:pPr>
        <w:pStyle w:val="ListParagraph"/>
        <w:rPr>
          <w:rFonts w:ascii="Maiandra GD" w:eastAsia="Times New Roman" w:hAnsi="Maiandra GD" w:cs="Arial"/>
          <w:bCs/>
          <w:i/>
          <w:iCs/>
        </w:rPr>
      </w:pPr>
    </w:p>
    <w:p w14:paraId="0DF29827" w14:textId="1D0136EC" w:rsidR="00F32CAF" w:rsidRPr="00033489" w:rsidRDefault="00F32CAF" w:rsidP="00F26918">
      <w:pPr>
        <w:autoSpaceDE w:val="0"/>
        <w:autoSpaceDN w:val="0"/>
        <w:adjustRightInd w:val="0"/>
        <w:spacing w:after="0" w:line="240" w:lineRule="auto"/>
        <w:ind w:left="360"/>
        <w:contextualSpacing/>
        <w:jc w:val="both"/>
        <w:rPr>
          <w:rFonts w:ascii="Maiandra GD" w:eastAsia="Times New Roman" w:hAnsi="Maiandra GD" w:cs="Arial"/>
          <w:b/>
          <w:i/>
          <w:iCs/>
          <w:color w:val="000000"/>
        </w:rPr>
      </w:pPr>
      <w:r w:rsidRPr="00033489">
        <w:rPr>
          <w:rFonts w:ascii="Maiandra GD" w:eastAsia="Times New Roman" w:hAnsi="Maiandra GD" w:cs="Arial"/>
          <w:b/>
          <w:i/>
          <w:iCs/>
          <w:color w:val="000000"/>
        </w:rPr>
        <w:t xml:space="preserve">Specific issues include (but are not limited to): </w:t>
      </w:r>
    </w:p>
    <w:p w14:paraId="2EC3C55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i/>
          <w:iCs/>
          <w:color w:val="000000"/>
        </w:rPr>
      </w:pPr>
    </w:p>
    <w:p w14:paraId="27777FA4"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6" w:name="_[New]_Domestic_abuse"/>
      <w:bookmarkEnd w:id="16"/>
      <w:r w:rsidRPr="00033489">
        <w:rPr>
          <w:rFonts w:ascii="Maiandra GD" w:eastAsia="Times New Roman" w:hAnsi="Maiandra GD" w:cs="Arial"/>
          <w:b/>
          <w:bCs/>
          <w:lang w:eastAsia="en-GB"/>
        </w:rPr>
        <w:t>Domestic abuse</w:t>
      </w:r>
    </w:p>
    <w:p w14:paraId="2E687DE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In line with the Domestic Abuse Act 2021, </w:t>
      </w:r>
      <w:r w:rsidRPr="00033489">
        <w:rPr>
          <w:rFonts w:ascii="Maiandra GD" w:eastAsia="Calibri" w:hAnsi="Maiandra GD" w:cs="Arial"/>
          <w:b/>
          <w:bCs/>
          <w:color w:val="000000"/>
        </w:rPr>
        <w:t>domestic abuse</w:t>
      </w:r>
      <w:r w:rsidRPr="00033489">
        <w:rPr>
          <w:rFonts w:ascii="Maiandra GD" w:eastAsia="Calibri" w:hAnsi="Maiandra GD" w:cs="Arial"/>
          <w:color w:val="000000"/>
        </w:rPr>
        <w:t xml:space="preserve"> is defined as abusive behaviour of a person towards another person where both are aged 16 or over and are personally connected. </w:t>
      </w:r>
      <w:r w:rsidRPr="00033489">
        <w:rPr>
          <w:rFonts w:ascii="Maiandra GD" w:eastAsia="Calibri" w:hAnsi="Maiandra GD" w:cs="Arial"/>
          <w:b/>
          <w:bCs/>
          <w:color w:val="000000"/>
        </w:rPr>
        <w:t>Abusive behaviour</w:t>
      </w:r>
      <w:r w:rsidRPr="00033489">
        <w:rPr>
          <w:rFonts w:ascii="Maiandra GD" w:eastAsia="Calibri" w:hAnsi="Maiandra GD"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the serious, long lasting emotional impact of domestic abuse on children, as victims in their own right, if they see, hear or experience the effects of domestic </w:t>
      </w:r>
      <w:r w:rsidRPr="00033489">
        <w:rPr>
          <w:rFonts w:ascii="Maiandra GD" w:eastAsia="Calibri" w:hAnsi="Maiandra GD" w:cs="Arial"/>
          <w:color w:val="000000"/>
        </w:rPr>
        <w:lastRenderedPageBreak/>
        <w:t xml:space="preserve">abuse. All staff will be aware of the signs of domestic abuse and follow the appropriate safeguarding procedures where concerns arise. </w:t>
      </w:r>
    </w:p>
    <w:p w14:paraId="5B21DDD5" w14:textId="79B30158" w:rsidR="00DE66B7"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St Andrew’s</w:t>
      </w:r>
      <w:r w:rsidR="00DE66B7" w:rsidRPr="00033489">
        <w:rPr>
          <w:rFonts w:ascii="Maiandra GD" w:eastAsia="Calibri" w:hAnsi="Maiandra GD" w:cs="Arial"/>
          <w:color w:val="000000"/>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033489" w:rsidRDefault="00F32CAF" w:rsidP="00F32CAF">
      <w:pPr>
        <w:autoSpaceDE w:val="0"/>
        <w:autoSpaceDN w:val="0"/>
        <w:adjustRightInd w:val="0"/>
        <w:spacing w:after="0" w:line="240" w:lineRule="auto"/>
        <w:ind w:left="785"/>
        <w:jc w:val="both"/>
        <w:rPr>
          <w:rFonts w:ascii="Maiandra GD" w:eastAsia="Times New Roman" w:hAnsi="Maiandra GD" w:cs="Arial"/>
          <w:i/>
          <w:color w:val="000000"/>
          <w:lang w:eastAsia="en-GB"/>
        </w:rPr>
      </w:pPr>
    </w:p>
    <w:p w14:paraId="4C9B43C2" w14:textId="024909B2" w:rsidR="00F32CAF" w:rsidRPr="00033489" w:rsidRDefault="00F32CAF" w:rsidP="00F32CAF">
      <w:pPr>
        <w:autoSpaceDE w:val="0"/>
        <w:autoSpaceDN w:val="0"/>
        <w:adjustRightInd w:val="0"/>
        <w:spacing w:after="120" w:line="240"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lead person for Operation </w:t>
      </w:r>
      <w:r w:rsidRPr="00C97E4B">
        <w:rPr>
          <w:rFonts w:ascii="Maiandra GD" w:eastAsia="Times New Roman" w:hAnsi="Maiandra GD" w:cs="Arial"/>
          <w:color w:val="000000"/>
          <w:lang w:eastAsia="en-GB"/>
        </w:rPr>
        <w:t>Encompass i</w:t>
      </w:r>
      <w:r w:rsidR="00C97E4B">
        <w:rPr>
          <w:rFonts w:ascii="Maiandra GD" w:eastAsia="Times New Roman" w:hAnsi="Maiandra GD" w:cs="Arial"/>
          <w:color w:val="000000"/>
          <w:lang w:eastAsia="en-GB"/>
        </w:rPr>
        <w:t>s the Headteacher</w:t>
      </w:r>
      <w:r w:rsidRPr="00033489">
        <w:rPr>
          <w:rFonts w:ascii="Maiandra GD" w:eastAsia="Times New Roman" w:hAnsi="Maiandra GD" w:cs="Arial"/>
          <w:color w:val="000000"/>
          <w:lang w:eastAsia="en-GB"/>
        </w:rPr>
        <w:t xml:space="preserve"> </w:t>
      </w:r>
      <w:hyperlink r:id="rId17" w:history="1">
        <w:r w:rsidRPr="00033489">
          <w:rPr>
            <w:rFonts w:ascii="Maiandra GD" w:eastAsia="Times New Roman" w:hAnsi="Maiandra GD" w:cs="Arial"/>
            <w:color w:val="0000FF"/>
            <w:u w:val="single"/>
            <w:lang w:eastAsia="en-GB"/>
          </w:rPr>
          <w:t>www.operationencompass.org</w:t>
        </w:r>
      </w:hyperlink>
    </w:p>
    <w:p w14:paraId="7B8336A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3D481F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7" w:name="_Homelessness_1"/>
      <w:bookmarkEnd w:id="17"/>
      <w:r w:rsidRPr="00033489">
        <w:rPr>
          <w:rFonts w:ascii="Maiandra GD" w:eastAsia="Times New Roman" w:hAnsi="Maiandra GD" w:cs="Arial"/>
          <w:b/>
          <w:bCs/>
          <w:lang w:eastAsia="en-GB"/>
        </w:rPr>
        <w:t>Homelessness</w:t>
      </w:r>
    </w:p>
    <w:p w14:paraId="3A8A4D0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Household debt</w:t>
      </w:r>
    </w:p>
    <w:p w14:paraId="7F4EF739"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Rent arrears</w:t>
      </w:r>
    </w:p>
    <w:p w14:paraId="136F51E7"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Domestic abuse</w:t>
      </w:r>
    </w:p>
    <w:p w14:paraId="30A5B8B3"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Anti-social behaviour</w:t>
      </w:r>
    </w:p>
    <w:p w14:paraId="60AB8431"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mention of a family moving home because “they have to” or frequent moves.</w:t>
      </w:r>
    </w:p>
    <w:p w14:paraId="2EFB2B7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9F721D"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8" w:name="_Children_missing_from"/>
      <w:bookmarkEnd w:id="18"/>
      <w:r w:rsidRPr="00033489">
        <w:rPr>
          <w:rFonts w:ascii="Maiandra GD" w:eastAsia="Times New Roman" w:hAnsi="Maiandra GD" w:cs="Arial"/>
          <w:b/>
          <w:bCs/>
          <w:lang w:eastAsia="en-GB"/>
        </w:rPr>
        <w:t>Children absent from school</w:t>
      </w:r>
    </w:p>
    <w:p w14:paraId="4476BBE6" w14:textId="4FA8E49F" w:rsidR="00A06A55"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19" w:name="_Hlk204696936"/>
      <w:r w:rsidRPr="00033489">
        <w:rPr>
          <w:rFonts w:ascii="Maiandra GD" w:eastAsia="Calibri" w:hAnsi="Maiandra GD"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1070FC85" w:rsidR="00A06A55"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 xml:space="preserve">The Attendance Officer </w:t>
      </w:r>
      <w:r w:rsidRPr="00033489">
        <w:rPr>
          <w:rFonts w:ascii="Maiandra GD" w:eastAsia="Calibri" w:hAnsi="Maiandra GD" w:cs="Arial"/>
          <w:color w:val="000000"/>
        </w:rPr>
        <w:t>will monitor daily attendance, identify unexplained absence or concerning patterns, and liaise with the DSL where safeguarding concerns are suspected. The DSL will ensure attendance concerns are considered in all safeguarding assessments</w:t>
      </w:r>
      <w:r w:rsidR="00F81621" w:rsidRPr="00033489">
        <w:rPr>
          <w:rFonts w:ascii="Maiandra GD" w:eastAsia="Calibri" w:hAnsi="Maiandra GD" w:cs="Arial"/>
          <w:color w:val="000000"/>
        </w:rPr>
        <w:t xml:space="preserve"> and in accordance with the school attendance policy</w:t>
      </w:r>
      <w:r w:rsidRPr="00033489">
        <w:rPr>
          <w:rFonts w:ascii="Maiandra GD" w:eastAsia="Calibri" w:hAnsi="Maiandra GD" w:cs="Arial"/>
          <w:color w:val="000000"/>
        </w:rPr>
        <w:t xml:space="preserve">. </w:t>
      </w:r>
    </w:p>
    <w:p w14:paraId="6630D443" w14:textId="04826B64" w:rsidR="00A06A55"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attendance fails to improve despite early intervention, the school will escalate concerns to the Local Authority Attendance Team and further local escalations procedures</w:t>
      </w:r>
      <w:r w:rsidR="00F81621" w:rsidRPr="00033489">
        <w:rPr>
          <w:rFonts w:ascii="Maiandra GD" w:eastAsia="Calibri" w:hAnsi="Maiandra GD" w:cs="Arial"/>
          <w:color w:val="000000"/>
        </w:rPr>
        <w:t xml:space="preserve">, referring to </w:t>
      </w:r>
      <w:r w:rsidRPr="00033489">
        <w:rPr>
          <w:rFonts w:ascii="Maiandra GD" w:eastAsia="Calibri" w:hAnsi="Maiandra GD" w:cs="Arial"/>
          <w:color w:val="000000"/>
        </w:rPr>
        <w:t xml:space="preserve"> the guidance of LCC working well with Families Threshold guidance. </w:t>
      </w:r>
    </w:p>
    <w:p w14:paraId="3857297C" w14:textId="0C084240" w:rsidR="00F81621"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receive training on recognising the safeguarding implications of poor attendance and the procedures for reporting concerns</w:t>
      </w:r>
      <w:r w:rsidR="00F81621" w:rsidRPr="00033489">
        <w:rPr>
          <w:rFonts w:ascii="Maiandra GD" w:eastAsia="Calibri" w:hAnsi="Maiandra GD" w:cs="Arial"/>
          <w:color w:val="000000"/>
        </w:rPr>
        <w:t xml:space="preserve">, ensuring staff are aware of </w:t>
      </w:r>
      <w:r w:rsidRPr="00033489">
        <w:rPr>
          <w:rFonts w:ascii="Maiandra GD" w:eastAsia="Calibri" w:hAnsi="Maiandra GD" w:cs="Arial"/>
          <w:color w:val="000000"/>
        </w:rPr>
        <w:t xml:space="preserve"> </w:t>
      </w:r>
      <w:hyperlink r:id="rId18" w:history="1">
        <w:r w:rsidR="00F81621" w:rsidRPr="00033489">
          <w:rPr>
            <w:rStyle w:val="Hyperlink"/>
            <w:rFonts w:ascii="Maiandra GD" w:eastAsia="Calibri" w:hAnsi="Maiandra GD"/>
          </w:rPr>
          <w:t>Working together to improve school attendance</w:t>
        </w:r>
      </w:hyperlink>
      <w:r w:rsidR="00F81621" w:rsidRPr="00033489">
        <w:rPr>
          <w:rFonts w:ascii="Maiandra GD" w:eastAsia="Calibri" w:hAnsi="Maiandra GD" w:cs="Arial"/>
          <w:color w:val="000000"/>
        </w:rPr>
        <w:t>.</w:t>
      </w:r>
    </w:p>
    <w:p w14:paraId="7307843D"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r w:rsidRPr="00033489">
        <w:rPr>
          <w:rFonts w:ascii="Maiandra GD" w:eastAsia="Times New Roman" w:hAnsi="Maiandra GD" w:cs="Arial"/>
          <w:color w:val="000000"/>
        </w:rPr>
        <w:t xml:space="preserve">Where reasonably possible </w:t>
      </w:r>
      <w:r w:rsidRPr="00033489">
        <w:rPr>
          <w:rFonts w:ascii="Maiandra GD" w:eastAsia="Calibri" w:hAnsi="Maiandra GD" w:cs="Arial"/>
          <w:color w:val="000000"/>
        </w:rPr>
        <w:t xml:space="preserve">schools and colleges </w:t>
      </w:r>
      <w:r w:rsidRPr="00033489">
        <w:rPr>
          <w:rFonts w:ascii="Maiandra GD" w:eastAsia="Calibri" w:hAnsi="Maiandra GD" w:cs="Arial"/>
          <w:b/>
          <w:bCs/>
          <w:color w:val="000000"/>
        </w:rPr>
        <w:t xml:space="preserve">will hold more than one emergency contact number for their pupils and students. </w:t>
      </w:r>
    </w:p>
    <w:p w14:paraId="02690A6E"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12C1D197" w14:textId="383C0953" w:rsidR="00F32CAF" w:rsidRPr="00033489"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color w:val="000000"/>
        </w:rPr>
      </w:pPr>
      <w:r w:rsidRPr="00C97E4B">
        <w:rPr>
          <w:rFonts w:ascii="Maiandra GD" w:eastAsia="Calibri" w:hAnsi="Maiandra GD" w:cs="Arial"/>
          <w:bCs/>
        </w:rPr>
        <w:t>St Andrew’s</w:t>
      </w:r>
      <w:r w:rsidR="00F32CAF" w:rsidRPr="00C97E4B">
        <w:rPr>
          <w:rFonts w:ascii="Maiandra GD" w:eastAsia="Calibri" w:hAnsi="Maiandra GD" w:cs="Arial"/>
          <w:b/>
          <w:bCs/>
        </w:rPr>
        <w:t xml:space="preserve"> </w:t>
      </w:r>
      <w:r w:rsidR="00F32CAF" w:rsidRPr="00033489">
        <w:rPr>
          <w:rFonts w:ascii="Maiandra GD" w:eastAsia="Calibri" w:hAnsi="Maiandra GD" w:cs="Arial"/>
          <w:color w:val="000000"/>
        </w:rPr>
        <w:t xml:space="preserve">will follow local guidance when children go missing from home </w:t>
      </w:r>
      <w:hyperlink r:id="rId19" w:history="1">
        <w:r w:rsidR="003740E5" w:rsidRPr="00033489">
          <w:rPr>
            <w:rFonts w:ascii="Maiandra GD" w:eastAsia="Calibri" w:hAnsi="Maiandra GD" w:cs="Arial"/>
            <w:color w:val="0000FF"/>
            <w:u w:val="single"/>
          </w:rPr>
          <w:t>https://panlancashirescp.trixonline.co.uk/chapter/children-missing-from-care-home-and-education</w:t>
        </w:r>
      </w:hyperlink>
      <w:r w:rsidR="00F32CAF" w:rsidRPr="00033489">
        <w:rPr>
          <w:rFonts w:ascii="Maiandra GD" w:eastAsia="Calibri" w:hAnsi="Maiandra GD" w:cs="Arial"/>
          <w:color w:val="000000"/>
        </w:rPr>
        <w:t xml:space="preserve"> </w:t>
      </w:r>
    </w:p>
    <w:p w14:paraId="3092471B" w14:textId="5294E63F" w:rsidR="00F32CAF"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3551E3BE" w14:textId="1037D50B" w:rsidR="00C97E4B"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48F4BFCB" w14:textId="77777777" w:rsidR="00C97E4B" w:rsidRPr="00033489"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bookmarkEnd w:id="19"/>
    <w:p w14:paraId="76BE989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Calibri" w:hAnsi="Maiandra GD" w:cs="Arial"/>
          <w:b/>
          <w:color w:val="000000"/>
        </w:rPr>
      </w:pPr>
      <w:r w:rsidRPr="00033489">
        <w:rPr>
          <w:rFonts w:ascii="Maiandra GD" w:eastAsia="Calibri" w:hAnsi="Maiandra GD" w:cs="Arial"/>
          <w:b/>
          <w:color w:val="000000"/>
        </w:rPr>
        <w:lastRenderedPageBreak/>
        <w:t>Children attending an approved educational activity</w:t>
      </w:r>
    </w:p>
    <w:p w14:paraId="1952225D" w14:textId="18ADA3B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 pupil can only be recorded as attending a place for an approved educational activity if: </w:t>
      </w:r>
    </w:p>
    <w:p w14:paraId="090A0FA2"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the activity is of an educational nature; </w:t>
      </w:r>
    </w:p>
    <w:p w14:paraId="2A4410B5"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the school has approved the pupil’s attendance at the place for the activity; and </w:t>
      </w:r>
    </w:p>
    <w:p w14:paraId="462D65E9" w14:textId="76F77110"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1011B2D4"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0" w:name="_[New]_Child_abduction"/>
      <w:bookmarkStart w:id="21" w:name="_[Updated]_Child_criminal"/>
      <w:bookmarkEnd w:id="20"/>
      <w:bookmarkEnd w:id="21"/>
      <w:r w:rsidRPr="00033489">
        <w:rPr>
          <w:rFonts w:ascii="Maiandra GD" w:eastAsia="Times New Roman" w:hAnsi="Maiandra GD" w:cs="Arial"/>
          <w:b/>
          <w:bCs/>
          <w:lang w:eastAsia="en-GB"/>
        </w:rPr>
        <w:t>Child Criminal exploitation (CCE)</w:t>
      </w:r>
    </w:p>
    <w:p w14:paraId="12063B2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Child criminal exploitation</w:t>
      </w:r>
      <w:r w:rsidRPr="00033489">
        <w:rPr>
          <w:rFonts w:ascii="Maiandra GD" w:eastAsia="Calibri" w:hAnsi="Maiandra GD"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 exchange for something the victim needs or wants</w:t>
      </w:r>
    </w:p>
    <w:p w14:paraId="6E9CBDD4" w14:textId="77777777"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For the financial advantage or other advantage of the perpetrator or facilitator</w:t>
      </w:r>
    </w:p>
    <w:p w14:paraId="0E2B6AC6" w14:textId="2C7CE7D6"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Through violence or the threat of violence (this could be online or through technology)</w:t>
      </w:r>
    </w:p>
    <w:p w14:paraId="4ED6C738"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2ABF20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Specific forms of CCE can include:</w:t>
      </w:r>
    </w:p>
    <w:p w14:paraId="097147BF" w14:textId="1B989392"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Being forced or manipulated into transporting drugs or money through county lines</w:t>
      </w:r>
    </w:p>
    <w:p w14:paraId="59DA2342" w14:textId="4761F718"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Working in cannabis factories</w:t>
      </w:r>
    </w:p>
    <w:p w14:paraId="20876FA6" w14:textId="14513042"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Shoplifting or pickpocketing </w:t>
      </w:r>
    </w:p>
    <w:p w14:paraId="06D2F086" w14:textId="09B513F8"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Committing vehicle crime</w:t>
      </w:r>
    </w:p>
    <w:p w14:paraId="65620784" w14:textId="20A59E51"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Committing, or threatening to commit, serious violence to others. </w:t>
      </w:r>
    </w:p>
    <w:p w14:paraId="0CB73D48"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7CC72DB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033489">
        <w:rPr>
          <w:rFonts w:ascii="Maiandra GD" w:eastAsia="Calibri" w:hAnsi="Maiandra GD" w:cs="Arial"/>
          <w:b/>
          <w:bCs/>
          <w:color w:val="000000"/>
        </w:rPr>
        <w:t>any gender</w:t>
      </w:r>
      <w:r w:rsidRPr="00033489">
        <w:rPr>
          <w:rFonts w:ascii="Maiandra GD" w:eastAsia="Calibri" w:hAnsi="Maiandra GD" w:cs="Arial"/>
          <w:color w:val="000000"/>
        </w:rPr>
        <w:t xml:space="preserve"> are at risk of CCE.</w:t>
      </w:r>
    </w:p>
    <w:p w14:paraId="0030B7D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22" w:name="tenpointthree"/>
      <w:bookmarkEnd w:id="22"/>
      <w:r w:rsidRPr="00033489">
        <w:rPr>
          <w:rFonts w:ascii="Maiandra GD" w:eastAsia="Calibri" w:hAnsi="Maiandra GD" w:cs="Arial"/>
          <w:color w:val="000000"/>
        </w:rPr>
        <w:t>School staff will be aware of the indicators that a pupil is the victim of CCE, including:</w:t>
      </w:r>
    </w:p>
    <w:p w14:paraId="680A8E19"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Associating with other children involved in exploitation</w:t>
      </w:r>
    </w:p>
    <w:p w14:paraId="77FA35BD"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changes in emotional wellbeing</w:t>
      </w:r>
    </w:p>
    <w:p w14:paraId="54EC8806"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Misusing drugs or alcohol</w:t>
      </w:r>
    </w:p>
    <w:p w14:paraId="112B2B78"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Going missing for periods of time or regularly coming home late</w:t>
      </w:r>
    </w:p>
    <w:p w14:paraId="402F538A"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missing school or education</w:t>
      </w:r>
    </w:p>
    <w:p w14:paraId="72A4B0C4" w14:textId="6CB69AF1"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Appearing with unexplained gifts, money or new possessions.</w:t>
      </w:r>
    </w:p>
    <w:p w14:paraId="3462FAB3"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31E5507" w14:textId="5CA3936F"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Criminal exploitation of children can include </w:t>
      </w:r>
      <w:r w:rsidRPr="00033489">
        <w:rPr>
          <w:rFonts w:ascii="Maiandra GD" w:eastAsia="Calibri" w:hAnsi="Maiandra GD" w:cs="Arial"/>
          <w:b/>
          <w:color w:val="000000"/>
        </w:rPr>
        <w:t>County Lines</w:t>
      </w:r>
      <w:r w:rsidRPr="00033489">
        <w:rPr>
          <w:rFonts w:ascii="Maiandra GD" w:eastAsia="Calibri" w:hAnsi="Maiandra GD"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033489">
          <w:rPr>
            <w:rFonts w:ascii="Maiandra GD" w:eastAsia="Calibri" w:hAnsi="Maiandra GD" w:cs="Arial"/>
            <w:color w:val="0000FF"/>
            <w:u w:val="single"/>
          </w:rPr>
          <w:t>National Referral Mechanism</w:t>
        </w:r>
      </w:hyperlink>
      <w:r w:rsidRPr="00033489">
        <w:rPr>
          <w:rFonts w:ascii="Maiandra GD" w:eastAsia="Calibri" w:hAnsi="Maiandra GD" w:cs="Arial"/>
          <w:color w:val="000000"/>
        </w:rPr>
        <w:t xml:space="preserve"> should be considered in addition to normal safeguarding procedures. </w:t>
      </w:r>
      <w:bookmarkStart w:id="23" w:name="_Hlk173249167"/>
      <w:r w:rsidR="00885F6F" w:rsidRPr="00033489">
        <w:rPr>
          <w:rFonts w:ascii="Maiandra GD" w:eastAsia="Calibri" w:hAnsi="Maiandra GD" w:cs="Arial"/>
          <w:color w:val="000000"/>
        </w:rPr>
        <w:t xml:space="preserve">School would liaise with a </w:t>
      </w:r>
      <w:r w:rsidR="0085431E" w:rsidRPr="00033489">
        <w:rPr>
          <w:rFonts w:ascii="Maiandra GD" w:eastAsia="Calibri" w:hAnsi="Maiandra GD" w:cs="Arial"/>
          <w:color w:val="000000"/>
        </w:rPr>
        <w:t xml:space="preserve">'First responder Organisation' as details in part 4 of the guidance, to support and request a referral to the NRM. </w:t>
      </w:r>
      <w:bookmarkEnd w:id="23"/>
    </w:p>
    <w:p w14:paraId="2DB0B0E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well as the general indicators for CCE, school staff will be aware of the specific indicators that a pupil may be involved in county lines, including: </w:t>
      </w:r>
    </w:p>
    <w:p w14:paraId="6E7F7312"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Going missing and subsequently being found in areas away from their home.</w:t>
      </w:r>
    </w:p>
    <w:p w14:paraId="2A6E5B9F"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the victim or perpetrator of serious violence, e.g. knife crime.</w:t>
      </w:r>
    </w:p>
    <w:p w14:paraId="66BDB3C2"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Receiving requests for drugs via a phone line, moving drugs, collecting money</w:t>
      </w:r>
    </w:p>
    <w:p w14:paraId="16A600E1"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Being found in accommodation they have no connection </w:t>
      </w:r>
    </w:p>
    <w:p w14:paraId="797C84B0"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Owing a ‘debt bond’ to their exploiters</w:t>
      </w:r>
    </w:p>
    <w:p w14:paraId="38FB42AF" w14:textId="54387546"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their bank account used to facilitate drug dealing.</w:t>
      </w:r>
      <w:bookmarkStart w:id="24" w:name="_[New]_Cyber-crime"/>
      <w:bookmarkEnd w:id="24"/>
    </w:p>
    <w:p w14:paraId="14F7ECE0"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1A39F909"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5" w:name="_[Updated]_Child_sexual"/>
      <w:bookmarkEnd w:id="25"/>
      <w:r w:rsidRPr="00033489">
        <w:rPr>
          <w:rFonts w:ascii="Maiandra GD" w:eastAsia="Times New Roman" w:hAnsi="Maiandra GD" w:cs="Arial"/>
          <w:b/>
          <w:bCs/>
          <w:lang w:eastAsia="en-GB"/>
        </w:rPr>
        <w:t>Child Sexual Exploitation (CSE)</w:t>
      </w:r>
    </w:p>
    <w:p w14:paraId="3D13905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Child Sexual Exploitation </w:t>
      </w:r>
      <w:r w:rsidRPr="00033489">
        <w:rPr>
          <w:rFonts w:ascii="Maiandra GD" w:eastAsia="Calibri" w:hAnsi="Maiandra GD"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 exchange for something the victim needs or wants</w:t>
      </w:r>
    </w:p>
    <w:p w14:paraId="39131785" w14:textId="77777777"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For the financial advantage, increased status or other advantage of the perpetrator or facilitator</w:t>
      </w:r>
    </w:p>
    <w:p w14:paraId="2C7A13DF" w14:textId="06471D2D"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Through violence or the threat of violence, this could be online or through technology.</w:t>
      </w:r>
    </w:p>
    <w:p w14:paraId="71370BFB"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6259219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School staff will be aware of the key indicators that a pupil is the victim of CSE, including:</w:t>
      </w:r>
    </w:p>
    <w:p w14:paraId="592F4204" w14:textId="02CBC938"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Appearing with unexplained gifts, money or new possessions</w:t>
      </w:r>
    </w:p>
    <w:p w14:paraId="05047B15" w14:textId="5EF31EB1"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Associating with other children involved in exploitation</w:t>
      </w:r>
    </w:p>
    <w:p w14:paraId="17F29020" w14:textId="2FED52BB"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changes in emotional wellbeing</w:t>
      </w:r>
    </w:p>
    <w:p w14:paraId="4F8FD7A4" w14:textId="3E8BA607"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Misusing drugs or alcohol</w:t>
      </w:r>
    </w:p>
    <w:p w14:paraId="5C509B5F" w14:textId="0E6D2912"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Going missing for periods of time or regularly coming home late</w:t>
      </w:r>
    </w:p>
    <w:p w14:paraId="1B6581D3" w14:textId="0CCD58CE"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missing school or education or not taking part</w:t>
      </w:r>
    </w:p>
    <w:p w14:paraId="20324E3A" w14:textId="3CD49254"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older boyfriends or girlfriends</w:t>
      </w:r>
    </w:p>
    <w:p w14:paraId="44EFC0FD" w14:textId="41FE82E6"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sexually transmitted infections</w:t>
      </w:r>
    </w:p>
    <w:p w14:paraId="3CCB9369" w14:textId="5BF077FC"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Displaying sexual behaviours beyond expected sexual development</w:t>
      </w:r>
    </w:p>
    <w:p w14:paraId="68E2F364" w14:textId="67D384B5"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Becoming pregnant.</w:t>
      </w:r>
    </w:p>
    <w:p w14:paraId="3896FC9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65A031C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033489" w:rsidRDefault="00F32CAF" w:rsidP="006436D3">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p>
    <w:p w14:paraId="52CA52E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Concealed and Denied pregnancy</w:t>
      </w:r>
    </w:p>
    <w:p w14:paraId="36DC1116"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r w:rsidRPr="00033489">
        <w:rPr>
          <w:rFonts w:ascii="Maiandra GD" w:eastAsia="Calibri" w:hAnsi="Maiandra GD"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r w:rsidRPr="00033489">
        <w:rPr>
          <w:rFonts w:ascii="Maiandra GD" w:eastAsia="Calibri" w:hAnsi="Maiandra GD"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033489" w:rsidRDefault="00E22CC4" w:rsidP="00F32CAF">
      <w:pPr>
        <w:autoSpaceDE w:val="0"/>
        <w:autoSpaceDN w:val="0"/>
        <w:adjustRightInd w:val="0"/>
        <w:spacing w:after="120" w:line="240" w:lineRule="auto"/>
        <w:jc w:val="both"/>
        <w:rPr>
          <w:rFonts w:ascii="Maiandra GD" w:eastAsia="Calibri" w:hAnsi="Maiandra GD" w:cs="Helvetica-Light"/>
          <w:color w:val="000000"/>
          <w:lang w:eastAsia="en-GB"/>
        </w:rPr>
      </w:pPr>
      <w:hyperlink r:id="rId21" w:history="1">
        <w:r w:rsidR="00F32CAF" w:rsidRPr="00033489">
          <w:rPr>
            <w:rFonts w:ascii="Maiandra GD" w:eastAsia="Calibri" w:hAnsi="Maiandra GD" w:cs="Helvetica-Light"/>
            <w:color w:val="0000FF"/>
            <w:u w:val="single"/>
            <w:lang w:eastAsia="en-GB"/>
          </w:rPr>
          <w:t>Blackburn with Darwen, Blackpool and Lancashire Children's Safeguarding Assurance Partnership (proceduresonline.com)</w:t>
        </w:r>
      </w:hyperlink>
    </w:p>
    <w:p w14:paraId="27CB77BB"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p>
    <w:p w14:paraId="43BCFF9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Modern slavery</w:t>
      </w:r>
    </w:p>
    <w:p w14:paraId="44A57E8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Modern slavery</w:t>
      </w:r>
      <w:r w:rsidRPr="00033489">
        <w:rPr>
          <w:rFonts w:ascii="Maiandra GD" w:eastAsia="Calibri" w:hAnsi="Maiandra GD" w:cs="Arial"/>
          <w:color w:val="000000"/>
        </w:rPr>
        <w:t xml:space="preserve"> encompasses human trafficking and slavery, servitude, and forced or compulsory labour. This can include CCE, CSE, and other forms of exploitation.</w:t>
      </w:r>
    </w:p>
    <w:p w14:paraId="1BF49A07" w14:textId="3C88A65C"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033489">
          <w:rPr>
            <w:rStyle w:val="Hyperlink"/>
            <w:rFonts w:ascii="Maiandra GD" w:eastAsia="Calibri" w:hAnsi="Maiandra GD"/>
          </w:rPr>
          <w:t>National Referral Mechanism</w:t>
        </w:r>
      </w:hyperlink>
      <w:r w:rsidRPr="00033489">
        <w:rPr>
          <w:rFonts w:ascii="Maiandra GD" w:eastAsia="Calibri" w:hAnsi="Maiandra GD" w:cs="Arial"/>
          <w:color w:val="000000"/>
        </w:rPr>
        <w:t>. (From The Modern Slavery Act 2015, Section 52) The public authority bears this obligation where it has ‘reasonable grounds to believe that a person may be a victim of slavery or human trafficking’:</w:t>
      </w:r>
      <w:r w:rsidR="0085431E" w:rsidRPr="00033489">
        <w:rPr>
          <w:rFonts w:ascii="Maiandra GD" w:eastAsia="Calibri" w:hAnsi="Maiandra GD" w:cs="Arial"/>
          <w:color w:val="000000"/>
        </w:rPr>
        <w:t xml:space="preserve"> School would liaise with a 'First responder Organisation' as details in part 4 of the guidance, to support and request a referral to the NRM.</w:t>
      </w:r>
    </w:p>
    <w:p w14:paraId="6162F5AE" w14:textId="77777777" w:rsidR="00C97E4B" w:rsidRPr="00033489" w:rsidRDefault="00C97E4B" w:rsidP="00F32CAF">
      <w:pPr>
        <w:autoSpaceDE w:val="0"/>
        <w:autoSpaceDN w:val="0"/>
        <w:adjustRightInd w:val="0"/>
        <w:spacing w:after="120" w:line="240" w:lineRule="auto"/>
        <w:jc w:val="both"/>
        <w:rPr>
          <w:rFonts w:ascii="Maiandra GD" w:eastAsia="Calibri" w:hAnsi="Maiandra GD" w:cs="Arial"/>
          <w:color w:val="000000"/>
        </w:rPr>
      </w:pPr>
    </w:p>
    <w:p w14:paraId="11C5B7D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92B716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6" w:name="_Types_of_abuse"/>
      <w:bookmarkStart w:id="27" w:name="_FGM"/>
      <w:bookmarkStart w:id="28" w:name="_[Updated]_FGM"/>
      <w:bookmarkEnd w:id="26"/>
      <w:bookmarkEnd w:id="27"/>
      <w:bookmarkEnd w:id="28"/>
      <w:r w:rsidRPr="00033489">
        <w:rPr>
          <w:rFonts w:ascii="Maiandra GD" w:eastAsia="Times New Roman" w:hAnsi="Maiandra GD" w:cs="Arial"/>
          <w:b/>
          <w:bCs/>
          <w:lang w:eastAsia="en-GB"/>
        </w:rPr>
        <w:lastRenderedPageBreak/>
        <w:t xml:space="preserve"> FGM</w:t>
      </w:r>
    </w:p>
    <w:p w14:paraId="42AA474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FGM</w:t>
      </w:r>
      <w:r w:rsidRPr="00033489">
        <w:rPr>
          <w:rFonts w:ascii="Maiandra GD" w:eastAsia="Calibri" w:hAnsi="Maiandra GD" w:cs="Arial"/>
          <w:b/>
          <w:color w:val="000000"/>
        </w:rPr>
        <w:t xml:space="preserve"> </w:t>
      </w:r>
      <w:r w:rsidRPr="00033489">
        <w:rPr>
          <w:rFonts w:ascii="Maiandra GD" w:eastAsia="Calibri" w:hAnsi="Maiandra GD"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29" w:name="_Hlk523910509"/>
      <w:r w:rsidRPr="00033489">
        <w:rPr>
          <w:rFonts w:ascii="Maiandra GD" w:eastAsia="Calibri" w:hAnsi="Maiandra GD" w:cs="Arial"/>
          <w:color w:val="000000"/>
        </w:rPr>
        <w:t xml:space="preserve">As outlined in Section 5B of the Female Genital Mutilation Act 2003 (as inserted by section 74 of the Serious Crime Act 2015), teachers are </w:t>
      </w:r>
      <w:r w:rsidRPr="00033489">
        <w:rPr>
          <w:rFonts w:ascii="Maiandra GD" w:eastAsia="Calibri" w:hAnsi="Maiandra GD" w:cs="Arial"/>
          <w:b/>
          <w:color w:val="000000"/>
        </w:rPr>
        <w:t xml:space="preserve">legally required </w:t>
      </w:r>
      <w:r w:rsidRPr="00033489">
        <w:rPr>
          <w:rFonts w:ascii="Maiandra GD" w:eastAsia="Calibri" w:hAnsi="Maiandra GD"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033489">
        <w:rPr>
          <w:rFonts w:ascii="Maiandra GD" w:eastAsia="Calibri" w:hAnsi="Maiandra GD"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033489">
        <w:rPr>
          <w:rFonts w:ascii="Maiandra GD" w:eastAsia="Calibri" w:hAnsi="Maiandra GD" w:cs="Arial"/>
          <w:b/>
          <w:color w:val="000000"/>
        </w:rPr>
        <w:t>NB:</w:t>
      </w:r>
      <w:r w:rsidRPr="00033489">
        <w:rPr>
          <w:rFonts w:ascii="Maiandra GD" w:eastAsia="Calibri" w:hAnsi="Maiandra GD"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Indicators that a pupil may be at heightened risk of undergoing FGM include:</w:t>
      </w:r>
    </w:p>
    <w:p w14:paraId="7F5E02D1"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socio-economic position of the family and their level of integration into UK society</w:t>
      </w:r>
    </w:p>
    <w:p w14:paraId="549EF5CD"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pupil coming from a community known to adopt FGM</w:t>
      </w:r>
    </w:p>
    <w:p w14:paraId="71489D33"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girl with a mother or sister who has been subjected to FGM</w:t>
      </w:r>
    </w:p>
    <w:p w14:paraId="09C3A4AB"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girl withdrawn from PSHE</w:t>
      </w:r>
    </w:p>
    <w:p w14:paraId="3190E068" w14:textId="79CCB196"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Travel abroad or a long holiday with relatives to a country known to practise FGM. </w:t>
      </w:r>
    </w:p>
    <w:p w14:paraId="3CC5D003"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1DFDB6A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FGM is included in the definition of </w:t>
      </w:r>
      <w:r w:rsidRPr="00033489">
        <w:rPr>
          <w:rFonts w:ascii="Maiandra GD" w:eastAsia="Calibri" w:hAnsi="Maiandra GD" w:cs="Arial"/>
          <w:b/>
          <w:bCs/>
          <w:color w:val="000000"/>
        </w:rPr>
        <w:t>honour-based’ abuse (HBA)</w:t>
      </w:r>
      <w:r w:rsidRPr="00033489">
        <w:rPr>
          <w:rFonts w:ascii="Maiandra GD" w:eastAsia="Calibri" w:hAnsi="Maiandra GD"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56E361F"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0" w:name="_Forced_marriage"/>
      <w:bookmarkStart w:id="31" w:name="_[Updated]_Forced_marriage"/>
      <w:bookmarkEnd w:id="30"/>
      <w:bookmarkEnd w:id="31"/>
      <w:r w:rsidRPr="00033489">
        <w:rPr>
          <w:rFonts w:ascii="Maiandra GD" w:eastAsia="Times New Roman" w:hAnsi="Maiandra GD" w:cs="Arial"/>
          <w:b/>
          <w:bCs/>
          <w:lang w:eastAsia="en-GB"/>
        </w:rPr>
        <w:t>Forced marriage</w:t>
      </w:r>
    </w:p>
    <w:p w14:paraId="001F2E3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Forced marriage</w:t>
      </w:r>
      <w:r w:rsidRPr="00033489">
        <w:rPr>
          <w:rFonts w:ascii="Maiandra GD" w:eastAsia="Calibri" w:hAnsi="Maiandra GD"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who have any concerns regarding a pupil who may have undergone, is currently undergoing, or is at risk of forced marriage will speak to the DSL and local safeguarding </w:t>
      </w:r>
      <w:r w:rsidRPr="00033489">
        <w:rPr>
          <w:rFonts w:ascii="Maiandra GD" w:eastAsia="Calibri" w:hAnsi="Maiandra GD" w:cs="Arial"/>
          <w:color w:val="000000"/>
        </w:rPr>
        <w:lastRenderedPageBreak/>
        <w:t>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8183E3A"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2" w:name="_[Updated]_Radicalisation"/>
      <w:bookmarkEnd w:id="32"/>
      <w:r w:rsidRPr="00033489">
        <w:rPr>
          <w:rFonts w:ascii="Maiandra GD" w:eastAsia="Times New Roman" w:hAnsi="Maiandra GD" w:cs="Arial"/>
          <w:b/>
          <w:bCs/>
          <w:lang w:eastAsia="en-GB"/>
        </w:rPr>
        <w:t xml:space="preserve"> Extremism &amp; Radicalisation</w:t>
      </w:r>
    </w:p>
    <w:p w14:paraId="040F092C"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“extremism” is defined by the government as the promotion or advancement of an ideology based on violence, hatred or intolerance, that aims to:</w:t>
      </w:r>
    </w:p>
    <w:p w14:paraId="4FDF8140"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1.</w:t>
      </w:r>
      <w:r w:rsidRPr="00033489">
        <w:rPr>
          <w:rFonts w:ascii="Maiandra GD" w:eastAsia="Calibri" w:hAnsi="Maiandra GD" w:cs="Arial"/>
          <w:color w:val="000000"/>
        </w:rPr>
        <w:tab/>
        <w:t>negate or destroy the fundamental rights and freedoms of others; or</w:t>
      </w:r>
    </w:p>
    <w:p w14:paraId="4C6E4ACB"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2.</w:t>
      </w:r>
      <w:r w:rsidRPr="00033489">
        <w:rPr>
          <w:rFonts w:ascii="Maiandra GD" w:eastAsia="Calibri" w:hAnsi="Maiandra GD" w:cs="Arial"/>
          <w:color w:val="000000"/>
        </w:rPr>
        <w:tab/>
        <w:t>undermine, overturn or replace the UK’s system of liberal parliamentary democracy and democratic rights; or</w:t>
      </w:r>
    </w:p>
    <w:p w14:paraId="6D738F11" w14:textId="1F3F7926"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3.</w:t>
      </w:r>
      <w:r w:rsidRPr="00033489">
        <w:rPr>
          <w:rFonts w:ascii="Maiandra GD" w:eastAsia="Calibri" w:hAnsi="Maiandra GD" w:cs="Arial"/>
          <w:color w:val="000000"/>
        </w:rPr>
        <w:tab/>
        <w:t>intentionally create a permissive environment for others to achieve the results in (1) or (2</w:t>
      </w:r>
      <w:r w:rsidR="00545FCD" w:rsidRPr="00033489">
        <w:rPr>
          <w:rFonts w:ascii="Maiandra GD" w:eastAsia="Calibri" w:hAnsi="Maiandra GD" w:cs="Arial"/>
          <w:color w:val="000000"/>
        </w:rPr>
        <w:t>)</w:t>
      </w:r>
    </w:p>
    <w:p w14:paraId="6A146582" w14:textId="77777777" w:rsidR="00545FCD" w:rsidRPr="00033489" w:rsidRDefault="00545FCD" w:rsidP="008C3FC8">
      <w:pPr>
        <w:autoSpaceDE w:val="0"/>
        <w:autoSpaceDN w:val="0"/>
        <w:adjustRightInd w:val="0"/>
        <w:spacing w:after="120" w:line="240" w:lineRule="auto"/>
        <w:jc w:val="both"/>
        <w:rPr>
          <w:rFonts w:ascii="Maiandra GD" w:eastAsia="Calibri" w:hAnsi="Maiandra GD" w:cs="Arial"/>
          <w:color w:val="000000"/>
        </w:rPr>
      </w:pPr>
    </w:p>
    <w:p w14:paraId="0409514C" w14:textId="77777777" w:rsidR="00545FCD" w:rsidRPr="00033489" w:rsidRDefault="00545FCD" w:rsidP="00545FCD">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“radicalisation” refers to the process by which a person comes to support terrorism and extremist ideologies associated with terrorist groups.</w:t>
      </w:r>
    </w:p>
    <w:p w14:paraId="2C3CC793" w14:textId="7480741F" w:rsidR="008C3FC8" w:rsidRPr="00033489" w:rsidRDefault="00545FCD" w:rsidP="00545FCD">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033489" w:rsidRDefault="00F32CAF" w:rsidP="0021010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t>
      </w:r>
      <w:r w:rsidR="00210108" w:rsidRPr="00033489">
        <w:rPr>
          <w:rFonts w:ascii="Maiandra GD" w:eastAsia="Calibri" w:hAnsi="Maiandra GD" w:cs="Arial"/>
          <w:color w:val="000000"/>
        </w:rPr>
        <w:t xml:space="preserve">and the Prevent Lead will undertake the Lancashire Prevent partnership in depth training, available via the Lancashire Prevent partnership website. </w:t>
      </w:r>
      <w:hyperlink r:id="rId23" w:history="1">
        <w:r w:rsidR="00210108" w:rsidRPr="00033489">
          <w:rPr>
            <w:rStyle w:val="Hyperlink"/>
            <w:rFonts w:ascii="Maiandra GD" w:hAnsi="Maiandra GD"/>
          </w:rPr>
          <w:t>www.lancashirepreventpartnership.org.uk</w:t>
        </w:r>
      </w:hyperlink>
      <w:r w:rsidR="00210108" w:rsidRPr="00033489">
        <w:rPr>
          <w:rFonts w:ascii="Maiandra GD" w:eastAsia="Calibri" w:hAnsi="Maiandra GD" w:cs="Arial"/>
          <w:color w:val="000000"/>
        </w:rPr>
        <w:t xml:space="preserve">. All other staff should complete the online Home Office Prevent training as a minimum. </w:t>
      </w:r>
    </w:p>
    <w:p w14:paraId="5387346C" w14:textId="4CF566BF" w:rsidR="00F32CAF" w:rsidRPr="00C97E4B" w:rsidRDefault="00210108"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The DSL and the Prevent Lead are</w:t>
      </w:r>
      <w:r w:rsidR="00F32CAF" w:rsidRPr="00033489">
        <w:rPr>
          <w:rFonts w:ascii="Maiandra GD" w:eastAsia="Calibri" w:hAnsi="Maiandra GD" w:cs="Arial"/>
          <w:color w:val="000000"/>
        </w:rPr>
        <w:t xml:space="preserve"> able to provide advice and support to other staff on how to protect pupils against the risk of radicalisation and</w:t>
      </w:r>
      <w:r w:rsidRPr="00033489">
        <w:rPr>
          <w:rFonts w:ascii="Maiandra GD" w:eastAsia="Calibri" w:hAnsi="Maiandra GD" w:cs="Arial"/>
          <w:color w:val="000000"/>
        </w:rPr>
        <w:t xml:space="preserve"> will</w:t>
      </w:r>
      <w:r w:rsidR="00F32CAF" w:rsidRPr="00033489">
        <w:rPr>
          <w:rFonts w:ascii="Maiandra GD" w:eastAsia="Calibri" w:hAnsi="Maiandra GD" w:cs="Arial"/>
          <w:color w:val="000000"/>
        </w:rPr>
        <w:t xml:space="preserve"> ensure that all staff and governors have received appropriate and up-to date training</w:t>
      </w:r>
      <w:r w:rsidRPr="00033489">
        <w:rPr>
          <w:rFonts w:ascii="Maiandra GD" w:eastAsia="Calibri" w:hAnsi="Maiandra GD" w:cs="Arial"/>
          <w:color w:val="000000"/>
        </w:rPr>
        <w:t xml:space="preserve"> that is refreshed at least every two years.</w:t>
      </w:r>
      <w:r w:rsidR="00F32CAF" w:rsidRPr="00033489">
        <w:rPr>
          <w:rFonts w:ascii="Maiandra GD" w:eastAsia="Calibri" w:hAnsi="Maiandra GD" w:cs="Arial"/>
          <w:color w:val="000000"/>
        </w:rPr>
        <w:t xml:space="preserve"> </w:t>
      </w:r>
      <w:r w:rsidR="00C97E4B" w:rsidRPr="00C97E4B">
        <w:rPr>
          <w:rFonts w:ascii="Maiandra GD" w:eastAsia="Calibri" w:hAnsi="Maiandra GD" w:cs="Arial"/>
        </w:rPr>
        <w:t>This year we have had training with Blackburn Diocese on 1</w:t>
      </w:r>
      <w:r w:rsidR="00C97E4B" w:rsidRPr="00C97E4B">
        <w:rPr>
          <w:rFonts w:ascii="Maiandra GD" w:eastAsia="Calibri" w:hAnsi="Maiandra GD" w:cs="Arial"/>
          <w:vertAlign w:val="superscript"/>
        </w:rPr>
        <w:t>st</w:t>
      </w:r>
      <w:r w:rsidR="00C97E4B" w:rsidRPr="00C97E4B">
        <w:rPr>
          <w:rFonts w:ascii="Maiandra GD" w:eastAsia="Calibri" w:hAnsi="Maiandra GD" w:cs="Arial"/>
        </w:rPr>
        <w:t xml:space="preserve"> September 2025.</w:t>
      </w:r>
    </w:p>
    <w:p w14:paraId="04F2ECCC" w14:textId="30586F8B" w:rsidR="00F32CAF" w:rsidRPr="00033489" w:rsidRDefault="00F32CAF" w:rsidP="00F32CAF">
      <w:pPr>
        <w:numPr>
          <w:ilvl w:val="0"/>
          <w:numId w:val="47"/>
        </w:numPr>
        <w:autoSpaceDE w:val="0"/>
        <w:autoSpaceDN w:val="0"/>
        <w:adjustRightInd w:val="0"/>
        <w:spacing w:after="200" w:line="276" w:lineRule="auto"/>
        <w:ind w:left="360" w:hanging="360"/>
        <w:contextualSpacing/>
        <w:jc w:val="both"/>
        <w:rPr>
          <w:rFonts w:ascii="Maiandra GD" w:eastAsia="Calibri" w:hAnsi="Maiandra GD" w:cs="Arial"/>
          <w:color w:val="000000" w:themeColor="text1"/>
        </w:rPr>
      </w:pPr>
      <w:r w:rsidRPr="00C97E4B">
        <w:rPr>
          <w:rFonts w:ascii="Maiandra GD" w:eastAsia="Calibri" w:hAnsi="Maiandra GD" w:cs="Arial"/>
        </w:rPr>
        <w:t>The Online Safety Policy</w:t>
      </w:r>
      <w:r w:rsidRPr="00033489">
        <w:rPr>
          <w:rFonts w:ascii="Maiandra GD" w:eastAsia="Calibri" w:hAnsi="Maiandra GD" w:cs="Arial"/>
          <w:color w:val="FF0000"/>
        </w:rPr>
        <w:t xml:space="preserve"> </w:t>
      </w:r>
      <w:r w:rsidRPr="00033489">
        <w:rPr>
          <w:rFonts w:ascii="Maiandra GD" w:eastAsia="Calibri" w:hAnsi="Maiandra GD"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033489">
        <w:rPr>
          <w:rFonts w:ascii="Maiandra GD" w:eastAsia="Calibri" w:hAnsi="Maiandra GD" w:cs="Arial"/>
          <w:color w:val="000000" w:themeColor="text1"/>
        </w:rPr>
        <w:t>place</w:t>
      </w:r>
      <w:r w:rsidR="00E83FEF" w:rsidRPr="00033489">
        <w:rPr>
          <w:rFonts w:ascii="Maiandra GD" w:eastAsia="Calibri" w:hAnsi="Maiandra GD" w:cs="Arial"/>
          <w:color w:val="000000" w:themeColor="text1"/>
        </w:rPr>
        <w:t>. Systems are</w:t>
      </w:r>
      <w:r w:rsidR="00835960" w:rsidRPr="00033489">
        <w:rPr>
          <w:rFonts w:ascii="Maiandra GD" w:eastAsia="Calibri" w:hAnsi="Maiandra GD" w:cs="Arial"/>
          <w:color w:val="000000" w:themeColor="text1"/>
        </w:rPr>
        <w:t xml:space="preserve"> regularly tested </w:t>
      </w:r>
      <w:r w:rsidR="00835960" w:rsidRPr="00033489">
        <w:rPr>
          <w:rFonts w:ascii="Maiandra GD" w:eastAsia="Calibri" w:hAnsi="Maiandra GD" w:cs="Arial"/>
          <w:color w:val="000000" w:themeColor="text1"/>
        </w:rPr>
        <w:lastRenderedPageBreak/>
        <w:t>using</w:t>
      </w:r>
      <w:r w:rsidR="008A400B" w:rsidRPr="00033489">
        <w:rPr>
          <w:rFonts w:ascii="Maiandra GD" w:eastAsia="Calibri" w:hAnsi="Maiandra GD" w:cs="Arial"/>
          <w:color w:val="000000" w:themeColor="text1"/>
        </w:rPr>
        <w:t xml:space="preserve"> technology such as</w:t>
      </w:r>
      <w:r w:rsidR="00835960" w:rsidRPr="00033489">
        <w:rPr>
          <w:rFonts w:ascii="Maiandra GD" w:eastAsia="Calibri" w:hAnsi="Maiandra GD" w:cs="Arial"/>
          <w:color w:val="000000" w:themeColor="text1"/>
        </w:rPr>
        <w:t xml:space="preserve"> the </w:t>
      </w:r>
      <w:hyperlink r:id="rId24" w:history="1">
        <w:r w:rsidR="00835960" w:rsidRPr="00033489">
          <w:rPr>
            <w:rStyle w:val="Hyperlink"/>
            <w:rFonts w:ascii="Maiandra GD" w:eastAsia="Calibri" w:hAnsi="Maiandra GD"/>
            <w:color w:val="000000" w:themeColor="text1"/>
          </w:rPr>
          <w:t>testfiltering.com</w:t>
        </w:r>
      </w:hyperlink>
      <w:r w:rsidR="00835960" w:rsidRPr="00033489">
        <w:rPr>
          <w:rFonts w:ascii="Maiandra GD" w:eastAsia="Calibri" w:hAnsi="Maiandra GD" w:cs="Arial"/>
          <w:color w:val="000000" w:themeColor="text1"/>
        </w:rPr>
        <w:t xml:space="preserve"> filter checking utility</w:t>
      </w:r>
      <w:r w:rsidR="00A759C1" w:rsidRPr="00033489">
        <w:rPr>
          <w:rFonts w:ascii="Maiandra GD" w:eastAsia="Calibri" w:hAnsi="Maiandra GD" w:cs="Arial"/>
          <w:color w:val="000000" w:themeColor="text1"/>
        </w:rPr>
        <w:t>, recording the results and addressing as required.</w:t>
      </w:r>
    </w:p>
    <w:p w14:paraId="7672FC0A"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343BF2BC" w14:textId="77777777" w:rsidR="00F32CAF" w:rsidRPr="00033489" w:rsidRDefault="00F32CAF" w:rsidP="00F32CAF">
      <w:pPr>
        <w:numPr>
          <w:ilvl w:val="0"/>
          <w:numId w:val="47"/>
        </w:numPr>
        <w:autoSpaceDE w:val="0"/>
        <w:autoSpaceDN w:val="0"/>
        <w:adjustRightInd w:val="0"/>
        <w:spacing w:after="200" w:line="276" w:lineRule="auto"/>
        <w:ind w:left="360" w:hanging="360"/>
        <w:contextualSpacing/>
        <w:jc w:val="both"/>
        <w:rPr>
          <w:rFonts w:ascii="Maiandra GD" w:eastAsia="Calibri" w:hAnsi="Maiandra GD" w:cs="Arial"/>
          <w:color w:val="0000FF"/>
          <w:u w:val="single"/>
        </w:rPr>
      </w:pPr>
      <w:r w:rsidRPr="00033489">
        <w:rPr>
          <w:rFonts w:ascii="Maiandra GD" w:eastAsia="Calibri" w:hAnsi="Maiandra GD" w:cs="Arial"/>
          <w:color w:val="000000"/>
        </w:rPr>
        <w:t xml:space="preserve">DSLs understand when it is appropriate to make a referral to the Channel Panel and are aware of how to do so. 'Notice. Check. Share.' </w:t>
      </w:r>
    </w:p>
    <w:p w14:paraId="7ADBEDBC"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FF"/>
          <w:u w:val="single"/>
        </w:rPr>
      </w:pPr>
    </w:p>
    <w:p w14:paraId="33ED3CC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The Prevent duty</w:t>
      </w:r>
    </w:p>
    <w:p w14:paraId="2F42957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Under section 26 of the Counter-Terrorism and Security Act 2015, all schools are subject to a duty to have “due regard to the need to prevent people from being drawn into terrorism”, known as </w:t>
      </w:r>
      <w:r w:rsidRPr="00033489">
        <w:rPr>
          <w:rFonts w:ascii="Maiandra GD" w:eastAsia="Calibri" w:hAnsi="Maiandra GD" w:cs="Arial"/>
          <w:b/>
          <w:bCs/>
          <w:color w:val="000000"/>
        </w:rPr>
        <w:t xml:space="preserve">the Prevent duty, </w:t>
      </w:r>
      <w:r w:rsidRPr="00033489">
        <w:rPr>
          <w:rFonts w:ascii="Maiandra GD" w:eastAsia="Calibri" w:hAnsi="Maiandra GD" w:cs="Arial"/>
          <w:color w:val="000000"/>
        </w:rPr>
        <w:t xml:space="preserve">forming part of the school’s wider safeguarding obligations. </w:t>
      </w:r>
    </w:p>
    <w:p w14:paraId="286C958D" w14:textId="67136243" w:rsidR="00F32CAF" w:rsidRPr="00033489" w:rsidRDefault="00C97E4B" w:rsidP="00F32CAF">
      <w:pPr>
        <w:autoSpaceDE w:val="0"/>
        <w:autoSpaceDN w:val="0"/>
        <w:adjustRightInd w:val="0"/>
        <w:spacing w:after="120" w:line="240" w:lineRule="auto"/>
        <w:jc w:val="both"/>
        <w:rPr>
          <w:rFonts w:ascii="Maiandra GD" w:eastAsia="Calibri" w:hAnsi="Maiandra GD" w:cs="Arial"/>
          <w:i/>
          <w:iCs/>
          <w:color w:val="0000FF"/>
          <w:u w:val="single"/>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will ensure that</w:t>
      </w:r>
      <w:r w:rsidR="00F32CAF" w:rsidRPr="00033489">
        <w:rPr>
          <w:rFonts w:ascii="Maiandra GD" w:eastAsia="Calibri" w:hAnsi="Maiandra GD" w:cs="Arial"/>
          <w:color w:val="FF0000"/>
        </w:rPr>
        <w:t xml:space="preserve"> </w:t>
      </w:r>
      <w:r w:rsidR="00F32CAF" w:rsidRPr="00033489">
        <w:rPr>
          <w:rFonts w:ascii="Maiandra GD" w:eastAsia="Calibri" w:hAnsi="Maiandra GD" w:cs="Arial"/>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033489">
          <w:rPr>
            <w:rFonts w:ascii="Maiandra GD" w:eastAsia="Calibri" w:hAnsi="Maiandra GD" w:cs="Arial"/>
            <w:i/>
            <w:iCs/>
            <w:color w:val="0000FF"/>
            <w:u w:val="single"/>
          </w:rPr>
          <w:t>www.lancashirepreventpartnership.org.uk</w:t>
        </w:r>
      </w:hyperlink>
    </w:p>
    <w:p w14:paraId="137E2867" w14:textId="329067A0" w:rsidR="00F32CAF" w:rsidRPr="00033489" w:rsidRDefault="00F32CAF" w:rsidP="0085431E">
      <w:pPr>
        <w:autoSpaceDE w:val="0"/>
        <w:autoSpaceDN w:val="0"/>
        <w:adjustRightInd w:val="0"/>
        <w:spacing w:after="120" w:line="240" w:lineRule="auto"/>
        <w:rPr>
          <w:rFonts w:ascii="Maiandra GD" w:eastAsia="Calibri" w:hAnsi="Maiandra GD"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033489" w14:paraId="5127AFBD" w14:textId="77777777" w:rsidTr="00033489">
        <w:tc>
          <w:tcPr>
            <w:tcW w:w="2972" w:type="dxa"/>
            <w:shd w:val="clear" w:color="auto" w:fill="auto"/>
          </w:tcPr>
          <w:p w14:paraId="69E0AD9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Prevent Lead </w:t>
            </w:r>
          </w:p>
        </w:tc>
        <w:tc>
          <w:tcPr>
            <w:tcW w:w="6044" w:type="dxa"/>
            <w:shd w:val="clear" w:color="auto" w:fill="auto"/>
          </w:tcPr>
          <w:p w14:paraId="6B706035" w14:textId="65B49BEB"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r>
      <w:tr w:rsidR="00F32CAF" w:rsidRPr="00033489" w14:paraId="49282988" w14:textId="77777777" w:rsidTr="00033489">
        <w:tc>
          <w:tcPr>
            <w:tcW w:w="2972" w:type="dxa"/>
            <w:shd w:val="clear" w:color="auto" w:fill="auto"/>
          </w:tcPr>
          <w:p w14:paraId="7A8DC17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Prevent Governor Lead</w:t>
            </w:r>
          </w:p>
        </w:tc>
        <w:tc>
          <w:tcPr>
            <w:tcW w:w="6044" w:type="dxa"/>
            <w:shd w:val="clear" w:color="auto" w:fill="auto"/>
          </w:tcPr>
          <w:p w14:paraId="2B431FD0" w14:textId="69EEF51E"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Rebecca Pountain</w:t>
            </w:r>
          </w:p>
        </w:tc>
      </w:tr>
      <w:tr w:rsidR="00F32CAF" w:rsidRPr="00033489" w14:paraId="6E9B0A12" w14:textId="77777777" w:rsidTr="00033489">
        <w:tc>
          <w:tcPr>
            <w:tcW w:w="2972" w:type="dxa"/>
            <w:shd w:val="clear" w:color="auto" w:fill="auto"/>
          </w:tcPr>
          <w:p w14:paraId="24CE1E6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Prevent Curriculum Lead</w:t>
            </w:r>
          </w:p>
        </w:tc>
        <w:tc>
          <w:tcPr>
            <w:tcW w:w="6044" w:type="dxa"/>
            <w:shd w:val="clear" w:color="auto" w:fill="auto"/>
          </w:tcPr>
          <w:p w14:paraId="127005CB" w14:textId="4C97AAB5"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Laura Miller/Luke Hartley</w:t>
            </w:r>
          </w:p>
        </w:tc>
      </w:tr>
    </w:tbl>
    <w:p w14:paraId="4CDE3F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540F2F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Private fostering</w:t>
      </w:r>
    </w:p>
    <w:p w14:paraId="1D15D759" w14:textId="77777777" w:rsidR="004A4F5C" w:rsidRPr="00033489" w:rsidRDefault="004A4F5C" w:rsidP="004A4F5C">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033489" w:rsidRDefault="004A4F5C" w:rsidP="004A4F5C">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033489" w:rsidRDefault="00E22CC4" w:rsidP="004A4F5C">
      <w:pPr>
        <w:autoSpaceDE w:val="0"/>
        <w:autoSpaceDN w:val="0"/>
        <w:adjustRightInd w:val="0"/>
        <w:spacing w:after="120" w:line="240" w:lineRule="auto"/>
        <w:jc w:val="both"/>
        <w:rPr>
          <w:rFonts w:ascii="Maiandra GD" w:eastAsia="Calibri" w:hAnsi="Maiandra GD" w:cs="Arial"/>
          <w:color w:val="000000"/>
        </w:rPr>
      </w:pPr>
      <w:hyperlink r:id="rId26" w:history="1">
        <w:r w:rsidR="004A4F5C" w:rsidRPr="00033489">
          <w:rPr>
            <w:rStyle w:val="Hyperlink"/>
            <w:rFonts w:ascii="Maiandra GD" w:eastAsia="Calibri" w:hAnsi="Maiandra GD"/>
          </w:rPr>
          <w:t>https://lancashiresafeguardingpartnership.org.uk/p/toolkits/private-fostering</w:t>
        </w:r>
      </w:hyperlink>
    </w:p>
    <w:p w14:paraId="1C22046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010B0B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3" w:name="_Pupils_with_family_1"/>
      <w:bookmarkEnd w:id="33"/>
      <w:r w:rsidRPr="00033489">
        <w:rPr>
          <w:rFonts w:ascii="Maiandra GD" w:eastAsia="Times New Roman" w:hAnsi="Maiandra GD" w:cs="Arial"/>
          <w:b/>
          <w:bCs/>
          <w:lang w:eastAsia="en-GB"/>
        </w:rPr>
        <w:t>Pupils with family members in prison</w:t>
      </w:r>
    </w:p>
    <w:p w14:paraId="7B579A7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Pupils with a family member in prison will be offered pastoral support as necessary. They will receive a copy of ‘</w:t>
      </w:r>
      <w:hyperlink r:id="rId27" w:history="1">
        <w:r w:rsidRPr="00033489">
          <w:rPr>
            <w:rFonts w:ascii="Maiandra GD" w:eastAsia="Calibri" w:hAnsi="Maiandra GD" w:cs="Arial"/>
            <w:color w:val="0000FF"/>
            <w:u w:val="single"/>
          </w:rPr>
          <w:t>Are you a young person with a family member in prison?</w:t>
        </w:r>
      </w:hyperlink>
      <w:r w:rsidRPr="00033489">
        <w:rPr>
          <w:rFonts w:ascii="Maiandra GD" w:eastAsia="Calibri" w:hAnsi="Maiandra GD" w:cs="Arial"/>
          <w:color w:val="000000"/>
        </w:rPr>
        <w:t>’ from Action for Prisoners’ Families where appropriate and allowed the opportunity to discuss questions and concerns.</w:t>
      </w:r>
    </w:p>
    <w:p w14:paraId="6ACDC675"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4" w:name="_Pupils_required_to"/>
      <w:bookmarkStart w:id="35" w:name="_[Updated]_Peer-on-peer_abuse"/>
      <w:bookmarkEnd w:id="34"/>
      <w:bookmarkEnd w:id="35"/>
      <w:r w:rsidRPr="00033489">
        <w:rPr>
          <w:rFonts w:ascii="Maiandra GD" w:eastAsia="Times New Roman" w:hAnsi="Maiandra GD" w:cs="Arial"/>
          <w:b/>
          <w:bCs/>
          <w:lang w:eastAsia="en-GB"/>
        </w:rPr>
        <w:t>Child-on-Child abuse including sexualised abuse</w:t>
      </w:r>
    </w:p>
    <w:p w14:paraId="734360D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is defined as abuse between children under 18 years of age.  </w:t>
      </w:r>
    </w:p>
    <w:p w14:paraId="7AE67543" w14:textId="34FA405B"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bCs/>
        </w:rPr>
        <w:t>St Andrew’s</w:t>
      </w:r>
      <w:r w:rsidR="00F32CAF" w:rsidRPr="00C97E4B">
        <w:rPr>
          <w:rFonts w:ascii="Maiandra GD" w:eastAsia="Calibri" w:hAnsi="Maiandra GD" w:cs="Arial"/>
          <w:b/>
          <w:bCs/>
        </w:rPr>
        <w:t xml:space="preserve"> </w:t>
      </w:r>
      <w:r w:rsidR="00F32CAF" w:rsidRPr="00033489">
        <w:rPr>
          <w:rFonts w:ascii="Maiandra GD" w:eastAsia="Calibri" w:hAnsi="Maiandra GD" w:cs="Arial"/>
          <w:color w:val="000000"/>
        </w:rPr>
        <w:t xml:space="preserve">has a </w:t>
      </w:r>
      <w:r w:rsidR="00F32CAF" w:rsidRPr="00033489">
        <w:rPr>
          <w:rFonts w:ascii="Maiandra GD" w:eastAsia="Calibri" w:hAnsi="Maiandra GD" w:cs="Arial"/>
          <w:b/>
          <w:bCs/>
          <w:color w:val="000000"/>
        </w:rPr>
        <w:t>zero-tolerance approach to abuse</w:t>
      </w:r>
      <w:r w:rsidR="00F32CAF" w:rsidRPr="00033489">
        <w:rPr>
          <w:rFonts w:ascii="Maiandra GD" w:eastAsia="Calibri" w:hAnsi="Maiandra GD" w:cs="Arial"/>
          <w:color w:val="000000"/>
        </w:rPr>
        <w:t xml:space="preserve">, including child-on-child abuse. </w:t>
      </w:r>
    </w:p>
    <w:p w14:paraId="762D79DB" w14:textId="6C594BFF"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will refer to the specific guidance in Keeping Children Safe in Education</w:t>
      </w:r>
      <w:r w:rsidR="001E790B" w:rsidRPr="00033489">
        <w:rPr>
          <w:rFonts w:ascii="Maiandra GD" w:eastAsia="Calibri" w:hAnsi="Maiandra GD" w:cs="Arial"/>
          <w:color w:val="000000"/>
        </w:rPr>
        <w:t xml:space="preserve"> 202</w:t>
      </w:r>
      <w:r w:rsidR="009F38C6" w:rsidRPr="00033489">
        <w:rPr>
          <w:rFonts w:ascii="Maiandra GD" w:eastAsia="Calibri" w:hAnsi="Maiandra GD" w:cs="Arial"/>
          <w:color w:val="000000"/>
        </w:rPr>
        <w:t>5</w:t>
      </w:r>
      <w:r w:rsidR="00F32CAF" w:rsidRPr="00033489">
        <w:rPr>
          <w:rFonts w:ascii="Maiandra GD" w:eastAsia="Calibri" w:hAnsi="Maiandra GD" w:cs="Arial"/>
          <w:color w:val="000000"/>
        </w:rPr>
        <w:t xml:space="preserve"> Part five: Child on Child Sexual Violence and Sexual Harassment and Lancashire Procedures. </w:t>
      </w:r>
      <w:hyperlink r:id="rId28" w:history="1">
        <w:r w:rsidR="00F32CAF" w:rsidRPr="00033489">
          <w:rPr>
            <w:rFonts w:ascii="Maiandra GD" w:eastAsia="Calibri" w:hAnsi="Maiandra GD" w:cs="Arial"/>
            <w:color w:val="0000FF"/>
            <w:u w:val="single"/>
          </w:rPr>
          <w:t>5.31 Peer Abuse (proceduresonline.com)</w:t>
        </w:r>
      </w:hyperlink>
      <w:r w:rsidR="00F32CAF" w:rsidRPr="00033489">
        <w:rPr>
          <w:rFonts w:ascii="Maiandra GD" w:eastAsia="Calibri" w:hAnsi="Maiandra GD" w:cs="Arial"/>
          <w:color w:val="000000"/>
        </w:rPr>
        <w:t xml:space="preserve"> </w:t>
      </w:r>
    </w:p>
    <w:p w14:paraId="49A8C3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aware that child-on-child abuse can occur between pupils of any age and gender, both inside and outside of school, as well as online. All staff will be aware of the indicators of </w:t>
      </w:r>
      <w:r w:rsidRPr="00033489">
        <w:rPr>
          <w:rFonts w:ascii="Maiandra GD" w:eastAsia="Calibri" w:hAnsi="Maiandra GD" w:cs="Arial"/>
          <w:color w:val="000000"/>
        </w:rPr>
        <w:lastRenderedPageBreak/>
        <w:t>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understand the importance of challenge inappropriate behaviour between peers and will not tolerate abuse as “banter” or “part of growing up”.</w:t>
      </w:r>
    </w:p>
    <w:p w14:paraId="2595E73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70AD47"/>
        </w:rPr>
        <w:t xml:space="preserve"> </w:t>
      </w:r>
      <w:r w:rsidRPr="00033489">
        <w:rPr>
          <w:rFonts w:ascii="Maiandra GD" w:eastAsia="Calibri" w:hAnsi="Maiandra GD" w:cs="Arial"/>
          <w:color w:val="000000"/>
        </w:rPr>
        <w:t>Child-on-child abuse can be manifested in many different ways, including:</w:t>
      </w:r>
    </w:p>
    <w:p w14:paraId="02D45731" w14:textId="483C831B"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Bullying, including cyberbullying and prejudice-based or discriminatory bullying</w:t>
      </w:r>
    </w:p>
    <w:p w14:paraId="2721B258" w14:textId="547E736E"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Abuse in intimate personal relationships between peers</w:t>
      </w:r>
    </w:p>
    <w:p w14:paraId="52C38EA5" w14:textId="121F2DE3"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Physical abuse – this may include an online element which facilitates, threatens and/or encourages physical abuse</w:t>
      </w:r>
    </w:p>
    <w:p w14:paraId="33443505" w14:textId="513018A8"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violence – this may include an online element which facilitates, threatens and/or encourages sexual violence</w:t>
      </w:r>
    </w:p>
    <w:p w14:paraId="5AB2DBEE" w14:textId="3D2ED1E7"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harassment, including online sexual harassment, which may be standalone or part of a broader pattern of abuse</w:t>
      </w:r>
    </w:p>
    <w:p w14:paraId="1AAC0E82" w14:textId="483761D6"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Causing someone to engage in sexual activity without consent</w:t>
      </w:r>
    </w:p>
    <w:p w14:paraId="55B54AEC" w14:textId="0FB11D32"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consensual and non-consensual sharing of nude and semi-nude images and/or videos</w:t>
      </w:r>
    </w:p>
    <w:p w14:paraId="27081455" w14:textId="18B9C176"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Upskirting</w:t>
      </w:r>
    </w:p>
    <w:p w14:paraId="7C00B720" w14:textId="1ED04E3A"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033489" w:rsidRDefault="006436D3" w:rsidP="006436D3">
      <w:pPr>
        <w:autoSpaceDE w:val="0"/>
        <w:autoSpaceDN w:val="0"/>
        <w:adjustRightInd w:val="0"/>
        <w:spacing w:after="200" w:line="276" w:lineRule="auto"/>
        <w:ind w:left="783"/>
        <w:contextualSpacing/>
        <w:jc w:val="both"/>
        <w:rPr>
          <w:rFonts w:ascii="Maiandra GD" w:eastAsia="Calibri" w:hAnsi="Maiandra GD" w:cs="Arial"/>
          <w:color w:val="000000"/>
        </w:rPr>
      </w:pPr>
    </w:p>
    <w:p w14:paraId="427E33F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t>
      </w:r>
      <w:r w:rsidR="00B20266" w:rsidRPr="00033489">
        <w:rPr>
          <w:rFonts w:ascii="Maiandra GD" w:eastAsia="Calibri" w:hAnsi="Maiandra GD" w:cs="Arial"/>
          <w:color w:val="000000"/>
        </w:rPr>
        <w:t>are</w:t>
      </w:r>
      <w:r w:rsidRPr="00033489">
        <w:rPr>
          <w:rFonts w:ascii="Maiandra GD" w:eastAsia="Calibri" w:hAnsi="Maiandra GD" w:cs="Arial"/>
          <w:color w:val="000000"/>
        </w:rPr>
        <w:t xml:space="preserve"> made aware of the heightened vulnerability of pupils with SEND, who evidence suggests</w:t>
      </w:r>
      <w:r w:rsidR="0085431E" w:rsidRPr="00033489">
        <w:rPr>
          <w:rFonts w:ascii="Maiandra GD" w:eastAsia="Calibri" w:hAnsi="Maiandra GD" w:cs="Arial"/>
          <w:color w:val="000000"/>
        </w:rPr>
        <w:t>,</w:t>
      </w:r>
      <w:r w:rsidRPr="00033489">
        <w:rPr>
          <w:rFonts w:ascii="Maiandra GD" w:eastAsia="Calibri" w:hAnsi="Maiandra GD"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made aware of the heightened vulnerability of LGBTQ+ pupils, who evidence suggests</w:t>
      </w:r>
      <w:r w:rsidR="0085431E" w:rsidRPr="00033489">
        <w:rPr>
          <w:rFonts w:ascii="Maiandra GD" w:eastAsia="Calibri" w:hAnsi="Maiandra GD" w:cs="Arial"/>
          <w:color w:val="000000"/>
        </w:rPr>
        <w:t>,</w:t>
      </w:r>
      <w:r w:rsidRPr="00033489">
        <w:rPr>
          <w:rFonts w:ascii="Maiandra GD" w:eastAsia="Calibri" w:hAnsi="Maiandra GD"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38C56D00"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Pupils </w:t>
      </w:r>
      <w:r w:rsidR="00B20266" w:rsidRPr="00033489">
        <w:rPr>
          <w:rFonts w:ascii="Maiandra GD" w:eastAsia="Calibri" w:hAnsi="Maiandra GD" w:cs="Arial"/>
          <w:color w:val="000000"/>
        </w:rPr>
        <w:t>are</w:t>
      </w:r>
      <w:r w:rsidRPr="00033489">
        <w:rPr>
          <w:rFonts w:ascii="Maiandra GD" w:eastAsia="Calibri" w:hAnsi="Maiandra GD"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033489">
        <w:rPr>
          <w:rFonts w:ascii="Maiandra GD" w:eastAsia="Calibri" w:hAnsi="Maiandra GD" w:cs="Arial"/>
          <w:color w:val="000000"/>
        </w:rPr>
        <w:t xml:space="preserve">The effectiveness of such processes will be continually reviewed by </w:t>
      </w:r>
      <w:r w:rsidR="0072373A" w:rsidRPr="00C97E4B">
        <w:rPr>
          <w:rFonts w:ascii="Maiandra GD" w:eastAsia="Calibri" w:hAnsi="Maiandra GD" w:cs="Arial"/>
        </w:rPr>
        <w:t>the DSL / SLT.</w:t>
      </w:r>
    </w:p>
    <w:p w14:paraId="59697CBB" w14:textId="47767DFB"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The school’s procedures for managing allegations of child-on-child abuse are outlined in the </w:t>
      </w:r>
      <w:r w:rsidRPr="00C97E4B">
        <w:rPr>
          <w:rFonts w:ascii="Maiandra GD" w:eastAsia="Calibri" w:hAnsi="Maiandra GD" w:cs="Arial"/>
        </w:rPr>
        <w:t>School Behaviour Policy</w:t>
      </w:r>
      <w:r w:rsidR="00C97E4B" w:rsidRPr="00C97E4B">
        <w:rPr>
          <w:rFonts w:ascii="Maiandra GD" w:eastAsia="Calibri" w:hAnsi="Maiandra GD" w:cs="Arial"/>
        </w:rPr>
        <w:t xml:space="preserve"> and</w:t>
      </w:r>
      <w:r w:rsidRPr="00C97E4B">
        <w:rPr>
          <w:rFonts w:ascii="Maiandra GD" w:eastAsia="Calibri" w:hAnsi="Maiandra GD" w:cs="Arial"/>
        </w:rPr>
        <w:t xml:space="preserve"> Anti</w:t>
      </w:r>
      <w:r w:rsidR="00C97E4B" w:rsidRPr="00C97E4B">
        <w:rPr>
          <w:rFonts w:ascii="Maiandra GD" w:eastAsia="Calibri" w:hAnsi="Maiandra GD" w:cs="Arial"/>
        </w:rPr>
        <w:t>-</w:t>
      </w:r>
      <w:r w:rsidRPr="00C97E4B">
        <w:rPr>
          <w:rFonts w:ascii="Maiandra GD" w:eastAsia="Calibri" w:hAnsi="Maiandra GD" w:cs="Arial"/>
        </w:rPr>
        <w:t>Bullying Policy</w:t>
      </w:r>
      <w:r w:rsidR="00C97E4B">
        <w:rPr>
          <w:rFonts w:ascii="Maiandra GD" w:eastAsia="Calibri" w:hAnsi="Maiandra GD" w:cs="Arial"/>
        </w:rPr>
        <w:t>.</w:t>
      </w:r>
    </w:p>
    <w:p w14:paraId="3EE305FF" w14:textId="3C0AFC25"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will </w:t>
      </w:r>
      <w:r w:rsidR="00F32CAF" w:rsidRPr="00033489">
        <w:rPr>
          <w:rFonts w:ascii="Maiandra GD" w:eastAsia="Calibri" w:hAnsi="Maiandra GD" w:cs="Arial"/>
          <w:color w:val="000000"/>
        </w:rPr>
        <w:t>consider:</w:t>
      </w:r>
    </w:p>
    <w:p w14:paraId="2669EF57"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wishes of the victim in terms of how they want to proceed </w:t>
      </w:r>
    </w:p>
    <w:p w14:paraId="490F9F11"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nature of the alleged incident </w:t>
      </w:r>
    </w:p>
    <w:p w14:paraId="77562D6F"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ages of the children involved </w:t>
      </w:r>
    </w:p>
    <w:p w14:paraId="4019E87F"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lastRenderedPageBreak/>
        <w:t xml:space="preserve">the development stages of the children involved </w:t>
      </w:r>
    </w:p>
    <w:p w14:paraId="3CF91CA4"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any power imbalance between the children </w:t>
      </w:r>
    </w:p>
    <w:p w14:paraId="3BCC8483"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is the incident a one-off or a sustained pattern of abuse </w:t>
      </w:r>
    </w:p>
    <w:p w14:paraId="300473A0"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are there ongoing risks to the victim, other children, school or college staff </w:t>
      </w:r>
    </w:p>
    <w:p w14:paraId="35D49964"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contextual safeguarding issues. </w:t>
      </w:r>
    </w:p>
    <w:p w14:paraId="380D6A1E" w14:textId="77777777" w:rsidR="00F32CAF" w:rsidRPr="00033489" w:rsidRDefault="00F32CAF" w:rsidP="00F32CAF">
      <w:pPr>
        <w:autoSpaceDE w:val="0"/>
        <w:autoSpaceDN w:val="0"/>
        <w:adjustRightInd w:val="0"/>
        <w:spacing w:after="0" w:line="276" w:lineRule="auto"/>
        <w:jc w:val="both"/>
        <w:rPr>
          <w:rFonts w:ascii="Maiandra GD" w:eastAsia="Times New Roman" w:hAnsi="Maiandra GD" w:cs="Arial"/>
          <w:color w:val="000000"/>
          <w:lang w:eastAsia="en-GB"/>
        </w:rPr>
      </w:pPr>
    </w:p>
    <w:p w14:paraId="75ACE41A" w14:textId="77777777" w:rsidR="00F32CAF" w:rsidRPr="00033489" w:rsidRDefault="00F32CAF" w:rsidP="00F32CAF">
      <w:pPr>
        <w:autoSpaceDE w:val="0"/>
        <w:autoSpaceDN w:val="0"/>
        <w:adjustRightInd w:val="0"/>
        <w:spacing w:after="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Following a report of sexual violence, the designated safeguarding lead (or deputy) will make an immediate risk and needs assessment, considering</w:t>
      </w:r>
      <w:r w:rsidRPr="00033489">
        <w:rPr>
          <w:rFonts w:ascii="Maiandra GD" w:eastAsia="Calibri" w:hAnsi="Maiandra GD" w:cs="Arial"/>
          <w:color w:val="000000"/>
        </w:rPr>
        <w:t xml:space="preserve">: </w:t>
      </w:r>
    </w:p>
    <w:p w14:paraId="04B7A62C"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victim </w:t>
      </w:r>
    </w:p>
    <w:p w14:paraId="146E88AE"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alleged perpetrator </w:t>
      </w:r>
    </w:p>
    <w:p w14:paraId="6F7E3281"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all other children (and if appropriate adult students and staff) </w:t>
      </w:r>
    </w:p>
    <w:p w14:paraId="57648103"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Risk assessments (if required) will be recorded and kept under review as a minimum termly</w:t>
      </w:r>
    </w:p>
    <w:p w14:paraId="45B63D8F" w14:textId="3FF04D03"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Refer to Guidance in Keeping Children Safe in Education Sept 202</w:t>
      </w:r>
      <w:r w:rsidR="0072373A" w:rsidRPr="00033489">
        <w:rPr>
          <w:rFonts w:ascii="Maiandra GD" w:eastAsia="Times New Roman" w:hAnsi="Maiandra GD" w:cs="Arial"/>
          <w:color w:val="000000"/>
          <w:lang w:eastAsia="en-GB"/>
        </w:rPr>
        <w:t>5</w:t>
      </w:r>
      <w:r w:rsidRPr="00033489">
        <w:rPr>
          <w:rFonts w:ascii="Maiandra GD" w:eastAsia="Times New Roman" w:hAnsi="Maiandra GD" w:cs="Arial"/>
          <w:color w:val="000000"/>
          <w:lang w:eastAsia="en-GB"/>
        </w:rPr>
        <w:t>, Part 5.</w:t>
      </w:r>
    </w:p>
    <w:p w14:paraId="4069D186" w14:textId="77777777" w:rsidR="00DE66B7" w:rsidRPr="00033489" w:rsidRDefault="00DE66B7" w:rsidP="00DE66B7">
      <w:pPr>
        <w:autoSpaceDE w:val="0"/>
        <w:autoSpaceDN w:val="0"/>
        <w:adjustRightInd w:val="0"/>
        <w:spacing w:after="0" w:line="276" w:lineRule="auto"/>
        <w:jc w:val="both"/>
        <w:rPr>
          <w:rFonts w:ascii="Maiandra GD" w:eastAsia="Times New Roman" w:hAnsi="Maiandra GD" w:cs="Arial"/>
          <w:color w:val="000000"/>
          <w:lang w:eastAsia="en-GB"/>
        </w:rPr>
      </w:pPr>
    </w:p>
    <w:p w14:paraId="77EA9039" w14:textId="055C1EE1" w:rsidR="00DE66B7" w:rsidRPr="00033489" w:rsidRDefault="00DE66B7" w:rsidP="00DE66B7">
      <w:p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033489" w:rsidRDefault="00F32CAF" w:rsidP="00F32CAF">
      <w:pPr>
        <w:autoSpaceDE w:val="0"/>
        <w:autoSpaceDN w:val="0"/>
        <w:adjustRightInd w:val="0"/>
        <w:spacing w:after="0" w:line="276" w:lineRule="auto"/>
        <w:ind w:left="720"/>
        <w:jc w:val="both"/>
        <w:rPr>
          <w:rFonts w:ascii="Maiandra GD" w:eastAsia="Times New Roman" w:hAnsi="Maiandra GD" w:cs="Arial"/>
          <w:color w:val="000000"/>
          <w:lang w:eastAsia="en-GB"/>
        </w:rPr>
      </w:pPr>
    </w:p>
    <w:p w14:paraId="59728E1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6" w:name="_[Updated]_Serious_violence"/>
      <w:bookmarkEnd w:id="36"/>
      <w:r w:rsidRPr="00033489">
        <w:rPr>
          <w:rFonts w:ascii="Maiandra GD" w:eastAsia="Times New Roman" w:hAnsi="Maiandra GD" w:cs="Arial"/>
          <w:b/>
          <w:bCs/>
          <w:lang w:eastAsia="en-GB"/>
        </w:rPr>
        <w:t>Serious violence</w:t>
      </w:r>
    </w:p>
    <w:p w14:paraId="1AC2127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Increased absence from school</w:t>
      </w:r>
    </w:p>
    <w:p w14:paraId="227E71B9" w14:textId="6E40167B"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change in friendships</w:t>
      </w:r>
    </w:p>
    <w:p w14:paraId="67DD7928" w14:textId="6ACAAECB"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Relationships with older individuals or groups</w:t>
      </w:r>
    </w:p>
    <w:p w14:paraId="367DE127" w14:textId="3649FD71"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significant decline in academic performance</w:t>
      </w:r>
    </w:p>
    <w:p w14:paraId="1633650B" w14:textId="60EAE805"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Signs of self-harm</w:t>
      </w:r>
    </w:p>
    <w:p w14:paraId="4CB82299" w14:textId="1378E534"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significant change in wellbeing</w:t>
      </w:r>
    </w:p>
    <w:p w14:paraId="4F142BFC" w14:textId="63F26729"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Signs of assault</w:t>
      </w:r>
    </w:p>
    <w:p w14:paraId="53E84BAC" w14:textId="0EECB743"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Unexplained injuries</w:t>
      </w:r>
    </w:p>
    <w:p w14:paraId="11ABD942" w14:textId="77777777"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Unexplained gifts or new possessions.</w:t>
      </w:r>
    </w:p>
    <w:p w14:paraId="08BA6F4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Being male</w:t>
      </w:r>
    </w:p>
    <w:p w14:paraId="5F450FCC" w14:textId="549C10CE"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frequently absent from school</w:t>
      </w:r>
    </w:p>
    <w:p w14:paraId="777BE1A5" w14:textId="023D9FE8"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permanently excluded from school</w:t>
      </w:r>
    </w:p>
    <w:p w14:paraId="668C5D4B" w14:textId="112C3E6F"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experienced child maltreatment or trauma</w:t>
      </w:r>
    </w:p>
    <w:p w14:paraId="31E3E4E2" w14:textId="4E636F54"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Having been involved in offending, such as theft or robbery. </w:t>
      </w:r>
    </w:p>
    <w:p w14:paraId="57B2C6E0"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0ED0756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members who suspect a pupil may be vulnerable to, or involved in, serious violent crime will immediately report their concerns to the DSL.</w:t>
      </w:r>
    </w:p>
    <w:p w14:paraId="6E34352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7" w:name="_Online_safety_and"/>
      <w:bookmarkEnd w:id="37"/>
      <w:r w:rsidRPr="00033489">
        <w:rPr>
          <w:rFonts w:ascii="Maiandra GD" w:eastAsia="Times New Roman" w:hAnsi="Maiandra GD" w:cs="Arial"/>
          <w:b/>
          <w:bCs/>
          <w:lang w:eastAsia="en-GB"/>
        </w:rPr>
        <w:lastRenderedPageBreak/>
        <w:t xml:space="preserve">Online Safety </w:t>
      </w:r>
    </w:p>
    <w:p w14:paraId="63E7D901" w14:textId="00A4DBF1"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 xml:space="preserve">will adhere to </w:t>
      </w:r>
      <w:r w:rsidR="00F32CAF" w:rsidRPr="00C97E4B">
        <w:rPr>
          <w:rFonts w:ascii="Maiandra GD" w:eastAsia="Calibri" w:hAnsi="Maiandra GD" w:cs="Arial"/>
        </w:rPr>
        <w:t xml:space="preserve">the Online Safety Policy </w:t>
      </w:r>
      <w:r w:rsidR="00F32CAF" w:rsidRPr="00033489">
        <w:rPr>
          <w:rFonts w:ascii="Maiandra GD" w:eastAsia="Calibri" w:hAnsi="Maiandra GD"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part of a broad and balanced curriculum, all pupils will be made aware of online risks and taught how to stay safe online. </w:t>
      </w:r>
    </w:p>
    <w:p w14:paraId="64674B62" w14:textId="684AF33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themeColor="text1"/>
        </w:rPr>
      </w:pPr>
      <w:r w:rsidRPr="00033489">
        <w:rPr>
          <w:rFonts w:ascii="Maiandra GD" w:eastAsia="Calibri" w:hAnsi="Maiandra GD" w:cs="Arial"/>
          <w:color w:val="000000" w:themeColor="text1"/>
        </w:rPr>
        <w:t>The school will ensure that suitable filtering</w:t>
      </w:r>
      <w:r w:rsidR="00A759C1" w:rsidRPr="00033489">
        <w:rPr>
          <w:rFonts w:ascii="Maiandra GD" w:eastAsia="Calibri" w:hAnsi="Maiandra GD" w:cs="Arial"/>
          <w:color w:val="000000" w:themeColor="text1"/>
        </w:rPr>
        <w:t xml:space="preserve"> and monitoring</w:t>
      </w:r>
      <w:r w:rsidRPr="00033489">
        <w:rPr>
          <w:rFonts w:ascii="Maiandra GD" w:eastAsia="Calibri" w:hAnsi="Maiandra GD" w:cs="Arial"/>
          <w:color w:val="000000" w:themeColor="text1"/>
        </w:rPr>
        <w:t xml:space="preserve"> systems are in place on </w:t>
      </w:r>
      <w:r w:rsidR="0035398D" w:rsidRPr="00033489">
        <w:rPr>
          <w:rFonts w:ascii="Maiandra GD" w:eastAsia="Calibri" w:hAnsi="Maiandra GD" w:cs="Arial"/>
          <w:b/>
          <w:bCs/>
          <w:color w:val="000000" w:themeColor="text1"/>
        </w:rPr>
        <w:t>ALL</w:t>
      </w:r>
      <w:r w:rsidR="0035398D" w:rsidRPr="00033489">
        <w:rPr>
          <w:rFonts w:ascii="Maiandra GD" w:eastAsia="Calibri" w:hAnsi="Maiandra GD" w:cs="Arial"/>
          <w:color w:val="000000" w:themeColor="text1"/>
        </w:rPr>
        <w:t xml:space="preserve"> </w:t>
      </w:r>
      <w:r w:rsidR="00A759C1" w:rsidRPr="00033489">
        <w:rPr>
          <w:rFonts w:ascii="Maiandra GD" w:eastAsia="Calibri" w:hAnsi="Maiandra GD" w:cs="Arial"/>
          <w:color w:val="000000" w:themeColor="text1"/>
        </w:rPr>
        <w:t xml:space="preserve">school owned </w:t>
      </w:r>
      <w:r w:rsidRPr="00033489">
        <w:rPr>
          <w:rFonts w:ascii="Maiandra GD" w:eastAsia="Calibri" w:hAnsi="Maiandra GD" w:cs="Arial"/>
          <w:color w:val="000000" w:themeColor="text1"/>
        </w:rPr>
        <w:t xml:space="preserve">ICT equipment </w:t>
      </w:r>
      <w:r w:rsidR="00A759C1" w:rsidRPr="00033489">
        <w:rPr>
          <w:rFonts w:ascii="Maiandra GD" w:eastAsia="Calibri" w:hAnsi="Maiandra GD" w:cs="Arial"/>
          <w:color w:val="000000" w:themeColor="text1"/>
        </w:rPr>
        <w:t xml:space="preserve">(including school-owned mobile devices) </w:t>
      </w:r>
      <w:r w:rsidRPr="00033489">
        <w:rPr>
          <w:rFonts w:ascii="Maiandra GD" w:eastAsia="Calibri" w:hAnsi="Maiandra GD" w:cs="Arial"/>
          <w:color w:val="000000" w:themeColor="text1"/>
        </w:rPr>
        <w:t xml:space="preserve">to </w:t>
      </w:r>
      <w:r w:rsidR="0035398D" w:rsidRPr="00033489">
        <w:rPr>
          <w:rFonts w:ascii="Maiandra GD" w:eastAsia="Calibri" w:hAnsi="Maiandra GD" w:cs="Arial"/>
          <w:color w:val="000000" w:themeColor="text1"/>
        </w:rPr>
        <w:t xml:space="preserve">mitigate opportunities for children to access </w:t>
      </w:r>
      <w:r w:rsidRPr="00033489">
        <w:rPr>
          <w:rFonts w:ascii="Maiandra GD" w:eastAsia="Calibri" w:hAnsi="Maiandra GD" w:cs="Arial"/>
          <w:color w:val="000000" w:themeColor="text1"/>
        </w:rPr>
        <w:t>inappropriate material. Th</w:t>
      </w:r>
      <w:r w:rsidR="00A759C1" w:rsidRPr="00033489">
        <w:rPr>
          <w:rFonts w:ascii="Maiandra GD" w:eastAsia="Calibri" w:hAnsi="Maiandra GD" w:cs="Arial"/>
          <w:color w:val="000000" w:themeColor="text1"/>
        </w:rPr>
        <w:t>ese arrangements</w:t>
      </w:r>
      <w:r w:rsidRPr="00033489">
        <w:rPr>
          <w:rFonts w:ascii="Maiandra GD" w:eastAsia="Calibri" w:hAnsi="Maiandra GD" w:cs="Arial"/>
          <w:color w:val="000000" w:themeColor="text1"/>
        </w:rPr>
        <w:t xml:space="preserve"> will be </w:t>
      </w:r>
      <w:r w:rsidR="0035398D" w:rsidRPr="00033489">
        <w:rPr>
          <w:rFonts w:ascii="Maiandra GD" w:eastAsia="Calibri" w:hAnsi="Maiandra GD" w:cs="Arial"/>
          <w:color w:val="000000" w:themeColor="text1"/>
        </w:rPr>
        <w:t xml:space="preserve">regularly </w:t>
      </w:r>
      <w:r w:rsidRPr="00033489">
        <w:rPr>
          <w:rFonts w:ascii="Maiandra GD" w:eastAsia="Calibri" w:hAnsi="Maiandra GD" w:cs="Arial"/>
          <w:color w:val="000000" w:themeColor="text1"/>
        </w:rPr>
        <w:t xml:space="preserve">monitored and reviewed </w:t>
      </w:r>
      <w:r w:rsidR="00A759C1" w:rsidRPr="00033489">
        <w:rPr>
          <w:rFonts w:ascii="Maiandra GD" w:eastAsia="Calibri" w:hAnsi="Maiandra GD" w:cs="Arial"/>
          <w:color w:val="000000" w:themeColor="text1"/>
        </w:rPr>
        <w:t xml:space="preserve">for effectiveness </w:t>
      </w:r>
      <w:r w:rsidRPr="00033489">
        <w:rPr>
          <w:rFonts w:ascii="Maiandra GD" w:eastAsia="Calibri" w:hAnsi="Maiandra GD" w:cs="Arial"/>
          <w:color w:val="000000" w:themeColor="text1"/>
        </w:rPr>
        <w:t xml:space="preserve">with any inappropriate behaviours or searches being followed up appropriately.  </w:t>
      </w:r>
    </w:p>
    <w:p w14:paraId="69C3D447" w14:textId="77777777"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Further information regarding the school’s approach to online safety can be found in the Online Safety </w:t>
      </w:r>
      <w:r w:rsidRPr="00C97E4B">
        <w:rPr>
          <w:rFonts w:ascii="Maiandra GD" w:eastAsia="Calibri" w:hAnsi="Maiandra GD" w:cs="Arial"/>
        </w:rPr>
        <w:t xml:space="preserve">Policy. </w:t>
      </w:r>
    </w:p>
    <w:p w14:paraId="18B3944B" w14:textId="36F60E61" w:rsidR="00F32CAF" w:rsidRPr="00C97E4B"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Cs/>
        </w:rPr>
      </w:pPr>
      <w:r w:rsidRPr="00C97E4B">
        <w:rPr>
          <w:rFonts w:ascii="Maiandra GD" w:eastAsia="Calibri" w:hAnsi="Maiandra GD" w:cs="Arial"/>
        </w:rPr>
        <w:t xml:space="preserve">When school become aware of an online safety issue that has occurred outside of school, it is managed in accordance with the Online Safety Policy and School Behaviour Policy </w:t>
      </w:r>
    </w:p>
    <w:p w14:paraId="18928119" w14:textId="77777777" w:rsidR="00C97E4B" w:rsidRPr="00C97E4B" w:rsidRDefault="00C97E4B" w:rsidP="00C97E4B">
      <w:pPr>
        <w:autoSpaceDE w:val="0"/>
        <w:autoSpaceDN w:val="0"/>
        <w:adjustRightInd w:val="0"/>
        <w:spacing w:after="200" w:line="276" w:lineRule="auto"/>
        <w:ind w:left="720"/>
        <w:contextualSpacing/>
        <w:jc w:val="both"/>
        <w:rPr>
          <w:rFonts w:ascii="Maiandra GD" w:eastAsia="Calibri" w:hAnsi="Maiandra GD" w:cs="Arial"/>
          <w:bCs/>
        </w:rPr>
      </w:pPr>
    </w:p>
    <w:p w14:paraId="3C4CB552" w14:textId="5B145A26"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Staff will be aware that ongoing in-person monitoring is required in addition to the software in place as it is vital staff don’t rely solely on IT systems as this may leave some children vulnerable.</w:t>
      </w:r>
      <w:r w:rsidR="00E83FEF" w:rsidRPr="00033489">
        <w:rPr>
          <w:rFonts w:ascii="Maiandra GD" w:eastAsia="Calibri" w:hAnsi="Maiandra GD" w:cs="Arial"/>
          <w:bCs/>
          <w:color w:val="000000"/>
        </w:rPr>
        <w:t xml:space="preserve"> </w:t>
      </w:r>
    </w:p>
    <w:p w14:paraId="65D4EDD8" w14:textId="5B60C6D0"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 xml:space="preserve">Staff will be aware of the filtering and monitoring </w:t>
      </w:r>
      <w:r w:rsidR="00A759C1" w:rsidRPr="00033489">
        <w:rPr>
          <w:rFonts w:ascii="Maiandra GD" w:eastAsia="Calibri" w:hAnsi="Maiandra GD" w:cs="Arial"/>
          <w:bCs/>
          <w:color w:val="000000"/>
        </w:rPr>
        <w:t>arrangements</w:t>
      </w:r>
      <w:r w:rsidRPr="00033489">
        <w:rPr>
          <w:rFonts w:ascii="Maiandra GD" w:eastAsia="Calibri" w:hAnsi="Maiandra GD"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sidRPr="00033489">
        <w:rPr>
          <w:rFonts w:ascii="Maiandra GD" w:eastAsia="Calibri" w:hAnsi="Maiandra GD" w:cs="Arial"/>
          <w:bCs/>
          <w:color w:val="000000"/>
        </w:rPr>
        <w:t xml:space="preserve"> and at regular intervals. </w:t>
      </w:r>
    </w:p>
    <w:p w14:paraId="34B5564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p>
    <w:p w14:paraId="2BBACCD6" w14:textId="008465A8" w:rsidR="00F32CAF" w:rsidRPr="00033489"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Personal electronic devices</w:t>
      </w:r>
    </w:p>
    <w:p w14:paraId="723C8F2E"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385103B0" w14:textId="00645A1E" w:rsidR="00F32CAF" w:rsidRPr="00164BB1"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The use of personal electronic devices, including mobile </w:t>
      </w:r>
      <w:r w:rsidRPr="00033489">
        <w:rPr>
          <w:rFonts w:ascii="Maiandra GD" w:eastAsia="Calibri" w:hAnsi="Maiandra GD" w:cs="Arial"/>
          <w:color w:val="000000" w:themeColor="text1"/>
        </w:rPr>
        <w:t>phones</w:t>
      </w:r>
      <w:r w:rsidR="0035398D" w:rsidRPr="00033489">
        <w:rPr>
          <w:rFonts w:ascii="Maiandra GD" w:eastAsia="Calibri" w:hAnsi="Maiandra GD" w:cs="Arial"/>
          <w:color w:val="000000" w:themeColor="text1"/>
        </w:rPr>
        <w:t>, smartwatches</w:t>
      </w:r>
      <w:r w:rsidRPr="00033489">
        <w:rPr>
          <w:rFonts w:ascii="Maiandra GD" w:eastAsia="Calibri" w:hAnsi="Maiandra GD" w:cs="Arial"/>
          <w:color w:val="000000" w:themeColor="text1"/>
        </w:rPr>
        <w:t xml:space="preserve"> and </w:t>
      </w:r>
      <w:r w:rsidRPr="00033489">
        <w:rPr>
          <w:rFonts w:ascii="Maiandra GD" w:eastAsia="Calibri" w:hAnsi="Maiandra GD" w:cs="Arial"/>
          <w:color w:val="000000"/>
        </w:rPr>
        <w:t xml:space="preserve">cameras, by staff and pupils is closely monitored by the school, in accordance with </w:t>
      </w:r>
      <w:r w:rsidRPr="00164BB1">
        <w:rPr>
          <w:rFonts w:ascii="Maiandra GD" w:eastAsia="Calibri" w:hAnsi="Maiandra GD" w:cs="Arial"/>
        </w:rPr>
        <w:t xml:space="preserve">the Staff Code of Conduct </w:t>
      </w:r>
      <w:r w:rsidR="00C97E4B" w:rsidRPr="00164BB1">
        <w:rPr>
          <w:rFonts w:ascii="Maiandra GD" w:eastAsia="Calibri" w:hAnsi="Maiandra GD" w:cs="Arial"/>
        </w:rPr>
        <w:t>and mobile phone policy</w:t>
      </w:r>
      <w:r w:rsidR="00164BB1" w:rsidRPr="00164BB1">
        <w:rPr>
          <w:rFonts w:ascii="Maiandra GD" w:eastAsia="Calibri" w:hAnsi="Maiandra GD" w:cs="Arial"/>
        </w:rPr>
        <w:t>.</w:t>
      </w:r>
    </w:p>
    <w:p w14:paraId="1707378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photographs and videos will involve pupils who are CLA, adopted pupils, or pupils for whom there are security concerns, the headteacher</w:t>
      </w:r>
      <w:r w:rsidRPr="00033489">
        <w:rPr>
          <w:rFonts w:ascii="Maiandra GD" w:eastAsia="Calibri" w:hAnsi="Maiandra GD" w:cs="Arial"/>
          <w:b/>
          <w:color w:val="FFD006"/>
        </w:rPr>
        <w:t xml:space="preserve"> </w:t>
      </w:r>
      <w:r w:rsidRPr="00033489">
        <w:rPr>
          <w:rFonts w:ascii="Maiandra GD" w:eastAsia="Calibri" w:hAnsi="Maiandra GD" w:cs="Arial"/>
          <w:color w:val="000000"/>
        </w:rPr>
        <w:t xml:space="preserve">will liaise with the </w:t>
      </w:r>
      <w:r w:rsidRPr="00033489">
        <w:rPr>
          <w:rFonts w:ascii="Maiandra GD" w:eastAsia="Calibri" w:hAnsi="Maiandra GD" w:cs="Arial"/>
          <w:bCs/>
          <w:color w:val="000000"/>
        </w:rPr>
        <w:t>DSL</w:t>
      </w:r>
      <w:r w:rsidRPr="00033489">
        <w:rPr>
          <w:rFonts w:ascii="Maiandra GD" w:eastAsia="Calibri" w:hAnsi="Maiandra GD" w:cs="Arial"/>
          <w:color w:val="FFD006"/>
        </w:rPr>
        <w:t xml:space="preserve"> </w:t>
      </w:r>
      <w:r w:rsidRPr="00033489">
        <w:rPr>
          <w:rFonts w:ascii="Maiandra GD" w:eastAsia="Calibri" w:hAnsi="Maiandra GD"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33065D7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will report any concerns about pupils’ or other staff members’ use of personal electronic devices to the DSL, following the appropriate </w:t>
      </w:r>
      <w:r w:rsidRPr="00164BB1">
        <w:rPr>
          <w:rFonts w:ascii="Maiandra GD" w:eastAsia="Calibri" w:hAnsi="Maiandra GD" w:cs="Arial"/>
        </w:rPr>
        <w:t xml:space="preserve">procedures. </w:t>
      </w:r>
      <w:bookmarkStart w:id="38" w:name="_[New_for_2018]_10"/>
      <w:bookmarkEnd w:id="38"/>
      <w:r w:rsidR="00164BB1" w:rsidRPr="00164BB1">
        <w:rPr>
          <w:rFonts w:ascii="Maiandra GD" w:eastAsia="Calibri" w:hAnsi="Maiandra GD" w:cs="Arial"/>
        </w:rPr>
        <w:t>St Andrew’s</w:t>
      </w:r>
      <w:r w:rsidRPr="00164BB1">
        <w:rPr>
          <w:rFonts w:ascii="Maiandra GD" w:eastAsia="Calibri" w:hAnsi="Maiandra GD" w:cs="Arial"/>
        </w:rPr>
        <w:t xml:space="preserve"> is committed </w:t>
      </w:r>
      <w:r w:rsidRPr="00033489">
        <w:rPr>
          <w:rFonts w:ascii="Maiandra GD" w:eastAsia="Calibri" w:hAnsi="Maiandra GD" w:cs="Arial"/>
          <w:color w:val="000000"/>
        </w:rPr>
        <w:t xml:space="preserve">to keeping pupils safe by ensuring that electronic devices such as cameras, phones and tablets are used in an appropriate manner. </w:t>
      </w:r>
    </w:p>
    <w:p w14:paraId="4DFD7EF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School will therefore ensure that:</w:t>
      </w:r>
    </w:p>
    <w:p w14:paraId="10FCB32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informed</w:t>
      </w:r>
      <w:r w:rsidRPr="00033489">
        <w:rPr>
          <w:rFonts w:ascii="Maiandra GD" w:eastAsia="Calibri" w:hAnsi="Maiandra GD" w:cs="Arial"/>
          <w:color w:val="00B050"/>
        </w:rPr>
        <w:t xml:space="preserve"> </w:t>
      </w:r>
      <w:r w:rsidRPr="00033489">
        <w:rPr>
          <w:rFonts w:ascii="Maiandra GD" w:eastAsia="Calibri" w:hAnsi="Maiandra GD" w:cs="Arial"/>
          <w:color w:val="000000"/>
        </w:rPr>
        <w:t>parental consent is obtained to take and use photographs and/or videos of children, for use in school, to market the school or to share on social media / internet</w:t>
      </w:r>
    </w:p>
    <w:p w14:paraId="4971CED0" w14:textId="163BFED7"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 xml:space="preserve">staff, visitors, volunteers and students do not use their own mobile phones or devices to take or record any images of children. </w:t>
      </w:r>
    </w:p>
    <w:p w14:paraId="16AC2D77" w14:textId="77777777"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p>
    <w:p w14:paraId="412A4319" w14:textId="77777777" w:rsidR="002506D6" w:rsidRPr="00033489" w:rsidRDefault="002506D6" w:rsidP="00F32CAF">
      <w:pPr>
        <w:autoSpaceDE w:val="0"/>
        <w:autoSpaceDN w:val="0"/>
        <w:adjustRightInd w:val="0"/>
        <w:spacing w:after="120" w:line="240" w:lineRule="auto"/>
        <w:jc w:val="both"/>
        <w:rPr>
          <w:rFonts w:ascii="Maiandra GD" w:eastAsia="Calibri" w:hAnsi="Maiandra GD" w:cs="Arial"/>
          <w:color w:val="000000"/>
        </w:rPr>
      </w:pPr>
    </w:p>
    <w:p w14:paraId="2E17CDC4" w14:textId="184DDDE9" w:rsidR="00F32CAF" w:rsidRPr="00033489"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
          <w:color w:val="000000"/>
        </w:rPr>
      </w:pPr>
      <w:r w:rsidRPr="00033489">
        <w:rPr>
          <w:rFonts w:ascii="Maiandra GD" w:eastAsia="Calibri" w:hAnsi="Maiandra GD" w:cs="Arial"/>
          <w:b/>
          <w:color w:val="000000"/>
        </w:rPr>
        <w:lastRenderedPageBreak/>
        <w:t xml:space="preserve">Upskirting </w:t>
      </w:r>
    </w:p>
    <w:p w14:paraId="7E46FEF2"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color w:val="000000"/>
        </w:rPr>
      </w:pPr>
    </w:p>
    <w:p w14:paraId="623DA7A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Under the Voyeurism (Offences) Act 2019, it is an offence to operate equipment for the purpose of upskirting. </w:t>
      </w:r>
      <w:r w:rsidRPr="00033489">
        <w:rPr>
          <w:rFonts w:ascii="Maiandra GD" w:eastAsia="Calibri" w:hAnsi="Maiandra GD" w:cs="Arial"/>
          <w:b/>
          <w:bCs/>
          <w:color w:val="000000"/>
        </w:rPr>
        <w:t>“Operating equipment”</w:t>
      </w:r>
      <w:r w:rsidRPr="00033489">
        <w:rPr>
          <w:rFonts w:ascii="Maiandra GD" w:eastAsia="Calibri" w:hAnsi="Maiandra GD" w:cs="Arial"/>
          <w:color w:val="000000"/>
        </w:rPr>
        <w:t xml:space="preserve"> includes enabling, or securing, activation by another person without that person’s knowledge, e.g. a motion-activated camera. </w:t>
      </w:r>
    </w:p>
    <w:p w14:paraId="725493A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Upskirting will not be tolerated by the school. Any incidents of upskirting will be reported to the </w:t>
      </w:r>
      <w:r w:rsidRPr="00033489">
        <w:rPr>
          <w:rFonts w:ascii="Maiandra GD" w:eastAsia="Calibri" w:hAnsi="Maiandra GD" w:cs="Arial"/>
          <w:bCs/>
          <w:color w:val="000000"/>
        </w:rPr>
        <w:t>DSL,</w:t>
      </w:r>
      <w:r w:rsidRPr="00033489">
        <w:rPr>
          <w:rFonts w:ascii="Maiandra GD" w:eastAsia="Calibri" w:hAnsi="Maiandra GD" w:cs="Arial"/>
          <w:color w:val="000000"/>
        </w:rPr>
        <w:t xml:space="preserve"> who will then decide on the next steps to take, which may include police involvement.  </w:t>
      </w:r>
    </w:p>
    <w:p w14:paraId="31B0F7B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9" w:name="_Mobile_phone_and"/>
      <w:bookmarkStart w:id="40" w:name="_Sexting_and_the"/>
      <w:bookmarkEnd w:id="39"/>
      <w:bookmarkEnd w:id="40"/>
      <w:r w:rsidRPr="00033489">
        <w:rPr>
          <w:rFonts w:ascii="Maiandra GD" w:eastAsia="Times New Roman" w:hAnsi="Maiandra GD" w:cs="Arial"/>
          <w:b/>
          <w:bCs/>
          <w:lang w:eastAsia="en-GB"/>
        </w:rPr>
        <w:t>Sharing nude and semi-nude images</w:t>
      </w:r>
    </w:p>
    <w:p w14:paraId="6D1BC1C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Formerly referred to as ‘Sexting’, sharing nudes and semi-nudes is defined as </w:t>
      </w:r>
      <w:r w:rsidRPr="00033489">
        <w:rPr>
          <w:rFonts w:ascii="Maiandra GD" w:eastAsia="Calibri" w:hAnsi="Maiandra GD" w:cs="Arial"/>
          <w:i/>
          <w:iCs/>
          <w:color w:val="000000"/>
        </w:rPr>
        <w:t>the sending or posting of nude or semi-nude images, videos or live streams online by young people under the age of 18. This could be via social media, gaming platforms, chat apps or forums.</w:t>
      </w:r>
      <w:r w:rsidRPr="00033489">
        <w:rPr>
          <w:rFonts w:ascii="Maiandra GD" w:eastAsia="Calibri" w:hAnsi="Maiandra GD" w:cs="Arial"/>
          <w:color w:val="000000"/>
        </w:rPr>
        <w:t xml:space="preserve"> (UKCIS, 2020) </w:t>
      </w:r>
    </w:p>
    <w:p w14:paraId="5CE5E621" w14:textId="4394E993"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r w:rsidRPr="00033489">
        <w:rPr>
          <w:rFonts w:ascii="Maiandra GD" w:eastAsia="Calibri" w:hAnsi="Maiandra GD" w:cs="Arial"/>
          <w:color w:val="000000"/>
        </w:rPr>
        <w:t>UKCIS – Sharing nudes and semi-nudes: advice for education settings (UKCIS, 202</w:t>
      </w:r>
      <w:r w:rsidR="002506D6" w:rsidRPr="00033489">
        <w:rPr>
          <w:rFonts w:ascii="Maiandra GD" w:eastAsia="Calibri" w:hAnsi="Maiandra GD" w:cs="Arial"/>
          <w:color w:val="000000"/>
        </w:rPr>
        <w:t>4</w:t>
      </w:r>
      <w:r w:rsidRPr="00033489">
        <w:rPr>
          <w:rFonts w:ascii="Maiandra GD" w:eastAsia="Calibri" w:hAnsi="Maiandra GD" w:cs="Arial"/>
          <w:color w:val="000000"/>
        </w:rPr>
        <w:t>)</w:t>
      </w:r>
    </w:p>
    <w:p w14:paraId="7ABA5D1F" w14:textId="77777777"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hyperlink r:id="rId29" w:history="1">
        <w:r w:rsidR="00F32CAF" w:rsidRPr="00033489">
          <w:rPr>
            <w:rFonts w:ascii="Maiandra GD" w:eastAsia="Calibri" w:hAnsi="Maiandra GD" w:cs="Arial"/>
            <w:color w:val="0000FF"/>
            <w:u w:val="single"/>
          </w:rPr>
          <w:t>https://www.gov.uk/government/publications/sharing-nudes-and-semi-nudes-advice-for-education-settings-working-with-children-and-young-people</w:t>
        </w:r>
      </w:hyperlink>
      <w:r w:rsidR="00F32CAF" w:rsidRPr="00033489">
        <w:rPr>
          <w:rFonts w:ascii="Maiandra GD" w:eastAsia="Calibri" w:hAnsi="Maiandra GD" w:cs="Arial"/>
          <w:color w:val="000000"/>
        </w:rPr>
        <w:t xml:space="preserve"> </w:t>
      </w:r>
    </w:p>
    <w:p w14:paraId="5A9365F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all staff are aware to treat the sharing of indecent images</w:t>
      </w:r>
      <w:r w:rsidRPr="00033489">
        <w:rPr>
          <w:rFonts w:ascii="Maiandra GD" w:eastAsia="Calibri" w:hAnsi="Maiandra GD" w:cs="Arial"/>
          <w:strike/>
          <w:color w:val="BFBFBF"/>
        </w:rPr>
        <w:t xml:space="preserve"> </w:t>
      </w:r>
      <w:r w:rsidRPr="00033489">
        <w:rPr>
          <w:rFonts w:ascii="Maiandra GD" w:eastAsia="Calibri" w:hAnsi="Maiandra GD" w:cs="Arial"/>
          <w:color w:val="000000"/>
        </w:rPr>
        <w:t>as a safeguarding concern.</w:t>
      </w:r>
    </w:p>
    <w:p w14:paraId="63BCCBA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033489">
        <w:rPr>
          <w:rFonts w:ascii="Maiandra GD" w:eastAsia="Calibri" w:hAnsi="Maiandra GD" w:cs="Arial"/>
          <w:color w:val="00B050"/>
        </w:rPr>
        <w:t xml:space="preserve"> </w:t>
      </w:r>
      <w:r w:rsidRPr="00033489">
        <w:rPr>
          <w:rFonts w:ascii="Maiandra GD" w:eastAsia="Calibri" w:hAnsi="Maiandra GD" w:cs="Arial"/>
          <w:color w:val="000000"/>
        </w:rPr>
        <w:t xml:space="preserve">instances in the school community, including understanding motivations, assessing risks posed to pupils depicted in the images and how and when to report. </w:t>
      </w:r>
    </w:p>
    <w:p w14:paraId="5CDE256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member of staff becomes aware of an incidence of sharing nudes/semi-nudes</w:t>
      </w:r>
      <w:r w:rsidRPr="00033489">
        <w:rPr>
          <w:rFonts w:ascii="Maiandra GD" w:eastAsia="Calibri" w:hAnsi="Maiandra GD" w:cs="Arial"/>
          <w:color w:val="BFBFBF"/>
        </w:rPr>
        <w:t xml:space="preserve"> </w:t>
      </w:r>
      <w:r w:rsidRPr="00033489">
        <w:rPr>
          <w:rFonts w:ascii="Maiandra GD" w:eastAsia="Calibri" w:hAnsi="Maiandra GD"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Refrain from viewing, copy, printing, sharing, storing or saving the imagery</w:t>
      </w:r>
    </w:p>
    <w:p w14:paraId="60F8C37B" w14:textId="352844D7"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Tell the DSL immediately if they accidentally view an indecent image and seek support</w:t>
      </w:r>
    </w:p>
    <w:p w14:paraId="4270363A" w14:textId="64E5C39F"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Explain to the pupil that the incident will need to be reported</w:t>
      </w:r>
    </w:p>
    <w:p w14:paraId="65DD222A" w14:textId="5D8E8A98"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Respond positively to the pupil without blaming or shaming anyone involved, and reassuring them that they can receive support from the DSL</w:t>
      </w:r>
    </w:p>
    <w:p w14:paraId="6F748FF4" w14:textId="77777777"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Report the incident to the DSL.</w:t>
      </w:r>
    </w:p>
    <w:p w14:paraId="65C376A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will attempt to understand what the image contains </w:t>
      </w:r>
      <w:r w:rsidRPr="00033489">
        <w:rPr>
          <w:rFonts w:ascii="Maiandra GD" w:eastAsia="Calibri" w:hAnsi="Maiandra GD" w:cs="Arial"/>
          <w:b/>
          <w:bCs/>
          <w:color w:val="000000"/>
        </w:rPr>
        <w:t>without viewing it</w:t>
      </w:r>
      <w:r w:rsidRPr="00033489">
        <w:rPr>
          <w:rFonts w:ascii="Maiandra GD" w:eastAsia="Calibri" w:hAnsi="Maiandra GD" w:cs="Arial"/>
          <w:color w:val="000000"/>
        </w:rPr>
        <w:t xml:space="preserve"> and the context surrounding its creation and distribution – they will categorise the incident into one of two categories:</w:t>
      </w:r>
    </w:p>
    <w:p w14:paraId="16ABDDFB" w14:textId="77777777" w:rsidR="00F32CAF" w:rsidRPr="00033489" w:rsidRDefault="00F32CAF" w:rsidP="00F32CAF">
      <w:pPr>
        <w:numPr>
          <w:ilvl w:val="0"/>
          <w:numId w:val="24"/>
        </w:numPr>
        <w:autoSpaceDE w:val="0"/>
        <w:autoSpaceDN w:val="0"/>
        <w:adjustRightInd w:val="0"/>
        <w:spacing w:after="200" w:line="276" w:lineRule="auto"/>
        <w:contextualSpacing/>
        <w:jc w:val="both"/>
        <w:rPr>
          <w:rFonts w:ascii="Maiandra GD" w:eastAsia="Calibri" w:hAnsi="Maiandra GD" w:cs="Arial"/>
          <w:strike/>
          <w:color w:val="BFBFBF"/>
        </w:rPr>
      </w:pPr>
      <w:r w:rsidRPr="00033489">
        <w:rPr>
          <w:rFonts w:ascii="Maiandra GD" w:eastAsia="Calibri" w:hAnsi="Maiandra GD" w:cs="Arial"/>
          <w:b/>
          <w:bCs/>
          <w:color w:val="000000"/>
        </w:rPr>
        <w:t xml:space="preserve">Aggravated: </w:t>
      </w:r>
      <w:r w:rsidRPr="00033489">
        <w:rPr>
          <w:rFonts w:ascii="Maiandra GD" w:eastAsia="Calibri" w:hAnsi="Maiandra GD"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033489" w:rsidRDefault="00F32CAF" w:rsidP="00F32CAF">
      <w:pPr>
        <w:numPr>
          <w:ilvl w:val="0"/>
          <w:numId w:val="2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Experimental: </w:t>
      </w:r>
      <w:r w:rsidRPr="00033489">
        <w:rPr>
          <w:rFonts w:ascii="Maiandra GD" w:eastAsia="Calibri" w:hAnsi="Maiandra GD" w:cs="Arial"/>
          <w:color w:val="000000"/>
        </w:rPr>
        <w:t>incidents involving the creation and sending of nudes and semi-nudes with no adult involvement, no apparent intent to harm or reckless misuse.</w:t>
      </w:r>
      <w:r w:rsidRPr="00033489">
        <w:rPr>
          <w:rFonts w:ascii="Maiandra GD" w:eastAsia="Calibri" w:hAnsi="Maiandra GD" w:cs="Arial"/>
          <w:strike/>
          <w:color w:val="000000"/>
        </w:rPr>
        <w:t>.</w:t>
      </w:r>
    </w:p>
    <w:p w14:paraId="5ABA7071"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06D6D50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it is necessary to view the imagery, e.g. if this is the only way to make a decision about whether to inform other agencies, the DSL should:</w:t>
      </w:r>
    </w:p>
    <w:p w14:paraId="7AB7194C" w14:textId="4067CF45"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never copy, print, share, store or save them; this is illegal</w:t>
      </w:r>
    </w:p>
    <w:p w14:paraId="5D527BCF"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discuss the decision with the headteacher or a member of the senior leadership team</w:t>
      </w:r>
    </w:p>
    <w:p w14:paraId="40649023"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viewing takes place with another member of staff present in the room, ideally the headteacher or a member of the senior leadership team</w:t>
      </w:r>
    </w:p>
    <w:p w14:paraId="5CCF09AA"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wherever possible, make sure viewing takes place on the premises of the education setting, ideally in the headteacher or a member of the senior leadership team’s office</w:t>
      </w:r>
    </w:p>
    <w:p w14:paraId="0DB2978D"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wherever possible that they are viewed by a staff member of the same sex as the child or young person in the images</w:t>
      </w:r>
    </w:p>
    <w:p w14:paraId="176CB911" w14:textId="3B8BD3F2"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if any devices need to be taken and passed onto the police, the device(s) should be confiscated and the police should be called. </w:t>
      </w:r>
    </w:p>
    <w:p w14:paraId="65D05BBF" w14:textId="77777777" w:rsidR="00F32CAF" w:rsidRPr="00033489" w:rsidRDefault="00F32CAF" w:rsidP="00F32CAF">
      <w:pPr>
        <w:autoSpaceDE w:val="0"/>
        <w:autoSpaceDN w:val="0"/>
        <w:adjustRightInd w:val="0"/>
        <w:spacing w:after="120" w:line="240" w:lineRule="auto"/>
        <w:ind w:left="360"/>
        <w:contextualSpacing/>
        <w:jc w:val="both"/>
        <w:rPr>
          <w:rFonts w:ascii="Maiandra GD" w:eastAsia="Calibri" w:hAnsi="Maiandra GD" w:cs="Arial"/>
          <w:color w:val="000000"/>
        </w:rPr>
      </w:pPr>
    </w:p>
    <w:p w14:paraId="4F29EDF5" w14:textId="53A007A8" w:rsidR="00F32CAF" w:rsidRPr="00033489" w:rsidRDefault="00F32CAF" w:rsidP="007B6088">
      <w:pPr>
        <w:autoSpaceDE w:val="0"/>
        <w:autoSpaceDN w:val="0"/>
        <w:adjustRightInd w:val="0"/>
        <w:spacing w:after="120" w:line="240" w:lineRule="auto"/>
        <w:contextualSpacing/>
        <w:jc w:val="both"/>
        <w:rPr>
          <w:rFonts w:ascii="Maiandra GD" w:eastAsia="Calibri" w:hAnsi="Maiandra GD" w:cs="Arial"/>
          <w:color w:val="000000"/>
        </w:rPr>
      </w:pPr>
      <w:r w:rsidRPr="00033489">
        <w:rPr>
          <w:rFonts w:ascii="Maiandra GD" w:eastAsia="Calibri" w:hAnsi="Maiandra GD" w:cs="Arial"/>
          <w:color w:val="000000"/>
        </w:rPr>
        <w:t>The above summarised points are explained in further detail with important supporting guidance in the UKCIS guidance – Sharing nudes and semi-nudes: advice for education settings</w:t>
      </w:r>
      <w:r w:rsidR="007B6088" w:rsidRPr="00033489">
        <w:rPr>
          <w:rFonts w:ascii="Maiandra GD" w:eastAsia="Calibri" w:hAnsi="Maiandra GD" w:cs="Arial"/>
          <w:color w:val="000000"/>
        </w:rPr>
        <w:t>.</w:t>
      </w:r>
    </w:p>
    <w:p w14:paraId="27C93A9C" w14:textId="77777777" w:rsidR="007B6088" w:rsidRPr="00033489" w:rsidRDefault="007B6088" w:rsidP="007B6088">
      <w:pPr>
        <w:autoSpaceDE w:val="0"/>
        <w:autoSpaceDN w:val="0"/>
        <w:adjustRightInd w:val="0"/>
        <w:spacing w:after="120" w:line="240" w:lineRule="auto"/>
        <w:contextualSpacing/>
        <w:jc w:val="both"/>
        <w:rPr>
          <w:rFonts w:ascii="Maiandra GD" w:eastAsia="Calibri" w:hAnsi="Maiandra GD" w:cs="Arial"/>
          <w:color w:val="000000"/>
        </w:rPr>
      </w:pPr>
    </w:p>
    <w:p w14:paraId="6A0F56C3" w14:textId="38FE09C5" w:rsidR="007B6088" w:rsidRPr="00033489" w:rsidRDefault="007B6088" w:rsidP="007B6088">
      <w:pPr>
        <w:pStyle w:val="ListParagraph"/>
        <w:numPr>
          <w:ilvl w:val="0"/>
          <w:numId w:val="66"/>
        </w:numPr>
        <w:rPr>
          <w:rFonts w:ascii="Maiandra GD" w:hAnsi="Maiandra GD" w:cs="Arial"/>
          <w:b/>
          <w:bCs/>
        </w:rPr>
      </w:pPr>
      <w:r w:rsidRPr="00033489">
        <w:rPr>
          <w:rFonts w:ascii="Maiandra GD" w:hAnsi="Maiandra GD" w:cs="Arial"/>
          <w:b/>
          <w:bCs/>
        </w:rPr>
        <w:t>Sextortion</w:t>
      </w:r>
    </w:p>
    <w:p w14:paraId="1BB923C5" w14:textId="7D2E7223" w:rsidR="007B6088" w:rsidRPr="00033489" w:rsidRDefault="00785637" w:rsidP="007B6088">
      <w:pPr>
        <w:rPr>
          <w:rFonts w:ascii="Maiandra GD" w:hAnsi="Maiandra GD" w:cs="Arial"/>
        </w:rPr>
      </w:pPr>
      <w:r w:rsidRPr="00033489">
        <w:rPr>
          <w:rFonts w:ascii="Maiandra GD" w:hAnsi="Maiandra GD" w:cs="Arial"/>
        </w:rPr>
        <w:t xml:space="preserve">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 XXXX will ensure that staff are aware that this can happen and the school will follow guidance issued by the </w:t>
      </w:r>
      <w:hyperlink r:id="rId30" w:history="1">
        <w:r w:rsidRPr="00033489">
          <w:rPr>
            <w:rStyle w:val="Hyperlink"/>
            <w:rFonts w:ascii="Maiandra GD" w:hAnsi="Maiandra GD"/>
          </w:rPr>
          <w:t>National Crime Agency.</w:t>
        </w:r>
      </w:hyperlink>
      <w:r w:rsidRPr="00033489">
        <w:rPr>
          <w:rFonts w:ascii="Maiandra GD" w:hAnsi="Maiandra GD" w:cs="Arial"/>
        </w:rPr>
        <w:t xml:space="preserve"> </w:t>
      </w:r>
    </w:p>
    <w:p w14:paraId="169ABD07"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033489">
        <w:rPr>
          <w:rFonts w:ascii="Maiandra GD" w:eastAsia="Times New Roman" w:hAnsi="Maiandra GD" w:cs="Arial"/>
          <w:b/>
          <w:bCs/>
          <w:lang w:eastAsia="en-GB"/>
        </w:rPr>
        <w:t>Context of safeguarding incidents</w:t>
      </w:r>
    </w:p>
    <w:p w14:paraId="49527408" w14:textId="62B1A72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033489">
        <w:rPr>
          <w:rFonts w:ascii="Maiandra GD" w:eastAsia="Calibri" w:hAnsi="Maiandra GD" w:cs="Arial"/>
          <w:color w:val="000000"/>
        </w:rPr>
        <w:t>/CFW</w:t>
      </w:r>
      <w:r w:rsidRPr="00033489">
        <w:rPr>
          <w:rFonts w:ascii="Maiandra GD" w:eastAsia="Calibri" w:hAnsi="Maiandra GD" w:cs="Arial"/>
          <w:color w:val="000000"/>
        </w:rPr>
        <w:t xml:space="preserve"> or external agencies.</w:t>
      </w:r>
    </w:p>
    <w:p w14:paraId="7B3A437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53B80B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033489">
        <w:rPr>
          <w:rFonts w:ascii="Maiandra GD" w:eastAsia="Calibri" w:hAnsi="Maiandra GD" w:cs="Arial"/>
          <w:b/>
          <w:bCs/>
          <w:color w:val="000000"/>
        </w:rPr>
        <w:t xml:space="preserve">     27.</w:t>
      </w:r>
      <w:r w:rsidRPr="00033489">
        <w:rPr>
          <w:rFonts w:ascii="Maiandra GD" w:eastAsia="Calibri" w:hAnsi="Maiandra GD" w:cs="Arial"/>
          <w:b/>
          <w:bCs/>
          <w:color w:val="000000"/>
        </w:rPr>
        <w:tab/>
        <w:t>Pupils potentially at greater risk of harm</w:t>
      </w:r>
    </w:p>
    <w:p w14:paraId="56C63E81" w14:textId="687E8B18"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recognises </w:t>
      </w:r>
      <w:r w:rsidR="00F32CAF" w:rsidRPr="00033489">
        <w:rPr>
          <w:rFonts w:ascii="Maiandra GD" w:eastAsia="Calibri" w:hAnsi="Maiandra GD" w:cs="Arial"/>
          <w:color w:val="000000"/>
        </w:rPr>
        <w:t>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Pupils who need social workers</w:t>
      </w:r>
    </w:p>
    <w:p w14:paraId="565FFF59"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7CE545E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lastRenderedPageBreak/>
        <w:t>Pupils may need social workers due to safeguarding or welfare needs. These needs can leave pupils vulnerable to further harm and educational disadvantage.</w:t>
      </w:r>
    </w:p>
    <w:p w14:paraId="02B6B07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Home-educated children</w:t>
      </w:r>
    </w:p>
    <w:p w14:paraId="64E4150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Parents may choose elective home education (EHE) for their children. In some cases, EHE can mean that children are less visible to the services needed to safeguard and support them.</w:t>
      </w:r>
    </w:p>
    <w:p w14:paraId="782D3440" w14:textId="6789C690" w:rsidR="0072373A" w:rsidRPr="00033489" w:rsidRDefault="0072373A" w:rsidP="0072373A">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In line with the School Attendance (Pupil Registration) (England) Regulations 2024</w:t>
      </w:r>
      <w:r w:rsidR="00164BB1">
        <w:rPr>
          <w:rFonts w:ascii="Maiandra GD" w:eastAsia="Calibri" w:hAnsi="Maiandra GD" w:cs="Arial"/>
          <w:color w:val="000000"/>
        </w:rPr>
        <w:t xml:space="preserve">, St Andrew’s </w:t>
      </w:r>
      <w:r w:rsidRPr="00033489">
        <w:rPr>
          <w:rFonts w:ascii="Maiandra GD" w:eastAsia="Calibri" w:hAnsi="Maiandra GD" w:cs="Arial"/>
          <w:color w:val="000000"/>
        </w:rPr>
        <w:t>will ensure it informs their LA of all deletions from the admissions register when a pupil is taken off roll.</w:t>
      </w:r>
    </w:p>
    <w:p w14:paraId="24C47E2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CLA</w:t>
      </w:r>
    </w:p>
    <w:p w14:paraId="1B4C306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the appropriate staff have the information they need, such as:</w:t>
      </w:r>
    </w:p>
    <w:p w14:paraId="01A6271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 xml:space="preserve">Looked after legal status, i.e. whether they are looked after under voluntary arrangements with consent of parents, or on an interim or full care order. </w:t>
      </w:r>
    </w:p>
    <w:p w14:paraId="5E35A65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Contact arrangements with parents or those with parental responsibility.</w:t>
      </w:r>
    </w:p>
    <w:p w14:paraId="4B3C534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Care arrangements and the levels of authority delegated to the carer by the authority looking after the pupil.</w:t>
      </w:r>
    </w:p>
    <w:p w14:paraId="64534B51"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Pupils with SEND</w:t>
      </w:r>
    </w:p>
    <w:p w14:paraId="6A7D46A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managing safeguarding in relation to pupils with SEND, staff within the trust and its schools will be aware of the following:</w:t>
      </w:r>
    </w:p>
    <w:p w14:paraId="630D5C6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Pupils with SEND can be disproportionally impacted by issues such as bullying, without outwardly showing any signs</w:t>
      </w:r>
    </w:p>
    <w:p w14:paraId="6830151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Communication barriers may exist, as well as difficulties in overcoming these barriers</w:t>
      </w:r>
    </w:p>
    <w:p w14:paraId="17A6CE82" w14:textId="2B9371F5"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52879035" w14:textId="77777777"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p>
    <w:p w14:paraId="754D03F3"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lastRenderedPageBreak/>
        <w:t xml:space="preserve">LGBTQ+ pupils </w:t>
      </w:r>
    </w:p>
    <w:p w14:paraId="269D805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Adverse Childhood Experiences and trauma</w:t>
      </w:r>
    </w:p>
    <w:p w14:paraId="476A7B6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6F5127F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made aware of the long lasting impact of experiencing adversity and the lasting effect trauma can have on a child’s development. </w:t>
      </w:r>
    </w:p>
    <w:p w14:paraId="4A51B4A7" w14:textId="35B410AE"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57F0AB5E" w14:textId="465D1ACD"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This year we have had training with Danielle Brand in September 2025.</w:t>
      </w:r>
    </w:p>
    <w:p w14:paraId="3B8C373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D3037CB" w14:textId="77777777" w:rsidR="00F32CAF" w:rsidRPr="00033489" w:rsidRDefault="00F32CAF" w:rsidP="00825118">
      <w:pPr>
        <w:numPr>
          <w:ilvl w:val="0"/>
          <w:numId w:val="60"/>
        </w:numPr>
        <w:autoSpaceDE w:val="0"/>
        <w:autoSpaceDN w:val="0"/>
        <w:adjustRightInd w:val="0"/>
        <w:spacing w:before="200" w:after="200" w:line="276" w:lineRule="auto"/>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Extracurricular activities and clubs and use of school premises by external organisations</w:t>
      </w:r>
    </w:p>
    <w:p w14:paraId="0DD91A4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18546F4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1" w:history="1">
        <w:r w:rsidRPr="00033489">
          <w:rPr>
            <w:rStyle w:val="Hyperlink"/>
            <w:rFonts w:ascii="Maiandra GD" w:eastAsia="Calibri" w:hAnsi="Maiandra GD"/>
          </w:rPr>
          <w:t>keeping children safe in out-of-school settings</w:t>
        </w:r>
      </w:hyperlink>
      <w:r w:rsidRPr="00033489">
        <w:rPr>
          <w:rFonts w:ascii="Maiandra GD" w:eastAsia="Calibri" w:hAnsi="Maiandra GD" w:cs="Arial"/>
          <w:color w:val="000000"/>
        </w:rPr>
        <w:t xml:space="preserve"> in these circumstances.</w:t>
      </w:r>
    </w:p>
    <w:p w14:paraId="0A607D9B" w14:textId="5B0C817F"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w:t>
      </w:r>
      <w:r w:rsidRPr="00033489">
        <w:rPr>
          <w:rFonts w:ascii="Maiandra GD" w:eastAsia="Calibri" w:hAnsi="Maiandra GD" w:cs="Arial"/>
          <w:color w:val="000000"/>
        </w:rPr>
        <w:lastRenderedPageBreak/>
        <w:t xml:space="preserve">occupation of the premises, and specify that failure to comply with this would lead to termination of the agreement. </w:t>
      </w:r>
    </w:p>
    <w:p w14:paraId="09D0BAA2" w14:textId="77777777" w:rsidR="006436D3" w:rsidRPr="00033489" w:rsidRDefault="006436D3" w:rsidP="00F32CAF">
      <w:pPr>
        <w:autoSpaceDE w:val="0"/>
        <w:autoSpaceDN w:val="0"/>
        <w:adjustRightInd w:val="0"/>
        <w:spacing w:after="120" w:line="240" w:lineRule="auto"/>
        <w:jc w:val="both"/>
        <w:rPr>
          <w:rFonts w:ascii="Maiandra GD" w:eastAsia="Calibri" w:hAnsi="Maiandra GD" w:cs="Arial"/>
          <w:color w:val="000000"/>
        </w:rPr>
      </w:pPr>
    </w:p>
    <w:p w14:paraId="32BF5AAF"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1" w:name="_Alternative_provision"/>
      <w:bookmarkEnd w:id="51"/>
      <w:r w:rsidRPr="00033489">
        <w:rPr>
          <w:rFonts w:ascii="Maiandra GD" w:eastAsia="Times New Roman" w:hAnsi="Maiandra GD" w:cs="Arial"/>
          <w:b/>
          <w:bCs/>
          <w:lang w:eastAsia="en-GB"/>
        </w:rPr>
        <w:t>Alternative provision</w:t>
      </w:r>
    </w:p>
    <w:p w14:paraId="7206A7F7" w14:textId="6FBAF655"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remain responsible for a pupil’s welfare during their time at an alternative provider. When placing a pupil with an alternative provider, the school will obtain</w:t>
      </w:r>
      <w:r w:rsidR="002506D6" w:rsidRPr="00033489">
        <w:rPr>
          <w:rFonts w:ascii="Maiandra GD" w:eastAsia="Calibri" w:hAnsi="Maiandra GD" w:cs="Arial"/>
          <w:color w:val="000000"/>
        </w:rPr>
        <w:t xml:space="preserve"> or conduct</w:t>
      </w:r>
      <w:r w:rsidRPr="00033489">
        <w:rPr>
          <w:rFonts w:ascii="Maiandra GD" w:eastAsia="Calibri" w:hAnsi="Maiandra GD" w:cs="Arial"/>
          <w:color w:val="000000"/>
        </w:rPr>
        <w:t xml:space="preserve"> written c</w:t>
      </w:r>
      <w:r w:rsidR="002506D6" w:rsidRPr="00033489">
        <w:rPr>
          <w:rFonts w:ascii="Maiandra GD" w:eastAsia="Calibri" w:hAnsi="Maiandra GD" w:cs="Arial"/>
          <w:color w:val="000000"/>
        </w:rPr>
        <w:t>hecks</w:t>
      </w:r>
      <w:r w:rsidRPr="00033489">
        <w:rPr>
          <w:rFonts w:ascii="Maiandra GD" w:eastAsia="Calibri" w:hAnsi="Maiandra GD" w:cs="Arial"/>
          <w:color w:val="000000"/>
        </w:rPr>
        <w:t xml:space="preserve"> that the provider has conducted all relevant safeguarding checks on staff</w:t>
      </w:r>
      <w:r w:rsidR="002506D6" w:rsidRPr="00033489">
        <w:rPr>
          <w:rFonts w:ascii="Maiandra GD" w:eastAsia="Calibri" w:hAnsi="Maiandra GD" w:cs="Arial"/>
          <w:color w:val="000000"/>
        </w:rPr>
        <w:t>, have effective policies</w:t>
      </w:r>
      <w:r w:rsidRPr="00033489">
        <w:rPr>
          <w:rFonts w:ascii="Maiandra GD" w:eastAsia="Calibri" w:hAnsi="Maiandra GD" w:cs="Arial"/>
          <w:color w:val="000000"/>
        </w:rPr>
        <w:t xml:space="preserve"> an</w:t>
      </w:r>
      <w:r w:rsidR="002506D6" w:rsidRPr="00033489">
        <w:rPr>
          <w:rFonts w:ascii="Maiandra GD" w:eastAsia="Calibri" w:hAnsi="Maiandra GD" w:cs="Arial"/>
          <w:color w:val="000000"/>
        </w:rPr>
        <w:t>d ensure</w:t>
      </w:r>
      <w:r w:rsidRPr="00033489">
        <w:rPr>
          <w:rFonts w:ascii="Maiandra GD" w:eastAsia="Calibri" w:hAnsi="Maiandra GD" w:cs="Arial"/>
          <w:color w:val="000000"/>
        </w:rPr>
        <w:t xml:space="preserve"> clear communication procedures in place in view of attendance. </w:t>
      </w:r>
      <w:r w:rsidR="002506D6" w:rsidRPr="00033489">
        <w:rPr>
          <w:rFonts w:ascii="Maiandra GD" w:eastAsia="Calibri" w:hAnsi="Maiandra GD" w:cs="Arial"/>
          <w:color w:val="000000"/>
        </w:rPr>
        <w:t xml:space="preserve">The checks will be regularly updated and stored centrally. </w:t>
      </w:r>
    </w:p>
    <w:p w14:paraId="04669802"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033489">
        <w:rPr>
          <w:rFonts w:ascii="Maiandra GD" w:eastAsia="Times New Roman" w:hAnsi="Maiandra GD" w:cs="Arial"/>
          <w:b/>
          <w:bCs/>
          <w:lang w:eastAsia="en-GB"/>
        </w:rPr>
        <w:t>Managing referrals</w:t>
      </w:r>
    </w:p>
    <w:p w14:paraId="6EE2402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If the school are dissatisfied, local escalation procedures will be followed.</w:t>
      </w:r>
      <w:r w:rsidR="00BE6FAC" w:rsidRPr="00033489">
        <w:rPr>
          <w:rFonts w:ascii="Maiandra GD" w:hAnsi="Maiandra GD"/>
        </w:rPr>
        <w:t xml:space="preserve"> </w:t>
      </w:r>
      <w:hyperlink r:id="rId32" w:history="1">
        <w:r w:rsidR="00BE6FAC" w:rsidRPr="00033489">
          <w:rPr>
            <w:rStyle w:val="Hyperlink"/>
            <w:rFonts w:ascii="Maiandra GD" w:eastAsia="Calibri" w:hAnsi="Maiandra GD"/>
          </w:rPr>
          <w:t>Conflict Resolution Policy</w:t>
        </w:r>
      </w:hyperlink>
      <w:r w:rsidRPr="00033489">
        <w:rPr>
          <w:rFonts w:ascii="Maiandra GD" w:eastAsia="Calibri" w:hAnsi="Maiandra GD" w:cs="Arial"/>
          <w:color w:val="000000"/>
        </w:rPr>
        <w:t xml:space="preserve"> </w:t>
      </w:r>
    </w:p>
    <w:p w14:paraId="6A7CA5E6" w14:textId="7C938925"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Concerns about staff and safeguarding practices</w:t>
      </w:r>
    </w:p>
    <w:p w14:paraId="4AF546E4" w14:textId="673E44D3" w:rsidR="00F32CAF" w:rsidRPr="00033489" w:rsidRDefault="00F32CAF" w:rsidP="00F32CAF">
      <w:pPr>
        <w:autoSpaceDE w:val="0"/>
        <w:autoSpaceDN w:val="0"/>
        <w:adjustRightInd w:val="0"/>
        <w:spacing w:after="120" w:line="240" w:lineRule="auto"/>
        <w:jc w:val="both"/>
        <w:rPr>
          <w:rFonts w:ascii="Maiandra GD" w:eastAsia="Calibri" w:hAnsi="Maiandra GD" w:cs="Arial"/>
          <w:color w:val="FF0000"/>
        </w:rPr>
      </w:pPr>
      <w:r w:rsidRPr="00033489">
        <w:rPr>
          <w:rFonts w:ascii="Maiandra GD" w:eastAsia="Calibri" w:hAnsi="Maiandra GD" w:cs="Arial"/>
          <w:color w:val="000000"/>
        </w:rPr>
        <w:t xml:space="preserve">If a staff member has concerns about another member of staff (including supply staff, volunteers and persons who use/hire the school premises), it will be raised with </w:t>
      </w:r>
      <w:r w:rsidRPr="00164BB1">
        <w:rPr>
          <w:rFonts w:ascii="Maiandra GD" w:eastAsia="Calibri" w:hAnsi="Maiandra GD" w:cs="Arial"/>
        </w:rPr>
        <w:t xml:space="preserve">the headteacher.  </w:t>
      </w:r>
      <w:r w:rsidRPr="00033489">
        <w:rPr>
          <w:rFonts w:ascii="Maiandra GD" w:eastAsia="Calibri" w:hAnsi="Maiandra GD" w:cs="Arial"/>
          <w:color w:val="000000"/>
        </w:rPr>
        <w:t xml:space="preserve">If the concern is with regards to the headteacher, it must be referred to the chair of governors. </w:t>
      </w:r>
    </w:p>
    <w:p w14:paraId="3EAD669B" w14:textId="2187650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Any concerns regarding the safeguarding practices at the school will be raised with the SLT, and the necessary whistleblowing procedures will be followed, as outlined in the </w:t>
      </w:r>
      <w:r w:rsidRPr="00164BB1">
        <w:rPr>
          <w:rFonts w:ascii="Maiandra GD" w:eastAsia="Calibri" w:hAnsi="Maiandra GD" w:cs="Arial"/>
        </w:rPr>
        <w:t xml:space="preserve">Whistleblowing </w:t>
      </w:r>
      <w:r w:rsidRPr="00164BB1">
        <w:rPr>
          <w:rFonts w:ascii="Maiandra GD" w:eastAsia="Calibri" w:hAnsi="Maiandra GD" w:cs="Arial"/>
        </w:rPr>
        <w:lastRenderedPageBreak/>
        <w:t>Policy.  If a staff member feels unable to raise an issue with the SLT, they sho</w:t>
      </w:r>
      <w:r w:rsidRPr="00033489">
        <w:rPr>
          <w:rFonts w:ascii="Maiandra GD" w:eastAsia="Calibri" w:hAnsi="Maiandra GD" w:cs="Arial"/>
          <w:color w:val="000000"/>
        </w:rPr>
        <w:t>uld access other whistleblowing channels such as the NSPCC whistleblowing helpline (0800 028 0285).</w:t>
      </w:r>
    </w:p>
    <w:p w14:paraId="1D46109E"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8" w:name="_Dealing_with_allegations"/>
      <w:bookmarkStart w:id="59" w:name="_[Updated]_Allegations_of"/>
      <w:bookmarkStart w:id="60" w:name="_Hlk76565743"/>
      <w:bookmarkEnd w:id="58"/>
      <w:bookmarkEnd w:id="59"/>
      <w:r w:rsidRPr="00033489">
        <w:rPr>
          <w:rFonts w:ascii="Maiandra GD" w:eastAsia="Times New Roman" w:hAnsi="Maiandra GD" w:cs="Arial"/>
          <w:b/>
          <w:bCs/>
          <w:lang w:eastAsia="en-GB"/>
        </w:rPr>
        <w:t>Allegations of abuse against staff and low-level concerns</w:t>
      </w:r>
    </w:p>
    <w:p w14:paraId="23F83BB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allegations against staff, supply staff, volunteers, contractors and any person who may use or hire the school premises, will be managed in line with the school’s </w:t>
      </w:r>
      <w:r w:rsidRPr="00033489">
        <w:rPr>
          <w:rFonts w:ascii="Maiandra GD" w:eastAsia="Calibri" w:hAnsi="Maiandra GD" w:cs="Arial"/>
          <w:bCs/>
          <w:color w:val="000000"/>
        </w:rPr>
        <w:t>Whistleblowing Policy</w:t>
      </w:r>
      <w:r w:rsidRPr="00033489">
        <w:rPr>
          <w:rFonts w:ascii="Maiandra GD" w:eastAsia="Calibri" w:hAnsi="Maiandra GD"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in a way that has harmed a child or may have harmed a child.</w:t>
      </w:r>
    </w:p>
    <w:p w14:paraId="26B85214"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Committed or possibly committed a criminal offence against or related to a child.</w:t>
      </w:r>
    </w:p>
    <w:p w14:paraId="083199D1"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towards a child in a way that indicates they may pose a risk of harm to children.</w:t>
      </w:r>
    </w:p>
    <w:p w14:paraId="71E6A484" w14:textId="00756FF8"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or may have behaved, in a way that indicates they may not be suitable to work with children.</w:t>
      </w:r>
    </w:p>
    <w:p w14:paraId="34553B36"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84241A2" w14:textId="2AD21C83" w:rsidR="00F32CAF" w:rsidRPr="00033489" w:rsidRDefault="00F32CAF" w:rsidP="00F32CAF">
      <w:pPr>
        <w:autoSpaceDE w:val="0"/>
        <w:autoSpaceDN w:val="0"/>
        <w:adjustRightInd w:val="0"/>
        <w:spacing w:after="0" w:line="240" w:lineRule="auto"/>
        <w:jc w:val="both"/>
        <w:rPr>
          <w:rFonts w:ascii="Maiandra GD" w:eastAsia="Times New Roman" w:hAnsi="Maiandra GD" w:cs="Arial"/>
          <w:i/>
          <w:color w:val="000000"/>
        </w:rPr>
      </w:pPr>
      <w:r w:rsidRPr="00033489">
        <w:rPr>
          <w:rFonts w:ascii="Maiandra GD" w:eastAsia="Times New Roman" w:hAnsi="Maiandra GD" w:cs="Arial"/>
          <w:color w:val="000000"/>
        </w:rPr>
        <w:t xml:space="preserve">All staff at </w:t>
      </w:r>
      <w:r w:rsidR="00164BB1" w:rsidRPr="00164BB1">
        <w:rPr>
          <w:rFonts w:ascii="Maiandra GD" w:eastAsia="Times New Roman" w:hAnsi="Maiandra GD" w:cs="Arial"/>
        </w:rPr>
        <w:t>St Andrew’s</w:t>
      </w:r>
      <w:r w:rsidRPr="00164BB1">
        <w:rPr>
          <w:rFonts w:ascii="Maiandra GD" w:eastAsia="Times New Roman" w:hAnsi="Maiandra GD" w:cs="Arial"/>
        </w:rPr>
        <w:t xml:space="preserve"> </w:t>
      </w:r>
      <w:r w:rsidRPr="00033489">
        <w:rPr>
          <w:rFonts w:ascii="Maiandra GD" w:eastAsia="Times New Roman" w:hAnsi="Maiandra GD" w:cs="Arial"/>
          <w:color w:val="000000"/>
        </w:rPr>
        <w:t xml:space="preserve">are aware of these procedures and aware of the following expectations and protocol:- </w:t>
      </w:r>
    </w:p>
    <w:p w14:paraId="60DCAA0F" w14:textId="77777777" w:rsidR="00F32CAF" w:rsidRPr="00033489" w:rsidRDefault="00F32CAF" w:rsidP="00F32CAF">
      <w:pPr>
        <w:autoSpaceDE w:val="0"/>
        <w:autoSpaceDN w:val="0"/>
        <w:adjustRightInd w:val="0"/>
        <w:spacing w:after="0" w:line="240" w:lineRule="auto"/>
        <w:jc w:val="both"/>
        <w:rPr>
          <w:rFonts w:ascii="Maiandra GD" w:eastAsia="Times New Roman" w:hAnsi="Maiandra GD" w:cs="Arial"/>
          <w:b/>
          <w:bCs/>
          <w:i/>
          <w:color w:val="000000"/>
        </w:rPr>
      </w:pPr>
    </w:p>
    <w:p w14:paraId="0C74E2DC" w14:textId="2ABF2FA9" w:rsidR="00F32CAF" w:rsidRPr="00164BB1" w:rsidRDefault="00F32CAF" w:rsidP="00F32CAF">
      <w:pPr>
        <w:numPr>
          <w:ilvl w:val="0"/>
          <w:numId w:val="50"/>
        </w:numPr>
        <w:autoSpaceDE w:val="0"/>
        <w:autoSpaceDN w:val="0"/>
        <w:adjustRightInd w:val="0"/>
        <w:spacing w:after="0" w:line="276" w:lineRule="auto"/>
        <w:contextualSpacing/>
        <w:jc w:val="both"/>
        <w:rPr>
          <w:rFonts w:ascii="Maiandra GD" w:eastAsia="Calibri" w:hAnsi="Maiandra GD" w:cs="Arial"/>
        </w:rPr>
      </w:pPr>
      <w:r w:rsidRPr="00033489">
        <w:rPr>
          <w:rFonts w:ascii="Maiandra GD" w:eastAsia="Calibri" w:hAnsi="Maiandra GD" w:cs="Arial"/>
          <w:color w:val="000000"/>
        </w:rPr>
        <w:t>ALL staff and volunteers are aware that they must refer allegations or concerns around staff (including supply staff</w:t>
      </w:r>
      <w:r w:rsidR="002506D6" w:rsidRPr="00033489">
        <w:rPr>
          <w:rFonts w:ascii="Maiandra GD" w:eastAsia="Calibri" w:hAnsi="Maiandra GD" w:cs="Arial"/>
          <w:color w:val="000000"/>
        </w:rPr>
        <w:t xml:space="preserve"> and volunteers</w:t>
      </w:r>
      <w:r w:rsidRPr="00033489">
        <w:rPr>
          <w:rFonts w:ascii="Maiandra GD" w:eastAsia="Calibri" w:hAnsi="Maiandra GD" w:cs="Arial"/>
          <w:color w:val="000000"/>
        </w:rPr>
        <w:t xml:space="preserve">) conduct to the </w:t>
      </w:r>
      <w:r w:rsidRPr="00164BB1">
        <w:rPr>
          <w:rFonts w:ascii="Maiandra GD" w:eastAsia="Calibri" w:hAnsi="Maiandra GD" w:cs="Arial"/>
        </w:rPr>
        <w:t>Headteacher</w:t>
      </w:r>
    </w:p>
    <w:p w14:paraId="7B2FCA7D" w14:textId="77777777" w:rsidR="00F32CAF" w:rsidRPr="00033489" w:rsidRDefault="00F32CAF" w:rsidP="00F32CAF">
      <w:pPr>
        <w:numPr>
          <w:ilvl w:val="0"/>
          <w:numId w:val="50"/>
        </w:numPr>
        <w:autoSpaceDE w:val="0"/>
        <w:autoSpaceDN w:val="0"/>
        <w:adjustRightInd w:val="0"/>
        <w:spacing w:after="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The Headteacher and/or Chair of Governors will </w:t>
      </w:r>
      <w:r w:rsidR="003B2D13" w:rsidRPr="00033489">
        <w:rPr>
          <w:rFonts w:ascii="Maiandra GD" w:eastAsia="Calibri" w:hAnsi="Maiandra GD" w:cs="Arial"/>
          <w:color w:val="000000"/>
        </w:rPr>
        <w:t xml:space="preserve">make a referral to </w:t>
      </w:r>
      <w:r w:rsidRPr="00033489">
        <w:rPr>
          <w:rFonts w:ascii="Maiandra GD" w:eastAsia="Calibri" w:hAnsi="Maiandra GD" w:cs="Arial"/>
          <w:color w:val="000000"/>
        </w:rPr>
        <w:t>the Local Authority Designated Officer (LADO)</w:t>
      </w:r>
      <w:r w:rsidR="003B2D13" w:rsidRPr="00033489">
        <w:rPr>
          <w:rFonts w:ascii="Maiandra GD" w:eastAsia="Calibri" w:hAnsi="Maiandra GD" w:cs="Arial"/>
          <w:color w:val="000000"/>
        </w:rPr>
        <w:t xml:space="preserve"> when they feel the threshold of harm has been met</w:t>
      </w:r>
      <w:r w:rsidRPr="00033489">
        <w:rPr>
          <w:rFonts w:ascii="Maiandra GD" w:eastAsia="Calibri" w:hAnsi="Maiandra GD" w:cs="Arial"/>
          <w:color w:val="000000"/>
        </w:rPr>
        <w:t xml:space="preserve"> </w:t>
      </w:r>
    </w:p>
    <w:p w14:paraId="62E0F8AC" w14:textId="2A5F6A4C"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CSAP procedures for dealing with allegations against staff will be followed </w:t>
      </w:r>
      <w:hyperlink r:id="rId33" w:history="1">
        <w:r w:rsidR="00BE6FAC" w:rsidRPr="00033489">
          <w:rPr>
            <w:rStyle w:val="Hyperlink"/>
            <w:rFonts w:ascii="Maiandra GD" w:eastAsia="Calibri" w:hAnsi="Maiandra GD"/>
          </w:rPr>
          <w:t>Allegations Against Staff or Volunteers</w:t>
        </w:r>
      </w:hyperlink>
      <w:r w:rsidR="00BE6FAC" w:rsidRPr="00033489">
        <w:rPr>
          <w:rFonts w:ascii="Maiandra GD" w:eastAsia="Calibri" w:hAnsi="Maiandra GD" w:cs="Arial"/>
          <w:color w:val="000000"/>
        </w:rPr>
        <w:t xml:space="preserve"> </w:t>
      </w:r>
    </w:p>
    <w:p w14:paraId="6BB0D432" w14:textId="6A7F3547"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and volunteers remember that the welfare of the child is paramount and that they have a duty to inform </w:t>
      </w:r>
      <w:r w:rsidR="00164BB1">
        <w:rPr>
          <w:rFonts w:ascii="Maiandra GD" w:eastAsia="Calibri" w:hAnsi="Maiandra GD" w:cs="Arial"/>
        </w:rPr>
        <w:t>the Headteacher</w:t>
      </w:r>
      <w:r w:rsidRPr="00033489">
        <w:rPr>
          <w:rFonts w:ascii="Maiandra GD" w:eastAsia="Calibri" w:hAnsi="Maiandra GD" w:cs="Arial"/>
          <w:color w:val="FF0000"/>
        </w:rPr>
        <w:t xml:space="preserve"> </w:t>
      </w:r>
      <w:r w:rsidRPr="00033489">
        <w:rPr>
          <w:rFonts w:ascii="Maiandra GD" w:eastAsia="Calibri" w:hAnsi="Maiandra GD" w:cs="Arial"/>
          <w:color w:val="000000"/>
        </w:rPr>
        <w:t xml:space="preserve">if any adult's conduct gives cause for concern </w:t>
      </w:r>
    </w:p>
    <w:p w14:paraId="79C969B6" w14:textId="20032785"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recognise the importance of sharing and reporting low-level concerns (see below guidance on low-level concerns) surrounding staff or any adult in a position of trust to the </w:t>
      </w:r>
      <w:r w:rsidR="00164BB1">
        <w:rPr>
          <w:rFonts w:ascii="Maiandra GD" w:eastAsia="Calibri" w:hAnsi="Maiandra GD" w:cs="Arial"/>
        </w:rPr>
        <w:t>Headteacher.</w:t>
      </w:r>
    </w:p>
    <w:p w14:paraId="3EE96C85" w14:textId="46DD3C89"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are aware of the school’s </w:t>
      </w:r>
      <w:r w:rsidRPr="00033489">
        <w:rPr>
          <w:rFonts w:ascii="Maiandra GD" w:eastAsia="Times New Roman" w:hAnsi="Maiandra GD" w:cs="Arial"/>
          <w:color w:val="000000"/>
        </w:rPr>
        <w:t xml:space="preserve">Whistle Blowing Policy </w:t>
      </w:r>
      <w:r w:rsidRPr="00033489">
        <w:rPr>
          <w:rFonts w:ascii="Maiandra GD" w:eastAsia="Calibri" w:hAnsi="Maiandra GD" w:cs="Arial"/>
          <w:color w:val="000000"/>
        </w:rPr>
        <w:t>enables staff to raise concerns or allegations in confidence and for a sensitive enquiry to take place</w:t>
      </w:r>
      <w:r w:rsidR="00164BB1">
        <w:rPr>
          <w:rFonts w:ascii="Maiandra GD" w:eastAsia="Calibri" w:hAnsi="Maiandra GD" w:cs="Arial"/>
          <w:color w:val="000000"/>
        </w:rPr>
        <w:t>.  Information for staff is on the back of the door in staff toilets.</w:t>
      </w:r>
    </w:p>
    <w:p w14:paraId="1BF4F878" w14:textId="723A173C"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Staff are fully aware of Guidance for Safer Working Practice 2022 and </w:t>
      </w:r>
      <w:r w:rsidR="00164BB1">
        <w:rPr>
          <w:rFonts w:ascii="Maiandra GD" w:eastAsia="Calibri" w:hAnsi="Maiandra GD" w:cs="Arial"/>
          <w:color w:val="000000"/>
        </w:rPr>
        <w:t xml:space="preserve">our </w:t>
      </w:r>
      <w:r w:rsidRPr="00164BB1">
        <w:rPr>
          <w:rFonts w:ascii="Maiandra GD" w:eastAsia="Calibri" w:hAnsi="Maiandra GD" w:cs="Arial"/>
        </w:rPr>
        <w:t>Staff Code of conduct</w:t>
      </w:r>
      <w:r w:rsidR="00164BB1" w:rsidRPr="00164BB1">
        <w:rPr>
          <w:rFonts w:ascii="Maiandra GD" w:eastAsia="Calibri" w:hAnsi="Maiandra GD" w:cs="Arial"/>
        </w:rPr>
        <w:t xml:space="preserve"> and Staff </w:t>
      </w:r>
      <w:r w:rsidRPr="00164BB1">
        <w:rPr>
          <w:rFonts w:ascii="Maiandra GD" w:eastAsia="Calibri" w:hAnsi="Maiandra GD" w:cs="Arial"/>
        </w:rPr>
        <w:t xml:space="preserve">Handbook and are aware of professional expectations of their </w:t>
      </w:r>
      <w:r w:rsidRPr="00033489">
        <w:rPr>
          <w:rFonts w:ascii="Maiandra GD" w:eastAsia="Calibri" w:hAnsi="Maiandra GD" w:cs="Arial"/>
          <w:color w:val="000000"/>
        </w:rPr>
        <w:t xml:space="preserve">own behaviour and conduct. </w:t>
      </w:r>
    </w:p>
    <w:p w14:paraId="2769E25A" w14:textId="3018BE57" w:rsidR="001E293D"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lastRenderedPageBreak/>
        <w:t>Further information, LADO</w:t>
      </w:r>
      <w:r w:rsidR="00910631" w:rsidRPr="00033489">
        <w:rPr>
          <w:rFonts w:ascii="Maiandra GD" w:eastAsia="Calibri" w:hAnsi="Maiandra GD" w:cs="Arial"/>
          <w:color w:val="000000"/>
        </w:rPr>
        <w:t xml:space="preserve"> referral</w:t>
      </w:r>
      <w:r w:rsidRPr="00033489">
        <w:rPr>
          <w:rFonts w:ascii="Maiandra GD" w:eastAsia="Calibri" w:hAnsi="Maiandra GD" w:cs="Arial"/>
          <w:color w:val="000000"/>
        </w:rPr>
        <w:t xml:space="preserve"> information and flowchart of how allegations are managed: </w:t>
      </w:r>
      <w:hyperlink r:id="rId34" w:history="1">
        <w:r w:rsidR="001E293D" w:rsidRPr="00033489">
          <w:rPr>
            <w:rStyle w:val="Hyperlink"/>
            <w:rFonts w:ascii="Maiandra GD" w:eastAsia="Calibri" w:hAnsi="Maiandra GD"/>
          </w:rPr>
          <w:t>Local Authority Designated Officer (LADO) - Lancashire County Council</w:t>
        </w:r>
      </w:hyperlink>
      <w:r w:rsidR="001E293D" w:rsidRPr="00033489">
        <w:rPr>
          <w:rFonts w:ascii="Maiandra GD" w:eastAsia="Calibri" w:hAnsi="Maiandra GD" w:cs="Arial"/>
          <w:color w:val="000000"/>
        </w:rPr>
        <w:t xml:space="preserve"> includes the threshold matrix.</w:t>
      </w:r>
    </w:p>
    <w:p w14:paraId="1460924C" w14:textId="571D9414" w:rsidR="001E293D" w:rsidRPr="00033489"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Referrals will be made using the required format below when necessary. </w:t>
      </w:r>
    </w:p>
    <w:p w14:paraId="1FECD861" w14:textId="4D38C986" w:rsidR="00F32CAF" w:rsidRPr="00033489" w:rsidRDefault="00E22CC4" w:rsidP="001E293D">
      <w:pPr>
        <w:autoSpaceDE w:val="0"/>
        <w:autoSpaceDN w:val="0"/>
        <w:adjustRightInd w:val="0"/>
        <w:spacing w:before="100" w:beforeAutospacing="1" w:after="100" w:afterAutospacing="1" w:line="276" w:lineRule="auto"/>
        <w:ind w:left="720"/>
        <w:contextualSpacing/>
        <w:jc w:val="both"/>
        <w:rPr>
          <w:rFonts w:ascii="Maiandra GD" w:eastAsia="Calibri" w:hAnsi="Maiandra GD" w:cs="Arial"/>
          <w:color w:val="FF0000"/>
        </w:rPr>
      </w:pPr>
      <w:hyperlink r:id="rId35" w:history="1">
        <w:r w:rsidR="001E293D" w:rsidRPr="00033489">
          <w:rPr>
            <w:rStyle w:val="Hyperlink"/>
            <w:rFonts w:ascii="Maiandra GD" w:eastAsia="Calibri" w:hAnsi="Maiandra GD"/>
          </w:rPr>
          <w:t>https://my.apps.lancashire.gov.uk/w/webpage/request?form=management_of_allegations_notification</w:t>
        </w:r>
      </w:hyperlink>
    </w:p>
    <w:p w14:paraId="29735F14" w14:textId="77777777" w:rsidR="00910631" w:rsidRPr="00033489" w:rsidRDefault="00910631" w:rsidP="00910631">
      <w:pPr>
        <w:autoSpaceDE w:val="0"/>
        <w:autoSpaceDN w:val="0"/>
        <w:adjustRightInd w:val="0"/>
        <w:spacing w:before="100" w:beforeAutospacing="1" w:after="100" w:afterAutospacing="1" w:line="276" w:lineRule="auto"/>
        <w:ind w:left="720"/>
        <w:contextualSpacing/>
        <w:jc w:val="both"/>
        <w:rPr>
          <w:rFonts w:ascii="Maiandra GD" w:eastAsia="Calibri" w:hAnsi="Maiandra GD" w:cs="Arial"/>
          <w:color w:val="FF0000"/>
        </w:rPr>
      </w:pPr>
    </w:p>
    <w:p w14:paraId="17ACB0C1" w14:textId="5CA7A889"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033489" w:rsidRDefault="00F32CAF" w:rsidP="00825118">
      <w:pPr>
        <w:numPr>
          <w:ilvl w:val="0"/>
          <w:numId w:val="58"/>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Low Level Concerns</w:t>
      </w:r>
    </w:p>
    <w:p w14:paraId="0B1D68A2" w14:textId="5060D99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 xml:space="preserve">ensure that all staff are aware of how to recognise and report </w:t>
      </w:r>
      <w:r w:rsidR="00F32CAF" w:rsidRPr="00033489">
        <w:rPr>
          <w:rFonts w:ascii="Maiandra GD" w:eastAsia="Calibri" w:hAnsi="Maiandra GD" w:cs="Arial"/>
          <w:b/>
          <w:bCs/>
          <w:color w:val="000000"/>
        </w:rPr>
        <w:t>low level concerns</w:t>
      </w:r>
      <w:r w:rsidR="00F32CAF" w:rsidRPr="00033489">
        <w:rPr>
          <w:rFonts w:ascii="Maiandra GD" w:eastAsia="Calibri" w:hAnsi="Maiandra GD" w:cs="Arial"/>
          <w:color w:val="000000"/>
        </w:rPr>
        <w:t xml:space="preserve"> around staff behaviour or conduct. </w:t>
      </w:r>
    </w:p>
    <w:p w14:paraId="0243D81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xml:space="preserve">• is inconsistent with the staff code of conduct, including inappropriate conduct outside of work and </w:t>
      </w:r>
    </w:p>
    <w:p w14:paraId="2FF0191F"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does not meet the harm threshold or is otherwise not serious enough to consider a referral to the LADO.</w:t>
      </w:r>
    </w:p>
    <w:p w14:paraId="2900990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Examples of such behaviour could include, but are not limited to: </w:t>
      </w:r>
    </w:p>
    <w:p w14:paraId="16FC3296"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being over friendly with children </w:t>
      </w:r>
      <w:r w:rsidRPr="00033489">
        <w:rPr>
          <w:rFonts w:ascii="Maiandra GD" w:eastAsia="Calibri" w:hAnsi="Maiandra GD" w:cs="Arial"/>
          <w:color w:val="000000"/>
        </w:rPr>
        <w:tab/>
      </w:r>
    </w:p>
    <w:p w14:paraId="642D5412"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having favourites </w:t>
      </w:r>
    </w:p>
    <w:p w14:paraId="39FF1D7E"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taking photographs of children on their mobile phone, contrary to school policy </w:t>
      </w:r>
    </w:p>
    <w:p w14:paraId="0B1B3448"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xml:space="preserve">• engaging with a child on a one-to-one basis in a secluded area or behind a closed door, or </w:t>
      </w:r>
      <w:r w:rsidRPr="00033489">
        <w:rPr>
          <w:rFonts w:ascii="Maiandra GD" w:eastAsia="Calibri" w:hAnsi="Maiandra GD" w:cs="Arial"/>
          <w:color w:val="000000"/>
        </w:rPr>
        <w:tab/>
      </w:r>
    </w:p>
    <w:p w14:paraId="2DB168E7"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humiliating pupils.</w:t>
      </w:r>
    </w:p>
    <w:p w14:paraId="0A1228FB" w14:textId="4D25E460" w:rsidR="00F32CAF" w:rsidRPr="00164BB1" w:rsidRDefault="00164BB1" w:rsidP="00F32CAF">
      <w:pPr>
        <w:autoSpaceDE w:val="0"/>
        <w:autoSpaceDN w:val="0"/>
        <w:adjustRightInd w:val="0"/>
        <w:spacing w:after="120" w:line="240" w:lineRule="auto"/>
        <w:jc w:val="both"/>
        <w:rPr>
          <w:rFonts w:ascii="Maiandra GD" w:eastAsia="Calibri" w:hAnsi="Maiandra GD" w:cs="Arial"/>
        </w:rPr>
      </w:pPr>
      <w:r w:rsidRPr="00164BB1">
        <w:rPr>
          <w:rFonts w:ascii="Maiandra GD" w:eastAsia="Calibri" w:hAnsi="Maiandra GD" w:cs="Arial"/>
        </w:rPr>
        <w:t>St Andrew’s</w:t>
      </w:r>
      <w:r w:rsidR="00F32CAF" w:rsidRPr="00164BB1">
        <w:rPr>
          <w:rFonts w:ascii="Maiandra GD" w:eastAsia="Calibri" w:hAnsi="Maiandra GD" w:cs="Arial"/>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164BB1">
        <w:rPr>
          <w:rFonts w:ascii="Maiandra GD" w:eastAsia="Calibri" w:hAnsi="Maiandra GD" w:cs="Arial"/>
        </w:rPr>
        <w:t>St Andrew’s</w:t>
      </w:r>
      <w:r w:rsidR="00F32CAF" w:rsidRPr="00164BB1">
        <w:rPr>
          <w:rFonts w:ascii="Maiandra GD" w:eastAsia="Calibri" w:hAnsi="Maiandra GD" w:cs="Arial"/>
        </w:rPr>
        <w:t xml:space="preserve"> will strive to embed a culture of openness, trust and transparency in which the school’s values and expected behaviour set out in the staff code of conduct are lived, monitored and reinforced constantly by all staff.</w:t>
      </w:r>
    </w:p>
    <w:p w14:paraId="75BAEE76" w14:textId="091F1C5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will </w:t>
      </w:r>
      <w:r w:rsidR="00F32CAF" w:rsidRPr="00033489">
        <w:rPr>
          <w:rFonts w:ascii="Maiandra GD" w:eastAsia="Calibri" w:hAnsi="Maiandra GD"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B4A22D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are clear on how to report low level concerns and will be empowered to do so. Staff must report their concerns to the Head teacher</w:t>
      </w:r>
      <w:r w:rsidR="00164BB1">
        <w:rPr>
          <w:rFonts w:ascii="Maiandra GD" w:eastAsia="Calibri" w:hAnsi="Maiandra GD" w:cs="Arial"/>
          <w:color w:val="000000"/>
        </w:rPr>
        <w:t xml:space="preserve">, </w:t>
      </w:r>
      <w:r w:rsidR="00164BB1" w:rsidRPr="00164BB1">
        <w:rPr>
          <w:rFonts w:ascii="Maiandra GD" w:eastAsia="Calibri" w:hAnsi="Maiandra GD" w:cs="Arial"/>
        </w:rPr>
        <w:t>Tina Wilkinson.</w:t>
      </w:r>
      <w:r w:rsidRPr="00164BB1">
        <w:rPr>
          <w:rFonts w:ascii="Maiandra GD" w:eastAsia="Calibri" w:hAnsi="Maiandra GD" w:cs="Arial"/>
          <w:iCs/>
        </w:rPr>
        <w:t xml:space="preserve"> </w:t>
      </w:r>
      <w:r w:rsidR="00164BB1" w:rsidRPr="00164BB1">
        <w:rPr>
          <w:rFonts w:ascii="Maiandra GD" w:eastAsia="Calibri" w:hAnsi="Maiandra GD" w:cs="Arial"/>
          <w:iCs/>
        </w:rPr>
        <w:t xml:space="preserve">The </w:t>
      </w:r>
      <w:r w:rsidRPr="00164BB1">
        <w:rPr>
          <w:rFonts w:ascii="Maiandra GD" w:eastAsia="Calibri" w:hAnsi="Maiandra GD" w:cs="Arial"/>
          <w:iCs/>
        </w:rPr>
        <w:t>Head</w:t>
      </w:r>
      <w:r w:rsidR="00164BB1" w:rsidRPr="00164BB1">
        <w:rPr>
          <w:rFonts w:ascii="Maiandra GD" w:eastAsia="Calibri" w:hAnsi="Maiandra GD" w:cs="Arial"/>
          <w:iCs/>
        </w:rPr>
        <w:t>teacher</w:t>
      </w:r>
      <w:r w:rsidRPr="00164BB1">
        <w:rPr>
          <w:rFonts w:ascii="Maiandra GD" w:eastAsia="Calibri" w:hAnsi="Maiandra GD" w:cs="Arial"/>
          <w:iCs/>
        </w:rPr>
        <w:t xml:space="preserve"> will always be kept informed of a low level allegations in a timely manner.) </w:t>
      </w:r>
      <w:r w:rsidRPr="00164BB1">
        <w:rPr>
          <w:rFonts w:ascii="Maiandra GD" w:eastAsia="Calibri" w:hAnsi="Maiandra GD" w:cs="Arial"/>
        </w:rPr>
        <w:t xml:space="preserve">If </w:t>
      </w:r>
      <w:r w:rsidRPr="00033489">
        <w:rPr>
          <w:rFonts w:ascii="Maiandra GD" w:eastAsia="Calibri" w:hAnsi="Maiandra GD" w:cs="Arial"/>
          <w:color w:val="000000"/>
        </w:rPr>
        <w:t>concerns are surrounding the Head teacher, this must be referred to the Chair of Governors.</w:t>
      </w:r>
      <w:r w:rsidRPr="00033489">
        <w:rPr>
          <w:rFonts w:ascii="Maiandra GD" w:eastAsia="Calibri" w:hAnsi="Maiandra GD" w:cs="Arial"/>
          <w:i/>
          <w:iCs/>
          <w:color w:val="000000"/>
        </w:rPr>
        <w:t xml:space="preserve"> </w:t>
      </w:r>
      <w:r w:rsidRPr="00033489">
        <w:rPr>
          <w:rFonts w:ascii="Maiandra GD" w:eastAsia="Calibri" w:hAnsi="Maiandra GD" w:cs="Arial"/>
          <w:color w:val="000000"/>
        </w:rPr>
        <w:t>Guidance from Keeping Children Safe in Education, September 202</w:t>
      </w:r>
      <w:r w:rsidR="00BE6FAC" w:rsidRPr="00033489">
        <w:rPr>
          <w:rFonts w:ascii="Maiandra GD" w:eastAsia="Calibri" w:hAnsi="Maiandra GD" w:cs="Arial"/>
          <w:color w:val="000000"/>
        </w:rPr>
        <w:t>5</w:t>
      </w:r>
      <w:r w:rsidRPr="00033489">
        <w:rPr>
          <w:rFonts w:ascii="Maiandra GD" w:eastAsia="Calibri" w:hAnsi="Maiandra GD" w:cs="Arial"/>
          <w:color w:val="000000"/>
        </w:rPr>
        <w:t xml:space="preserve">, will be followed in view of recording and storage of such concerns. </w:t>
      </w:r>
    </w:p>
    <w:p w14:paraId="049ECCD4" w14:textId="5CFB56B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lastRenderedPageBreak/>
        <w:t>If in doubt whether the concern is a low-level concern</w:t>
      </w:r>
      <w:r w:rsidRPr="00164BB1">
        <w:rPr>
          <w:rFonts w:ascii="Maiandra GD" w:eastAsia="Calibri" w:hAnsi="Maiandra GD" w:cs="Arial"/>
        </w:rPr>
        <w:t xml:space="preserve">, the </w:t>
      </w:r>
      <w:r w:rsidR="00164BB1" w:rsidRPr="00164BB1">
        <w:rPr>
          <w:rFonts w:ascii="Maiandra GD" w:eastAsia="Calibri" w:hAnsi="Maiandra GD" w:cs="Arial"/>
        </w:rPr>
        <w:t>Headteacher</w:t>
      </w:r>
      <w:r w:rsidRPr="00164BB1">
        <w:rPr>
          <w:rFonts w:ascii="Maiandra GD" w:eastAsia="Calibri" w:hAnsi="Maiandra GD" w:cs="Arial"/>
        </w:rPr>
        <w:t xml:space="preserve"> </w:t>
      </w:r>
      <w:r w:rsidRPr="00033489">
        <w:rPr>
          <w:rFonts w:ascii="Maiandra GD" w:eastAsia="Calibri" w:hAnsi="Maiandra GD" w:cs="Arial"/>
          <w:color w:val="000000"/>
        </w:rPr>
        <w:t xml:space="preserve">will consult with LADO for guidance. </w:t>
      </w:r>
    </w:p>
    <w:p w14:paraId="5B2489C6" w14:textId="620C686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governing body will ensure low level concern procedures and staff behaviour expectations are clearly addressed within the </w:t>
      </w:r>
      <w:r w:rsidRPr="00164BB1">
        <w:rPr>
          <w:rFonts w:ascii="Maiandra GD" w:eastAsia="Calibri" w:hAnsi="Maiandra GD" w:cs="Arial"/>
        </w:rPr>
        <w:t>staff code of conduct</w:t>
      </w:r>
      <w:r w:rsidR="00164BB1">
        <w:rPr>
          <w:rFonts w:ascii="Maiandra GD" w:eastAsia="Calibri" w:hAnsi="Maiandra GD" w:cs="Arial"/>
        </w:rPr>
        <w:t xml:space="preserve"> </w:t>
      </w:r>
      <w:r w:rsidRPr="00033489">
        <w:rPr>
          <w:rFonts w:ascii="Maiandra GD" w:eastAsia="Calibri" w:hAnsi="Maiandra GD"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Safer recruitment</w:t>
      </w:r>
    </w:p>
    <w:p w14:paraId="0DDB0371" w14:textId="60695F8A" w:rsidR="00F32CAF" w:rsidRPr="00033489" w:rsidRDefault="00164BB1" w:rsidP="00F32CAF">
      <w:pPr>
        <w:autoSpaceDE w:val="0"/>
        <w:autoSpaceDN w:val="0"/>
        <w:adjustRightInd w:val="0"/>
        <w:spacing w:after="120" w:line="240" w:lineRule="auto"/>
        <w:jc w:val="both"/>
        <w:rPr>
          <w:rFonts w:ascii="Maiandra GD" w:eastAsia="Times New Roman" w:hAnsi="Maiandra GD" w:cs="Arial"/>
          <w:color w:val="000000"/>
        </w:rPr>
      </w:pPr>
      <w:r w:rsidRPr="00164BB1">
        <w:rPr>
          <w:rFonts w:ascii="Maiandra GD" w:eastAsia="Times New Roman" w:hAnsi="Maiandra GD" w:cs="Arial"/>
        </w:rPr>
        <w:t>St Andrew’s</w:t>
      </w:r>
      <w:r w:rsidR="00F32CAF" w:rsidRPr="00164BB1">
        <w:rPr>
          <w:rFonts w:ascii="Maiandra GD" w:eastAsia="Times New Roman" w:hAnsi="Maiandra GD" w:cs="Arial"/>
        </w:rPr>
        <w:t xml:space="preserve"> </w:t>
      </w:r>
      <w:r w:rsidR="00F32CAF" w:rsidRPr="00033489">
        <w:rPr>
          <w:rFonts w:ascii="Maiandra GD" w:eastAsia="Times New Roman" w:hAnsi="Maiandra GD" w:cs="Arial"/>
          <w:color w:val="000000"/>
        </w:rPr>
        <w:t>is committed to keeping pupils safe by ensuring that adults who work or volunteer in school are safe to do so. We therefore ensure that:</w:t>
      </w:r>
    </w:p>
    <w:p w14:paraId="261FC511" w14:textId="5AA1B6D1" w:rsidR="00F32CAF" w:rsidRPr="00033489" w:rsidRDefault="00F32CAF" w:rsidP="00F32CAF">
      <w:pPr>
        <w:numPr>
          <w:ilvl w:val="0"/>
          <w:numId w:val="52"/>
        </w:numPr>
        <w:autoSpaceDE w:val="0"/>
        <w:autoSpaceDN w:val="0"/>
        <w:adjustRightInd w:val="0"/>
        <w:spacing w:after="0" w:line="240" w:lineRule="auto"/>
        <w:ind w:left="720" w:hanging="360"/>
        <w:contextualSpacing/>
        <w:jc w:val="both"/>
        <w:rPr>
          <w:rFonts w:ascii="Maiandra GD" w:eastAsia="Times New Roman" w:hAnsi="Maiandra GD" w:cs="Arial"/>
          <w:bCs/>
          <w:color w:val="000000"/>
        </w:rPr>
      </w:pPr>
      <w:r w:rsidRPr="00033489">
        <w:rPr>
          <w:rFonts w:ascii="Maiandra GD" w:eastAsia="Times New Roman" w:hAnsi="Maiandra GD" w:cs="Arial"/>
          <w:color w:val="000000"/>
        </w:rPr>
        <w:t>Keeping Children Safe in Education, September 202</w:t>
      </w:r>
      <w:r w:rsidR="00BE6FAC" w:rsidRPr="00033489">
        <w:rPr>
          <w:rFonts w:ascii="Maiandra GD" w:eastAsia="Times New Roman" w:hAnsi="Maiandra GD" w:cs="Arial"/>
          <w:color w:val="000000"/>
        </w:rPr>
        <w:t>5</w:t>
      </w:r>
      <w:r w:rsidRPr="00033489">
        <w:rPr>
          <w:rFonts w:ascii="Maiandra GD" w:eastAsia="Times New Roman" w:hAnsi="Maiandra GD" w:cs="Arial"/>
          <w:color w:val="000000"/>
        </w:rPr>
        <w:t>, Part 3 guidance</w:t>
      </w:r>
      <w:r w:rsidRPr="00033489">
        <w:rPr>
          <w:rFonts w:ascii="Maiandra GD" w:eastAsia="Times New Roman" w:hAnsi="Maiandra GD" w:cs="Arial"/>
          <w:bCs/>
          <w:color w:val="00B0F0"/>
        </w:rPr>
        <w:t xml:space="preserve"> </w:t>
      </w:r>
      <w:r w:rsidRPr="00033489">
        <w:rPr>
          <w:rFonts w:ascii="Maiandra GD" w:eastAsia="Times New Roman" w:hAnsi="Maiandra GD" w:cs="Arial"/>
          <w:bCs/>
          <w:color w:val="000000"/>
        </w:rPr>
        <w:t xml:space="preserve">is adhered to, to ensure that there is a strong reference and commitment to safeguarding during advertisement, selection and recruitment of new staff. </w:t>
      </w:r>
    </w:p>
    <w:p w14:paraId="2BD7EDC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5CA960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responsible on a daily basis for teaching, training, instructing or the care or supervision of children.</w:t>
      </w:r>
    </w:p>
    <w:p w14:paraId="1D01A5BE"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work in the school at times when children are on the premises.</w:t>
      </w:r>
    </w:p>
    <w:p w14:paraId="63401A93"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come into contact with children under 18 years of age.</w:t>
      </w:r>
    </w:p>
    <w:p w14:paraId="2D486E3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i/>
          <w:iCs/>
          <w:color w:val="000000"/>
        </w:rPr>
      </w:pPr>
      <w:r w:rsidRPr="00033489">
        <w:rPr>
          <w:rFonts w:ascii="Maiandra GD" w:eastAsia="Calibri" w:hAnsi="Maiandra GD" w:cs="Arial"/>
          <w:i/>
          <w:iCs/>
          <w:color w:val="000000"/>
        </w:rPr>
        <w:t>(Regular is defined as; at least 3 times in a 30 day period.)</w:t>
      </w:r>
    </w:p>
    <w:p w14:paraId="612C9C02" w14:textId="77777777" w:rsidR="00BE6FAC" w:rsidRPr="00033489" w:rsidRDefault="00BE6FAC" w:rsidP="00F32CAF">
      <w:pPr>
        <w:autoSpaceDE w:val="0"/>
        <w:autoSpaceDN w:val="0"/>
        <w:adjustRightInd w:val="0"/>
        <w:spacing w:after="120" w:line="240" w:lineRule="auto"/>
        <w:ind w:left="720"/>
        <w:contextualSpacing/>
        <w:jc w:val="both"/>
        <w:rPr>
          <w:rFonts w:ascii="Maiandra GD" w:eastAsia="Calibri" w:hAnsi="Maiandra GD" w:cs="Arial"/>
          <w:i/>
          <w:iCs/>
          <w:color w:val="000000"/>
        </w:rPr>
      </w:pPr>
    </w:p>
    <w:p w14:paraId="4EB914A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governing board will conduct the appropriate pre-employment checks for all prospective employees.</w:t>
      </w:r>
    </w:p>
    <w:p w14:paraId="2D59973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School will ensure that: </w:t>
      </w:r>
    </w:p>
    <w:p w14:paraId="610A14CE" w14:textId="77777777" w:rsidR="00F32CAF" w:rsidRPr="00033489" w:rsidRDefault="00F32CAF" w:rsidP="00825118">
      <w:pPr>
        <w:pStyle w:val="ListParagraph"/>
        <w:numPr>
          <w:ilvl w:val="0"/>
          <w:numId w:val="61"/>
        </w:numPr>
        <w:spacing w:after="200" w:line="276" w:lineRule="auto"/>
        <w:rPr>
          <w:rFonts w:ascii="Maiandra GD" w:hAnsi="Maiandra GD" w:cs="Arial"/>
          <w:sz w:val="22"/>
          <w:szCs w:val="22"/>
        </w:rPr>
      </w:pPr>
      <w:r w:rsidRPr="00033489">
        <w:rPr>
          <w:rFonts w:ascii="Maiandra GD" w:hAnsi="Maiandra GD" w:cs="Arial"/>
          <w:sz w:val="22"/>
          <w:szCs w:val="22"/>
        </w:rPr>
        <w:t>The appropriate DBS and suitability checks will be carried out for all governors, volunteers, and contractors.</w:t>
      </w:r>
      <w:r w:rsidRPr="00033489">
        <w:rPr>
          <w:rFonts w:ascii="Maiandra GD" w:hAnsi="Maiandra GD"/>
          <w:sz w:val="22"/>
          <w:szCs w:val="22"/>
        </w:rPr>
        <w:t xml:space="preserve"> </w:t>
      </w:r>
      <w:r w:rsidRPr="00033489">
        <w:rPr>
          <w:rFonts w:ascii="Maiandra GD" w:hAnsi="Maiandra GD" w:cs="Arial"/>
          <w:sz w:val="22"/>
          <w:szCs w:val="22"/>
        </w:rPr>
        <w:t>The DfE’s DBS Workforce Guides will be consulted when determining whether a position fits the child workforce criteria.</w:t>
      </w:r>
    </w:p>
    <w:p w14:paraId="019CF32D" w14:textId="074F5023" w:rsidR="008C693E" w:rsidRPr="00033489" w:rsidRDefault="00F32CAF" w:rsidP="00033489">
      <w:pPr>
        <w:pStyle w:val="ListParagraph"/>
        <w:numPr>
          <w:ilvl w:val="0"/>
          <w:numId w:val="61"/>
        </w:numPr>
        <w:spacing w:after="200" w:line="276" w:lineRule="auto"/>
        <w:rPr>
          <w:rFonts w:ascii="Maiandra GD" w:hAnsi="Maiandra GD" w:cs="Arial"/>
        </w:rPr>
      </w:pPr>
      <w:r w:rsidRPr="00033489">
        <w:rPr>
          <w:rFonts w:ascii="Maiandra GD" w:hAnsi="Maiandra GD" w:cs="Arial"/>
          <w:sz w:val="22"/>
          <w:szCs w:val="22"/>
        </w:rPr>
        <w:t>The original DBS certificate is seen for all appointees to the school, even where the on-line DBS system indicates that the check is clear.</w:t>
      </w:r>
    </w:p>
    <w:p w14:paraId="17E9C0E8" w14:textId="1E366C46" w:rsidR="00F32CAF" w:rsidRPr="00033489" w:rsidRDefault="00F32CAF" w:rsidP="00825118">
      <w:pPr>
        <w:pStyle w:val="ListParagraph"/>
        <w:numPr>
          <w:ilvl w:val="0"/>
          <w:numId w:val="61"/>
        </w:numPr>
        <w:spacing w:after="200" w:line="276" w:lineRule="auto"/>
        <w:rPr>
          <w:rFonts w:ascii="Maiandra GD" w:eastAsia="Times New Roman" w:hAnsi="Maiandra GD" w:cs="Arial"/>
          <w:bCs/>
          <w:sz w:val="22"/>
          <w:szCs w:val="22"/>
        </w:rPr>
      </w:pPr>
      <w:r w:rsidRPr="00033489">
        <w:rPr>
          <w:rFonts w:ascii="Maiandra GD" w:eastAsia="Times New Roman" w:hAnsi="Maiandra GD"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7D9A4FCE" w14:textId="36DBB7DE" w:rsidR="00F32CAF" w:rsidRPr="00033489" w:rsidRDefault="00F32CAF" w:rsidP="00825118">
      <w:pPr>
        <w:pStyle w:val="ListParagraph"/>
        <w:numPr>
          <w:ilvl w:val="0"/>
          <w:numId w:val="61"/>
        </w:numPr>
        <w:spacing w:after="0"/>
        <w:rPr>
          <w:rFonts w:ascii="Maiandra GD" w:hAnsi="Maiandra GD" w:cs="Arial"/>
          <w:bCs/>
          <w:sz w:val="22"/>
          <w:szCs w:val="22"/>
        </w:rPr>
      </w:pPr>
      <w:r w:rsidRPr="00033489">
        <w:rPr>
          <w:rFonts w:ascii="Maiandra GD" w:hAnsi="Maiandra GD"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033489">
        <w:rPr>
          <w:rFonts w:ascii="Maiandra GD" w:hAnsi="Maiandra GD" w:cs="Arial"/>
          <w:bCs/>
          <w:sz w:val="22"/>
          <w:szCs w:val="22"/>
        </w:rPr>
        <w:t>5</w:t>
      </w:r>
    </w:p>
    <w:p w14:paraId="791D552B" w14:textId="610CF11A"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Individual identity checks will be undertaken on those staff detailed above to ensure they are employees of the named agency/employer</w:t>
      </w:r>
    </w:p>
    <w:p w14:paraId="75595358" w14:textId="161522CF"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 xml:space="preserve">Conduct an online search </w:t>
      </w:r>
      <w:r w:rsidR="00A759C1" w:rsidRPr="00033489">
        <w:rPr>
          <w:rFonts w:ascii="Maiandra GD" w:hAnsi="Maiandra GD" w:cs="Arial"/>
          <w:bCs/>
          <w:sz w:val="22"/>
          <w:szCs w:val="22"/>
        </w:rPr>
        <w:t>of shortlisted candidates in line with KCSIE 2025 requirements</w:t>
      </w:r>
      <w:r w:rsidRPr="00033489">
        <w:rPr>
          <w:rFonts w:ascii="Maiandra GD" w:hAnsi="Maiandra GD" w:cs="Arial"/>
          <w:bCs/>
          <w:sz w:val="22"/>
          <w:szCs w:val="22"/>
        </w:rPr>
        <w:t>. This may help identify any incidents or issues that have happened, and are publicly available online and will inform shortlisted candidates of this procedure</w:t>
      </w:r>
    </w:p>
    <w:p w14:paraId="597C0097" w14:textId="77777777"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A transfer of control agreement will be used where other agencies/organisations use school premises and are not operating under school's safeguarding policies and procedures</w:t>
      </w:r>
    </w:p>
    <w:p w14:paraId="0DBB9FB6" w14:textId="73E4DB9A" w:rsidR="00F32CAF" w:rsidRPr="00BC6478" w:rsidRDefault="00F32CAF" w:rsidP="00825118">
      <w:pPr>
        <w:pStyle w:val="ListParagraph"/>
        <w:numPr>
          <w:ilvl w:val="0"/>
          <w:numId w:val="61"/>
        </w:numPr>
        <w:spacing w:after="200" w:line="276" w:lineRule="auto"/>
        <w:rPr>
          <w:rFonts w:ascii="Maiandra GD" w:hAnsi="Maiandra GD" w:cs="Arial"/>
          <w:bCs/>
          <w:color w:val="auto"/>
          <w:sz w:val="22"/>
          <w:szCs w:val="22"/>
        </w:rPr>
      </w:pPr>
      <w:r w:rsidRPr="00BC6478">
        <w:rPr>
          <w:rFonts w:ascii="Maiandra GD" w:hAnsi="Maiandra GD" w:cs="Arial"/>
          <w:bCs/>
          <w:color w:val="auto"/>
          <w:sz w:val="22"/>
          <w:szCs w:val="22"/>
        </w:rPr>
        <w:lastRenderedPageBreak/>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77777777" w:rsidR="00F32CAF" w:rsidRPr="00033489" w:rsidRDefault="00F32CAF" w:rsidP="00F32CAF">
      <w:pPr>
        <w:numPr>
          <w:ilvl w:val="0"/>
          <w:numId w:val="51"/>
        </w:numPr>
        <w:autoSpaceDE w:val="0"/>
        <w:autoSpaceDN w:val="0"/>
        <w:adjustRightInd w:val="0"/>
        <w:spacing w:after="200" w:line="276" w:lineRule="auto"/>
        <w:ind w:left="720"/>
        <w:contextualSpacing/>
        <w:jc w:val="both"/>
        <w:rPr>
          <w:rFonts w:ascii="Maiandra GD" w:eastAsia="ヒラギノ角ゴ Pro W3" w:hAnsi="Maiandra GD" w:cs="Arial"/>
          <w:color w:val="0000FF"/>
          <w:u w:val="single"/>
        </w:rPr>
      </w:pPr>
      <w:r w:rsidRPr="00033489">
        <w:rPr>
          <w:rFonts w:ascii="Maiandra GD" w:eastAsia="Calibri" w:hAnsi="Maiandra GD"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6" w:history="1">
        <w:r w:rsidRPr="00033489">
          <w:rPr>
            <w:rFonts w:ascii="Maiandra GD" w:eastAsia="ヒラギノ角ゴ Pro W3" w:hAnsi="Maiandra GD" w:cs="Arial"/>
            <w:color w:val="0000FF"/>
            <w:u w:val="single"/>
          </w:rPr>
          <w:t>disqualification@ofsted.gov.uk</w:t>
        </w:r>
      </w:hyperlink>
    </w:p>
    <w:p w14:paraId="58C17D51" w14:textId="77777777" w:rsidR="00F32CAF" w:rsidRPr="00033489" w:rsidRDefault="00F32CAF" w:rsidP="00F32CAF">
      <w:pPr>
        <w:autoSpaceDE w:val="0"/>
        <w:autoSpaceDN w:val="0"/>
        <w:adjustRightInd w:val="0"/>
        <w:spacing w:after="0" w:line="240" w:lineRule="auto"/>
        <w:ind w:left="720"/>
        <w:contextualSpacing/>
        <w:jc w:val="both"/>
        <w:rPr>
          <w:rFonts w:ascii="Maiandra GD" w:eastAsia="ヒラギノ角ゴ Pro W3" w:hAnsi="Maiandra GD" w:cs="Arial"/>
          <w:color w:val="000000"/>
        </w:rPr>
      </w:pPr>
    </w:p>
    <w:p w14:paraId="11F16AC3" w14:textId="27CF901C" w:rsidR="00F32CAF" w:rsidRPr="00033489" w:rsidRDefault="00F32CAF" w:rsidP="00825118">
      <w:pPr>
        <w:pStyle w:val="ListParagraph"/>
        <w:numPr>
          <w:ilvl w:val="0"/>
          <w:numId w:val="62"/>
        </w:numPr>
        <w:spacing w:after="0"/>
        <w:rPr>
          <w:rFonts w:ascii="Maiandra GD" w:hAnsi="Maiandra GD" w:cs="Arial"/>
          <w:bCs/>
          <w:sz w:val="22"/>
          <w:szCs w:val="22"/>
        </w:rPr>
      </w:pPr>
      <w:r w:rsidRPr="00033489">
        <w:rPr>
          <w:rFonts w:ascii="Maiandra GD" w:hAnsi="Maiandra GD" w:cs="Arial"/>
          <w:bCs/>
          <w:sz w:val="22"/>
          <w:szCs w:val="22"/>
        </w:rPr>
        <w:t>Advice will be sought from Human Resources</w:t>
      </w:r>
      <w:r w:rsidR="00BE6FAC" w:rsidRPr="00033489">
        <w:rPr>
          <w:rFonts w:ascii="Maiandra GD" w:hAnsi="Maiandra GD" w:cs="Arial"/>
          <w:bCs/>
          <w:sz w:val="22"/>
          <w:szCs w:val="22"/>
        </w:rPr>
        <w:t xml:space="preserve"> or Local Authority Designated </w:t>
      </w:r>
      <w:r w:rsidRPr="00033489">
        <w:rPr>
          <w:rFonts w:ascii="Maiandra GD" w:hAnsi="Maiandra GD" w:cs="Arial"/>
          <w:bCs/>
          <w:sz w:val="22"/>
          <w:szCs w:val="22"/>
        </w:rPr>
        <w:t>Officers if any staff are unclear about any aspects of Safer Recruitment.</w:t>
      </w:r>
    </w:p>
    <w:p w14:paraId="7599889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E1ADDB5" w14:textId="77777777" w:rsidR="00F32CAF" w:rsidRPr="00033489" w:rsidRDefault="00F32CAF" w:rsidP="00825118">
      <w:pPr>
        <w:pStyle w:val="ListParagraph"/>
        <w:numPr>
          <w:ilvl w:val="0"/>
          <w:numId w:val="62"/>
        </w:numPr>
        <w:spacing w:after="200" w:line="276" w:lineRule="auto"/>
        <w:rPr>
          <w:rFonts w:ascii="Maiandra GD" w:hAnsi="Maiandra GD" w:cs="Arial"/>
          <w:b/>
          <w:bCs/>
        </w:rPr>
      </w:pPr>
      <w:r w:rsidRPr="00033489">
        <w:rPr>
          <w:rFonts w:ascii="Maiandra GD" w:hAnsi="Maiandra GD" w:cs="Arial"/>
          <w:b/>
          <w:bCs/>
        </w:rPr>
        <w:t>Referral to the DBS</w:t>
      </w:r>
    </w:p>
    <w:p w14:paraId="07B8272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engaged in relevant conduct in relation to children and/or adults, and/or </w:t>
      </w:r>
    </w:p>
    <w:p w14:paraId="6D67AA3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satisfied the harm test in relation to children and/or vulnerable adults, and/or </w:t>
      </w:r>
    </w:p>
    <w:p w14:paraId="3CFA9E5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been cautioned or convicted of a relevant (automatic barring either with or without the right to make representations) offence.</w:t>
      </w:r>
    </w:p>
    <w:p w14:paraId="7599EBE3" w14:textId="33B81C52" w:rsidR="00F32CAF" w:rsidRPr="00033489" w:rsidRDefault="00F32CAF" w:rsidP="00825118">
      <w:pPr>
        <w:numPr>
          <w:ilvl w:val="0"/>
          <w:numId w:val="59"/>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Single central record (SCR)</w:t>
      </w:r>
    </w:p>
    <w:p w14:paraId="392341B1"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2CFB53B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keeps an SCR which records all staff, including agency, third-party supply staff and teacher trainees on salaried routes, who work at the school, even if they work for one day.</w:t>
      </w:r>
    </w:p>
    <w:p w14:paraId="32CFB22B" w14:textId="4201216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members of the </w:t>
      </w:r>
      <w:r w:rsidR="00BC6478">
        <w:rPr>
          <w:rFonts w:ascii="Maiandra GD" w:eastAsia="Calibri" w:hAnsi="Maiandra GD" w:cs="Arial"/>
          <w:color w:val="000000"/>
        </w:rPr>
        <w:t>governing</w:t>
      </w:r>
      <w:r w:rsidRPr="00033489">
        <w:rPr>
          <w:rFonts w:ascii="Maiandra GD" w:eastAsia="Calibri" w:hAnsi="Maiandra GD" w:cs="Arial"/>
          <w:color w:val="000000"/>
        </w:rPr>
        <w:t xml:space="preserve"> body are also recorded on the SCR. </w:t>
      </w:r>
    </w:p>
    <w:p w14:paraId="64F2DE8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following information is recorded on the SCR:</w:t>
      </w:r>
    </w:p>
    <w:p w14:paraId="544FE91D"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 identity check</w:t>
      </w:r>
    </w:p>
    <w:p w14:paraId="18AED1FB"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barred list check</w:t>
      </w:r>
    </w:p>
    <w:p w14:paraId="05BA58DD"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 enhanced DBS check</w:t>
      </w:r>
    </w:p>
    <w:p w14:paraId="58EFBF1F"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prohibition from teaching check</w:t>
      </w:r>
    </w:p>
    <w:p w14:paraId="0083E1E1"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check of professional qualifications, where required</w:t>
      </w:r>
    </w:p>
    <w:p w14:paraId="5E7D3181"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check to determine the individual’s right to work in the UK</w:t>
      </w:r>
    </w:p>
    <w:p w14:paraId="4A0DA208" w14:textId="3FF95F73" w:rsidR="00F32CAF" w:rsidRPr="00BC6478" w:rsidRDefault="00F32CAF" w:rsidP="00BC6478">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Additional checks for those who have lived or worked outside of the UK</w:t>
      </w:r>
    </w:p>
    <w:p w14:paraId="080DDFB5"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other information deemed relevant.</w:t>
      </w:r>
    </w:p>
    <w:p w14:paraId="174BCB3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51BFDA1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If any checks have been conducted for volunteers or Governors, these may also be recorded on the SCR. If risk assessments are conducted to assess whether a volunteer should be subject to an enhanced DBS check,</w:t>
      </w:r>
      <w:r w:rsidRPr="00033489">
        <w:rPr>
          <w:rFonts w:ascii="Maiandra GD" w:eastAsia="Calibri" w:hAnsi="Maiandra GD" w:cs="Helvetica-Light"/>
          <w:color w:val="000000"/>
        </w:rPr>
        <w:t xml:space="preserve"> </w:t>
      </w:r>
      <w:r w:rsidRPr="00033489">
        <w:rPr>
          <w:rFonts w:ascii="Maiandra GD" w:eastAsia="Calibri" w:hAnsi="Maiandra GD" w:cs="Arial"/>
          <w:color w:val="000000"/>
        </w:rPr>
        <w:t xml:space="preserve">(with/without a barred list check, depending on whether they are in regulated activity), the risk assessment will be recorded. </w:t>
      </w:r>
    </w:p>
    <w:p w14:paraId="481F824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details of an individual will be removed from the SCR once they no longer work or volunteer at the school.</w:t>
      </w:r>
      <w:bookmarkStart w:id="61" w:name="_Staff_suitability"/>
      <w:bookmarkEnd w:id="61"/>
    </w:p>
    <w:p w14:paraId="7BD574F1" w14:textId="5CCF910C" w:rsidR="00F32CAF" w:rsidRDefault="00F32CAF" w:rsidP="00F32CAF">
      <w:pPr>
        <w:autoSpaceDE w:val="0"/>
        <w:autoSpaceDN w:val="0"/>
        <w:adjustRightInd w:val="0"/>
        <w:spacing w:after="120" w:line="240" w:lineRule="auto"/>
        <w:jc w:val="both"/>
        <w:rPr>
          <w:rFonts w:ascii="Maiandra GD" w:eastAsia="Calibri" w:hAnsi="Maiandra GD" w:cs="Arial"/>
          <w:color w:val="000000"/>
        </w:rPr>
      </w:pPr>
    </w:p>
    <w:p w14:paraId="21FC6422" w14:textId="77777777"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p>
    <w:p w14:paraId="46F446A0"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62" w:name="_Training"/>
      <w:bookmarkStart w:id="63" w:name="_[Updated]_Training"/>
      <w:bookmarkEnd w:id="62"/>
      <w:bookmarkEnd w:id="63"/>
      <w:r w:rsidRPr="00033489">
        <w:rPr>
          <w:rFonts w:ascii="Maiandra GD" w:eastAsia="Times New Roman" w:hAnsi="Maiandra GD" w:cs="Arial"/>
          <w:b/>
          <w:bCs/>
          <w:lang w:eastAsia="en-GB"/>
        </w:rPr>
        <w:lastRenderedPageBreak/>
        <w:t>Review</w:t>
      </w:r>
    </w:p>
    <w:p w14:paraId="24463262" w14:textId="64B6AEA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This Policy is subject to ongoing review; however, will be reviewed no later than September 202</w:t>
      </w:r>
      <w:r w:rsidR="00BE6FAC" w:rsidRPr="00033489">
        <w:rPr>
          <w:rFonts w:ascii="Maiandra GD" w:eastAsia="Calibri" w:hAnsi="Maiandra GD" w:cs="Arial"/>
          <w:color w:val="000000"/>
        </w:rPr>
        <w:t>6</w:t>
      </w:r>
      <w:r w:rsidRPr="00033489">
        <w:rPr>
          <w:rFonts w:ascii="Maiandra GD" w:eastAsia="Calibri" w:hAnsi="Maiandra GD" w:cs="Arial"/>
          <w:color w:val="000000"/>
        </w:rPr>
        <w:t xml:space="preserve">. All staff have received a copy of this policy. </w:t>
      </w:r>
    </w:p>
    <w:p w14:paraId="34078D4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033489" w14:paraId="33A95340" w14:textId="77777777" w:rsidTr="00033489">
        <w:tc>
          <w:tcPr>
            <w:tcW w:w="9016" w:type="dxa"/>
            <w:gridSpan w:val="4"/>
            <w:shd w:val="clear" w:color="auto" w:fill="auto"/>
          </w:tcPr>
          <w:p w14:paraId="20C4A98D"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Key Contacts, Roles and Training</w:t>
            </w:r>
          </w:p>
        </w:tc>
      </w:tr>
      <w:tr w:rsidR="00F32CAF" w:rsidRPr="00033489" w14:paraId="44A40E22" w14:textId="77777777" w:rsidTr="00033489">
        <w:tc>
          <w:tcPr>
            <w:tcW w:w="9016" w:type="dxa"/>
            <w:gridSpan w:val="4"/>
            <w:shd w:val="clear" w:color="auto" w:fill="C00000"/>
          </w:tcPr>
          <w:p w14:paraId="01EB8D9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01A1B560" w14:textId="77777777" w:rsidTr="00033489">
        <w:tc>
          <w:tcPr>
            <w:tcW w:w="3005" w:type="dxa"/>
            <w:shd w:val="clear" w:color="auto" w:fill="auto"/>
          </w:tcPr>
          <w:p w14:paraId="64BF093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D266AB" w14:textId="77777777" w:rsidR="00F32CAF" w:rsidRPr="00033489" w:rsidRDefault="00F32CAF" w:rsidP="00BC6478">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Designated Safeguarding Lead</w:t>
            </w:r>
          </w:p>
          <w:p w14:paraId="5702755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3005" w:type="dxa"/>
            <w:gridSpan w:val="2"/>
            <w:shd w:val="clear" w:color="auto" w:fill="auto"/>
          </w:tcPr>
          <w:p w14:paraId="0AFF8014" w14:textId="77777777" w:rsidR="00F32CAF" w:rsidRDefault="00F32CAF" w:rsidP="00F32CAF">
            <w:pPr>
              <w:autoSpaceDE w:val="0"/>
              <w:autoSpaceDN w:val="0"/>
              <w:adjustRightInd w:val="0"/>
              <w:spacing w:after="120" w:line="240" w:lineRule="auto"/>
              <w:jc w:val="both"/>
              <w:rPr>
                <w:rFonts w:ascii="Maiandra GD" w:eastAsia="Calibri" w:hAnsi="Maiandra GD" w:cs="Arial"/>
                <w:color w:val="000000"/>
              </w:rPr>
            </w:pPr>
          </w:p>
          <w:p w14:paraId="3760DCC5" w14:textId="57AFC299"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c>
          <w:tcPr>
            <w:tcW w:w="3006" w:type="dxa"/>
            <w:shd w:val="clear" w:color="auto" w:fill="auto"/>
          </w:tcPr>
          <w:p w14:paraId="42571F45" w14:textId="77777777" w:rsidR="00BC6478" w:rsidRDefault="00BC6478" w:rsidP="00F32CAF">
            <w:pPr>
              <w:autoSpaceDE w:val="0"/>
              <w:autoSpaceDN w:val="0"/>
              <w:adjustRightInd w:val="0"/>
              <w:spacing w:after="120" w:line="240" w:lineRule="auto"/>
              <w:jc w:val="both"/>
              <w:rPr>
                <w:rFonts w:ascii="Maiandra GD" w:eastAsia="Calibri" w:hAnsi="Maiandra GD" w:cs="Arial"/>
                <w:color w:val="000000"/>
              </w:rPr>
            </w:pPr>
          </w:p>
          <w:p w14:paraId="0C7E3B05" w14:textId="46C26F3A" w:rsidR="00BC6478"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2024</w:t>
            </w:r>
          </w:p>
          <w:p w14:paraId="7280283D" w14:textId="77777777" w:rsidR="00BC6478"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BC6478">
              <w:rPr>
                <w:rFonts w:ascii="Maiandra GD" w:eastAsia="Calibri" w:hAnsi="Maiandra GD" w:cs="Arial"/>
                <w:color w:val="000000"/>
              </w:rPr>
              <w:t>:</w:t>
            </w:r>
          </w:p>
          <w:p w14:paraId="0D413DF9" w14:textId="1FE36AAD"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2026</w:t>
            </w:r>
          </w:p>
          <w:p w14:paraId="1AF344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2B986648" w14:textId="77777777" w:rsidTr="00033489">
        <w:tc>
          <w:tcPr>
            <w:tcW w:w="3005" w:type="dxa"/>
            <w:shd w:val="clear" w:color="auto" w:fill="auto"/>
          </w:tcPr>
          <w:p w14:paraId="33B7D0C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AE6AAB" w14:textId="68243430" w:rsidR="00F32CAF" w:rsidRPr="00033489" w:rsidRDefault="00F32CAF" w:rsidP="006436D3">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Deputy DSL</w:t>
            </w:r>
            <w:r w:rsidR="00BC6478">
              <w:rPr>
                <w:rFonts w:ascii="Maiandra GD" w:eastAsia="Calibri" w:hAnsi="Maiandra GD" w:cs="Arial"/>
                <w:color w:val="000000"/>
              </w:rPr>
              <w:t>s</w:t>
            </w:r>
          </w:p>
        </w:tc>
        <w:tc>
          <w:tcPr>
            <w:tcW w:w="3005" w:type="dxa"/>
            <w:gridSpan w:val="2"/>
            <w:shd w:val="clear" w:color="auto" w:fill="auto"/>
          </w:tcPr>
          <w:p w14:paraId="313ECAE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EFAD409" w14:textId="77777777" w:rsidR="00F32CAF"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Laura Miller</w:t>
            </w:r>
          </w:p>
          <w:p w14:paraId="50FB82AF" w14:textId="2D783815"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Luke Hartley</w:t>
            </w:r>
          </w:p>
        </w:tc>
        <w:tc>
          <w:tcPr>
            <w:tcW w:w="3006" w:type="dxa"/>
            <w:shd w:val="clear" w:color="auto" w:fill="auto"/>
          </w:tcPr>
          <w:p w14:paraId="5BD1459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551071" w14:textId="77777777" w:rsidR="00BC6478" w:rsidRPr="00BC6478"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September 2024</w:t>
            </w:r>
          </w:p>
          <w:p w14:paraId="08647DC5" w14:textId="77777777" w:rsidR="00BC6478" w:rsidRPr="00BC6478"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Date of renewal:</w:t>
            </w:r>
          </w:p>
          <w:p w14:paraId="0A99066E" w14:textId="1239A352" w:rsidR="00F32CAF" w:rsidRPr="00033489"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September 2026</w:t>
            </w:r>
          </w:p>
        </w:tc>
      </w:tr>
      <w:tr w:rsidR="00F32CAF" w:rsidRPr="00033489" w14:paraId="45B95052" w14:textId="77777777" w:rsidTr="00033489">
        <w:tc>
          <w:tcPr>
            <w:tcW w:w="3005" w:type="dxa"/>
            <w:shd w:val="clear" w:color="auto" w:fill="auto"/>
          </w:tcPr>
          <w:p w14:paraId="227CE76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CC57E6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Chair of Governors </w:t>
            </w:r>
          </w:p>
          <w:p w14:paraId="2F8F338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3005" w:type="dxa"/>
            <w:gridSpan w:val="2"/>
            <w:shd w:val="clear" w:color="auto" w:fill="auto"/>
          </w:tcPr>
          <w:p w14:paraId="23B86A0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4C974C6" w14:textId="3F492BAF"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Rebecca Pountain</w:t>
            </w:r>
          </w:p>
        </w:tc>
        <w:tc>
          <w:tcPr>
            <w:tcW w:w="3006" w:type="dxa"/>
            <w:shd w:val="clear" w:color="auto" w:fill="auto"/>
          </w:tcPr>
          <w:p w14:paraId="6F91BA0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2D9D794" w14:textId="7B8BAAB9" w:rsidR="00966D26" w:rsidRDefault="00E22CC4"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October 2025</w:t>
            </w:r>
          </w:p>
          <w:p w14:paraId="76340BE5" w14:textId="4BEEE37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966D26">
              <w:rPr>
                <w:rFonts w:ascii="Maiandra GD" w:eastAsia="Calibri" w:hAnsi="Maiandra GD" w:cs="Arial"/>
                <w:color w:val="000000"/>
              </w:rPr>
              <w:t>:</w:t>
            </w:r>
            <w:r w:rsidR="00E22CC4">
              <w:rPr>
                <w:rFonts w:ascii="Maiandra GD" w:eastAsia="Calibri" w:hAnsi="Maiandra GD" w:cs="Arial"/>
                <w:color w:val="000000"/>
              </w:rPr>
              <w:t xml:space="preserve"> October 2026</w:t>
            </w:r>
          </w:p>
        </w:tc>
      </w:tr>
      <w:tr w:rsidR="00F32CAF" w:rsidRPr="00033489" w14:paraId="24B42DAB" w14:textId="77777777" w:rsidTr="00033489">
        <w:tc>
          <w:tcPr>
            <w:tcW w:w="3005" w:type="dxa"/>
            <w:shd w:val="clear" w:color="auto" w:fill="auto"/>
          </w:tcPr>
          <w:p w14:paraId="684766D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640787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Prevent Lead </w:t>
            </w:r>
          </w:p>
        </w:tc>
        <w:tc>
          <w:tcPr>
            <w:tcW w:w="3005" w:type="dxa"/>
            <w:gridSpan w:val="2"/>
            <w:shd w:val="clear" w:color="auto" w:fill="auto"/>
          </w:tcPr>
          <w:p w14:paraId="425AD9A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325BD240" w14:textId="7053683B"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c>
          <w:tcPr>
            <w:tcW w:w="3006" w:type="dxa"/>
            <w:shd w:val="clear" w:color="auto" w:fill="auto"/>
          </w:tcPr>
          <w:p w14:paraId="48617B90" w14:textId="49C37662"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2025</w:t>
            </w:r>
          </w:p>
          <w:p w14:paraId="5ECE2026" w14:textId="00AB814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BC6478">
              <w:rPr>
                <w:rFonts w:ascii="Maiandra GD" w:eastAsia="Calibri" w:hAnsi="Maiandra GD" w:cs="Arial"/>
                <w:color w:val="000000"/>
              </w:rPr>
              <w:t>: September 2027</w:t>
            </w:r>
          </w:p>
        </w:tc>
      </w:tr>
      <w:tr w:rsidR="00F32CAF" w:rsidRPr="00033489" w14:paraId="160BCD7A" w14:textId="77777777" w:rsidTr="00033489">
        <w:tc>
          <w:tcPr>
            <w:tcW w:w="9016" w:type="dxa"/>
            <w:gridSpan w:val="4"/>
            <w:shd w:val="clear" w:color="auto" w:fill="C00000"/>
          </w:tcPr>
          <w:p w14:paraId="2F48C71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4C2064C4" w14:textId="77777777" w:rsidTr="00033489">
        <w:tc>
          <w:tcPr>
            <w:tcW w:w="4508" w:type="dxa"/>
            <w:gridSpan w:val="2"/>
            <w:shd w:val="clear" w:color="auto" w:fill="FFFFFF"/>
          </w:tcPr>
          <w:p w14:paraId="5DD673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7120A5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LCC School Safeguarding Officers </w:t>
            </w:r>
          </w:p>
          <w:p w14:paraId="5A24973B" w14:textId="11F7BFE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Victoria Wallace, Mechelle Lewis</w:t>
            </w:r>
            <w:r w:rsidR="00430396" w:rsidRPr="00033489">
              <w:rPr>
                <w:rFonts w:ascii="Maiandra GD" w:eastAsia="Calibri" w:hAnsi="Maiandra GD" w:cs="Arial"/>
                <w:color w:val="000000"/>
              </w:rPr>
              <w:t>,</w:t>
            </w:r>
            <w:r w:rsidRPr="00033489">
              <w:rPr>
                <w:rFonts w:ascii="Maiandra GD" w:eastAsia="Calibri" w:hAnsi="Maiandra GD" w:cs="Arial"/>
                <w:color w:val="000000"/>
              </w:rPr>
              <w:t xml:space="preserve"> Sarah Holyhead</w:t>
            </w:r>
            <w:r w:rsidR="00430396" w:rsidRPr="00033489">
              <w:rPr>
                <w:rFonts w:ascii="Maiandra GD" w:eastAsia="Calibri" w:hAnsi="Maiandra GD" w:cs="Arial"/>
                <w:color w:val="000000"/>
              </w:rPr>
              <w:t>, Natalie Barton</w:t>
            </w:r>
          </w:p>
          <w:p w14:paraId="48CA9F8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056E9D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4156ABB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35072D14" w14:textId="56070D16" w:rsidR="00F32CAF" w:rsidRPr="00033489" w:rsidRDefault="006436D3" w:rsidP="009A3FB5">
            <w:pPr>
              <w:autoSpaceDE w:val="0"/>
              <w:autoSpaceDN w:val="0"/>
              <w:adjustRightInd w:val="0"/>
              <w:spacing w:after="120" w:line="240" w:lineRule="auto"/>
              <w:rPr>
                <w:rFonts w:ascii="Maiandra GD" w:eastAsia="Calibri" w:hAnsi="Maiandra GD" w:cs="Arial"/>
                <w:bCs/>
                <w:iCs/>
                <w:color w:val="000000"/>
              </w:rPr>
            </w:pPr>
            <w:r w:rsidRPr="00033489">
              <w:rPr>
                <w:rFonts w:ascii="Maiandra GD" w:eastAsia="Calibri" w:hAnsi="Maiandra GD" w:cs="Arial"/>
                <w:bCs/>
                <w:color w:val="000000"/>
              </w:rPr>
              <w:t xml:space="preserve">Safeguarding </w:t>
            </w:r>
            <w:r w:rsidR="009A3FB5" w:rsidRPr="00033489">
              <w:rPr>
                <w:rFonts w:ascii="Maiandra GD" w:eastAsia="Calibri" w:hAnsi="Maiandra GD" w:cs="Arial"/>
                <w:bCs/>
                <w:color w:val="000000"/>
              </w:rPr>
              <w:t xml:space="preserve">in Education </w:t>
            </w:r>
            <w:r w:rsidRPr="00033489">
              <w:rPr>
                <w:rFonts w:ascii="Maiandra GD" w:eastAsia="Calibri" w:hAnsi="Maiandra GD" w:cs="Arial"/>
                <w:bCs/>
                <w:color w:val="000000"/>
              </w:rPr>
              <w:t xml:space="preserve">Advice Line - </w:t>
            </w:r>
            <w:r w:rsidR="00F32CAF" w:rsidRPr="00033489">
              <w:rPr>
                <w:rFonts w:ascii="Maiandra GD" w:eastAsia="Calibri" w:hAnsi="Maiandra GD" w:cs="Arial"/>
                <w:bCs/>
                <w:color w:val="000000"/>
              </w:rPr>
              <w:t>01772 531196</w:t>
            </w:r>
          </w:p>
          <w:p w14:paraId="6F5933A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7DC41A76" w14:textId="77777777" w:rsidTr="00033489">
        <w:tc>
          <w:tcPr>
            <w:tcW w:w="4508" w:type="dxa"/>
            <w:gridSpan w:val="2"/>
            <w:shd w:val="clear" w:color="auto" w:fill="FFFFFF"/>
          </w:tcPr>
          <w:p w14:paraId="11C682D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796C24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LCC MASH Education Officers </w:t>
            </w:r>
          </w:p>
          <w:p w14:paraId="3DA7286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Matt Chipchase &amp; Martine Blokland</w:t>
            </w:r>
          </w:p>
          <w:p w14:paraId="50C4F93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2F9A777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2E600D2" w14:textId="0E376A91" w:rsidR="00BE6FAC" w:rsidRPr="00033489" w:rsidRDefault="00BE6FAC"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0300 123 6720</w:t>
            </w:r>
          </w:p>
          <w:p w14:paraId="3255D15C" w14:textId="2B15CC81" w:rsidR="00F32CAF" w:rsidRPr="00033489" w:rsidRDefault="00E22CC4" w:rsidP="00F32CAF">
            <w:pPr>
              <w:autoSpaceDE w:val="0"/>
              <w:autoSpaceDN w:val="0"/>
              <w:adjustRightInd w:val="0"/>
              <w:spacing w:after="120" w:line="240" w:lineRule="auto"/>
              <w:jc w:val="both"/>
              <w:rPr>
                <w:rFonts w:ascii="Maiandra GD" w:eastAsia="Calibri" w:hAnsi="Maiandra GD" w:cs="Arial"/>
                <w:color w:val="000000"/>
              </w:rPr>
            </w:pPr>
            <w:hyperlink r:id="rId37" w:history="1">
              <w:r w:rsidR="009A3FB5" w:rsidRPr="00033489">
                <w:rPr>
                  <w:rStyle w:val="Hyperlink"/>
                  <w:rFonts w:ascii="Maiandra GD" w:eastAsia="Calibri" w:hAnsi="Maiandra GD"/>
                </w:rPr>
                <w:t>mash.education@lancashire.gov.uk</w:t>
              </w:r>
            </w:hyperlink>
          </w:p>
          <w:p w14:paraId="0F63ABD7" w14:textId="1E0CAF0F" w:rsidR="009A3FB5" w:rsidRPr="00033489" w:rsidRDefault="009A3FB5"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77DD63F1" w14:textId="77777777" w:rsidTr="00033489">
        <w:tc>
          <w:tcPr>
            <w:tcW w:w="4508" w:type="dxa"/>
            <w:gridSpan w:val="2"/>
            <w:shd w:val="clear" w:color="auto" w:fill="FFFFFF"/>
          </w:tcPr>
          <w:p w14:paraId="67382C6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10B8DD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LADO – Local Authority Designated Officers</w:t>
            </w:r>
          </w:p>
          <w:p w14:paraId="4EF7C40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1229608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869A05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Cs/>
                <w:color w:val="000000"/>
              </w:rPr>
              <w:t xml:space="preserve">01772 </w:t>
            </w:r>
            <w:r w:rsidRPr="00033489">
              <w:rPr>
                <w:rFonts w:ascii="Maiandra GD" w:eastAsia="Calibri" w:hAnsi="Maiandra GD" w:cs="Arial"/>
                <w:color w:val="000000"/>
              </w:rPr>
              <w:t>536694</w:t>
            </w:r>
          </w:p>
          <w:p w14:paraId="70F81227" w14:textId="6AA162B8" w:rsidR="00F32CAF" w:rsidRPr="00033489" w:rsidRDefault="00E22CC4" w:rsidP="00BC6478">
            <w:pPr>
              <w:autoSpaceDE w:val="0"/>
              <w:autoSpaceDN w:val="0"/>
              <w:adjustRightInd w:val="0"/>
              <w:spacing w:after="120" w:line="240" w:lineRule="auto"/>
              <w:jc w:val="both"/>
              <w:rPr>
                <w:rFonts w:ascii="Maiandra GD" w:eastAsia="Calibri" w:hAnsi="Maiandra GD" w:cs="Arial"/>
                <w:color w:val="000000"/>
              </w:rPr>
            </w:pPr>
            <w:hyperlink r:id="rId38" w:history="1">
              <w:r w:rsidR="00F32CAF" w:rsidRPr="00033489">
                <w:rPr>
                  <w:rFonts w:ascii="Maiandra GD" w:eastAsia="Calibri" w:hAnsi="Maiandra GD" w:cs="Arial"/>
                  <w:color w:val="0000FF"/>
                  <w:u w:val="single"/>
                </w:rPr>
                <w:t>LADO.admin@lancashire.gov.uk</w:t>
              </w:r>
            </w:hyperlink>
          </w:p>
        </w:tc>
      </w:tr>
      <w:tr w:rsidR="00F32CAF" w:rsidRPr="00033489" w14:paraId="62008430" w14:textId="77777777" w:rsidTr="00033489">
        <w:tc>
          <w:tcPr>
            <w:tcW w:w="4508" w:type="dxa"/>
            <w:gridSpan w:val="2"/>
            <w:shd w:val="clear" w:color="auto" w:fill="FFFFFF"/>
          </w:tcPr>
          <w:p w14:paraId="0350057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FEE9C3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MASH – Multi-Agency Safeguarding Hub </w:t>
            </w:r>
          </w:p>
          <w:p w14:paraId="6FECD39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B7E02E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5C42107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bookmarkStart w:id="64" w:name="_Hlk15649183"/>
            <w:r w:rsidRPr="00033489">
              <w:rPr>
                <w:rFonts w:ascii="Maiandra GD" w:eastAsia="Calibri" w:hAnsi="Maiandra GD" w:cs="Arial"/>
                <w:bCs/>
                <w:color w:val="000000"/>
              </w:rPr>
              <w:t>0300 123 6720</w:t>
            </w:r>
          </w:p>
          <w:p w14:paraId="6D7F6AA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0300 123 6722 between 5.00pm - 8.00am</w:t>
            </w:r>
          </w:p>
          <w:p w14:paraId="4C2B109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p>
          <w:bookmarkEnd w:id="64"/>
          <w:p w14:paraId="2B29146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DF71BD" w:rsidRPr="00033489" w14:paraId="6DE8E6E5" w14:textId="77777777" w:rsidTr="00033489">
        <w:tc>
          <w:tcPr>
            <w:tcW w:w="4508" w:type="dxa"/>
            <w:gridSpan w:val="2"/>
            <w:shd w:val="clear" w:color="auto" w:fill="FFFFFF"/>
          </w:tcPr>
          <w:p w14:paraId="44F93CDF" w14:textId="77777777" w:rsidR="00DF71BD" w:rsidRPr="00033489" w:rsidRDefault="00DF71BD" w:rsidP="00F32CAF">
            <w:pPr>
              <w:autoSpaceDE w:val="0"/>
              <w:autoSpaceDN w:val="0"/>
              <w:adjustRightInd w:val="0"/>
              <w:spacing w:after="120" w:line="240" w:lineRule="auto"/>
              <w:jc w:val="both"/>
              <w:rPr>
                <w:rFonts w:ascii="Maiandra GD" w:eastAsia="Calibri" w:hAnsi="Maiandra GD" w:cs="Arial"/>
                <w:color w:val="000000"/>
              </w:rPr>
            </w:pPr>
          </w:p>
          <w:p w14:paraId="0AD03D24" w14:textId="6C10361F" w:rsidR="00DF71BD" w:rsidRPr="00033489" w:rsidRDefault="00DF71BD"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Lancashire Prevent Team</w:t>
            </w:r>
          </w:p>
          <w:p w14:paraId="6EA9486F" w14:textId="4C7D0A61" w:rsidR="00DF71BD" w:rsidRPr="00033489" w:rsidRDefault="00DF71BD" w:rsidP="00DF71BD">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57F910CF" w14:textId="77777777" w:rsidR="00DF71BD" w:rsidRPr="00033489" w:rsidRDefault="00DF71BD"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01254 585260</w:t>
            </w:r>
          </w:p>
          <w:p w14:paraId="6F4CBC83" w14:textId="187C1A78" w:rsidR="00DF71BD" w:rsidRPr="00033489" w:rsidRDefault="00E22CC4" w:rsidP="00F32CAF">
            <w:pPr>
              <w:autoSpaceDE w:val="0"/>
              <w:autoSpaceDN w:val="0"/>
              <w:adjustRightInd w:val="0"/>
              <w:spacing w:after="120" w:line="240" w:lineRule="auto"/>
              <w:jc w:val="both"/>
              <w:rPr>
                <w:rFonts w:ascii="Maiandra GD" w:eastAsia="Calibri" w:hAnsi="Maiandra GD" w:cs="Arial"/>
                <w:bCs/>
                <w:color w:val="000000"/>
              </w:rPr>
            </w:pPr>
            <w:hyperlink r:id="rId39" w:history="1">
              <w:r w:rsidR="00DF71BD" w:rsidRPr="00033489">
                <w:rPr>
                  <w:rStyle w:val="Hyperlink"/>
                  <w:rFonts w:ascii="Maiandra GD" w:eastAsia="Calibri" w:hAnsi="Maiandra GD"/>
                  <w:bCs/>
                </w:rPr>
                <w:t>Prevent.team@blackburn.gov.uk</w:t>
              </w:r>
            </w:hyperlink>
            <w:r w:rsidR="00DF71BD" w:rsidRPr="00033489">
              <w:rPr>
                <w:rFonts w:ascii="Maiandra GD" w:eastAsia="Calibri" w:hAnsi="Maiandra GD" w:cs="Arial"/>
                <w:bCs/>
                <w:color w:val="000000"/>
              </w:rPr>
              <w:t xml:space="preserve"> </w:t>
            </w:r>
          </w:p>
        </w:tc>
      </w:tr>
      <w:tr w:rsidR="00F32CAF" w:rsidRPr="00033489" w14:paraId="3F8322ED" w14:textId="77777777" w:rsidTr="00033489">
        <w:tc>
          <w:tcPr>
            <w:tcW w:w="9016" w:type="dxa"/>
            <w:gridSpan w:val="4"/>
            <w:shd w:val="clear" w:color="auto" w:fill="C00000"/>
          </w:tcPr>
          <w:p w14:paraId="48DC1E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FF0000"/>
              </w:rPr>
            </w:pPr>
          </w:p>
        </w:tc>
      </w:tr>
    </w:tbl>
    <w:p w14:paraId="24DFA55B"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p>
    <w:bookmarkEnd w:id="0"/>
    <w:p w14:paraId="08EEA829" w14:textId="77777777" w:rsidR="009B3FCD" w:rsidRPr="00033489" w:rsidRDefault="009B3FCD">
      <w:pPr>
        <w:rPr>
          <w:rFonts w:ascii="Maiandra GD" w:hAnsi="Maiandra GD"/>
        </w:rPr>
      </w:pPr>
    </w:p>
    <w:sectPr w:rsidR="009B3FCD" w:rsidRPr="00033489" w:rsidSect="000C5AE1">
      <w:headerReference w:type="default" r:id="rId40"/>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4BE1" w14:textId="77777777" w:rsidR="007963B9" w:rsidRDefault="007963B9" w:rsidP="00317C25">
      <w:pPr>
        <w:spacing w:after="0" w:line="240" w:lineRule="auto"/>
      </w:pPr>
      <w:r>
        <w:separator/>
      </w:r>
    </w:p>
  </w:endnote>
  <w:endnote w:type="continuationSeparator" w:id="0">
    <w:p w14:paraId="66D7CC6C" w14:textId="77777777" w:rsidR="007963B9" w:rsidRDefault="007963B9"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1734" w14:textId="77777777" w:rsidR="007963B9" w:rsidRDefault="007963B9" w:rsidP="00317C25">
      <w:pPr>
        <w:spacing w:after="0" w:line="240" w:lineRule="auto"/>
      </w:pPr>
      <w:r>
        <w:separator/>
      </w:r>
    </w:p>
  </w:footnote>
  <w:footnote w:type="continuationSeparator" w:id="0">
    <w:p w14:paraId="29415A6C" w14:textId="77777777" w:rsidR="007963B9" w:rsidRDefault="007963B9"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6017FEAE" w:rsidR="007963B9" w:rsidRPr="000C5AE1" w:rsidRDefault="007963B9" w:rsidP="0006293C">
    <w:pPr>
      <w:pStyle w:val="Header"/>
      <w:jc w:val="center"/>
      <w:rPr>
        <w:color w:val="B4C6E7" w:themeColor="accent1" w:themeTint="6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BF6292"/>
    <w:multiLevelType w:val="hybridMultilevel"/>
    <w:tmpl w:val="7066669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5E2FE6"/>
    <w:multiLevelType w:val="hybridMultilevel"/>
    <w:tmpl w:val="81529C5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30"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0"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2"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8"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9"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775273">
    <w:abstractNumId w:val="24"/>
  </w:num>
  <w:num w:numId="2" w16cid:durableId="1066221513">
    <w:abstractNumId w:val="36"/>
  </w:num>
  <w:num w:numId="3" w16cid:durableId="681399404">
    <w:abstractNumId w:val="64"/>
  </w:num>
  <w:num w:numId="4" w16cid:durableId="479882080">
    <w:abstractNumId w:val="58"/>
  </w:num>
  <w:num w:numId="5" w16cid:durableId="1612056619">
    <w:abstractNumId w:val="30"/>
  </w:num>
  <w:num w:numId="6" w16cid:durableId="1030837345">
    <w:abstractNumId w:val="48"/>
  </w:num>
  <w:num w:numId="7" w16cid:durableId="781850948">
    <w:abstractNumId w:val="46"/>
  </w:num>
  <w:num w:numId="8" w16cid:durableId="912588952">
    <w:abstractNumId w:val="2"/>
  </w:num>
  <w:num w:numId="9" w16cid:durableId="890534404">
    <w:abstractNumId w:val="51"/>
  </w:num>
  <w:num w:numId="10" w16cid:durableId="1252667256">
    <w:abstractNumId w:val="49"/>
  </w:num>
  <w:num w:numId="11" w16cid:durableId="700014946">
    <w:abstractNumId w:val="15"/>
  </w:num>
  <w:num w:numId="12" w16cid:durableId="1240822716">
    <w:abstractNumId w:val="27"/>
  </w:num>
  <w:num w:numId="13" w16cid:durableId="1744596370">
    <w:abstractNumId w:val="41"/>
  </w:num>
  <w:num w:numId="14" w16cid:durableId="920600186">
    <w:abstractNumId w:val="68"/>
  </w:num>
  <w:num w:numId="15" w16cid:durableId="411633353">
    <w:abstractNumId w:val="8"/>
  </w:num>
  <w:num w:numId="16" w16cid:durableId="1195848293">
    <w:abstractNumId w:val="6"/>
  </w:num>
  <w:num w:numId="17" w16cid:durableId="1790121717">
    <w:abstractNumId w:val="25"/>
  </w:num>
  <w:num w:numId="18" w16cid:durableId="1158231639">
    <w:abstractNumId w:val="9"/>
  </w:num>
  <w:num w:numId="19" w16cid:durableId="1166633285">
    <w:abstractNumId w:val="42"/>
  </w:num>
  <w:num w:numId="20" w16cid:durableId="330333336">
    <w:abstractNumId w:val="26"/>
  </w:num>
  <w:num w:numId="21" w16cid:durableId="677540294">
    <w:abstractNumId w:val="70"/>
  </w:num>
  <w:num w:numId="22" w16cid:durableId="1836262470">
    <w:abstractNumId w:val="12"/>
  </w:num>
  <w:num w:numId="23" w16cid:durableId="195701389">
    <w:abstractNumId w:val="43"/>
  </w:num>
  <w:num w:numId="24" w16cid:durableId="947003634">
    <w:abstractNumId w:val="50"/>
  </w:num>
  <w:num w:numId="25" w16cid:durableId="217598155">
    <w:abstractNumId w:val="18"/>
  </w:num>
  <w:num w:numId="26" w16cid:durableId="305664275">
    <w:abstractNumId w:val="63"/>
  </w:num>
  <w:num w:numId="27" w16cid:durableId="1900170119">
    <w:abstractNumId w:val="35"/>
  </w:num>
  <w:num w:numId="28" w16cid:durableId="1926844232">
    <w:abstractNumId w:val="10"/>
  </w:num>
  <w:num w:numId="29" w16cid:durableId="1843817232">
    <w:abstractNumId w:val="55"/>
  </w:num>
  <w:num w:numId="30" w16cid:durableId="1525629434">
    <w:abstractNumId w:val="66"/>
  </w:num>
  <w:num w:numId="31" w16cid:durableId="1328552996">
    <w:abstractNumId w:val="13"/>
  </w:num>
  <w:num w:numId="32" w16cid:durableId="1028486607">
    <w:abstractNumId w:val="0"/>
  </w:num>
  <w:num w:numId="33" w16cid:durableId="375012082">
    <w:abstractNumId w:val="7"/>
  </w:num>
  <w:num w:numId="34" w16cid:durableId="996419928">
    <w:abstractNumId w:val="56"/>
  </w:num>
  <w:num w:numId="35" w16cid:durableId="638460079">
    <w:abstractNumId w:val="52"/>
  </w:num>
  <w:num w:numId="36" w16cid:durableId="77483010">
    <w:abstractNumId w:val="33"/>
  </w:num>
  <w:num w:numId="37" w16cid:durableId="1050378089">
    <w:abstractNumId w:val="37"/>
  </w:num>
  <w:num w:numId="38" w16cid:durableId="1780754934">
    <w:abstractNumId w:val="17"/>
  </w:num>
  <w:num w:numId="39" w16cid:durableId="1701514285">
    <w:abstractNumId w:val="11"/>
  </w:num>
  <w:num w:numId="40" w16cid:durableId="1727138788">
    <w:abstractNumId w:val="53"/>
  </w:num>
  <w:num w:numId="41" w16cid:durableId="960571761">
    <w:abstractNumId w:val="65"/>
  </w:num>
  <w:num w:numId="42" w16cid:durableId="1843011252">
    <w:abstractNumId w:val="59"/>
  </w:num>
  <w:num w:numId="43" w16cid:durableId="1299796781">
    <w:abstractNumId w:val="39"/>
  </w:num>
  <w:num w:numId="44" w16cid:durableId="1227911252">
    <w:abstractNumId w:val="34"/>
  </w:num>
  <w:num w:numId="45" w16cid:durableId="1666321828">
    <w:abstractNumId w:val="31"/>
  </w:num>
  <w:num w:numId="46" w16cid:durableId="1294016281">
    <w:abstractNumId w:val="20"/>
  </w:num>
  <w:num w:numId="47" w16cid:durableId="876504845">
    <w:abstractNumId w:val="19"/>
  </w:num>
  <w:num w:numId="48" w16cid:durableId="502282610">
    <w:abstractNumId w:val="60"/>
  </w:num>
  <w:num w:numId="49" w16cid:durableId="901328820">
    <w:abstractNumId w:val="61"/>
  </w:num>
  <w:num w:numId="50" w16cid:durableId="2107919508">
    <w:abstractNumId w:val="67"/>
  </w:num>
  <w:num w:numId="51" w16cid:durableId="21253947">
    <w:abstractNumId w:val="1"/>
  </w:num>
  <w:num w:numId="52" w16cid:durableId="2051176843">
    <w:abstractNumId w:val="22"/>
  </w:num>
  <w:num w:numId="53" w16cid:durableId="1629162846">
    <w:abstractNumId w:val="4"/>
  </w:num>
  <w:num w:numId="54" w16cid:durableId="904880957">
    <w:abstractNumId w:val="38"/>
  </w:num>
  <w:num w:numId="55" w16cid:durableId="623148378">
    <w:abstractNumId w:val="45"/>
  </w:num>
  <w:num w:numId="56" w16cid:durableId="116880553">
    <w:abstractNumId w:val="47"/>
  </w:num>
  <w:num w:numId="57" w16cid:durableId="1297492545">
    <w:abstractNumId w:val="5"/>
  </w:num>
  <w:num w:numId="58" w16cid:durableId="1110314680">
    <w:abstractNumId w:val="28"/>
  </w:num>
  <w:num w:numId="59" w16cid:durableId="193154566">
    <w:abstractNumId w:val="32"/>
  </w:num>
  <w:num w:numId="60" w16cid:durableId="1943763636">
    <w:abstractNumId w:val="57"/>
  </w:num>
  <w:num w:numId="61" w16cid:durableId="1198811102">
    <w:abstractNumId w:val="21"/>
  </w:num>
  <w:num w:numId="62" w16cid:durableId="803352056">
    <w:abstractNumId w:val="54"/>
  </w:num>
  <w:num w:numId="63" w16cid:durableId="626854213">
    <w:abstractNumId w:val="62"/>
  </w:num>
  <w:num w:numId="64" w16cid:durableId="220017740">
    <w:abstractNumId w:val="16"/>
  </w:num>
  <w:num w:numId="65" w16cid:durableId="1141197152">
    <w:abstractNumId w:val="40"/>
  </w:num>
  <w:num w:numId="66" w16cid:durableId="518740377">
    <w:abstractNumId w:val="14"/>
  </w:num>
  <w:num w:numId="67" w16cid:durableId="282153341">
    <w:abstractNumId w:val="23"/>
  </w:num>
  <w:num w:numId="68" w16cid:durableId="1038160262">
    <w:abstractNumId w:val="69"/>
  </w:num>
  <w:num w:numId="69" w16cid:durableId="1333071508">
    <w:abstractNumId w:val="44"/>
  </w:num>
  <w:num w:numId="70" w16cid:durableId="317540797">
    <w:abstractNumId w:val="29"/>
  </w:num>
  <w:num w:numId="71" w16cid:durableId="1067191606">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33489"/>
    <w:rsid w:val="0006293C"/>
    <w:rsid w:val="00085274"/>
    <w:rsid w:val="000B6251"/>
    <w:rsid w:val="000C49BE"/>
    <w:rsid w:val="000C5AE1"/>
    <w:rsid w:val="001139F8"/>
    <w:rsid w:val="00164BB1"/>
    <w:rsid w:val="00170F28"/>
    <w:rsid w:val="001725B1"/>
    <w:rsid w:val="00193F38"/>
    <w:rsid w:val="001E293D"/>
    <w:rsid w:val="001E6090"/>
    <w:rsid w:val="001E790B"/>
    <w:rsid w:val="001F1B36"/>
    <w:rsid w:val="00210108"/>
    <w:rsid w:val="00217EAE"/>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33A64"/>
    <w:rsid w:val="0044422C"/>
    <w:rsid w:val="00453438"/>
    <w:rsid w:val="004A4F5C"/>
    <w:rsid w:val="004C0217"/>
    <w:rsid w:val="004D14E0"/>
    <w:rsid w:val="00511991"/>
    <w:rsid w:val="0051420E"/>
    <w:rsid w:val="00522E29"/>
    <w:rsid w:val="0053753A"/>
    <w:rsid w:val="00545FCD"/>
    <w:rsid w:val="00565850"/>
    <w:rsid w:val="005D6525"/>
    <w:rsid w:val="005F5FE9"/>
    <w:rsid w:val="006236F6"/>
    <w:rsid w:val="006436D3"/>
    <w:rsid w:val="006577D0"/>
    <w:rsid w:val="00683477"/>
    <w:rsid w:val="0072373A"/>
    <w:rsid w:val="007302C7"/>
    <w:rsid w:val="00785637"/>
    <w:rsid w:val="007963B9"/>
    <w:rsid w:val="007B6088"/>
    <w:rsid w:val="007C6538"/>
    <w:rsid w:val="0080230E"/>
    <w:rsid w:val="00825118"/>
    <w:rsid w:val="00835960"/>
    <w:rsid w:val="0085431E"/>
    <w:rsid w:val="00874664"/>
    <w:rsid w:val="00885F6F"/>
    <w:rsid w:val="008A400B"/>
    <w:rsid w:val="008C3FC8"/>
    <w:rsid w:val="008C693E"/>
    <w:rsid w:val="00910631"/>
    <w:rsid w:val="00953DF7"/>
    <w:rsid w:val="00966D26"/>
    <w:rsid w:val="009A3FB5"/>
    <w:rsid w:val="009B3FCD"/>
    <w:rsid w:val="009F38C6"/>
    <w:rsid w:val="00A06A55"/>
    <w:rsid w:val="00A21E2C"/>
    <w:rsid w:val="00A5198A"/>
    <w:rsid w:val="00A759C1"/>
    <w:rsid w:val="00AB118F"/>
    <w:rsid w:val="00AF1615"/>
    <w:rsid w:val="00B20266"/>
    <w:rsid w:val="00B651F6"/>
    <w:rsid w:val="00B65241"/>
    <w:rsid w:val="00B84A8D"/>
    <w:rsid w:val="00B87695"/>
    <w:rsid w:val="00BC6478"/>
    <w:rsid w:val="00BD43BB"/>
    <w:rsid w:val="00BE6FAC"/>
    <w:rsid w:val="00C97E4B"/>
    <w:rsid w:val="00D0404D"/>
    <w:rsid w:val="00D820E1"/>
    <w:rsid w:val="00DE66B7"/>
    <w:rsid w:val="00DF71BD"/>
    <w:rsid w:val="00E22CC4"/>
    <w:rsid w:val="00E83FEF"/>
    <w:rsid w:val="00E95AF5"/>
    <w:rsid w:val="00EB38E2"/>
    <w:rsid w:val="00EB56A5"/>
    <w:rsid w:val="00F26918"/>
    <w:rsid w:val="00F32CAF"/>
    <w:rsid w:val="00F35E2E"/>
    <w:rsid w:val="00F54B46"/>
    <w:rsid w:val="00F639A8"/>
    <w:rsid w:val="00F81621"/>
    <w:rsid w:val="00F8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hyperlink" Target="https://lancashiresafeguardingpartnership.org.uk/p/toolkits/private-fostering" TargetMode="External"/><Relationship Id="rId39" Type="http://schemas.openxmlformats.org/officeDocument/2006/relationships/hyperlink" Target="mailto:Prevent.team@blackburn.gov.uk"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www.lancashire.gov.uk/practitioners/supporting-children-and-families/safeguarding-children/local-authority-designated-offic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panlancashirescp.trixonline.co.uk/chapter/conflict-resolution-policy" TargetMode="External"/><Relationship Id="rId37" Type="http://schemas.openxmlformats.org/officeDocument/2006/relationships/hyperlink" Target="mailto:mash.education@lancashire.gov.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panlancashirescp.trixonline.co.uk/chapter/harmful-sexual-behaviour" TargetMode="External"/><Relationship Id="rId36" Type="http://schemas.openxmlformats.org/officeDocument/2006/relationships/hyperlink" Target="mailto:disqualification@ofsted.gov.uk"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panlancashirescp.trixonline.co.uk/chapter/allegations-against-staff-or-volunteers" TargetMode="External"/><Relationship Id="rId38"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C80D-A979-42E9-BF9C-943B2FB4450A}">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41</TotalTime>
  <Pages>37</Pages>
  <Words>15355</Words>
  <Characters>87530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Tina Wilkinson</cp:lastModifiedBy>
  <cp:revision>4</cp:revision>
  <dcterms:created xsi:type="dcterms:W3CDTF">2025-08-26T10:07:00Z</dcterms:created>
  <dcterms:modified xsi:type="dcterms:W3CDTF">2026-01-23T16:07:00Z</dcterms:modified>
</cp:coreProperties>
</file>