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9B82" w14:textId="1CE79C70" w:rsidR="00201B98" w:rsidRPr="00201B98" w:rsidRDefault="00201B98" w:rsidP="000D0306">
      <w:pPr>
        <w:spacing w:after="0" w:line="240" w:lineRule="auto"/>
        <w:jc w:val="center"/>
        <w:textAlignment w:val="top"/>
        <w:rPr>
          <w:rFonts w:ascii="Comic Sans MS" w:eastAsia="Times New Roman" w:hAnsi="Comic Sans MS" w:cs="Arial"/>
          <w:b/>
          <w:bCs/>
          <w:color w:val="7030A0"/>
          <w:sz w:val="52"/>
          <w:szCs w:val="52"/>
          <w:bdr w:val="none" w:sz="0" w:space="0" w:color="auto" w:frame="1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B98">
        <w:rPr>
          <w:rFonts w:ascii="Comic Sans MS" w:eastAsia="Times New Roman" w:hAnsi="Comic Sans MS" w:cs="Arial"/>
          <w:b/>
          <w:bCs/>
          <w:noProof/>
          <w:color w:val="7030A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1F2D0" wp14:editId="05D739EB">
                <wp:simplePos x="0" y="0"/>
                <wp:positionH relativeFrom="margin">
                  <wp:posOffset>4694555</wp:posOffset>
                </wp:positionH>
                <wp:positionV relativeFrom="paragraph">
                  <wp:posOffset>186055</wp:posOffset>
                </wp:positionV>
                <wp:extent cx="1581150" cy="736600"/>
                <wp:effectExtent l="19050" t="0" r="38100" b="1397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36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A802" w14:textId="77777777" w:rsidR="00FF79F5" w:rsidRDefault="00FF79F5" w:rsidP="00FF79F5">
                            <w:pPr>
                              <w:jc w:val="center"/>
                            </w:pPr>
                          </w:p>
                          <w:p w14:paraId="2861C281" w14:textId="77777777" w:rsidR="00FF79F5" w:rsidRDefault="00FF79F5" w:rsidP="00FF7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F2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left:0;text-align:left;margin-left:369.65pt;margin-top:14.65pt;width:124.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" adj="6300,24300" fillcolor="#5b9bd5 [3204]" strokecolor="#1f4d78 [1604]" strokeweight="1pt">
                <v:stroke joinstyle="miter"/>
                <v:textbox>
                  <w:txbxContent>
                    <w:p w14:paraId="4FDBA802" w14:textId="77777777" w:rsidR="00FF79F5" w:rsidRDefault="00FF79F5" w:rsidP="00FF79F5">
                      <w:pPr>
                        <w:jc w:val="center"/>
                      </w:pPr>
                    </w:p>
                    <w:p w14:paraId="2861C281" w14:textId="77777777" w:rsidR="00FF79F5" w:rsidRDefault="00FF79F5" w:rsidP="00FF79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1B98">
        <w:rPr>
          <w:rFonts w:ascii="Comic Sans MS" w:eastAsia="Times New Roman" w:hAnsi="Comic Sans MS" w:cs="Arial"/>
          <w:b/>
          <w:bCs/>
          <w:color w:val="7030A0"/>
          <w:sz w:val="52"/>
          <w:szCs w:val="52"/>
          <w:bdr w:val="none" w:sz="0" w:space="0" w:color="auto" w:frame="1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One DT Challenge</w:t>
      </w:r>
    </w:p>
    <w:p w14:paraId="43421262" w14:textId="5788245B" w:rsidR="000D0306" w:rsidRPr="00201B98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7030A0"/>
          <w:sz w:val="40"/>
          <w:szCs w:val="40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B98">
        <w:rPr>
          <w:rFonts w:ascii="Comic Sans MS" w:eastAsia="Times New Roman" w:hAnsi="Comic Sans MS" w:cs="Arial"/>
          <w:b/>
          <w:bCs/>
          <w:color w:val="7030A0"/>
          <w:sz w:val="40"/>
          <w:szCs w:val="40"/>
          <w:bdr w:val="none" w:sz="0" w:space="0" w:color="auto" w:frame="1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is D&amp;T?</w:t>
      </w:r>
    </w:p>
    <w:p w14:paraId="58C80654" w14:textId="77777777" w:rsidR="000D0306" w:rsidRP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D030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62226F21" w14:textId="346DDC52" w:rsidR="000D0306" w:rsidRDefault="000D0306" w:rsidP="00C4752E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</w:pPr>
      <w:r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Design and Technology education i</w:t>
      </w:r>
      <w:r w:rsidR="00C4752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s learning about wonderful inventions, </w:t>
      </w:r>
      <w:r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how th</w:t>
      </w:r>
      <w:r w:rsidR="00C4752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ey</w:t>
      </w:r>
      <w:r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work</w:t>
      </w:r>
      <w:r w:rsidR="00C4752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and how we can design and make products for people for a particular purpose.  It involves being creative and innovative using English, Science, Maths, IT and art and design skills and knowledge.  The aim is to create quality products.</w:t>
      </w:r>
    </w:p>
    <w:p w14:paraId="5E0E3FDF" w14:textId="1285D913" w:rsidR="000D0306" w:rsidRPr="000D0306" w:rsidRDefault="000D0306" w:rsidP="000D03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89D03E3" w14:textId="69A16FBA" w:rsidR="000D0306" w:rsidRPr="000D0306" w:rsidRDefault="00C4752E" w:rsidP="00C4752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D&amp;T involves four key steps:</w:t>
      </w:r>
    </w:p>
    <w:p w14:paraId="5AAAE498" w14:textId="7148237C" w:rsidR="000D0306" w:rsidRDefault="00201B98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D0306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3C99FF82" wp14:editId="02AD274D">
            <wp:simplePos x="0" y="0"/>
            <wp:positionH relativeFrom="margin">
              <wp:posOffset>1206500</wp:posOffset>
            </wp:positionH>
            <wp:positionV relativeFrom="paragraph">
              <wp:posOffset>3810</wp:posOffset>
            </wp:positionV>
            <wp:extent cx="3634105" cy="1572895"/>
            <wp:effectExtent l="0" t="0" r="0" b="0"/>
            <wp:wrapSquare wrapText="bothSides"/>
            <wp:docPr id="4" name="Picture 4" descr="Image result for design and technolog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ign and technology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306" w:rsidRPr="000D030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69107FD8" w14:textId="5601B479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39057F80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2F918E9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93D5A17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1B60E14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046FA6B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E01BCF4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33BAAD90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BA14DBF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A4A9BDF" w14:textId="77777777" w:rsidR="000D0306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685AC33" w14:textId="2591BD15" w:rsidR="000D0306" w:rsidRPr="00A04DB2" w:rsidRDefault="000D0306" w:rsidP="000D0306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30A0"/>
          <w:sz w:val="36"/>
          <w:szCs w:val="36"/>
          <w:lang w:eastAsia="en-GB"/>
        </w:rPr>
      </w:pPr>
      <w:r w:rsidRPr="00A04DB2">
        <w:rPr>
          <w:rFonts w:ascii="Comic Sans MS" w:eastAsia="Times New Roman" w:hAnsi="Comic Sans MS" w:cs="Arial"/>
          <w:b/>
          <w:bCs/>
          <w:color w:val="7030A0"/>
          <w:sz w:val="36"/>
          <w:szCs w:val="36"/>
          <w:u w:val="single"/>
          <w:bdr w:val="none" w:sz="0" w:space="0" w:color="auto" w:frame="1"/>
          <w:lang w:eastAsia="en-GB"/>
        </w:rPr>
        <w:t>Who is your Design Technology Hero?</w:t>
      </w:r>
    </w:p>
    <w:p w14:paraId="317E89C0" w14:textId="77777777" w:rsidR="00FF79F5" w:rsidRDefault="00C4752E" w:rsidP="0022384E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22384E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930D20" wp14:editId="6DDF4F3D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2484755" cy="1196340"/>
            <wp:effectExtent l="0" t="0" r="0" b="3810"/>
            <wp:wrapSquare wrapText="bothSides"/>
            <wp:docPr id="3" name="Picture 3" descr="30-influential-designers-david-mel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influential-designers-david-mel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06" w:rsidRPr="0022384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>David Mellor</w:t>
      </w:r>
      <w:r w:rsidR="00FF79F5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? </w:t>
      </w:r>
    </w:p>
    <w:p w14:paraId="7DDDC795" w14:textId="1036172A" w:rsidR="000D0306" w:rsidRPr="000D0306" w:rsidRDefault="00FF79F5" w:rsidP="0022384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>He was once described as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"Britain's greatest post-war product designer." </w:t>
      </w:r>
      <w:r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He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produced his first set of </w:t>
      </w:r>
      <w:proofErr w:type="gramStart"/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cutlery</w:t>
      </w:r>
      <w:proofErr w:type="gramEnd"/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, "Pride</w:t>
      </w:r>
      <w:r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” 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while he was still a student, the collection of cutlery is still in production and being purchased today. </w:t>
      </w:r>
      <w:r w:rsidR="0022384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Not only did he 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help people eat their food</w:t>
      </w:r>
      <w:r w:rsidR="0022384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politely but he also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designed street lighting</w:t>
      </w:r>
      <w:r w:rsidR="0022384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and rubbish bins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. </w:t>
      </w:r>
      <w:r w:rsidR="000D0306" w:rsidRPr="000D030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5EB96FC0" w14:textId="2EA48A2F" w:rsidR="000D0306" w:rsidRPr="000D0306" w:rsidRDefault="000D0306" w:rsidP="000D03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D030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 </w:t>
      </w:r>
    </w:p>
    <w:p w14:paraId="7E4985A7" w14:textId="77777777" w:rsidR="00FF79F5" w:rsidRDefault="00C4752E" w:rsidP="000D0306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22384E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6F6B72E" wp14:editId="0ECABCC9">
            <wp:simplePos x="0" y="0"/>
            <wp:positionH relativeFrom="column">
              <wp:posOffset>3268980</wp:posOffset>
            </wp:positionH>
            <wp:positionV relativeFrom="paragraph">
              <wp:posOffset>30480</wp:posOffset>
            </wp:positionV>
            <wp:extent cx="2667000" cy="1786255"/>
            <wp:effectExtent l="0" t="0" r="0" b="4445"/>
            <wp:wrapSquare wrapText="bothSides"/>
            <wp:docPr id="2" name="Picture 2" descr="30-influential-designers-kenchiro-ash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-influential-designers-kenchiro-ashi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6" r="16399"/>
                    <a:stretch/>
                  </pic:blipFill>
                  <pic:spPr bwMode="auto">
                    <a:xfrm>
                      <a:off x="0" y="0"/>
                      <a:ext cx="26670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0306" w:rsidRPr="0022384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>Kenichiro</w:t>
      </w:r>
      <w:proofErr w:type="spellEnd"/>
      <w:r w:rsidR="000D0306" w:rsidRPr="0022384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D0306" w:rsidRPr="0022384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>Ashida</w:t>
      </w:r>
      <w:proofErr w:type="spellEnd"/>
      <w:r w:rsidR="00FF79F5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? </w:t>
      </w:r>
    </w:p>
    <w:p w14:paraId="03E8541C" w14:textId="1695CF8E" w:rsidR="000D0306" w:rsidRPr="000D0306" w:rsidRDefault="00201B98" w:rsidP="000D03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4E620" wp14:editId="51C191C5">
                <wp:simplePos x="0" y="0"/>
                <wp:positionH relativeFrom="column">
                  <wp:posOffset>-1524000</wp:posOffset>
                </wp:positionH>
                <wp:positionV relativeFrom="paragraph">
                  <wp:posOffset>671195</wp:posOffset>
                </wp:positionV>
                <wp:extent cx="7988300" cy="2825750"/>
                <wp:effectExtent l="114300" t="38100" r="88900" b="31750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2825750"/>
                        </a:xfrm>
                        <a:prstGeom prst="irregularSeal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5393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7" o:spid="_x0000_s1026" type="#_x0000_t71" style="position:absolute;margin-left:-120pt;margin-top:52.85pt;width:629pt;height:2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" filled="f" strokecolor="#7030a0" strokeweight="3pt"/>
            </w:pict>
          </mc:Fallback>
        </mc:AlternateContent>
      </w:r>
      <w:r w:rsidR="00FF79F5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>He is the man that we have to thank for all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the time we have spent burning calories and time with the Nintendo Wii. His </w:t>
      </w:r>
      <w:r w:rsidR="00FF79F5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is the 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original design</w:t>
      </w:r>
      <w:r w:rsidR="00FF79F5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er 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of the Wii controllers</w:t>
      </w:r>
      <w:r w:rsidR="00FF79F5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which 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have truly changed the way that we interact with virtual game</w:t>
      </w:r>
      <w:r w:rsidR="0022384E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s</w:t>
      </w:r>
      <w:r w:rsidR="000D0306"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.</w:t>
      </w:r>
    </w:p>
    <w:p w14:paraId="02EF6A2D" w14:textId="1C2328AD" w:rsidR="000D0306" w:rsidRPr="000D0306" w:rsidRDefault="000D0306" w:rsidP="000D03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D030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35C8F612" w14:textId="26D36351" w:rsidR="000D0306" w:rsidRDefault="000D0306" w:rsidP="000D03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D030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723C7022" w14:textId="75208270" w:rsidR="00201B98" w:rsidRDefault="00201B98" w:rsidP="00BA2D5F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                    </w:t>
      </w:r>
      <w:r w:rsidR="00FF79F5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Are you going to be the designer that a Year One class will be discussing in 20 </w:t>
      </w:r>
      <w:r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years’ time</w:t>
      </w:r>
      <w:r w:rsidR="00FF79F5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?</w:t>
      </w:r>
      <w:r w:rsidR="00694E8B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Can you take on </w:t>
      </w:r>
      <w:proofErr w:type="gramStart"/>
      <w:r w:rsidR="00694E8B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your</w:t>
      </w:r>
      <w:proofErr w:type="gramEnd"/>
      <w:r w:rsidR="00694E8B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</w:t>
      </w:r>
    </w:p>
    <w:p w14:paraId="619D9AEC" w14:textId="524DF7E3" w:rsidR="00201B98" w:rsidRDefault="00201B98" w:rsidP="00BA2D5F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f</w:t>
      </w:r>
      <w:r w:rsidR="00694E8B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riends</w:t>
      </w:r>
      <w:r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</w:t>
      </w:r>
      <w:r w:rsidR="00694E8B"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in class and use your skills and imagination to create </w:t>
      </w:r>
    </w:p>
    <w:p w14:paraId="22E3B541" w14:textId="32C24353" w:rsidR="000D0306" w:rsidRPr="00201B98" w:rsidRDefault="00694E8B" w:rsidP="00BA2D5F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</w:pPr>
      <w:r w:rsidRPr="00201B98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something super special?</w:t>
      </w:r>
    </w:p>
    <w:p w14:paraId="192A5B6C" w14:textId="21E03BFD" w:rsidR="00ED233A" w:rsidRPr="0022384E" w:rsidRDefault="00ED233A" w:rsidP="0022384E">
      <w:pPr>
        <w:spacing w:line="240" w:lineRule="auto"/>
        <w:jc w:val="center"/>
        <w:textAlignment w:val="top"/>
        <w:rPr>
          <w:rFonts w:ascii="Comic Sans MS" w:eastAsia="Times New Roman" w:hAnsi="Comic Sans MS" w:cs="Arial"/>
          <w:b/>
          <w:color w:val="7030A0"/>
          <w:sz w:val="48"/>
          <w:szCs w:val="48"/>
          <w:bdr w:val="none" w:sz="0" w:space="0" w:color="auto" w:frame="1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384E">
        <w:rPr>
          <w:rFonts w:ascii="Comic Sans MS" w:eastAsia="Times New Roman" w:hAnsi="Comic Sans MS" w:cs="Arial"/>
          <w:b/>
          <w:color w:val="7030A0"/>
          <w:sz w:val="48"/>
          <w:szCs w:val="48"/>
          <w:bdr w:val="none" w:sz="0" w:space="0" w:color="auto" w:frame="1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Challenge time!</w:t>
      </w:r>
    </w:p>
    <w:p w14:paraId="26E4796D" w14:textId="192E1D65" w:rsidR="000D0306" w:rsidRPr="000D0306" w:rsidRDefault="000D0306" w:rsidP="004A2C4E">
      <w:pPr>
        <w:spacing w:line="240" w:lineRule="auto"/>
        <w:jc w:val="both"/>
        <w:textAlignment w:val="top"/>
        <w:rPr>
          <w:rFonts w:ascii="Comic Sans MS" w:eastAsia="Times New Roman" w:hAnsi="Comic Sans MS" w:cs="Arial"/>
          <w:b/>
          <w:color w:val="000000"/>
          <w:sz w:val="31"/>
          <w:szCs w:val="31"/>
          <w:bdr w:val="none" w:sz="0" w:space="0" w:color="auto" w:frame="1"/>
          <w:lang w:eastAsia="en-GB"/>
        </w:rPr>
      </w:pPr>
      <w:r w:rsidRPr="0022384E">
        <w:rPr>
          <w:rFonts w:ascii="Comic Sans MS" w:eastAsia="Times New Roman" w:hAnsi="Comic Sans MS" w:cs="Arial"/>
          <w:b/>
          <w:color w:val="7030A0"/>
          <w:sz w:val="31"/>
          <w:szCs w:val="31"/>
          <w:u w:val="single"/>
          <w:bdr w:val="none" w:sz="0" w:space="0" w:color="auto" w:frame="1"/>
          <w:lang w:eastAsia="en-GB"/>
        </w:rPr>
        <w:t>Task</w:t>
      </w:r>
      <w:r w:rsidR="00980963" w:rsidRPr="0022384E">
        <w:rPr>
          <w:rFonts w:ascii="Comic Sans MS" w:eastAsia="Times New Roman" w:hAnsi="Comic Sans MS" w:cs="Arial"/>
          <w:b/>
          <w:color w:val="7030A0"/>
          <w:sz w:val="31"/>
          <w:szCs w:val="31"/>
          <w:u w:val="single"/>
          <w:bdr w:val="none" w:sz="0" w:space="0" w:color="auto" w:frame="1"/>
          <w:lang w:eastAsia="en-GB"/>
        </w:rPr>
        <w:t>:</w:t>
      </w:r>
      <w:r w:rsidR="00980963">
        <w:rPr>
          <w:rFonts w:ascii="Comic Sans MS" w:eastAsia="Times New Roman" w:hAnsi="Comic Sans MS" w:cs="Arial"/>
          <w:b/>
          <w:color w:val="000000"/>
          <w:sz w:val="31"/>
          <w:szCs w:val="31"/>
          <w:bdr w:val="none" w:sz="0" w:space="0" w:color="auto" w:frame="1"/>
          <w:lang w:eastAsia="en-GB"/>
        </w:rPr>
        <w:t xml:space="preserve"> Help design a piece of playground equipment for our new outside area.</w:t>
      </w:r>
    </w:p>
    <w:p w14:paraId="2613074B" w14:textId="642FD8C7" w:rsidR="000D0306" w:rsidRPr="00980963" w:rsidRDefault="000D0306" w:rsidP="004A2C4E">
      <w:pPr>
        <w:pStyle w:val="ListParagraph"/>
        <w:numPr>
          <w:ilvl w:val="0"/>
          <w:numId w:val="3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Can you write/make/construct a report on </w:t>
      </w:r>
      <w:r w:rsidR="00980963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the inventor of the playground slide</w:t>
      </w:r>
      <w:r w:rsidRPr="000D030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? This will require you to do some research or a parent’s computer, tablet or phone to help you with this. </w:t>
      </w:r>
    </w:p>
    <w:p w14:paraId="430B80AB" w14:textId="4C76BC42" w:rsidR="000D0306" w:rsidRPr="00980963" w:rsidRDefault="00980963" w:rsidP="004A2C4E">
      <w:pPr>
        <w:pStyle w:val="ListParagraph"/>
        <w:numPr>
          <w:ilvl w:val="0"/>
          <w:numId w:val="3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Can you write a list of different playground equipment that you would find in your local park?</w:t>
      </w:r>
    </w:p>
    <w:p w14:paraId="5E508E55" w14:textId="0F9EAF6D" w:rsidR="00980963" w:rsidRPr="00980963" w:rsidRDefault="000D0306" w:rsidP="004A2C4E">
      <w:pPr>
        <w:pStyle w:val="ListParagraph"/>
        <w:numPr>
          <w:ilvl w:val="0"/>
          <w:numId w:val="3"/>
        </w:num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80963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What </w:t>
      </w:r>
      <w:r w:rsidR="00980963" w:rsidRPr="00980963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material is commonly used and how is the material attached/secured to one another?</w:t>
      </w:r>
      <w:r w:rsidRPr="00980963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</w:p>
    <w:p w14:paraId="18F49B1A" w14:textId="75A9CC0D" w:rsidR="00FE502E" w:rsidRPr="00FA0D26" w:rsidRDefault="00980963" w:rsidP="004A2C4E">
      <w:pPr>
        <w:pStyle w:val="ListParagraph"/>
        <w:numPr>
          <w:ilvl w:val="0"/>
          <w:numId w:val="3"/>
        </w:numPr>
        <w:spacing w:line="240" w:lineRule="auto"/>
        <w:jc w:val="both"/>
        <w:textAlignment w:val="top"/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</w:pPr>
      <w:r w:rsidRPr="003136D1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Can you design your own playground equipment, thinking about the materials and structure to make sure it is </w:t>
      </w:r>
      <w:proofErr w:type="gramStart"/>
      <w:r w:rsidRPr="003136D1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strong</w:t>
      </w:r>
      <w:r w:rsidR="003136D1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.</w:t>
      </w:r>
      <w:proofErr w:type="gramEnd"/>
      <w:r w:rsidRPr="003136D1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r w:rsidR="003136D1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Your piece of equipment should be big </w:t>
      </w:r>
      <w:r w:rsidR="003136D1" w:rsidRPr="00FA0D2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and strong enough to hold one of your toys</w:t>
      </w:r>
      <w:r w:rsidR="00FE502E" w:rsidRPr="00FA0D26">
        <w:rPr>
          <w:rFonts w:ascii="Comic Sans MS" w:eastAsia="Times New Roman" w:hAnsi="Comic Sans MS" w:cs="Arial"/>
          <w:color w:val="000000"/>
          <w:sz w:val="23"/>
          <w:szCs w:val="23"/>
          <w:bdr w:val="none" w:sz="0" w:space="0" w:color="auto" w:frame="1"/>
          <w:lang w:eastAsia="en-GB"/>
        </w:rPr>
        <w:t>. If you’re unsure, test it!</w:t>
      </w:r>
    </w:p>
    <w:p w14:paraId="5B97026F" w14:textId="77777777" w:rsidR="00BB7A85" w:rsidRDefault="0022384E" w:rsidP="00FF79F5">
      <w:pPr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</w:pPr>
      <w:r w:rsidRPr="00FA0D26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>Please</w:t>
      </w:r>
      <w:r w:rsidR="00FF79F5" w:rsidRPr="00FA0D26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take a photo of your design and send it in via Purple Mash. The best design will be chosen</w:t>
      </w:r>
      <w:r w:rsidR="00BB7A85"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and will win a prize from my prize box on your return to school.</w:t>
      </w:r>
    </w:p>
    <w:p w14:paraId="7C7F6E78" w14:textId="1E362EAB" w:rsidR="00FF79F5" w:rsidRPr="00A04DB2" w:rsidRDefault="00BB7A85" w:rsidP="00FF79F5">
      <w:pPr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en-GB"/>
        </w:rPr>
        <w:t xml:space="preserve">                        </w:t>
      </w:r>
      <w:r w:rsidRPr="00A04DB2">
        <w:rPr>
          <w:rFonts w:ascii="Comic Sans MS" w:eastAsia="Times New Roman" w:hAnsi="Comic Sans MS" w:cs="Arial"/>
          <w:b/>
          <w:bCs/>
          <w:color w:val="FF0000"/>
          <w:sz w:val="23"/>
          <w:szCs w:val="23"/>
          <w:u w:val="single"/>
          <w:lang w:eastAsia="en-GB"/>
        </w:rPr>
        <w:t>All entries to be in before the 7</w:t>
      </w:r>
      <w:r w:rsidRPr="00A04DB2">
        <w:rPr>
          <w:rFonts w:ascii="Comic Sans MS" w:eastAsia="Times New Roman" w:hAnsi="Comic Sans MS" w:cs="Arial"/>
          <w:b/>
          <w:bCs/>
          <w:color w:val="FF0000"/>
          <w:sz w:val="23"/>
          <w:szCs w:val="23"/>
          <w:u w:val="single"/>
          <w:vertAlign w:val="superscript"/>
          <w:lang w:eastAsia="en-GB"/>
        </w:rPr>
        <w:t>th</w:t>
      </w:r>
      <w:r w:rsidRPr="00A04DB2">
        <w:rPr>
          <w:rFonts w:ascii="Comic Sans MS" w:eastAsia="Times New Roman" w:hAnsi="Comic Sans MS" w:cs="Arial"/>
          <w:b/>
          <w:bCs/>
          <w:color w:val="FF0000"/>
          <w:sz w:val="23"/>
          <w:szCs w:val="23"/>
          <w:u w:val="single"/>
          <w:lang w:eastAsia="en-GB"/>
        </w:rPr>
        <w:t xml:space="preserve"> June 2020.</w:t>
      </w:r>
      <w:r w:rsidR="00FF79F5" w:rsidRPr="00A04DB2">
        <w:rPr>
          <w:rFonts w:ascii="Comic Sans MS" w:eastAsia="Times New Roman" w:hAnsi="Comic Sans MS" w:cs="Arial"/>
          <w:b/>
          <w:bCs/>
          <w:color w:val="FF0000"/>
          <w:sz w:val="23"/>
          <w:szCs w:val="23"/>
          <w:u w:val="single"/>
          <w:lang w:eastAsia="en-GB"/>
        </w:rPr>
        <w:t xml:space="preserve"> </w:t>
      </w:r>
      <w:r w:rsidR="00FF79F5" w:rsidRPr="00A04DB2">
        <w:rPr>
          <w:rFonts w:ascii="Comic Sans MS" w:eastAsia="Times New Roman" w:hAnsi="Comic Sans MS" w:cs="Times New Roman"/>
          <w:b/>
          <w:bCs/>
          <w:color w:val="FF0000"/>
          <w:sz w:val="23"/>
          <w:szCs w:val="23"/>
          <w:u w:val="single"/>
          <w:lang w:eastAsia="en-GB"/>
        </w:rPr>
        <w:t xml:space="preserve"> </w:t>
      </w:r>
    </w:p>
    <w:p w14:paraId="0E060C9B" w14:textId="3FBDE6B5" w:rsidR="0022384E" w:rsidRPr="00A04DB2" w:rsidRDefault="0022384E" w:rsidP="0022384E">
      <w:pPr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GB"/>
        </w:rPr>
      </w:pPr>
    </w:p>
    <w:p w14:paraId="4046201F" w14:textId="77777777" w:rsidR="00ED233A" w:rsidRDefault="00ED233A" w:rsidP="00ED233A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tbl>
      <w:tblPr>
        <w:tblStyle w:val="TableGrid"/>
        <w:tblW w:w="0" w:type="auto"/>
        <w:tblInd w:w="1178" w:type="dxa"/>
        <w:tblLook w:val="04A0" w:firstRow="1" w:lastRow="0" w:firstColumn="1" w:lastColumn="0" w:noHBand="0" w:noVBand="1"/>
      </w:tblPr>
      <w:tblGrid>
        <w:gridCol w:w="6658"/>
      </w:tblGrid>
      <w:tr w:rsidR="00ED233A" w14:paraId="7C0B9281" w14:textId="77777777" w:rsidTr="001215BA">
        <w:tc>
          <w:tcPr>
            <w:tcW w:w="6658" w:type="dxa"/>
          </w:tcPr>
          <w:p w14:paraId="32F0F701" w14:textId="069F1756" w:rsidR="004A2C4E" w:rsidRPr="0022384E" w:rsidRDefault="004A2C4E" w:rsidP="001215BA">
            <w:pPr>
              <w:jc w:val="center"/>
              <w:textAlignment w:val="top"/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lang w:eastAsia="en-GB"/>
              </w:rPr>
            </w:pPr>
            <w:r w:rsidRPr="0022384E"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lang w:eastAsia="en-GB"/>
              </w:rPr>
              <w:t>Remember:</w:t>
            </w:r>
          </w:p>
          <w:p w14:paraId="4F57311F" w14:textId="7824B2EC" w:rsidR="00ED233A" w:rsidRPr="004A2C4E" w:rsidRDefault="00ED233A" w:rsidP="001215BA">
            <w:pPr>
              <w:jc w:val="center"/>
              <w:textAlignment w:val="top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2384E"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u w:val="single"/>
                <w:lang w:eastAsia="en-GB"/>
              </w:rPr>
              <w:t>User:</w:t>
            </w:r>
            <w:r w:rsidRPr="0022384E"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4A2C4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children at St Bernadette’s</w:t>
            </w:r>
          </w:p>
          <w:p w14:paraId="5F0450D2" w14:textId="77777777" w:rsidR="00ED233A" w:rsidRPr="004A2C4E" w:rsidRDefault="00ED233A" w:rsidP="001215BA">
            <w:pPr>
              <w:jc w:val="center"/>
              <w:textAlignment w:val="top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2384E"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u w:val="single"/>
                <w:lang w:eastAsia="en-GB"/>
              </w:rPr>
              <w:t>Purpose:</w:t>
            </w:r>
            <w:r w:rsidRPr="004A2C4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exciting play</w:t>
            </w:r>
          </w:p>
          <w:p w14:paraId="439D6AF8" w14:textId="77777777" w:rsidR="00ED233A" w:rsidRPr="004A2C4E" w:rsidRDefault="00ED233A" w:rsidP="001215BA">
            <w:pPr>
              <w:jc w:val="center"/>
              <w:textAlignment w:val="top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2384E"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u w:val="single"/>
                <w:lang w:eastAsia="en-GB"/>
              </w:rPr>
              <w:t>Product:</w:t>
            </w:r>
            <w:r w:rsidRPr="0022384E">
              <w:rPr>
                <w:rFonts w:ascii="Comic Sans MS" w:eastAsia="Times New Roman" w:hAnsi="Comic Sans MS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4A2C4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a piece of playground equipment</w:t>
            </w:r>
          </w:p>
          <w:p w14:paraId="75954F2E" w14:textId="77777777" w:rsidR="00ED233A" w:rsidRDefault="00ED233A" w:rsidP="00ED233A">
            <w:pPr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</w:tbl>
    <w:p w14:paraId="7AEEF781" w14:textId="77777777" w:rsidR="00076205" w:rsidRDefault="00076205"/>
    <w:sectPr w:rsidR="0007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0E6B"/>
    <w:multiLevelType w:val="multilevel"/>
    <w:tmpl w:val="B34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3153C"/>
    <w:multiLevelType w:val="hybridMultilevel"/>
    <w:tmpl w:val="848A0FC8"/>
    <w:lvl w:ilvl="0" w:tplc="7A6CE7A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060E"/>
    <w:multiLevelType w:val="hybridMultilevel"/>
    <w:tmpl w:val="6742A6BC"/>
    <w:lvl w:ilvl="0" w:tplc="8F58A3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06"/>
    <w:rsid w:val="00076205"/>
    <w:rsid w:val="000D0306"/>
    <w:rsid w:val="001215BA"/>
    <w:rsid w:val="00201B98"/>
    <w:rsid w:val="0022384E"/>
    <w:rsid w:val="003136D1"/>
    <w:rsid w:val="00332A73"/>
    <w:rsid w:val="004A2C4E"/>
    <w:rsid w:val="00622A8B"/>
    <w:rsid w:val="00694E8B"/>
    <w:rsid w:val="00751775"/>
    <w:rsid w:val="00980963"/>
    <w:rsid w:val="00A04DB2"/>
    <w:rsid w:val="00BA2D5F"/>
    <w:rsid w:val="00BB7A85"/>
    <w:rsid w:val="00C4752E"/>
    <w:rsid w:val="00E23805"/>
    <w:rsid w:val="00ED233A"/>
    <w:rsid w:val="00EF3C52"/>
    <w:rsid w:val="00F426D6"/>
    <w:rsid w:val="00FA0D26"/>
    <w:rsid w:val="00FE502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9A6E"/>
  <w15:chartTrackingRefBased/>
  <w15:docId w15:val="{524F9413-F866-4BB0-939D-47AB30F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3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0306"/>
    <w:rPr>
      <w:b/>
      <w:bCs/>
    </w:rPr>
  </w:style>
  <w:style w:type="character" w:styleId="Emphasis">
    <w:name w:val="Emphasis"/>
    <w:basedOn w:val="DefaultParagraphFont"/>
    <w:uiPriority w:val="20"/>
    <w:qFormat/>
    <w:rsid w:val="000D0306"/>
    <w:rPr>
      <w:i/>
      <w:iCs/>
    </w:rPr>
  </w:style>
  <w:style w:type="paragraph" w:styleId="ListParagraph">
    <w:name w:val="List Paragraph"/>
    <w:basedOn w:val="Normal"/>
    <w:uiPriority w:val="34"/>
    <w:qFormat/>
    <w:rsid w:val="000D0306"/>
    <w:pPr>
      <w:ind w:left="720"/>
      <w:contextualSpacing/>
    </w:pPr>
  </w:style>
  <w:style w:type="table" w:styleId="TableGrid">
    <w:name w:val="Table Grid"/>
    <w:basedOn w:val="TableNormal"/>
    <w:uiPriority w:val="39"/>
    <w:rsid w:val="00ED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8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</dc:creator>
  <cp:keywords/>
  <dc:description/>
  <cp:lastModifiedBy>Heather and Damian White</cp:lastModifiedBy>
  <cp:revision>4</cp:revision>
  <dcterms:created xsi:type="dcterms:W3CDTF">2020-05-12T11:08:00Z</dcterms:created>
  <dcterms:modified xsi:type="dcterms:W3CDTF">2020-05-12T11:10:00Z</dcterms:modified>
</cp:coreProperties>
</file>