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5D243C" w14:textId="77777777" w:rsidR="006B7403" w:rsidRDefault="006B7403"/>
    <w:p w14:paraId="2B5D243D" w14:textId="65D89FD1" w:rsidR="006B7403" w:rsidRDefault="006B7403">
      <w:pPr>
        <w:jc w:val="right"/>
      </w:pPr>
    </w:p>
    <w:p w14:paraId="2B5D243E" w14:textId="77777777" w:rsidR="006B7403" w:rsidRDefault="006B740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B7403" w14:paraId="2B5D2440" w14:textId="77777777">
        <w:trPr>
          <w:trHeight w:val="420"/>
        </w:trPr>
        <w:tc>
          <w:tcPr>
            <w:tcW w:w="9026" w:type="dxa"/>
            <w:gridSpan w:val="2"/>
            <w:shd w:val="clear" w:color="auto" w:fill="666666"/>
            <w:tcMar>
              <w:top w:w="100" w:type="dxa"/>
              <w:left w:w="100" w:type="dxa"/>
              <w:bottom w:w="100" w:type="dxa"/>
              <w:right w:w="100" w:type="dxa"/>
            </w:tcMar>
          </w:tcPr>
          <w:p w14:paraId="2B5D243F" w14:textId="3ED76037" w:rsidR="006B7403" w:rsidRDefault="00467697">
            <w:pPr>
              <w:widowControl w:val="0"/>
              <w:pBdr>
                <w:top w:val="nil"/>
                <w:left w:val="nil"/>
                <w:bottom w:val="nil"/>
                <w:right w:val="nil"/>
                <w:between w:val="nil"/>
              </w:pBdr>
              <w:spacing w:line="240" w:lineRule="auto"/>
              <w:jc w:val="center"/>
              <w:rPr>
                <w:b/>
                <w:color w:val="FFFFFF"/>
              </w:rPr>
            </w:pPr>
            <w:r>
              <w:rPr>
                <w:b/>
                <w:color w:val="FFFFFF"/>
              </w:rPr>
              <w:t>Learning Project WEEK</w:t>
            </w:r>
            <w:r w:rsidR="009D27C6">
              <w:rPr>
                <w:b/>
                <w:color w:val="FFFFFF"/>
              </w:rPr>
              <w:t>S 5 and 6</w:t>
            </w:r>
            <w:r>
              <w:rPr>
                <w:b/>
                <w:color w:val="FFFFFF"/>
              </w:rPr>
              <w:t xml:space="preserve"> - Viewpoints</w:t>
            </w:r>
          </w:p>
        </w:tc>
      </w:tr>
      <w:tr w:rsidR="006B7403" w14:paraId="2B5D2442" w14:textId="77777777">
        <w:trPr>
          <w:trHeight w:val="420"/>
        </w:trPr>
        <w:tc>
          <w:tcPr>
            <w:tcW w:w="9026" w:type="dxa"/>
            <w:gridSpan w:val="2"/>
            <w:shd w:val="clear" w:color="auto" w:fill="auto"/>
            <w:tcMar>
              <w:top w:w="100" w:type="dxa"/>
              <w:left w:w="100" w:type="dxa"/>
              <w:bottom w:w="100" w:type="dxa"/>
              <w:right w:w="100" w:type="dxa"/>
            </w:tcMar>
          </w:tcPr>
          <w:p w14:paraId="2B5D2441" w14:textId="0B00B310" w:rsidR="006B7403" w:rsidRDefault="00467697">
            <w:pPr>
              <w:widowControl w:val="0"/>
              <w:pBdr>
                <w:top w:val="nil"/>
                <w:left w:val="nil"/>
                <w:bottom w:val="nil"/>
                <w:right w:val="nil"/>
                <w:between w:val="nil"/>
              </w:pBdr>
              <w:spacing w:line="240" w:lineRule="auto"/>
              <w:jc w:val="center"/>
            </w:pPr>
            <w:r>
              <w:rPr>
                <w:b/>
              </w:rPr>
              <w:t>Age Range: Y4</w:t>
            </w:r>
          </w:p>
        </w:tc>
      </w:tr>
      <w:tr w:rsidR="006B7403" w14:paraId="2B5D2445" w14:textId="77777777">
        <w:tc>
          <w:tcPr>
            <w:tcW w:w="4513" w:type="dxa"/>
            <w:shd w:val="clear" w:color="auto" w:fill="999999"/>
            <w:tcMar>
              <w:top w:w="100" w:type="dxa"/>
              <w:left w:w="100" w:type="dxa"/>
              <w:bottom w:w="100" w:type="dxa"/>
              <w:right w:w="100" w:type="dxa"/>
            </w:tcMar>
          </w:tcPr>
          <w:p w14:paraId="2B5D2443" w14:textId="77777777" w:rsidR="006B7403" w:rsidRDefault="0046769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B5D2444" w14:textId="77777777" w:rsidR="006B7403" w:rsidRDefault="0046769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B7403" w14:paraId="2B5D2456" w14:textId="77777777">
        <w:trPr>
          <w:trHeight w:val="6360"/>
        </w:trPr>
        <w:tc>
          <w:tcPr>
            <w:tcW w:w="4513" w:type="dxa"/>
            <w:shd w:val="clear" w:color="auto" w:fill="auto"/>
            <w:tcMar>
              <w:top w:w="100" w:type="dxa"/>
              <w:left w:w="100" w:type="dxa"/>
              <w:bottom w:w="100" w:type="dxa"/>
              <w:right w:w="100" w:type="dxa"/>
            </w:tcMar>
          </w:tcPr>
          <w:p w14:paraId="7EE26E6E" w14:textId="77777777" w:rsidR="0088727A" w:rsidRDefault="0088727A" w:rsidP="0088727A">
            <w:pPr>
              <w:widowControl w:val="0"/>
              <w:numPr>
                <w:ilvl w:val="0"/>
                <w:numId w:val="1"/>
              </w:numPr>
              <w:spacing w:line="240" w:lineRule="auto"/>
              <w:jc w:val="both"/>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number bonds, halves, doubles and times tables. </w:t>
            </w:r>
          </w:p>
          <w:p w14:paraId="7409966A" w14:textId="5DCFDD82" w:rsidR="0088727A" w:rsidRDefault="0088727A" w:rsidP="0088727A">
            <w:pPr>
              <w:widowControl w:val="0"/>
              <w:numPr>
                <w:ilvl w:val="0"/>
                <w:numId w:val="1"/>
              </w:numPr>
              <w:spacing w:line="240" w:lineRule="auto"/>
              <w:jc w:val="both"/>
              <w:rPr>
                <w:sz w:val="20"/>
                <w:szCs w:val="20"/>
              </w:rPr>
            </w:pPr>
            <w:r>
              <w:rPr>
                <w:sz w:val="20"/>
                <w:szCs w:val="20"/>
              </w:rPr>
              <w:t>Convert times between 12</w:t>
            </w:r>
            <w:r w:rsidR="007E0B53">
              <w:rPr>
                <w:sz w:val="20"/>
                <w:szCs w:val="20"/>
              </w:rPr>
              <w:t>-</w:t>
            </w:r>
            <w:r>
              <w:rPr>
                <w:sz w:val="20"/>
                <w:szCs w:val="20"/>
              </w:rPr>
              <w:t xml:space="preserve"> and 24</w:t>
            </w:r>
            <w:r w:rsidR="007E0B53">
              <w:rPr>
                <w:sz w:val="20"/>
                <w:szCs w:val="20"/>
              </w:rPr>
              <w:t>-</w:t>
            </w:r>
            <w:r>
              <w:rPr>
                <w:sz w:val="20"/>
                <w:szCs w:val="20"/>
              </w:rPr>
              <w:t>hour clocks eg 9.30pm will be 21.30,</w:t>
            </w:r>
          </w:p>
          <w:p w14:paraId="2FCE226C" w14:textId="5BE37198" w:rsidR="0088727A" w:rsidRPr="00F65115" w:rsidRDefault="0088727A" w:rsidP="0088727A">
            <w:pPr>
              <w:widowControl w:val="0"/>
              <w:numPr>
                <w:ilvl w:val="0"/>
                <w:numId w:val="1"/>
              </w:numPr>
              <w:spacing w:line="240" w:lineRule="auto"/>
              <w:jc w:val="both"/>
              <w:rPr>
                <w:sz w:val="20"/>
                <w:szCs w:val="20"/>
              </w:rPr>
            </w:pPr>
            <w:r>
              <w:rPr>
                <w:sz w:val="20"/>
                <w:szCs w:val="20"/>
              </w:rPr>
              <w:t xml:space="preserve">Practise counting forwards and backwards from any given number in </w:t>
            </w:r>
            <w:r>
              <w:rPr>
                <w:b/>
                <w:sz w:val="20"/>
                <w:szCs w:val="20"/>
              </w:rPr>
              <w:t>100s.</w:t>
            </w:r>
          </w:p>
          <w:p w14:paraId="120B60E7" w14:textId="112256D8" w:rsidR="0088727A" w:rsidRDefault="00AE561E" w:rsidP="0088727A">
            <w:pPr>
              <w:widowControl w:val="0"/>
              <w:numPr>
                <w:ilvl w:val="0"/>
                <w:numId w:val="1"/>
              </w:numPr>
              <w:spacing w:line="240" w:lineRule="auto"/>
              <w:jc w:val="both"/>
              <w:rPr>
                <w:sz w:val="20"/>
                <w:szCs w:val="20"/>
              </w:rPr>
            </w:pPr>
            <w:r>
              <w:rPr>
                <w:sz w:val="20"/>
                <w:szCs w:val="20"/>
              </w:rPr>
              <w:t xml:space="preserve">Divide </w:t>
            </w:r>
            <w:r w:rsidR="0088727A">
              <w:rPr>
                <w:sz w:val="20"/>
                <w:szCs w:val="20"/>
              </w:rPr>
              <w:t xml:space="preserve">two and three-digit numbers by a one-digit number using the </w:t>
            </w:r>
            <w:r>
              <w:rPr>
                <w:sz w:val="20"/>
                <w:szCs w:val="20"/>
              </w:rPr>
              <w:t xml:space="preserve">chunking </w:t>
            </w:r>
            <w:r w:rsidR="0088727A">
              <w:rPr>
                <w:sz w:val="20"/>
                <w:szCs w:val="20"/>
              </w:rPr>
              <w:t xml:space="preserve">method like 72 </w:t>
            </w:r>
            <w:r>
              <w:rPr>
                <w:sz w:val="20"/>
                <w:szCs w:val="20"/>
              </w:rPr>
              <w:t>÷</w:t>
            </w:r>
            <w:r w:rsidR="0088727A">
              <w:rPr>
                <w:sz w:val="20"/>
                <w:szCs w:val="20"/>
              </w:rPr>
              <w:t xml:space="preserve"> 3 or 521 </w:t>
            </w:r>
            <w:r>
              <w:rPr>
                <w:sz w:val="20"/>
                <w:szCs w:val="20"/>
              </w:rPr>
              <w:t>÷</w:t>
            </w:r>
            <w:r w:rsidR="0088727A">
              <w:rPr>
                <w:sz w:val="20"/>
                <w:szCs w:val="20"/>
              </w:rPr>
              <w:t xml:space="preserve"> 7.  </w:t>
            </w:r>
            <w:r w:rsidR="00D94645">
              <w:rPr>
                <w:sz w:val="20"/>
                <w:szCs w:val="20"/>
              </w:rPr>
              <w:t>The one below show 155 ÷ 5 = 31.</w:t>
            </w:r>
          </w:p>
          <w:p w14:paraId="09F2BBD5" w14:textId="6EA14D76" w:rsidR="0088727A" w:rsidRDefault="00AE561E" w:rsidP="0088727A">
            <w:pPr>
              <w:widowControl w:val="0"/>
              <w:spacing w:line="240" w:lineRule="auto"/>
              <w:ind w:left="720"/>
              <w:jc w:val="both"/>
              <w:rPr>
                <w:sz w:val="20"/>
                <w:szCs w:val="20"/>
              </w:rPr>
            </w:pPr>
            <w:r>
              <w:rPr>
                <w:noProof/>
              </w:rPr>
              <w:drawing>
                <wp:anchor distT="0" distB="0" distL="114300" distR="114300" simplePos="0" relativeHeight="251665408" behindDoc="0" locked="0" layoutInCell="1" allowOverlap="1" wp14:anchorId="01DC725C" wp14:editId="2D48925E">
                  <wp:simplePos x="0" y="0"/>
                  <wp:positionH relativeFrom="column">
                    <wp:posOffset>612140</wp:posOffset>
                  </wp:positionH>
                  <wp:positionV relativeFrom="paragraph">
                    <wp:posOffset>85725</wp:posOffset>
                  </wp:positionV>
                  <wp:extent cx="1793240" cy="1412875"/>
                  <wp:effectExtent l="0" t="0" r="0" b="0"/>
                  <wp:wrapSquare wrapText="bothSides"/>
                  <wp:docPr id="6" name="Picture 6" descr="What is chu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hun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240"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C847D" w14:textId="2A1E7CAA" w:rsidR="0088727A" w:rsidRDefault="0088727A" w:rsidP="0088727A">
            <w:pPr>
              <w:widowControl w:val="0"/>
              <w:spacing w:line="240" w:lineRule="auto"/>
              <w:ind w:left="720"/>
              <w:jc w:val="both"/>
              <w:rPr>
                <w:sz w:val="20"/>
                <w:szCs w:val="20"/>
              </w:rPr>
            </w:pPr>
          </w:p>
          <w:p w14:paraId="21138C66" w14:textId="77777777" w:rsidR="0088727A" w:rsidRPr="00437AC1" w:rsidRDefault="0088727A" w:rsidP="0088727A">
            <w:pPr>
              <w:widowControl w:val="0"/>
              <w:numPr>
                <w:ilvl w:val="0"/>
                <w:numId w:val="1"/>
              </w:numPr>
              <w:spacing w:line="240" w:lineRule="auto"/>
              <w:jc w:val="both"/>
              <w:rPr>
                <w:sz w:val="20"/>
                <w:szCs w:val="20"/>
              </w:rPr>
            </w:pPr>
            <w:r>
              <w:rPr>
                <w:sz w:val="20"/>
                <w:szCs w:val="20"/>
              </w:rPr>
              <w:t xml:space="preserve">Log on and work through a session of </w:t>
            </w:r>
            <w:r>
              <w:rPr>
                <w:b/>
                <w:bCs/>
                <w:sz w:val="20"/>
                <w:szCs w:val="20"/>
              </w:rPr>
              <w:t>RMeasimaths.</w:t>
            </w:r>
          </w:p>
          <w:p w14:paraId="05FDE87E" w14:textId="77777777" w:rsidR="0088727A" w:rsidRDefault="0088727A" w:rsidP="0088727A">
            <w:pPr>
              <w:widowControl w:val="0"/>
              <w:numPr>
                <w:ilvl w:val="0"/>
                <w:numId w:val="1"/>
              </w:numPr>
              <w:spacing w:line="240" w:lineRule="auto"/>
              <w:jc w:val="both"/>
              <w:rPr>
                <w:sz w:val="20"/>
                <w:szCs w:val="20"/>
              </w:rPr>
            </w:pPr>
            <w:r>
              <w:rPr>
                <w:sz w:val="20"/>
                <w:szCs w:val="20"/>
              </w:rPr>
              <w:t>Log on and play Sumdog.</w:t>
            </w:r>
          </w:p>
          <w:p w14:paraId="78CCEF87" w14:textId="4247AFB0" w:rsidR="0088727A" w:rsidRDefault="0088727A" w:rsidP="0088727A">
            <w:pPr>
              <w:widowControl w:val="0"/>
              <w:numPr>
                <w:ilvl w:val="0"/>
                <w:numId w:val="1"/>
              </w:numPr>
              <w:spacing w:line="240" w:lineRule="auto"/>
              <w:jc w:val="both"/>
              <w:rPr>
                <w:sz w:val="20"/>
                <w:szCs w:val="20"/>
              </w:rPr>
            </w:pPr>
            <w:r>
              <w:rPr>
                <w:sz w:val="20"/>
                <w:szCs w:val="20"/>
              </w:rPr>
              <w:t xml:space="preserve">Use </w:t>
            </w:r>
            <w:r>
              <w:rPr>
                <w:b/>
                <w:bCs/>
                <w:sz w:val="20"/>
                <w:szCs w:val="20"/>
              </w:rPr>
              <w:t>Hit the Button</w:t>
            </w:r>
            <w:r w:rsidR="004221D0">
              <w:rPr>
                <w:b/>
                <w:bCs/>
                <w:sz w:val="20"/>
                <w:szCs w:val="20"/>
              </w:rPr>
              <w:t>, TTRS</w:t>
            </w:r>
            <w:bookmarkStart w:id="0" w:name="_GoBack"/>
            <w:bookmarkEnd w:id="0"/>
            <w:r>
              <w:rPr>
                <w:sz w:val="20"/>
                <w:szCs w:val="20"/>
              </w:rPr>
              <w:t xml:space="preserve"> and </w:t>
            </w:r>
            <w:r>
              <w:rPr>
                <w:b/>
                <w:bCs/>
                <w:sz w:val="20"/>
                <w:szCs w:val="20"/>
              </w:rPr>
              <w:t>Maths Frame Times Tables Test</w:t>
            </w:r>
            <w:r>
              <w:rPr>
                <w:sz w:val="20"/>
                <w:szCs w:val="20"/>
              </w:rPr>
              <w:t xml:space="preserve"> to practise your 7x, 9x, 11x and 12x tables.</w:t>
            </w:r>
          </w:p>
          <w:p w14:paraId="2895336C" w14:textId="690E125D" w:rsidR="0088727A" w:rsidRDefault="0088727A" w:rsidP="0088727A">
            <w:pPr>
              <w:widowControl w:val="0"/>
              <w:numPr>
                <w:ilvl w:val="0"/>
                <w:numId w:val="1"/>
              </w:numPr>
              <w:spacing w:line="240" w:lineRule="auto"/>
              <w:rPr>
                <w:sz w:val="20"/>
                <w:szCs w:val="20"/>
              </w:rPr>
            </w:pPr>
            <w:r>
              <w:rPr>
                <w:bCs/>
                <w:sz w:val="20"/>
                <w:szCs w:val="20"/>
              </w:rPr>
              <w:t xml:space="preserve">Complete </w:t>
            </w:r>
            <w:r w:rsidRPr="002C2789">
              <w:rPr>
                <w:b/>
                <w:sz w:val="20"/>
                <w:szCs w:val="20"/>
              </w:rPr>
              <w:t>Purple Mash</w:t>
            </w:r>
            <w:r>
              <w:rPr>
                <w:bCs/>
                <w:sz w:val="20"/>
                <w:szCs w:val="20"/>
              </w:rPr>
              <w:t xml:space="preserve"> activities.</w:t>
            </w:r>
          </w:p>
          <w:p w14:paraId="2B5D244D" w14:textId="3F89BF11" w:rsidR="006B7403" w:rsidRDefault="006B7403" w:rsidP="0088727A">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2B5D244E" w14:textId="3FA4F1FD" w:rsidR="006B7403" w:rsidRDefault="00467697" w:rsidP="005C718E">
            <w:pPr>
              <w:widowControl w:val="0"/>
              <w:numPr>
                <w:ilvl w:val="0"/>
                <w:numId w:val="2"/>
              </w:numPr>
              <w:spacing w:line="240" w:lineRule="auto"/>
              <w:jc w:val="both"/>
              <w:rPr>
                <w:sz w:val="20"/>
                <w:szCs w:val="20"/>
              </w:rPr>
            </w:pPr>
            <w:r>
              <w:rPr>
                <w:sz w:val="20"/>
                <w:szCs w:val="20"/>
              </w:rPr>
              <w:t xml:space="preserve">You could share a story together. This could be a chapter book where you read and discuss a chapter a day. </w:t>
            </w:r>
            <w:r w:rsidR="005C718E">
              <w:rPr>
                <w:sz w:val="20"/>
                <w:szCs w:val="20"/>
              </w:rPr>
              <w:t xml:space="preserve"> Use the key reading questions on the Year 4 page on the school website to consolidate, challenge and extend their understanding.</w:t>
            </w:r>
          </w:p>
          <w:p w14:paraId="35E451A6" w14:textId="77777777" w:rsidR="00997C9F" w:rsidRDefault="00997C9F" w:rsidP="00997C9F">
            <w:pPr>
              <w:widowControl w:val="0"/>
              <w:spacing w:line="240" w:lineRule="auto"/>
              <w:ind w:left="720"/>
              <w:jc w:val="both"/>
              <w:rPr>
                <w:sz w:val="20"/>
                <w:szCs w:val="20"/>
              </w:rPr>
            </w:pPr>
          </w:p>
          <w:p w14:paraId="2B5D244F" w14:textId="788C91C8" w:rsidR="006B7403" w:rsidRDefault="00467697" w:rsidP="005C718E">
            <w:pPr>
              <w:widowControl w:val="0"/>
              <w:numPr>
                <w:ilvl w:val="0"/>
                <w:numId w:val="2"/>
              </w:numPr>
              <w:spacing w:line="240" w:lineRule="auto"/>
              <w:jc w:val="both"/>
              <w:rPr>
                <w:sz w:val="20"/>
                <w:szCs w:val="20"/>
              </w:rPr>
            </w:pPr>
            <w:r>
              <w:rPr>
                <w:sz w:val="20"/>
                <w:szCs w:val="20"/>
              </w:rPr>
              <w:t>Listen to your child read and let them discuss what they have read. Encourage them to read with expression and intonation.</w:t>
            </w:r>
          </w:p>
          <w:p w14:paraId="43C193E0" w14:textId="77777777" w:rsidR="00997C9F" w:rsidRDefault="00997C9F" w:rsidP="00997C9F">
            <w:pPr>
              <w:widowControl w:val="0"/>
              <w:spacing w:line="240" w:lineRule="auto"/>
              <w:jc w:val="both"/>
              <w:rPr>
                <w:sz w:val="20"/>
                <w:szCs w:val="20"/>
              </w:rPr>
            </w:pPr>
          </w:p>
          <w:p w14:paraId="2B5D2451" w14:textId="77777777" w:rsidR="006B7403" w:rsidRDefault="00467697" w:rsidP="005C718E">
            <w:pPr>
              <w:widowControl w:val="0"/>
              <w:numPr>
                <w:ilvl w:val="0"/>
                <w:numId w:val="2"/>
              </w:numPr>
              <w:spacing w:line="240" w:lineRule="auto"/>
              <w:jc w:val="both"/>
              <w:rPr>
                <w:sz w:val="20"/>
                <w:szCs w:val="20"/>
              </w:rPr>
            </w:pPr>
            <w:r>
              <w:rPr>
                <w:sz w:val="20"/>
                <w:szCs w:val="20"/>
              </w:rPr>
              <w:t xml:space="preserve">Get your child to read a book on </w:t>
            </w:r>
            <w:hyperlink r:id="rId7">
              <w:r>
                <w:rPr>
                  <w:color w:val="1155CC"/>
                  <w:sz w:val="20"/>
                  <w:szCs w:val="20"/>
                  <w:u w:val="single"/>
                </w:rPr>
                <w:t>Oxford Owl</w:t>
              </w:r>
            </w:hyperlink>
            <w:r>
              <w:rPr>
                <w:sz w:val="20"/>
                <w:szCs w:val="20"/>
              </w:rPr>
              <w:t xml:space="preserve">, discuss what your child enjoyed about the book. </w:t>
            </w:r>
          </w:p>
          <w:p w14:paraId="4D989246" w14:textId="77777777" w:rsidR="00997C9F" w:rsidRDefault="00997C9F" w:rsidP="00997C9F">
            <w:pPr>
              <w:widowControl w:val="0"/>
              <w:spacing w:line="240" w:lineRule="auto"/>
              <w:ind w:left="720"/>
              <w:jc w:val="both"/>
              <w:rPr>
                <w:sz w:val="20"/>
                <w:szCs w:val="20"/>
              </w:rPr>
            </w:pPr>
          </w:p>
          <w:p w14:paraId="2B5D2454" w14:textId="2976CCB9" w:rsidR="006B7403" w:rsidRDefault="005C718E" w:rsidP="005C718E">
            <w:pPr>
              <w:widowControl w:val="0"/>
              <w:numPr>
                <w:ilvl w:val="0"/>
                <w:numId w:val="2"/>
              </w:numPr>
              <w:spacing w:line="240" w:lineRule="auto"/>
              <w:jc w:val="both"/>
              <w:rPr>
                <w:sz w:val="20"/>
                <w:szCs w:val="20"/>
              </w:rPr>
            </w:pPr>
            <w:r>
              <w:rPr>
                <w:sz w:val="20"/>
                <w:szCs w:val="20"/>
              </w:rPr>
              <w:t>Prepare and learn a poem to preform to the family.</w:t>
            </w:r>
          </w:p>
          <w:p w14:paraId="2B5D2455" w14:textId="77777777" w:rsidR="006B7403" w:rsidRDefault="006B7403">
            <w:pPr>
              <w:widowControl w:val="0"/>
              <w:pBdr>
                <w:top w:val="nil"/>
                <w:left w:val="nil"/>
                <w:bottom w:val="nil"/>
                <w:right w:val="nil"/>
                <w:between w:val="nil"/>
              </w:pBdr>
              <w:spacing w:line="240" w:lineRule="auto"/>
            </w:pPr>
          </w:p>
        </w:tc>
      </w:tr>
      <w:tr w:rsidR="006B7403" w14:paraId="2B5D2459" w14:textId="77777777">
        <w:tc>
          <w:tcPr>
            <w:tcW w:w="4513" w:type="dxa"/>
            <w:shd w:val="clear" w:color="auto" w:fill="999999"/>
            <w:tcMar>
              <w:top w:w="100" w:type="dxa"/>
              <w:left w:w="100" w:type="dxa"/>
              <w:bottom w:w="100" w:type="dxa"/>
              <w:right w:w="100" w:type="dxa"/>
            </w:tcMar>
          </w:tcPr>
          <w:p w14:paraId="2B5D2457" w14:textId="77777777" w:rsidR="006B7403" w:rsidRDefault="0046769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B5D2458" w14:textId="77777777" w:rsidR="006B7403" w:rsidRDefault="00467697">
            <w:pPr>
              <w:widowControl w:val="0"/>
              <w:spacing w:line="240" w:lineRule="auto"/>
              <w:jc w:val="center"/>
              <w:rPr>
                <w:b/>
              </w:rPr>
            </w:pPr>
            <w:r>
              <w:rPr>
                <w:b/>
                <w:sz w:val="20"/>
                <w:szCs w:val="20"/>
              </w:rPr>
              <w:t>Weekly Writing Tasks (Aim to do 1 per day)</w:t>
            </w:r>
          </w:p>
        </w:tc>
      </w:tr>
      <w:tr w:rsidR="006B7403" w14:paraId="2B5D2473" w14:textId="77777777">
        <w:trPr>
          <w:trHeight w:val="5970"/>
        </w:trPr>
        <w:tc>
          <w:tcPr>
            <w:tcW w:w="4513" w:type="dxa"/>
            <w:shd w:val="clear" w:color="auto" w:fill="auto"/>
            <w:tcMar>
              <w:top w:w="100" w:type="dxa"/>
              <w:left w:w="100" w:type="dxa"/>
              <w:bottom w:w="100" w:type="dxa"/>
              <w:right w:w="100" w:type="dxa"/>
            </w:tcMar>
          </w:tcPr>
          <w:p w14:paraId="1D63F493" w14:textId="49BF89A4" w:rsidR="004268CC" w:rsidRDefault="004268CC" w:rsidP="004268CC">
            <w:pPr>
              <w:widowControl w:val="0"/>
              <w:numPr>
                <w:ilvl w:val="0"/>
                <w:numId w:val="12"/>
              </w:numPr>
              <w:spacing w:line="240" w:lineRule="auto"/>
              <w:jc w:val="both"/>
              <w:rPr>
                <w:sz w:val="20"/>
                <w:szCs w:val="20"/>
              </w:rPr>
            </w:pPr>
            <w:r>
              <w:rPr>
                <w:sz w:val="20"/>
                <w:szCs w:val="20"/>
              </w:rPr>
              <w:t>Practise the following Year 4 common exception words: guide imagine, important, increase, interest, island, knowledge, material, medicine, mention, natural, opposite.</w:t>
            </w:r>
          </w:p>
          <w:p w14:paraId="1EAA6B9E" w14:textId="77777777" w:rsidR="004268CC" w:rsidRDefault="004268CC" w:rsidP="004268CC">
            <w:pPr>
              <w:widowControl w:val="0"/>
              <w:spacing w:line="240" w:lineRule="auto"/>
              <w:ind w:left="720"/>
              <w:jc w:val="both"/>
              <w:rPr>
                <w:sz w:val="20"/>
                <w:szCs w:val="20"/>
              </w:rPr>
            </w:pPr>
          </w:p>
          <w:p w14:paraId="0AEF596E" w14:textId="77777777" w:rsidR="004268CC" w:rsidRPr="00A463C7" w:rsidRDefault="004268CC" w:rsidP="004268CC">
            <w:pPr>
              <w:pStyle w:val="ListParagraph"/>
              <w:numPr>
                <w:ilvl w:val="0"/>
                <w:numId w:val="12"/>
              </w:numPr>
              <w:spacing w:after="100" w:afterAutospacing="1" w:line="240" w:lineRule="auto"/>
              <w:jc w:val="both"/>
              <w:rPr>
                <w:bCs/>
                <w:sz w:val="20"/>
                <w:szCs w:val="20"/>
              </w:rPr>
            </w:pPr>
            <w:r w:rsidRPr="00A463C7">
              <w:rPr>
                <w:bCs/>
                <w:sz w:val="20"/>
                <w:szCs w:val="20"/>
              </w:rPr>
              <w:t>Remember there are lots of different ways you can learn your spellings – find the ones that work for you!  A few of our strategies are listed below:</w:t>
            </w:r>
          </w:p>
          <w:p w14:paraId="1B4679F3" w14:textId="77777777" w:rsidR="004268CC" w:rsidRPr="00A463C7" w:rsidRDefault="004268CC" w:rsidP="004268CC">
            <w:pPr>
              <w:pStyle w:val="ListParagraph"/>
              <w:spacing w:after="100" w:afterAutospacing="1" w:line="240" w:lineRule="auto"/>
              <w:rPr>
                <w:bCs/>
                <w:sz w:val="20"/>
                <w:szCs w:val="20"/>
              </w:rPr>
            </w:pPr>
            <w:r w:rsidRPr="00A463C7">
              <w:rPr>
                <w:bCs/>
                <w:sz w:val="20"/>
                <w:szCs w:val="20"/>
              </w:rPr>
              <w:t>Look, say, cover, write, check</w:t>
            </w:r>
          </w:p>
          <w:p w14:paraId="79C12076" w14:textId="77777777" w:rsidR="004268CC" w:rsidRPr="00A463C7" w:rsidRDefault="004268CC" w:rsidP="004268CC">
            <w:pPr>
              <w:pStyle w:val="ListParagraph"/>
              <w:spacing w:after="100" w:afterAutospacing="1" w:line="240" w:lineRule="auto"/>
              <w:rPr>
                <w:bCs/>
                <w:sz w:val="20"/>
                <w:szCs w:val="20"/>
              </w:rPr>
            </w:pPr>
            <w:r w:rsidRPr="00A463C7">
              <w:rPr>
                <w:bCs/>
                <w:sz w:val="20"/>
                <w:szCs w:val="20"/>
              </w:rPr>
              <w:t>Trace, copy and replicate (then check)</w:t>
            </w:r>
          </w:p>
          <w:p w14:paraId="0107501F" w14:textId="77777777" w:rsidR="004268CC" w:rsidRPr="00A463C7" w:rsidRDefault="004268CC" w:rsidP="004268CC">
            <w:pPr>
              <w:pStyle w:val="ListParagraph"/>
              <w:spacing w:after="100" w:afterAutospacing="1" w:line="240" w:lineRule="auto"/>
              <w:rPr>
                <w:bCs/>
                <w:sz w:val="20"/>
                <w:szCs w:val="20"/>
              </w:rPr>
            </w:pPr>
            <w:r w:rsidRPr="00A463C7">
              <w:rPr>
                <w:bCs/>
                <w:sz w:val="20"/>
                <w:szCs w:val="20"/>
              </w:rPr>
              <w:t>Segmentation strategy</w:t>
            </w:r>
          </w:p>
          <w:p w14:paraId="1099757A" w14:textId="77777777" w:rsidR="004268CC" w:rsidRPr="00A463C7" w:rsidRDefault="004268CC" w:rsidP="004268CC">
            <w:pPr>
              <w:pStyle w:val="ListParagraph"/>
              <w:spacing w:after="100" w:afterAutospacing="1" w:line="240" w:lineRule="auto"/>
              <w:rPr>
                <w:bCs/>
                <w:sz w:val="20"/>
                <w:szCs w:val="20"/>
              </w:rPr>
            </w:pPr>
            <w:r w:rsidRPr="00A463C7">
              <w:rPr>
                <w:bCs/>
                <w:sz w:val="20"/>
                <w:szCs w:val="20"/>
              </w:rPr>
              <w:t>Pyramid words</w:t>
            </w:r>
          </w:p>
          <w:p w14:paraId="652D6DF2" w14:textId="54102AD9" w:rsidR="004268CC" w:rsidRPr="004268CC" w:rsidRDefault="004268CC" w:rsidP="004268CC">
            <w:pPr>
              <w:pStyle w:val="ListParagraph"/>
              <w:spacing w:after="100" w:afterAutospacing="1" w:line="240" w:lineRule="auto"/>
              <w:rPr>
                <w:sz w:val="20"/>
                <w:szCs w:val="20"/>
              </w:rPr>
            </w:pPr>
            <w:r w:rsidRPr="00A463C7">
              <w:rPr>
                <w:bCs/>
                <w:sz w:val="20"/>
                <w:szCs w:val="20"/>
              </w:rPr>
              <w:t>Drawing around the word to show the shape</w:t>
            </w:r>
            <w:r>
              <w:rPr>
                <w:sz w:val="20"/>
                <w:szCs w:val="20"/>
              </w:rPr>
              <w:t xml:space="preserve">.  </w:t>
            </w:r>
          </w:p>
          <w:p w14:paraId="1ADFCEE2" w14:textId="77777777" w:rsidR="004268CC" w:rsidRDefault="004268CC" w:rsidP="004268CC">
            <w:pPr>
              <w:widowControl w:val="0"/>
              <w:numPr>
                <w:ilvl w:val="0"/>
                <w:numId w:val="12"/>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8">
              <w:r>
                <w:rPr>
                  <w:b/>
                  <w:color w:val="1155CC"/>
                  <w:sz w:val="20"/>
                  <w:szCs w:val="20"/>
                  <w:u w:val="single"/>
                </w:rPr>
                <w:t>Spelling Shed</w:t>
              </w:r>
            </w:hyperlink>
          </w:p>
          <w:p w14:paraId="17107225" w14:textId="77777777" w:rsidR="004268CC" w:rsidRDefault="004268CC" w:rsidP="004268CC">
            <w:pPr>
              <w:widowControl w:val="0"/>
              <w:spacing w:line="240" w:lineRule="auto"/>
              <w:ind w:left="720"/>
              <w:jc w:val="both"/>
              <w:rPr>
                <w:b/>
                <w:sz w:val="20"/>
                <w:szCs w:val="20"/>
                <w:u w:val="single"/>
              </w:rPr>
            </w:pPr>
          </w:p>
          <w:p w14:paraId="6CF7B833" w14:textId="77777777" w:rsidR="004268CC" w:rsidRPr="0027178A" w:rsidRDefault="004268CC" w:rsidP="004268CC">
            <w:pPr>
              <w:widowControl w:val="0"/>
              <w:numPr>
                <w:ilvl w:val="0"/>
                <w:numId w:val="12"/>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9">
              <w:r>
                <w:rPr>
                  <w:b/>
                  <w:color w:val="1155CC"/>
                  <w:sz w:val="20"/>
                  <w:szCs w:val="20"/>
                  <w:u w:val="single"/>
                </w:rPr>
                <w:t>Spelling Frame</w:t>
              </w:r>
            </w:hyperlink>
          </w:p>
          <w:p w14:paraId="766276A8" w14:textId="77777777" w:rsidR="004268CC" w:rsidRPr="0027178A" w:rsidRDefault="004268CC" w:rsidP="004268CC">
            <w:pPr>
              <w:widowControl w:val="0"/>
              <w:spacing w:line="240" w:lineRule="auto"/>
              <w:jc w:val="both"/>
              <w:rPr>
                <w:rFonts w:ascii="Patrick Hand" w:eastAsia="Patrick Hand" w:hAnsi="Patrick Hand" w:cs="Patrick Hand"/>
                <w:b/>
                <w:sz w:val="20"/>
                <w:szCs w:val="20"/>
              </w:rPr>
            </w:pPr>
          </w:p>
          <w:p w14:paraId="3A6F0E3B" w14:textId="77777777" w:rsidR="004268CC" w:rsidRPr="0027178A" w:rsidRDefault="004221D0" w:rsidP="004268CC">
            <w:pPr>
              <w:widowControl w:val="0"/>
              <w:numPr>
                <w:ilvl w:val="0"/>
                <w:numId w:val="12"/>
              </w:numPr>
              <w:spacing w:line="240" w:lineRule="auto"/>
              <w:jc w:val="both"/>
              <w:rPr>
                <w:b/>
                <w:bCs/>
                <w:sz w:val="20"/>
                <w:szCs w:val="20"/>
              </w:rPr>
            </w:pPr>
            <w:hyperlink r:id="rId10">
              <w:r w:rsidR="004268CC" w:rsidRPr="0027178A">
                <w:rPr>
                  <w:b/>
                  <w:bCs/>
                  <w:color w:val="1155CC"/>
                  <w:sz w:val="20"/>
                  <w:szCs w:val="20"/>
                  <w:u w:val="single"/>
                </w:rPr>
                <w:t>Spelling</w:t>
              </w:r>
            </w:hyperlink>
            <w:r w:rsidR="004268CC" w:rsidRPr="0027178A">
              <w:rPr>
                <w:b/>
                <w:bCs/>
                <w:sz w:val="20"/>
                <w:szCs w:val="20"/>
              </w:rPr>
              <w:t xml:space="preserve"> </w:t>
            </w:r>
            <w:r w:rsidR="004268CC">
              <w:rPr>
                <w:sz w:val="20"/>
                <w:szCs w:val="20"/>
              </w:rPr>
              <w:t>– select 7-11 years.</w:t>
            </w:r>
          </w:p>
          <w:p w14:paraId="2B5D2466" w14:textId="2F4CE0EF" w:rsidR="006B7403" w:rsidRDefault="006B7403">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2B5D2467" w14:textId="73A09DF2" w:rsidR="006B7403" w:rsidRDefault="00467697">
            <w:pPr>
              <w:widowControl w:val="0"/>
              <w:numPr>
                <w:ilvl w:val="0"/>
                <w:numId w:val="7"/>
              </w:numPr>
              <w:spacing w:line="240" w:lineRule="auto"/>
              <w:rPr>
                <w:sz w:val="20"/>
                <w:szCs w:val="20"/>
              </w:rPr>
            </w:pPr>
            <w:r>
              <w:rPr>
                <w:sz w:val="20"/>
                <w:szCs w:val="20"/>
              </w:rPr>
              <w:t>Write a</w:t>
            </w:r>
            <w:r w:rsidR="004268CC">
              <w:rPr>
                <w:sz w:val="20"/>
                <w:szCs w:val="20"/>
              </w:rPr>
              <w:t xml:space="preserve"> kenning poem:</w:t>
            </w:r>
          </w:p>
          <w:p w14:paraId="73D83C08" w14:textId="499B7456" w:rsidR="004268CC" w:rsidRPr="004268CC" w:rsidRDefault="004268CC" w:rsidP="004268CC">
            <w:pPr>
              <w:widowControl w:val="0"/>
              <w:spacing w:line="240" w:lineRule="auto"/>
              <w:ind w:left="360"/>
              <w:rPr>
                <w:sz w:val="20"/>
                <w:szCs w:val="20"/>
                <w:u w:val="single"/>
              </w:rPr>
            </w:pPr>
            <w:r>
              <w:rPr>
                <w:sz w:val="20"/>
                <w:szCs w:val="20"/>
                <w:u w:val="single"/>
              </w:rPr>
              <w:t>The sun</w:t>
            </w:r>
          </w:p>
          <w:p w14:paraId="6446D04D" w14:textId="19954F04" w:rsidR="004268CC" w:rsidRDefault="004268CC" w:rsidP="004268CC">
            <w:pPr>
              <w:widowControl w:val="0"/>
              <w:spacing w:line="240" w:lineRule="auto"/>
              <w:ind w:left="360"/>
              <w:rPr>
                <w:sz w:val="20"/>
                <w:szCs w:val="20"/>
              </w:rPr>
            </w:pPr>
            <w:r>
              <w:rPr>
                <w:sz w:val="20"/>
                <w:szCs w:val="20"/>
              </w:rPr>
              <w:t>A golden blazer.</w:t>
            </w:r>
          </w:p>
          <w:p w14:paraId="10051D3B" w14:textId="482FDF63" w:rsidR="004268CC" w:rsidRDefault="004268CC" w:rsidP="004268CC">
            <w:pPr>
              <w:widowControl w:val="0"/>
              <w:spacing w:line="240" w:lineRule="auto"/>
              <w:ind w:left="360"/>
              <w:rPr>
                <w:sz w:val="20"/>
                <w:szCs w:val="20"/>
              </w:rPr>
            </w:pPr>
            <w:r>
              <w:rPr>
                <w:sz w:val="20"/>
                <w:szCs w:val="20"/>
              </w:rPr>
              <w:t>A sky lighter.</w:t>
            </w:r>
          </w:p>
          <w:p w14:paraId="6F99C17D" w14:textId="27753D13" w:rsidR="004268CC" w:rsidRDefault="004268CC" w:rsidP="004268CC">
            <w:pPr>
              <w:widowControl w:val="0"/>
              <w:spacing w:line="240" w:lineRule="auto"/>
              <w:ind w:left="360"/>
              <w:rPr>
                <w:sz w:val="20"/>
                <w:szCs w:val="20"/>
              </w:rPr>
            </w:pPr>
            <w:r>
              <w:rPr>
                <w:sz w:val="20"/>
                <w:szCs w:val="20"/>
              </w:rPr>
              <w:t>A heat giver.</w:t>
            </w:r>
          </w:p>
          <w:p w14:paraId="57B4CB7B" w14:textId="76428683" w:rsidR="004268CC" w:rsidRDefault="004268CC" w:rsidP="004268CC">
            <w:pPr>
              <w:widowControl w:val="0"/>
              <w:spacing w:line="240" w:lineRule="auto"/>
              <w:ind w:left="360"/>
              <w:rPr>
                <w:sz w:val="20"/>
                <w:szCs w:val="20"/>
              </w:rPr>
            </w:pPr>
            <w:r>
              <w:rPr>
                <w:sz w:val="20"/>
                <w:szCs w:val="20"/>
              </w:rPr>
              <w:t>A day maker.</w:t>
            </w:r>
          </w:p>
          <w:p w14:paraId="712F4560" w14:textId="56ABD259" w:rsidR="004268CC" w:rsidRDefault="004268CC" w:rsidP="004268CC">
            <w:pPr>
              <w:widowControl w:val="0"/>
              <w:spacing w:line="240" w:lineRule="auto"/>
              <w:ind w:left="360"/>
              <w:rPr>
                <w:sz w:val="20"/>
                <w:szCs w:val="20"/>
              </w:rPr>
            </w:pPr>
            <w:r>
              <w:rPr>
                <w:sz w:val="20"/>
                <w:szCs w:val="20"/>
              </w:rPr>
              <w:t>A power provider.</w:t>
            </w:r>
          </w:p>
          <w:p w14:paraId="2B5D2468" w14:textId="77777777" w:rsidR="006B7403" w:rsidRDefault="006B7403">
            <w:pPr>
              <w:widowControl w:val="0"/>
              <w:spacing w:line="240" w:lineRule="auto"/>
              <w:rPr>
                <w:sz w:val="20"/>
                <w:szCs w:val="20"/>
              </w:rPr>
            </w:pPr>
          </w:p>
          <w:p w14:paraId="2B5D246B" w14:textId="77777777" w:rsidR="006B7403" w:rsidRDefault="006B7403">
            <w:pPr>
              <w:widowControl w:val="0"/>
              <w:spacing w:line="240" w:lineRule="auto"/>
              <w:rPr>
                <w:sz w:val="20"/>
                <w:szCs w:val="20"/>
              </w:rPr>
            </w:pPr>
          </w:p>
          <w:p w14:paraId="2B5D246C" w14:textId="77777777" w:rsidR="006B7403" w:rsidRDefault="00467697" w:rsidP="004268CC">
            <w:pPr>
              <w:widowControl w:val="0"/>
              <w:numPr>
                <w:ilvl w:val="0"/>
                <w:numId w:val="7"/>
              </w:numPr>
              <w:spacing w:line="240" w:lineRule="auto"/>
              <w:jc w:val="both"/>
              <w:rPr>
                <w:sz w:val="20"/>
                <w:szCs w:val="20"/>
              </w:rPr>
            </w:pPr>
            <w:r>
              <w:rPr>
                <w:sz w:val="20"/>
                <w:szCs w:val="20"/>
              </w:rPr>
              <w:t>If they were to become a superhero what would their superpower be? Write a character description of them as a superhero. Explain how they save the day.</w:t>
            </w:r>
          </w:p>
          <w:p w14:paraId="2B5D246D" w14:textId="77777777" w:rsidR="006B7403" w:rsidRDefault="006B7403">
            <w:pPr>
              <w:widowControl w:val="0"/>
              <w:spacing w:line="240" w:lineRule="auto"/>
              <w:rPr>
                <w:sz w:val="20"/>
                <w:szCs w:val="20"/>
              </w:rPr>
            </w:pPr>
          </w:p>
          <w:p w14:paraId="2B5D246E" w14:textId="77777777" w:rsidR="006B7403" w:rsidRDefault="00467697" w:rsidP="004268CC">
            <w:pPr>
              <w:widowControl w:val="0"/>
              <w:numPr>
                <w:ilvl w:val="0"/>
                <w:numId w:val="7"/>
              </w:numPr>
              <w:spacing w:line="240" w:lineRule="auto"/>
              <w:jc w:val="both"/>
              <w:rPr>
                <w:sz w:val="20"/>
                <w:szCs w:val="20"/>
              </w:rPr>
            </w:pPr>
            <w:r>
              <w:rPr>
                <w:sz w:val="20"/>
                <w:szCs w:val="20"/>
              </w:rPr>
              <w:t xml:space="preserve">Retell a traditional tale from another character’s point of view. E.g Tell the three little pigs from the wolf’s perspective. </w:t>
            </w:r>
          </w:p>
          <w:p w14:paraId="324B1C4B" w14:textId="77777777" w:rsidR="006B7403" w:rsidRDefault="006B7403" w:rsidP="004268CC">
            <w:pPr>
              <w:widowControl w:val="0"/>
              <w:spacing w:line="240" w:lineRule="auto"/>
              <w:jc w:val="both"/>
              <w:rPr>
                <w:sz w:val="20"/>
                <w:szCs w:val="20"/>
              </w:rPr>
            </w:pPr>
          </w:p>
          <w:p w14:paraId="06892B09" w14:textId="77777777" w:rsidR="002338FC" w:rsidRDefault="002338FC" w:rsidP="002338FC">
            <w:pPr>
              <w:widowControl w:val="0"/>
              <w:numPr>
                <w:ilvl w:val="0"/>
                <w:numId w:val="13"/>
              </w:numPr>
              <w:pBdr>
                <w:top w:val="nil"/>
                <w:left w:val="nil"/>
                <w:bottom w:val="nil"/>
                <w:right w:val="nil"/>
                <w:between w:val="nil"/>
              </w:pBd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p w14:paraId="2B5D2472" w14:textId="51973EA5" w:rsidR="002338FC" w:rsidRDefault="002338FC" w:rsidP="004268CC">
            <w:pPr>
              <w:widowControl w:val="0"/>
              <w:spacing w:line="240" w:lineRule="auto"/>
              <w:jc w:val="both"/>
              <w:rPr>
                <w:sz w:val="20"/>
                <w:szCs w:val="20"/>
              </w:rPr>
            </w:pPr>
          </w:p>
        </w:tc>
      </w:tr>
      <w:tr w:rsidR="006B7403" w14:paraId="2B5D2475" w14:textId="77777777">
        <w:trPr>
          <w:trHeight w:val="420"/>
        </w:trPr>
        <w:tc>
          <w:tcPr>
            <w:tcW w:w="9026" w:type="dxa"/>
            <w:gridSpan w:val="2"/>
            <w:shd w:val="clear" w:color="auto" w:fill="999999"/>
            <w:tcMar>
              <w:top w:w="100" w:type="dxa"/>
              <w:left w:w="100" w:type="dxa"/>
              <w:bottom w:w="100" w:type="dxa"/>
              <w:right w:w="100" w:type="dxa"/>
            </w:tcMar>
          </w:tcPr>
          <w:p w14:paraId="2B5D2474" w14:textId="0F3D0C41" w:rsidR="006B7403" w:rsidRDefault="00467697">
            <w:pPr>
              <w:widowControl w:val="0"/>
              <w:pBdr>
                <w:top w:val="nil"/>
                <w:left w:val="nil"/>
                <w:bottom w:val="nil"/>
                <w:right w:val="nil"/>
                <w:between w:val="nil"/>
              </w:pBdr>
              <w:spacing w:line="240" w:lineRule="auto"/>
              <w:jc w:val="center"/>
              <w:rPr>
                <w:b/>
              </w:rPr>
            </w:pPr>
            <w:r>
              <w:rPr>
                <w:b/>
              </w:rPr>
              <w:lastRenderedPageBreak/>
              <w:t xml:space="preserve">Learning Project - to be done </w:t>
            </w:r>
            <w:r w:rsidR="004268CC">
              <w:rPr>
                <w:b/>
              </w:rPr>
              <w:t>over the course of the two weeks</w:t>
            </w:r>
          </w:p>
        </w:tc>
      </w:tr>
      <w:tr w:rsidR="006B7403" w14:paraId="2B5D2494" w14:textId="77777777">
        <w:trPr>
          <w:trHeight w:val="420"/>
        </w:trPr>
        <w:tc>
          <w:tcPr>
            <w:tcW w:w="9026" w:type="dxa"/>
            <w:gridSpan w:val="2"/>
            <w:shd w:val="clear" w:color="auto" w:fill="auto"/>
            <w:tcMar>
              <w:top w:w="100" w:type="dxa"/>
              <w:left w:w="100" w:type="dxa"/>
              <w:bottom w:w="100" w:type="dxa"/>
              <w:right w:w="100" w:type="dxa"/>
            </w:tcMar>
          </w:tcPr>
          <w:p w14:paraId="2B5D2476" w14:textId="77777777" w:rsidR="006B7403" w:rsidRDefault="00467697" w:rsidP="004268CC">
            <w:pPr>
              <w:jc w:val="both"/>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noProof/>
              </w:rPr>
              <w:drawing>
                <wp:anchor distT="114300" distB="114300" distL="114300" distR="114300" simplePos="0" relativeHeight="251658240" behindDoc="0" locked="0" layoutInCell="1" hidden="0" allowOverlap="1" wp14:anchorId="2B5D24A0" wp14:editId="2B5D24A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38163" cy="423660"/>
                          </a:xfrm>
                          <a:prstGeom prst="rect">
                            <a:avLst/>
                          </a:prstGeom>
                          <a:ln/>
                        </pic:spPr>
                      </pic:pic>
                    </a:graphicData>
                  </a:graphic>
                </wp:anchor>
              </w:drawing>
            </w:r>
          </w:p>
          <w:p w14:paraId="2B5D2477" w14:textId="77777777" w:rsidR="006B7403" w:rsidRDefault="006B7403">
            <w:pPr>
              <w:widowControl w:val="0"/>
              <w:pBdr>
                <w:top w:val="nil"/>
                <w:left w:val="nil"/>
                <w:bottom w:val="nil"/>
                <w:right w:val="nil"/>
                <w:between w:val="nil"/>
              </w:pBdr>
              <w:spacing w:line="240" w:lineRule="auto"/>
              <w:rPr>
                <w:b/>
                <w:sz w:val="20"/>
                <w:szCs w:val="20"/>
              </w:rPr>
            </w:pPr>
          </w:p>
          <w:p w14:paraId="2B5D2478" w14:textId="77777777" w:rsidR="006B7403" w:rsidRDefault="0046769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2B5D2479" w14:textId="77777777" w:rsidR="006B7403" w:rsidRDefault="006B7403">
            <w:pPr>
              <w:widowControl w:val="0"/>
              <w:pBdr>
                <w:top w:val="nil"/>
                <w:left w:val="nil"/>
                <w:bottom w:val="nil"/>
                <w:right w:val="nil"/>
                <w:between w:val="nil"/>
              </w:pBdr>
              <w:spacing w:line="240" w:lineRule="auto"/>
              <w:ind w:left="720"/>
              <w:rPr>
                <w:b/>
                <w:sz w:val="20"/>
                <w:szCs w:val="20"/>
                <w:u w:val="single"/>
              </w:rPr>
            </w:pPr>
          </w:p>
          <w:p w14:paraId="2B5D247A" w14:textId="77777777" w:rsidR="006B7403" w:rsidRDefault="00467697">
            <w:pPr>
              <w:widowControl w:val="0"/>
              <w:pBdr>
                <w:top w:val="nil"/>
                <w:left w:val="nil"/>
                <w:bottom w:val="nil"/>
                <w:right w:val="nil"/>
                <w:between w:val="nil"/>
              </w:pBdr>
              <w:spacing w:line="240" w:lineRule="auto"/>
              <w:rPr>
                <w:sz w:val="20"/>
                <w:szCs w:val="20"/>
              </w:rPr>
            </w:pPr>
            <w:r>
              <w:rPr>
                <w:sz w:val="20"/>
                <w:szCs w:val="20"/>
              </w:rPr>
              <w:t xml:space="preserve">             Draw a picture of themself and label their drawing with the qualities they have.</w:t>
            </w:r>
          </w:p>
          <w:p w14:paraId="45764D6B" w14:textId="77777777" w:rsidR="004268CC" w:rsidRDefault="00467697">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w:t>
            </w:r>
            <w:r w:rsidR="004268CC">
              <w:rPr>
                <w:sz w:val="20"/>
                <w:szCs w:val="20"/>
              </w:rPr>
              <w:t xml:space="preserve">  </w:t>
            </w:r>
          </w:p>
          <w:p w14:paraId="2B5D247B" w14:textId="2C2D7F79" w:rsidR="006B7403" w:rsidRDefault="004268CC">
            <w:pPr>
              <w:widowControl w:val="0"/>
              <w:pBdr>
                <w:top w:val="nil"/>
                <w:left w:val="nil"/>
                <w:bottom w:val="nil"/>
                <w:right w:val="nil"/>
                <w:between w:val="nil"/>
              </w:pBdr>
              <w:spacing w:line="240" w:lineRule="auto"/>
              <w:rPr>
                <w:sz w:val="20"/>
                <w:szCs w:val="20"/>
              </w:rPr>
            </w:pPr>
            <w:r>
              <w:rPr>
                <w:sz w:val="20"/>
                <w:szCs w:val="20"/>
              </w:rPr>
              <w:t xml:space="preserve">             Ideas about your </w:t>
            </w:r>
            <w:r w:rsidR="00467697">
              <w:rPr>
                <w:sz w:val="20"/>
                <w:szCs w:val="20"/>
              </w:rPr>
              <w:t xml:space="preserve">qualities. </w:t>
            </w:r>
          </w:p>
          <w:p w14:paraId="2B5D247D" w14:textId="688005B1" w:rsidR="006B7403" w:rsidRDefault="00467697" w:rsidP="004268CC">
            <w:pPr>
              <w:widowControl w:val="0"/>
              <w:pBdr>
                <w:top w:val="nil"/>
                <w:left w:val="nil"/>
                <w:bottom w:val="nil"/>
                <w:right w:val="nil"/>
                <w:between w:val="nil"/>
              </w:pBdr>
              <w:spacing w:line="240" w:lineRule="auto"/>
              <w:rPr>
                <w:sz w:val="20"/>
                <w:szCs w:val="20"/>
              </w:rPr>
            </w:pPr>
            <w:r>
              <w:rPr>
                <w:sz w:val="20"/>
                <w:szCs w:val="20"/>
              </w:rPr>
              <w:t xml:space="preserve">             </w:t>
            </w:r>
          </w:p>
          <w:p w14:paraId="2B5D247E" w14:textId="77777777" w:rsidR="006B7403" w:rsidRDefault="00467697">
            <w:pPr>
              <w:widowControl w:val="0"/>
              <w:pBdr>
                <w:top w:val="nil"/>
                <w:left w:val="nil"/>
                <w:bottom w:val="nil"/>
                <w:right w:val="nil"/>
                <w:between w:val="nil"/>
              </w:pBdr>
              <w:spacing w:line="240" w:lineRule="auto"/>
              <w:rPr>
                <w:sz w:val="20"/>
                <w:szCs w:val="20"/>
              </w:rPr>
            </w:pPr>
            <w:r>
              <w:rPr>
                <w:sz w:val="20"/>
                <w:szCs w:val="20"/>
              </w:rPr>
              <w:t xml:space="preserve">                                            </w:t>
            </w:r>
          </w:p>
          <w:p w14:paraId="2B5D247F" w14:textId="77777777" w:rsidR="006B7403" w:rsidRDefault="0046769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14:anchorId="2B5D24A2" wp14:editId="2B5D24A3">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rot="15486030">
                            <a:off x="0" y="0"/>
                            <a:ext cx="590550" cy="602602"/>
                          </a:xfrm>
                          <a:prstGeom prst="rect">
                            <a:avLst/>
                          </a:prstGeom>
                          <a:ln/>
                        </pic:spPr>
                      </pic:pic>
                    </a:graphicData>
                  </a:graphic>
                </wp:anchor>
              </w:drawing>
            </w:r>
          </w:p>
          <w:p w14:paraId="2B5D2480" w14:textId="77777777" w:rsidR="006B7403" w:rsidRDefault="006B7403">
            <w:pPr>
              <w:widowControl w:val="0"/>
              <w:pBdr>
                <w:top w:val="nil"/>
                <w:left w:val="nil"/>
                <w:bottom w:val="nil"/>
                <w:right w:val="nil"/>
                <w:between w:val="nil"/>
              </w:pBdr>
              <w:spacing w:line="240" w:lineRule="auto"/>
              <w:ind w:left="720"/>
              <w:rPr>
                <w:b/>
                <w:sz w:val="20"/>
                <w:szCs w:val="20"/>
                <w:u w:val="single"/>
              </w:rPr>
            </w:pPr>
          </w:p>
          <w:p w14:paraId="2B5D2481" w14:textId="77777777" w:rsidR="006B7403" w:rsidRDefault="00467697" w:rsidP="004268CC">
            <w:pPr>
              <w:widowControl w:val="0"/>
              <w:spacing w:line="240" w:lineRule="auto"/>
              <w:ind w:left="720"/>
              <w:jc w:val="both"/>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14:paraId="2B5D2482" w14:textId="77777777" w:rsidR="006B7403" w:rsidRDefault="006B7403">
            <w:pPr>
              <w:widowControl w:val="0"/>
              <w:spacing w:line="240" w:lineRule="auto"/>
              <w:rPr>
                <w:sz w:val="20"/>
                <w:szCs w:val="20"/>
              </w:rPr>
            </w:pPr>
          </w:p>
          <w:p w14:paraId="2B5D2483" w14:textId="77777777" w:rsidR="006B7403" w:rsidRDefault="00467697">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2B5D24A4" wp14:editId="2B5D24A5">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99757" cy="838200"/>
                          </a:xfrm>
                          <a:prstGeom prst="rect">
                            <a:avLst/>
                          </a:prstGeom>
                          <a:ln/>
                        </pic:spPr>
                      </pic:pic>
                    </a:graphicData>
                  </a:graphic>
                </wp:anchor>
              </w:drawing>
            </w:r>
          </w:p>
          <w:p w14:paraId="2B5D2484" w14:textId="77777777" w:rsidR="006B7403" w:rsidRDefault="00467697">
            <w:pPr>
              <w:widowControl w:val="0"/>
              <w:numPr>
                <w:ilvl w:val="0"/>
                <w:numId w:val="6"/>
              </w:numPr>
              <w:spacing w:line="240" w:lineRule="auto"/>
              <w:rPr>
                <w:b/>
                <w:sz w:val="20"/>
                <w:szCs w:val="20"/>
              </w:rPr>
            </w:pPr>
            <w:r>
              <w:rPr>
                <w:b/>
                <w:sz w:val="20"/>
                <w:szCs w:val="20"/>
                <w:u w:val="single"/>
              </w:rPr>
              <w:t>Be Active:</w:t>
            </w:r>
          </w:p>
          <w:p w14:paraId="2B5D2485" w14:textId="77777777" w:rsidR="006B7403" w:rsidRDefault="006B7403">
            <w:pPr>
              <w:widowControl w:val="0"/>
              <w:spacing w:line="240" w:lineRule="auto"/>
              <w:ind w:left="720"/>
              <w:rPr>
                <w:b/>
                <w:sz w:val="20"/>
                <w:szCs w:val="20"/>
                <w:u w:val="single"/>
              </w:rPr>
            </w:pPr>
          </w:p>
          <w:p w14:paraId="2B5D2486" w14:textId="005B8762" w:rsidR="006B7403" w:rsidRDefault="004268CC">
            <w:pPr>
              <w:widowControl w:val="0"/>
              <w:spacing w:line="240" w:lineRule="auto"/>
              <w:ind w:left="720"/>
              <w:rPr>
                <w:sz w:val="20"/>
                <w:szCs w:val="20"/>
              </w:rPr>
            </w:pPr>
            <w:r>
              <w:rPr>
                <w:sz w:val="20"/>
                <w:szCs w:val="20"/>
              </w:rPr>
              <w:t>T</w:t>
            </w:r>
            <w:r w:rsidR="00467697">
              <w:rPr>
                <w:sz w:val="20"/>
                <w:szCs w:val="20"/>
              </w:rPr>
              <w:t>ak</w:t>
            </w:r>
            <w:r>
              <w:rPr>
                <w:sz w:val="20"/>
                <w:szCs w:val="20"/>
              </w:rPr>
              <w:t>e</w:t>
            </w:r>
            <w:r w:rsidR="00467697">
              <w:rPr>
                <w:sz w:val="20"/>
                <w:szCs w:val="20"/>
              </w:rPr>
              <w:t xml:space="preserve"> photographs from different viewpoints</w:t>
            </w:r>
            <w:r>
              <w:rPr>
                <w:sz w:val="20"/>
                <w:szCs w:val="20"/>
              </w:rPr>
              <w:t xml:space="preserve"> around their home and garden</w:t>
            </w:r>
            <w:r w:rsidR="00467697">
              <w:rPr>
                <w:sz w:val="20"/>
                <w:szCs w:val="20"/>
              </w:rPr>
              <w:t xml:space="preserve">. Which photos do they like? Do the people they live with like the same photos as them? Why? Why not? </w:t>
            </w:r>
          </w:p>
          <w:p w14:paraId="2B5D2488" w14:textId="77777777" w:rsidR="006B7403" w:rsidRDefault="006B7403">
            <w:pPr>
              <w:widowControl w:val="0"/>
              <w:spacing w:line="240" w:lineRule="auto"/>
              <w:ind w:left="720"/>
              <w:rPr>
                <w:sz w:val="20"/>
                <w:szCs w:val="20"/>
              </w:rPr>
            </w:pPr>
          </w:p>
          <w:p w14:paraId="2B5D248C" w14:textId="77777777" w:rsidR="006B7403" w:rsidRDefault="006B7403">
            <w:pPr>
              <w:widowControl w:val="0"/>
              <w:pBdr>
                <w:top w:val="nil"/>
                <w:left w:val="nil"/>
                <w:bottom w:val="nil"/>
                <w:right w:val="nil"/>
                <w:between w:val="nil"/>
              </w:pBdr>
              <w:spacing w:line="240" w:lineRule="auto"/>
              <w:rPr>
                <w:i/>
                <w:sz w:val="20"/>
                <w:szCs w:val="20"/>
              </w:rPr>
            </w:pPr>
          </w:p>
          <w:p w14:paraId="2B5D248D" w14:textId="77777777" w:rsidR="006B7403" w:rsidRDefault="00467697">
            <w:pPr>
              <w:widowControl w:val="0"/>
              <w:numPr>
                <w:ilvl w:val="0"/>
                <w:numId w:val="8"/>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2B5D24A8" wp14:editId="2B5D24A9">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083998" cy="821556"/>
                          </a:xfrm>
                          <a:prstGeom prst="rect">
                            <a:avLst/>
                          </a:prstGeom>
                          <a:ln/>
                        </pic:spPr>
                      </pic:pic>
                    </a:graphicData>
                  </a:graphic>
                </wp:anchor>
              </w:drawing>
            </w:r>
          </w:p>
          <w:p w14:paraId="2B5D248E" w14:textId="77777777" w:rsidR="006B7403" w:rsidRDefault="006B7403">
            <w:pPr>
              <w:widowControl w:val="0"/>
              <w:spacing w:line="240" w:lineRule="auto"/>
              <w:ind w:left="720"/>
              <w:rPr>
                <w:b/>
                <w:sz w:val="20"/>
                <w:szCs w:val="20"/>
                <w:u w:val="single"/>
              </w:rPr>
            </w:pPr>
          </w:p>
          <w:p w14:paraId="2B5D248F" w14:textId="77777777" w:rsidR="006B7403" w:rsidRDefault="00467697" w:rsidP="004268CC">
            <w:pPr>
              <w:widowControl w:val="0"/>
              <w:pBdr>
                <w:top w:val="nil"/>
                <w:left w:val="nil"/>
                <w:bottom w:val="nil"/>
                <w:right w:val="nil"/>
                <w:between w:val="nil"/>
              </w:pBdr>
              <w:spacing w:line="240" w:lineRule="auto"/>
              <w:ind w:left="720"/>
              <w:jc w:val="both"/>
              <w:rPr>
                <w:sz w:val="20"/>
                <w:szCs w:val="20"/>
              </w:rPr>
            </w:pPr>
            <w:r>
              <w:rPr>
                <w:sz w:val="20"/>
                <w:szCs w:val="20"/>
              </w:rPr>
              <w:t xml:space="preserve">Listen to different pieces of music from around the world, which styles of music do they prefer and why? </w:t>
            </w:r>
            <w:hyperlink r:id="rId15">
              <w:r>
                <w:rPr>
                  <w:color w:val="1155CC"/>
                  <w:sz w:val="20"/>
                  <w:szCs w:val="20"/>
                  <w:u w:val="single"/>
                </w:rPr>
                <w:t>Music</w:t>
              </w:r>
            </w:hyperlink>
            <w:r>
              <w:rPr>
                <w:sz w:val="20"/>
                <w:szCs w:val="20"/>
              </w:rPr>
              <w:t xml:space="preserve"> Maybe they could learn a song by heart and perform it.</w:t>
            </w:r>
          </w:p>
          <w:p w14:paraId="2B5D2490" w14:textId="77777777" w:rsidR="006B7403" w:rsidRDefault="006B7403">
            <w:pPr>
              <w:widowControl w:val="0"/>
              <w:pBdr>
                <w:top w:val="nil"/>
                <w:left w:val="nil"/>
                <w:bottom w:val="nil"/>
                <w:right w:val="nil"/>
                <w:between w:val="nil"/>
              </w:pBdr>
              <w:spacing w:line="240" w:lineRule="auto"/>
              <w:rPr>
                <w:b/>
                <w:u w:val="single"/>
              </w:rPr>
            </w:pPr>
          </w:p>
          <w:p w14:paraId="2B5D2491" w14:textId="77777777" w:rsidR="006B7403" w:rsidRDefault="00467697">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14:anchorId="2B5D24AA" wp14:editId="2B5D24AB">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90550" cy="766119"/>
                          </a:xfrm>
                          <a:prstGeom prst="rect">
                            <a:avLst/>
                          </a:prstGeom>
                          <a:ln/>
                        </pic:spPr>
                      </pic:pic>
                    </a:graphicData>
                  </a:graphic>
                </wp:anchor>
              </w:drawing>
            </w:r>
          </w:p>
          <w:p w14:paraId="2B5D2492" w14:textId="77777777" w:rsidR="006B7403" w:rsidRDefault="006B7403">
            <w:pPr>
              <w:widowControl w:val="0"/>
              <w:spacing w:line="240" w:lineRule="auto"/>
              <w:ind w:left="720"/>
              <w:rPr>
                <w:sz w:val="20"/>
                <w:szCs w:val="20"/>
                <w:u w:val="single"/>
              </w:rPr>
            </w:pPr>
          </w:p>
          <w:p w14:paraId="2B5D2493" w14:textId="7029C03B" w:rsidR="006B7403" w:rsidRDefault="00467697" w:rsidP="004268CC">
            <w:pPr>
              <w:widowControl w:val="0"/>
              <w:spacing w:line="240" w:lineRule="auto"/>
              <w:ind w:left="720"/>
              <w:jc w:val="both"/>
              <w:rPr>
                <w:b/>
                <w:u w:val="single"/>
              </w:rPr>
            </w:pPr>
            <w:r>
              <w:rPr>
                <w:sz w:val="20"/>
                <w:szCs w:val="20"/>
              </w:rPr>
              <w:t>Design their own ideal world</w:t>
            </w:r>
            <w:r w:rsidR="004268CC">
              <w:rPr>
                <w:sz w:val="20"/>
                <w:szCs w:val="20"/>
              </w:rPr>
              <w:t xml:space="preserve"> in the form of a labelled diagram or a 3D model</w:t>
            </w:r>
            <w:r>
              <w:rPr>
                <w:sz w:val="20"/>
                <w:szCs w:val="20"/>
              </w:rPr>
              <w:t>. Would their world contain the same things as other people? Which things are most important to them? What are they going to include?</w:t>
            </w:r>
          </w:p>
        </w:tc>
      </w:tr>
      <w:tr w:rsidR="006B7403" w14:paraId="2B5D2496" w14:textId="77777777">
        <w:trPr>
          <w:trHeight w:val="420"/>
        </w:trPr>
        <w:tc>
          <w:tcPr>
            <w:tcW w:w="9026" w:type="dxa"/>
            <w:gridSpan w:val="2"/>
            <w:shd w:val="clear" w:color="auto" w:fill="999999"/>
            <w:tcMar>
              <w:top w:w="100" w:type="dxa"/>
              <w:left w:w="100" w:type="dxa"/>
              <w:bottom w:w="100" w:type="dxa"/>
              <w:right w:w="100" w:type="dxa"/>
            </w:tcMar>
          </w:tcPr>
          <w:p w14:paraId="2B5D2495" w14:textId="77777777" w:rsidR="006B7403" w:rsidRDefault="00467697">
            <w:pPr>
              <w:jc w:val="center"/>
              <w:rPr>
                <w:b/>
              </w:rPr>
            </w:pPr>
            <w:r>
              <w:rPr>
                <w:b/>
              </w:rPr>
              <w:t>Additional learning resources parents may wish to engage with</w:t>
            </w:r>
          </w:p>
        </w:tc>
      </w:tr>
      <w:tr w:rsidR="006B7403" w14:paraId="2B5D249A" w14:textId="77777777">
        <w:trPr>
          <w:trHeight w:val="420"/>
        </w:trPr>
        <w:tc>
          <w:tcPr>
            <w:tcW w:w="9026" w:type="dxa"/>
            <w:gridSpan w:val="2"/>
            <w:shd w:val="clear" w:color="auto" w:fill="auto"/>
            <w:tcMar>
              <w:top w:w="100" w:type="dxa"/>
              <w:left w:w="100" w:type="dxa"/>
              <w:bottom w:w="100" w:type="dxa"/>
              <w:right w:w="100" w:type="dxa"/>
            </w:tcMar>
          </w:tcPr>
          <w:p w14:paraId="2B5D2498" w14:textId="77777777" w:rsidR="006B7403" w:rsidRDefault="004221D0" w:rsidP="004268CC">
            <w:pPr>
              <w:jc w:val="both"/>
            </w:pPr>
            <w:hyperlink r:id="rId17">
              <w:r w:rsidR="00467697">
                <w:rPr>
                  <w:b/>
                  <w:color w:val="1155CC"/>
                  <w:u w:val="single"/>
                </w:rPr>
                <w:t>Twinkl</w:t>
              </w:r>
            </w:hyperlink>
            <w:r w:rsidR="00467697">
              <w:rPr>
                <w:b/>
              </w:rPr>
              <w:t xml:space="preserve"> - </w:t>
            </w:r>
            <w:r w:rsidR="00467697">
              <w:t xml:space="preserve">to access these resources click on the link and sign up using your own email address and creating your own password. Use the offer code UKTWINKLHELPS. </w:t>
            </w:r>
          </w:p>
          <w:p w14:paraId="2B5D2499" w14:textId="176530A4" w:rsidR="006B7403" w:rsidRDefault="004221D0">
            <w:hyperlink r:id="rId18">
              <w:r w:rsidR="004268CC" w:rsidRPr="0027178A">
                <w:rPr>
                  <w:rFonts w:ascii="Letterjoin-Air Plus 34" w:hAnsi="Letterjoin-Air Plus 34"/>
                  <w:b/>
                  <w:color w:val="1155CC"/>
                  <w:sz w:val="24"/>
                  <w:szCs w:val="24"/>
                  <w:u w:val="single"/>
                </w:rPr>
                <w:t xml:space="preserve">Classroom Secrets Learning Packs </w:t>
              </w:r>
            </w:hyperlink>
            <w:r w:rsidR="004268CC" w:rsidRPr="0027178A">
              <w:rPr>
                <w:rFonts w:ascii="Letterjoin-Air Plus 34" w:hAnsi="Letterjoin-Air Plus 34"/>
                <w:b/>
                <w:sz w:val="24"/>
                <w:szCs w:val="24"/>
              </w:rPr>
              <w:t xml:space="preserve">- </w:t>
            </w:r>
            <w:r w:rsidR="004268CC" w:rsidRPr="0027178A">
              <w:rPr>
                <w:rFonts w:ascii="Letterjoin-Air Plus 34" w:hAnsi="Letterjoin-Air Plus 34"/>
                <w:sz w:val="24"/>
                <w:szCs w:val="24"/>
              </w:rPr>
              <w:t>These packs are split into different year groups and include activities linked to reading, writing, maths and practical ideas you can do around the home.</w:t>
            </w:r>
          </w:p>
        </w:tc>
      </w:tr>
      <w:tr w:rsidR="006B7403" w14:paraId="2B5D249C" w14:textId="77777777">
        <w:trPr>
          <w:trHeight w:val="420"/>
        </w:trPr>
        <w:tc>
          <w:tcPr>
            <w:tcW w:w="9026" w:type="dxa"/>
            <w:gridSpan w:val="2"/>
            <w:shd w:val="clear" w:color="auto" w:fill="434343"/>
            <w:tcMar>
              <w:top w:w="100" w:type="dxa"/>
              <w:left w:w="100" w:type="dxa"/>
              <w:bottom w:w="100" w:type="dxa"/>
              <w:right w:w="100" w:type="dxa"/>
            </w:tcMar>
          </w:tcPr>
          <w:p w14:paraId="2B5D249B" w14:textId="77777777" w:rsidR="006B7403" w:rsidRDefault="00467697">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2B5D249D" w14:textId="77777777" w:rsidR="006B7403" w:rsidRDefault="006B7403"/>
    <w:sectPr w:rsidR="006B740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trick Hand">
    <w:altName w:val="Calibri"/>
    <w:charset w:val="00"/>
    <w:family w:val="auto"/>
    <w:pitch w:val="default"/>
  </w:font>
  <w:font w:name="Letterjoin-Air Plus 34">
    <w:altName w:val="Calibri"/>
    <w:panose1 w:val="00000000000000000000"/>
    <w:charset w:val="00"/>
    <w:family w:val="modern"/>
    <w:notTrueType/>
    <w:pitch w:val="variable"/>
    <w:sig w:usb0="80000023" w:usb1="00000002" w:usb2="00000000" w:usb3="00000000" w:csb0="00000001"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9B"/>
    <w:multiLevelType w:val="multilevel"/>
    <w:tmpl w:val="B136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C5C41"/>
    <w:multiLevelType w:val="multilevel"/>
    <w:tmpl w:val="E876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074386"/>
    <w:multiLevelType w:val="multilevel"/>
    <w:tmpl w:val="492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359AA"/>
    <w:multiLevelType w:val="multilevel"/>
    <w:tmpl w:val="39E6B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94793A"/>
    <w:multiLevelType w:val="multilevel"/>
    <w:tmpl w:val="E3327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7D0EAD"/>
    <w:multiLevelType w:val="multilevel"/>
    <w:tmpl w:val="7476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075E74"/>
    <w:multiLevelType w:val="multilevel"/>
    <w:tmpl w:val="C0EA8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65B8B"/>
    <w:multiLevelType w:val="multilevel"/>
    <w:tmpl w:val="5F16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980138"/>
    <w:multiLevelType w:val="multilevel"/>
    <w:tmpl w:val="CDCC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D01F29"/>
    <w:multiLevelType w:val="multilevel"/>
    <w:tmpl w:val="4B0A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1948E1"/>
    <w:multiLevelType w:val="multilevel"/>
    <w:tmpl w:val="3A064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8F6109"/>
    <w:multiLevelType w:val="multilevel"/>
    <w:tmpl w:val="DD468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BD5BC4"/>
    <w:multiLevelType w:val="multilevel"/>
    <w:tmpl w:val="85D81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11"/>
  </w:num>
  <w:num w:numId="4">
    <w:abstractNumId w:val="4"/>
  </w:num>
  <w:num w:numId="5">
    <w:abstractNumId w:val="2"/>
  </w:num>
  <w:num w:numId="6">
    <w:abstractNumId w:val="9"/>
  </w:num>
  <w:num w:numId="7">
    <w:abstractNumId w:val="6"/>
  </w:num>
  <w:num w:numId="8">
    <w:abstractNumId w:val="0"/>
  </w:num>
  <w:num w:numId="9">
    <w:abstractNumId w:val="7"/>
  </w:num>
  <w:num w:numId="10">
    <w:abstractNumId w:val="1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03"/>
    <w:rsid w:val="002338FC"/>
    <w:rsid w:val="00241A0D"/>
    <w:rsid w:val="00402DC3"/>
    <w:rsid w:val="004221D0"/>
    <w:rsid w:val="004268CC"/>
    <w:rsid w:val="00467697"/>
    <w:rsid w:val="00477428"/>
    <w:rsid w:val="00557EA7"/>
    <w:rsid w:val="005C718E"/>
    <w:rsid w:val="006B7403"/>
    <w:rsid w:val="007E0B53"/>
    <w:rsid w:val="00885454"/>
    <w:rsid w:val="0088727A"/>
    <w:rsid w:val="00997C9F"/>
    <w:rsid w:val="009D27C6"/>
    <w:rsid w:val="00AE561E"/>
    <w:rsid w:val="00CF40B6"/>
    <w:rsid w:val="00D9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243C"/>
  <w15:docId w15:val="{8FC57E46-868F-4641-A303-0F67F152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88727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llingshed.com/en-gb" TargetMode="External"/><Relationship Id="rId13" Type="http://schemas.openxmlformats.org/officeDocument/2006/relationships/image" Target="media/image4.png"/><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image" Target="media/image3.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topmarks.co.uk/maths-games/hit-the-button" TargetMode="External"/><Relationship Id="rId15" Type="http://schemas.openxmlformats.org/officeDocument/2006/relationships/hyperlink" Target="https://www.youtube.com/watch?v=DAhLXLj4UuE" TargetMode="External"/><Relationship Id="rId10" Type="http://schemas.openxmlformats.org/officeDocument/2006/relationships/hyperlink" Target="https://www.topmarks.co.uk/english-games/5-7-years/words-and-spell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Ellgood</dc:creator>
  <cp:lastModifiedBy>Neil Atkinson</cp:lastModifiedBy>
  <cp:revision>11</cp:revision>
  <dcterms:created xsi:type="dcterms:W3CDTF">2020-04-06T09:38:00Z</dcterms:created>
  <dcterms:modified xsi:type="dcterms:W3CDTF">2020-04-06T10:56:00Z</dcterms:modified>
</cp:coreProperties>
</file>