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33113" w14:textId="77777777" w:rsidR="006F2EE5" w:rsidRDefault="006F2EE5"/>
    <w:p w14:paraId="5D033114" w14:textId="11DC2C40" w:rsidR="006F2EE5" w:rsidRDefault="006F2EE5">
      <w:pPr>
        <w:jc w:val="right"/>
      </w:pPr>
    </w:p>
    <w:p w14:paraId="5D033115" w14:textId="77777777" w:rsidR="006F2EE5" w:rsidRDefault="006F2EE5"/>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F2EE5" w14:paraId="5D033117" w14:textId="77777777">
        <w:trPr>
          <w:trHeight w:val="420"/>
        </w:trPr>
        <w:tc>
          <w:tcPr>
            <w:tcW w:w="9075" w:type="dxa"/>
            <w:gridSpan w:val="2"/>
            <w:shd w:val="clear" w:color="auto" w:fill="666666"/>
            <w:tcMar>
              <w:top w:w="100" w:type="dxa"/>
              <w:left w:w="100" w:type="dxa"/>
              <w:bottom w:w="100" w:type="dxa"/>
              <w:right w:w="100" w:type="dxa"/>
            </w:tcMar>
          </w:tcPr>
          <w:p w14:paraId="5D033116" w14:textId="77777777" w:rsidR="006F2EE5" w:rsidRDefault="004E022C">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6F2EE5" w14:paraId="5D033119" w14:textId="77777777">
        <w:trPr>
          <w:trHeight w:val="420"/>
        </w:trPr>
        <w:tc>
          <w:tcPr>
            <w:tcW w:w="9075" w:type="dxa"/>
            <w:gridSpan w:val="2"/>
            <w:shd w:val="clear" w:color="auto" w:fill="auto"/>
            <w:tcMar>
              <w:top w:w="100" w:type="dxa"/>
              <w:left w:w="100" w:type="dxa"/>
              <w:bottom w:w="100" w:type="dxa"/>
              <w:right w:w="100" w:type="dxa"/>
            </w:tcMar>
          </w:tcPr>
          <w:p w14:paraId="5D033118" w14:textId="77777777" w:rsidR="006F2EE5" w:rsidRDefault="004E022C">
            <w:pPr>
              <w:widowControl w:val="0"/>
              <w:pBdr>
                <w:top w:val="nil"/>
                <w:left w:val="nil"/>
                <w:bottom w:val="nil"/>
                <w:right w:val="nil"/>
                <w:between w:val="nil"/>
              </w:pBdr>
              <w:spacing w:line="240" w:lineRule="auto"/>
              <w:jc w:val="center"/>
            </w:pPr>
            <w:r>
              <w:rPr>
                <w:b/>
              </w:rPr>
              <w:t xml:space="preserve">Age Range: </w:t>
            </w:r>
            <w:r>
              <w:t>Y5/6</w:t>
            </w:r>
          </w:p>
        </w:tc>
      </w:tr>
      <w:tr w:rsidR="006F2EE5" w14:paraId="5D03311C" w14:textId="77777777">
        <w:tc>
          <w:tcPr>
            <w:tcW w:w="4575" w:type="dxa"/>
            <w:shd w:val="clear" w:color="auto" w:fill="999999"/>
            <w:tcMar>
              <w:top w:w="100" w:type="dxa"/>
              <w:left w:w="100" w:type="dxa"/>
              <w:bottom w:w="100" w:type="dxa"/>
              <w:right w:w="100" w:type="dxa"/>
            </w:tcMar>
          </w:tcPr>
          <w:p w14:paraId="5D03311A" w14:textId="77777777" w:rsidR="006F2EE5" w:rsidRDefault="004E022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5D03311B" w14:textId="77777777" w:rsidR="006F2EE5" w:rsidRDefault="004E022C">
            <w:pPr>
              <w:widowControl w:val="0"/>
              <w:spacing w:line="240" w:lineRule="auto"/>
              <w:jc w:val="center"/>
              <w:rPr>
                <w:b/>
              </w:rPr>
            </w:pPr>
            <w:r>
              <w:rPr>
                <w:b/>
                <w:sz w:val="20"/>
                <w:szCs w:val="20"/>
              </w:rPr>
              <w:t>Weekly Reading Tasks (Aim to do 1 per day)</w:t>
            </w:r>
          </w:p>
        </w:tc>
      </w:tr>
      <w:tr w:rsidR="006F2EE5" w14:paraId="5D033128" w14:textId="77777777">
        <w:tc>
          <w:tcPr>
            <w:tcW w:w="4575" w:type="dxa"/>
            <w:shd w:val="clear" w:color="auto" w:fill="auto"/>
            <w:tcMar>
              <w:top w:w="100" w:type="dxa"/>
              <w:left w:w="100" w:type="dxa"/>
              <w:bottom w:w="100" w:type="dxa"/>
              <w:right w:w="100" w:type="dxa"/>
            </w:tcMar>
          </w:tcPr>
          <w:p w14:paraId="5D03311E" w14:textId="77777777" w:rsidR="006F2EE5" w:rsidRDefault="004E022C">
            <w:pPr>
              <w:widowControl w:val="0"/>
              <w:numPr>
                <w:ilvl w:val="0"/>
                <w:numId w:val="4"/>
              </w:numPr>
              <w:spacing w:line="240" w:lineRule="auto"/>
              <w:rPr>
                <w:sz w:val="18"/>
                <w:szCs w:val="18"/>
              </w:rPr>
            </w:pPr>
            <w:r>
              <w:rPr>
                <w:sz w:val="18"/>
                <w:szCs w:val="18"/>
              </w:rPr>
              <w:t xml:space="preserve">Ask your child to show everything they know about measures on a piece of paper. This could be pictures, diagrams, explanations, methods etc. Get them to be as creative as they want to be. </w:t>
            </w:r>
          </w:p>
          <w:p w14:paraId="5D033121" w14:textId="77777777" w:rsidR="006F2EE5" w:rsidRDefault="004E022C">
            <w:pPr>
              <w:widowControl w:val="0"/>
              <w:numPr>
                <w:ilvl w:val="0"/>
                <w:numId w:val="4"/>
              </w:numPr>
              <w:spacing w:line="240" w:lineRule="auto"/>
              <w:rPr>
                <w:sz w:val="18"/>
                <w:szCs w:val="18"/>
              </w:rPr>
            </w:pPr>
            <w:r>
              <w:rPr>
                <w:sz w:val="18"/>
                <w:szCs w:val="18"/>
              </w:rPr>
              <w:t>List with your child different festivals that happen around the world. Research the percentage of people across the world or within a country that celebrate this festival. Can your child create a graph showing this information?</w:t>
            </w:r>
          </w:p>
          <w:p w14:paraId="5D033122" w14:textId="6C4FD08B" w:rsidR="006F2EE5" w:rsidRDefault="004E022C" w:rsidP="004B1114">
            <w:pPr>
              <w:widowControl w:val="0"/>
              <w:numPr>
                <w:ilvl w:val="0"/>
                <w:numId w:val="4"/>
              </w:numPr>
              <w:spacing w:line="240" w:lineRule="auto"/>
              <w:rPr>
                <w:sz w:val="18"/>
                <w:szCs w:val="18"/>
              </w:rPr>
            </w:pPr>
            <w:r>
              <w:rPr>
                <w:sz w:val="18"/>
                <w:szCs w:val="18"/>
              </w:rPr>
              <w:t xml:space="preserve">Get your child to work on </w:t>
            </w:r>
            <w:r w:rsidRPr="004B1114">
              <w:rPr>
                <w:sz w:val="18"/>
                <w:szCs w:val="18"/>
              </w:rPr>
              <w:t xml:space="preserve">their </w:t>
            </w:r>
            <w:r w:rsidR="004B1114" w:rsidRPr="004B1114">
              <w:rPr>
                <w:sz w:val="18"/>
                <w:szCs w:val="18"/>
              </w:rPr>
              <w:t>fractions on White Rose Maths Year 5/6.</w:t>
            </w:r>
            <w:r w:rsidR="004B1114" w:rsidRPr="004B1114">
              <w:rPr>
                <w:sz w:val="18"/>
                <w:szCs w:val="18"/>
                <w:u w:val="single"/>
              </w:rPr>
              <w:t xml:space="preserve"> </w:t>
            </w:r>
          </w:p>
        </w:tc>
        <w:tc>
          <w:tcPr>
            <w:tcW w:w="4500" w:type="dxa"/>
            <w:shd w:val="clear" w:color="auto" w:fill="auto"/>
            <w:tcMar>
              <w:top w:w="100" w:type="dxa"/>
              <w:left w:w="100" w:type="dxa"/>
              <w:bottom w:w="100" w:type="dxa"/>
              <w:right w:w="100" w:type="dxa"/>
            </w:tcMar>
          </w:tcPr>
          <w:p w14:paraId="5D033123" w14:textId="77777777" w:rsidR="006F2EE5" w:rsidRDefault="004E022C">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14:paraId="5D033124" w14:textId="77777777" w:rsidR="006F2EE5" w:rsidRDefault="004E022C">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14:paraId="5D033125" w14:textId="77777777" w:rsidR="006F2EE5" w:rsidRDefault="004E022C">
            <w:pPr>
              <w:widowControl w:val="0"/>
              <w:numPr>
                <w:ilvl w:val="0"/>
                <w:numId w:val="3"/>
              </w:numPr>
              <w:spacing w:line="240" w:lineRule="auto"/>
              <w:rPr>
                <w:sz w:val="18"/>
                <w:szCs w:val="18"/>
              </w:rPr>
            </w:pPr>
            <w:r>
              <w:rPr>
                <w:sz w:val="18"/>
                <w:szCs w:val="18"/>
              </w:rPr>
              <w:t xml:space="preserve">Why not ask your child to create a true or false quiz about a book that they have recently read. They can then test out the quiz on somebody else who has read the book. </w:t>
            </w:r>
          </w:p>
          <w:p w14:paraId="5D033126" w14:textId="77777777" w:rsidR="006F2EE5" w:rsidRDefault="004E022C">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14:paraId="5D033127" w14:textId="359C8AB8" w:rsidR="006F2EE5" w:rsidRDefault="004E022C">
            <w:pPr>
              <w:widowControl w:val="0"/>
              <w:numPr>
                <w:ilvl w:val="0"/>
                <w:numId w:val="3"/>
              </w:numPr>
              <w:pBdr>
                <w:top w:val="nil"/>
                <w:left w:val="nil"/>
                <w:bottom w:val="nil"/>
                <w:right w:val="nil"/>
                <w:between w:val="nil"/>
              </w:pBdr>
              <w:spacing w:line="240" w:lineRule="auto"/>
              <w:rPr>
                <w:sz w:val="18"/>
                <w:szCs w:val="18"/>
              </w:rPr>
            </w:pPr>
            <w:r>
              <w:rPr>
                <w:sz w:val="18"/>
                <w:szCs w:val="18"/>
                <w:lang w:val="en-US"/>
              </w:rPr>
              <w:t xml:space="preserve">Log on to </w:t>
            </w:r>
            <w:hyperlink r:id="rId5">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6F2EE5" w14:paraId="5D03312B" w14:textId="77777777">
        <w:tc>
          <w:tcPr>
            <w:tcW w:w="4575" w:type="dxa"/>
            <w:shd w:val="clear" w:color="auto" w:fill="999999"/>
            <w:tcMar>
              <w:top w:w="100" w:type="dxa"/>
              <w:left w:w="100" w:type="dxa"/>
              <w:bottom w:w="100" w:type="dxa"/>
              <w:right w:w="100" w:type="dxa"/>
            </w:tcMar>
          </w:tcPr>
          <w:p w14:paraId="5D033129" w14:textId="77777777" w:rsidR="006F2EE5" w:rsidRDefault="004E022C">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5D03312A" w14:textId="77777777" w:rsidR="006F2EE5" w:rsidRDefault="004E022C">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F2EE5" w14:paraId="5D033137" w14:textId="77777777">
        <w:tc>
          <w:tcPr>
            <w:tcW w:w="4575" w:type="dxa"/>
            <w:shd w:val="clear" w:color="auto" w:fill="auto"/>
            <w:tcMar>
              <w:top w:w="100" w:type="dxa"/>
              <w:left w:w="100" w:type="dxa"/>
              <w:bottom w:w="100" w:type="dxa"/>
              <w:right w:w="100" w:type="dxa"/>
            </w:tcMar>
          </w:tcPr>
          <w:p w14:paraId="5D03312C" w14:textId="77777777" w:rsidR="006F2EE5" w:rsidRDefault="004E022C">
            <w:pPr>
              <w:widowControl w:val="0"/>
              <w:numPr>
                <w:ilvl w:val="0"/>
                <w:numId w:val="1"/>
              </w:numPr>
              <w:spacing w:line="240" w:lineRule="auto"/>
              <w:rPr>
                <w:b/>
                <w:sz w:val="18"/>
                <w:szCs w:val="18"/>
              </w:rPr>
            </w:pPr>
            <w:r>
              <w:rPr>
                <w:sz w:val="18"/>
                <w:szCs w:val="18"/>
              </w:rPr>
              <w:t>Encourage your child to practise the Year 5/ 6 Common Exception Words (see list)</w:t>
            </w:r>
          </w:p>
          <w:p w14:paraId="5D03312D" w14:textId="77777777" w:rsidR="006F2EE5" w:rsidRDefault="004E022C">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5D03312E" w14:textId="77777777" w:rsidR="006F2EE5" w:rsidRDefault="004E022C">
            <w:pPr>
              <w:widowControl w:val="0"/>
              <w:numPr>
                <w:ilvl w:val="0"/>
                <w:numId w:val="1"/>
              </w:numPr>
              <w:spacing w:line="240" w:lineRule="auto"/>
              <w:rPr>
                <w:sz w:val="18"/>
                <w:szCs w:val="18"/>
              </w:rPr>
            </w:pPr>
            <w:r>
              <w:rPr>
                <w:sz w:val="18"/>
                <w:szCs w:val="18"/>
              </w:rPr>
              <w:t xml:space="preserve">Practise spellings on </w:t>
            </w:r>
            <w:hyperlink r:id="rId6">
              <w:r>
                <w:rPr>
                  <w:color w:val="1155CC"/>
                  <w:sz w:val="18"/>
                  <w:szCs w:val="18"/>
                  <w:u w:val="single"/>
                </w:rPr>
                <w:t>Spelling Frame</w:t>
              </w:r>
            </w:hyperlink>
            <w:r>
              <w:rPr>
                <w:sz w:val="18"/>
                <w:szCs w:val="18"/>
              </w:rPr>
              <w:t xml:space="preserve">. </w:t>
            </w:r>
          </w:p>
          <w:p w14:paraId="5D03312F" w14:textId="77777777" w:rsidR="006F2EE5" w:rsidRDefault="004E022C">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14:paraId="5D033130" w14:textId="77777777" w:rsidR="006F2EE5" w:rsidRDefault="004E022C">
            <w:pPr>
              <w:widowControl w:val="0"/>
              <w:numPr>
                <w:ilvl w:val="0"/>
                <w:numId w:val="1"/>
              </w:numPr>
              <w:spacing w:line="240" w:lineRule="auto"/>
              <w:rPr>
                <w:sz w:val="18"/>
                <w:szCs w:val="18"/>
              </w:rPr>
            </w:pPr>
            <w:r>
              <w:rPr>
                <w:sz w:val="18"/>
                <w:szCs w:val="18"/>
              </w:rPr>
              <w:t xml:space="preserve">When proofreading their story, your child should be thinking about which words could be 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14:paraId="5D033131" w14:textId="77777777" w:rsidR="006F2EE5" w:rsidRDefault="004E022C">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14:paraId="5D033132" w14:textId="77777777" w:rsidR="006F2EE5" w:rsidRDefault="004E022C">
            <w:pPr>
              <w:widowControl w:val="0"/>
              <w:numPr>
                <w:ilvl w:val="0"/>
                <w:numId w:val="5"/>
              </w:numPr>
              <w:spacing w:line="240" w:lineRule="auto"/>
              <w:rPr>
                <w:sz w:val="18"/>
                <w:szCs w:val="18"/>
              </w:rPr>
            </w:pPr>
            <w:r>
              <w:rPr>
                <w:sz w:val="18"/>
                <w:szCs w:val="18"/>
              </w:rPr>
              <w:t xml:space="preserve">Get your child to create a newspaper report of the day they were born- include weather on the day, stories in the news, etc. Can they find any famous people who were born on that day? </w:t>
            </w:r>
          </w:p>
          <w:p w14:paraId="5D033133" w14:textId="1FC39EF7" w:rsidR="006F2EE5" w:rsidRDefault="004B1114">
            <w:pPr>
              <w:widowControl w:val="0"/>
              <w:numPr>
                <w:ilvl w:val="0"/>
                <w:numId w:val="5"/>
              </w:numPr>
              <w:spacing w:line="240" w:lineRule="auto"/>
              <w:rPr>
                <w:sz w:val="18"/>
                <w:szCs w:val="18"/>
              </w:rPr>
            </w:pPr>
            <w:r>
              <w:rPr>
                <w:sz w:val="18"/>
                <w:szCs w:val="18"/>
              </w:rPr>
              <w:t xml:space="preserve">Celebrate Colonel Tom </w:t>
            </w:r>
            <w:r w:rsidR="004E022C">
              <w:rPr>
                <w:sz w:val="18"/>
                <w:szCs w:val="18"/>
              </w:rPr>
              <w:t xml:space="preserve">- </w:t>
            </w:r>
            <w:r>
              <w:rPr>
                <w:sz w:val="18"/>
                <w:szCs w:val="18"/>
              </w:rPr>
              <w:t>ask your child to write why he is suddenly famous</w:t>
            </w:r>
            <w:bookmarkStart w:id="0" w:name="_GoBack"/>
            <w:bookmarkEnd w:id="0"/>
            <w:r w:rsidR="004E022C">
              <w:rPr>
                <w:sz w:val="18"/>
                <w:szCs w:val="18"/>
              </w:rPr>
              <w:t>. Afterwards, get them to w</w:t>
            </w:r>
            <w:r>
              <w:rPr>
                <w:sz w:val="18"/>
                <w:szCs w:val="18"/>
              </w:rPr>
              <w:t>rite an information report about what he has done and why.</w:t>
            </w:r>
          </w:p>
          <w:p w14:paraId="5D033134" w14:textId="77777777" w:rsidR="006F2EE5" w:rsidRDefault="004E022C">
            <w:pPr>
              <w:widowControl w:val="0"/>
              <w:numPr>
                <w:ilvl w:val="0"/>
                <w:numId w:val="5"/>
              </w:numPr>
              <w:spacing w:line="240" w:lineRule="auto"/>
              <w:rPr>
                <w:sz w:val="18"/>
                <w:szCs w:val="18"/>
              </w:rPr>
            </w:pPr>
            <w:r>
              <w:rPr>
                <w:sz w:val="18"/>
                <w:szCs w:val="18"/>
              </w:rPr>
              <w:t xml:space="preserve">Ask your child to select a celebration from their culture and generate a multiple choice quiz about this event.  </w:t>
            </w:r>
          </w:p>
          <w:p w14:paraId="5D033135" w14:textId="77777777" w:rsidR="006F2EE5" w:rsidRDefault="004E022C">
            <w:pPr>
              <w:widowControl w:val="0"/>
              <w:numPr>
                <w:ilvl w:val="0"/>
                <w:numId w:val="5"/>
              </w:numPr>
              <w:spacing w:line="240" w:lineRule="auto"/>
              <w:rPr>
                <w:sz w:val="18"/>
                <w:szCs w:val="18"/>
              </w:rPr>
            </w:pPr>
            <w:r>
              <w:rPr>
                <w:b/>
                <w:i/>
                <w:sz w:val="18"/>
                <w:szCs w:val="18"/>
              </w:rPr>
              <w:t>Birthdays should not be celebrated.</w:t>
            </w:r>
            <w:r>
              <w:rPr>
                <w:sz w:val="18"/>
                <w:szCs w:val="18"/>
              </w:rPr>
              <w:t xml:space="preserve"> Does your child  agree or disagree with the statement above? Ask them to justify their opinion using facts. </w:t>
            </w:r>
          </w:p>
          <w:p w14:paraId="5D033136" w14:textId="77777777" w:rsidR="006F2EE5" w:rsidRDefault="004E022C">
            <w:pPr>
              <w:widowControl w:val="0"/>
              <w:numPr>
                <w:ilvl w:val="0"/>
                <w:numId w:val="5"/>
              </w:numPr>
              <w:spacing w:line="240" w:lineRule="auto"/>
              <w:rPr>
                <w:sz w:val="18"/>
                <w:szCs w:val="18"/>
              </w:rPr>
            </w:pPr>
            <w:r>
              <w:rPr>
                <w:b/>
                <w:sz w:val="18"/>
                <w:szCs w:val="18"/>
              </w:rPr>
              <w:t>Story Task</w:t>
            </w:r>
            <w:r>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6F2EE5" w14:paraId="5D033139" w14:textId="77777777">
        <w:trPr>
          <w:trHeight w:val="420"/>
        </w:trPr>
        <w:tc>
          <w:tcPr>
            <w:tcW w:w="9075" w:type="dxa"/>
            <w:gridSpan w:val="2"/>
            <w:shd w:val="clear" w:color="auto" w:fill="999999"/>
            <w:tcMar>
              <w:top w:w="100" w:type="dxa"/>
              <w:left w:w="100" w:type="dxa"/>
              <w:bottom w:w="100" w:type="dxa"/>
              <w:right w:w="100" w:type="dxa"/>
            </w:tcMar>
          </w:tcPr>
          <w:p w14:paraId="5D033138" w14:textId="77777777" w:rsidR="006F2EE5" w:rsidRDefault="004E022C">
            <w:pPr>
              <w:widowControl w:val="0"/>
              <w:pBdr>
                <w:top w:val="nil"/>
                <w:left w:val="nil"/>
                <w:bottom w:val="nil"/>
                <w:right w:val="nil"/>
                <w:between w:val="nil"/>
              </w:pBdr>
              <w:spacing w:line="240" w:lineRule="auto"/>
              <w:jc w:val="center"/>
              <w:rPr>
                <w:b/>
              </w:rPr>
            </w:pPr>
            <w:r>
              <w:rPr>
                <w:b/>
              </w:rPr>
              <w:t>Learning Project - to be done throughout the week</w:t>
            </w:r>
          </w:p>
        </w:tc>
      </w:tr>
      <w:tr w:rsidR="006F2EE5" w14:paraId="5D033145" w14:textId="77777777">
        <w:trPr>
          <w:trHeight w:val="420"/>
        </w:trPr>
        <w:tc>
          <w:tcPr>
            <w:tcW w:w="9075" w:type="dxa"/>
            <w:gridSpan w:val="2"/>
            <w:shd w:val="clear" w:color="auto" w:fill="auto"/>
            <w:tcMar>
              <w:top w:w="100" w:type="dxa"/>
              <w:left w:w="100" w:type="dxa"/>
              <w:bottom w:w="100" w:type="dxa"/>
              <w:right w:w="100" w:type="dxa"/>
            </w:tcMar>
          </w:tcPr>
          <w:p w14:paraId="5D03313A" w14:textId="77777777" w:rsidR="006F2EE5" w:rsidRDefault="004E022C">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5D03313B" w14:textId="77777777" w:rsidR="006F2EE5" w:rsidRDefault="006F2EE5"/>
          <w:p w14:paraId="5D03313C" w14:textId="77777777" w:rsidR="006F2EE5" w:rsidRDefault="004E022C">
            <w:r>
              <w:rPr>
                <w:b/>
                <w:u w:val="single"/>
              </w:rPr>
              <w:t>Planning a Celebration-</w:t>
            </w:r>
            <w:r>
              <w:t xml:space="preserve"> it’s time to plan a celebration event of their choice. This could be a birthday party, an Eid celebration, an Easter hunt or anything else they wish to plan. Tell </w:t>
            </w:r>
            <w:r>
              <w:lastRenderedPageBreak/>
              <w:t xml:space="preserve">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14:paraId="5D03313D" w14:textId="77777777" w:rsidR="006F2EE5" w:rsidRDefault="006F2EE5"/>
          <w:p w14:paraId="5D03313E" w14:textId="77777777" w:rsidR="006F2EE5" w:rsidRDefault="004E022C">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14:paraId="5D03313F" w14:textId="77777777" w:rsidR="006F2EE5" w:rsidRDefault="006F2EE5"/>
          <w:p w14:paraId="5D033140" w14:textId="77777777" w:rsidR="006F2EE5" w:rsidRDefault="004E022C">
            <w:r>
              <w:rPr>
                <w:b/>
                <w:u w:val="single"/>
              </w:rPr>
              <w:t xml:space="preserve">Birthdays around the World- </w:t>
            </w:r>
            <w: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14:paraId="5D033141" w14:textId="77777777" w:rsidR="006F2EE5" w:rsidRDefault="006F2EE5"/>
          <w:p w14:paraId="5D033142" w14:textId="77777777" w:rsidR="006F2EE5" w:rsidRDefault="004E022C">
            <w:r>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5D033143" w14:textId="77777777" w:rsidR="006F2EE5" w:rsidRDefault="006F2EE5"/>
          <w:p w14:paraId="5D033144" w14:textId="77777777" w:rsidR="006F2EE5" w:rsidRDefault="004E022C">
            <w:r>
              <w:rPr>
                <w:b/>
                <w:u w:val="single"/>
              </w:rPr>
              <w:t>British Celebrations-</w:t>
            </w:r>
            <w:r>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tc>
      </w:tr>
      <w:tr w:rsidR="006F2EE5" w14:paraId="5D033147" w14:textId="77777777">
        <w:trPr>
          <w:trHeight w:val="420"/>
        </w:trPr>
        <w:tc>
          <w:tcPr>
            <w:tcW w:w="9075" w:type="dxa"/>
            <w:gridSpan w:val="2"/>
            <w:shd w:val="clear" w:color="auto" w:fill="999999"/>
            <w:tcMar>
              <w:top w:w="100" w:type="dxa"/>
              <w:left w:w="100" w:type="dxa"/>
              <w:bottom w:w="100" w:type="dxa"/>
              <w:right w:w="100" w:type="dxa"/>
            </w:tcMar>
          </w:tcPr>
          <w:p w14:paraId="5D033146" w14:textId="77777777" w:rsidR="006F2EE5" w:rsidRDefault="004E022C">
            <w:pPr>
              <w:jc w:val="center"/>
              <w:rPr>
                <w:b/>
              </w:rPr>
            </w:pPr>
            <w:r>
              <w:rPr>
                <w:b/>
              </w:rPr>
              <w:lastRenderedPageBreak/>
              <w:t>Additional learning resources parents may wish to engage with</w:t>
            </w:r>
          </w:p>
        </w:tc>
      </w:tr>
      <w:tr w:rsidR="006F2EE5" w14:paraId="5D03314B" w14:textId="77777777">
        <w:trPr>
          <w:trHeight w:val="420"/>
        </w:trPr>
        <w:tc>
          <w:tcPr>
            <w:tcW w:w="9075" w:type="dxa"/>
            <w:gridSpan w:val="2"/>
            <w:shd w:val="clear" w:color="auto" w:fill="auto"/>
            <w:tcMar>
              <w:top w:w="100" w:type="dxa"/>
              <w:left w:w="100" w:type="dxa"/>
              <w:bottom w:w="100" w:type="dxa"/>
              <w:right w:w="100" w:type="dxa"/>
            </w:tcMar>
          </w:tcPr>
          <w:p w14:paraId="5D033149" w14:textId="77777777" w:rsidR="006F2EE5" w:rsidRDefault="004E022C">
            <w:hyperlink r:id="rId7">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14:paraId="5D03314A" w14:textId="4B466B53" w:rsidR="006F2EE5" w:rsidRDefault="006F2EE5"/>
        </w:tc>
      </w:tr>
      <w:tr w:rsidR="006F2EE5" w14:paraId="5D03314D" w14:textId="77777777">
        <w:trPr>
          <w:trHeight w:val="420"/>
        </w:trPr>
        <w:tc>
          <w:tcPr>
            <w:tcW w:w="9075" w:type="dxa"/>
            <w:gridSpan w:val="2"/>
            <w:shd w:val="clear" w:color="auto" w:fill="434343"/>
            <w:tcMar>
              <w:top w:w="100" w:type="dxa"/>
              <w:left w:w="100" w:type="dxa"/>
              <w:bottom w:w="100" w:type="dxa"/>
              <w:right w:w="100" w:type="dxa"/>
            </w:tcMar>
          </w:tcPr>
          <w:p w14:paraId="5D03314C" w14:textId="77777777" w:rsidR="006F2EE5" w:rsidRDefault="004E022C">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5D03314E" w14:textId="77777777" w:rsidR="006F2EE5" w:rsidRDefault="006F2EE5"/>
    <w:sectPr w:rsidR="006F2EE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2634"/>
    <w:multiLevelType w:val="multilevel"/>
    <w:tmpl w:val="80C4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C4AF2"/>
    <w:multiLevelType w:val="multilevel"/>
    <w:tmpl w:val="F928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90F50"/>
    <w:multiLevelType w:val="multilevel"/>
    <w:tmpl w:val="643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20C09"/>
    <w:multiLevelType w:val="multilevel"/>
    <w:tmpl w:val="E030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7D3769"/>
    <w:multiLevelType w:val="multilevel"/>
    <w:tmpl w:val="0366B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E5"/>
    <w:rsid w:val="004B1114"/>
    <w:rsid w:val="004E022C"/>
    <w:rsid w:val="006F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3113"/>
  <w15:docId w15:val="{64270116-6ABE-40E3-B185-04811BC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llingframe.co.uk/" TargetMode="External"/><Relationship Id="rId5" Type="http://schemas.openxmlformats.org/officeDocument/2006/relationships/hyperlink" Target="https://www.oxfordowl.co.uk/for-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Ellgood</dc:creator>
  <cp:lastModifiedBy>kazza</cp:lastModifiedBy>
  <cp:revision>4</cp:revision>
  <dcterms:created xsi:type="dcterms:W3CDTF">2020-03-18T15:29:00Z</dcterms:created>
  <dcterms:modified xsi:type="dcterms:W3CDTF">2020-05-11T14:02:00Z</dcterms:modified>
</cp:coreProperties>
</file>