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C449194" w:rsidP="008264F1" w:rsidRDefault="2C449194" w14:paraId="2D5230EC" w14:textId="02F066FA" w14:noSpellErr="1">
      <w:pPr>
        <w:jc w:val="center"/>
      </w:pPr>
      <w:r w:rsidR="2C449194">
        <w:drawing>
          <wp:inline wp14:editId="73069F11" wp14:anchorId="415AE5BC">
            <wp:extent cx="2928374" cy="2231608"/>
            <wp:effectExtent l="0" t="0" r="0" b="0"/>
            <wp:docPr id="1316322509" name="Picture 1965581335" title=""/>
            <wp:cNvGraphicFramePr>
              <a:graphicFrameLocks noChangeAspect="1"/>
            </wp:cNvGraphicFramePr>
            <a:graphic>
              <a:graphicData uri="http://schemas.openxmlformats.org/drawingml/2006/picture">
                <pic:pic>
                  <pic:nvPicPr>
                    <pic:cNvPr id="0" name="Picture 1965581335"/>
                    <pic:cNvPicPr/>
                  </pic:nvPicPr>
                  <pic:blipFill>
                    <a:blip r:embed="R2c66bf2edf0147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28374" cy="2231608"/>
                    </a:xfrm>
                    <a:prstGeom prst="rect">
                      <a:avLst/>
                    </a:prstGeom>
                  </pic:spPr>
                </pic:pic>
              </a:graphicData>
            </a:graphic>
          </wp:inline>
        </w:drawing>
      </w:r>
    </w:p>
    <w:p w:rsidR="588A5074" w:rsidP="588A5074" w:rsidRDefault="588A5074" w14:paraId="78B09465" w14:textId="02D053C9"/>
    <w:p w:rsidRPr="008264F1" w:rsidR="008264F1" w:rsidP="6366FF40" w:rsidRDefault="008264F1" w14:paraId="5B1F5375" w14:textId="77777777" w14:noSpellErr="1">
      <w:pPr>
        <w:jc w:val="center"/>
        <w:rPr>
          <w:rFonts w:ascii="Century Gothic" w:hAnsi="Century Gothic" w:eastAsia="Century Gothic" w:cs="Century Gothic"/>
          <w:b w:val="1"/>
          <w:bCs w:val="1"/>
          <w:color w:val="FF0000"/>
          <w:sz w:val="24"/>
          <w:szCs w:val="24"/>
        </w:rPr>
      </w:pPr>
      <w:r w:rsidRPr="6366FF40" w:rsidR="008264F1">
        <w:rPr>
          <w:rFonts w:ascii="Century Gothic" w:hAnsi="Century Gothic" w:eastAsia="Century Gothic" w:cs="Century Gothic"/>
          <w:b w:val="1"/>
          <w:bCs w:val="1"/>
          <w:color w:val="FF0000"/>
          <w:sz w:val="24"/>
          <w:szCs w:val="24"/>
        </w:rPr>
        <w:t>WELCOME TO OUR SCHOOL!</w:t>
      </w:r>
    </w:p>
    <w:p w:rsidR="2C449194" w:rsidP="588A5074" w:rsidRDefault="2C449194" w14:paraId="2F3A6404" w14:textId="4DA6AB28">
      <w:pPr>
        <w:rPr>
          <w:rFonts w:ascii="Century Gothic" w:hAnsi="Century Gothic" w:eastAsia="Century Gothic" w:cs="Century Gothic"/>
          <w:b/>
          <w:bCs/>
        </w:rPr>
      </w:pPr>
      <w:r w:rsidRPr="588A5074">
        <w:rPr>
          <w:rFonts w:ascii="Century Gothic" w:hAnsi="Century Gothic" w:eastAsia="Century Gothic" w:cs="Century Gothic"/>
          <w:b/>
          <w:bCs/>
        </w:rPr>
        <w:t xml:space="preserve">We are looking forward to seeing you in the Languages’ Department in September. </w:t>
      </w:r>
    </w:p>
    <w:p w:rsidR="2C449194" w:rsidP="588A5074" w:rsidRDefault="2C449194" w14:paraId="34E88DDE" w14:textId="0E00EF48">
      <w:pPr>
        <w:rPr>
          <w:rFonts w:ascii="Century Gothic" w:hAnsi="Century Gothic" w:eastAsia="Century Gothic" w:cs="Century Gothic"/>
          <w:b/>
          <w:bCs/>
        </w:rPr>
      </w:pPr>
      <w:r w:rsidRPr="588A5074">
        <w:rPr>
          <w:rFonts w:ascii="Century Gothic" w:hAnsi="Century Gothic" w:eastAsia="Century Gothic" w:cs="Century Gothic"/>
          <w:b/>
          <w:bCs/>
        </w:rPr>
        <w:t xml:space="preserve">When you join us in Year 7, you will be able to try out both </w:t>
      </w:r>
      <w:r w:rsidRPr="588A5074">
        <w:rPr>
          <w:rFonts w:ascii="Century Gothic" w:hAnsi="Century Gothic" w:eastAsia="Century Gothic" w:cs="Century Gothic"/>
          <w:b/>
          <w:bCs/>
          <w:color w:val="0070C0"/>
        </w:rPr>
        <w:t xml:space="preserve">French </w:t>
      </w:r>
      <w:r w:rsidRPr="588A5074">
        <w:rPr>
          <w:rFonts w:ascii="Century Gothic" w:hAnsi="Century Gothic" w:eastAsia="Century Gothic" w:cs="Century Gothic"/>
          <w:b/>
          <w:bCs/>
        </w:rPr>
        <w:t xml:space="preserve">and </w:t>
      </w:r>
      <w:r w:rsidRPr="588A5074">
        <w:rPr>
          <w:rFonts w:ascii="Century Gothic" w:hAnsi="Century Gothic" w:eastAsia="Century Gothic" w:cs="Century Gothic"/>
          <w:b/>
          <w:bCs/>
          <w:color w:val="FF0000"/>
        </w:rPr>
        <w:t>Spanish</w:t>
      </w:r>
      <w:r w:rsidRPr="588A5074">
        <w:rPr>
          <w:rFonts w:ascii="Century Gothic" w:hAnsi="Century Gothic" w:eastAsia="Century Gothic" w:cs="Century Gothic"/>
          <w:b/>
          <w:bCs/>
        </w:rPr>
        <w:t xml:space="preserve">.  It doesn’t matter which language you have learned before (or if you have not learned a language at primary school).  </w:t>
      </w:r>
    </w:p>
    <w:p w:rsidR="008264F1" w:rsidP="588A5074" w:rsidRDefault="008264F1" w14:paraId="54E85726" w14:textId="514E0B97">
      <w:pPr>
        <w:rPr>
          <w:rFonts w:ascii="Century Gothic" w:hAnsi="Century Gothic" w:eastAsia="Century Gothic" w:cs="Century Gothic"/>
          <w:b/>
          <w:bCs/>
        </w:rPr>
      </w:pPr>
      <w:r>
        <w:rPr>
          <w:rFonts w:ascii="Century Gothic" w:hAnsi="Century Gothic" w:eastAsia="Century Gothic" w:cs="Century Gothic"/>
          <w:b/>
          <w:bCs/>
        </w:rPr>
        <w:t xml:space="preserve">You can have a go at your first French lesson from home. </w:t>
      </w:r>
    </w:p>
    <w:p w:rsidR="008264F1" w:rsidP="588A5074" w:rsidRDefault="008264F1" w14:paraId="1F816D59" w14:textId="5FED106B">
      <w:pPr>
        <w:rPr>
          <w:rFonts w:ascii="Century Gothic" w:hAnsi="Century Gothic" w:eastAsia="Century Gothic" w:cs="Century Gothic"/>
          <w:b/>
          <w:bCs/>
        </w:rPr>
      </w:pPr>
      <w:r>
        <w:rPr>
          <w:rFonts w:ascii="Century Gothic" w:hAnsi="Century Gothic" w:eastAsia="Century Gothic" w:cs="Century Gothic"/>
          <w:b/>
          <w:bCs/>
        </w:rPr>
        <w:t>There are 2 activities:</w:t>
      </w:r>
    </w:p>
    <w:p w:rsidR="008264F1" w:rsidP="008264F1" w:rsidRDefault="008264F1" w14:paraId="249BCAEA" w14:textId="620A161A">
      <w:pPr>
        <w:pStyle w:val="ListParagraph"/>
        <w:numPr>
          <w:ilvl w:val="0"/>
          <w:numId w:val="1"/>
        </w:numPr>
        <w:rPr>
          <w:rFonts w:ascii="Century Gothic" w:hAnsi="Century Gothic" w:eastAsia="Century Gothic" w:cs="Century Gothic"/>
          <w:b/>
          <w:bCs/>
        </w:rPr>
      </w:pPr>
      <w:r>
        <w:rPr>
          <w:rFonts w:ascii="Century Gothic" w:hAnsi="Century Gothic" w:eastAsia="Century Gothic" w:cs="Century Gothic"/>
          <w:b/>
          <w:bCs/>
        </w:rPr>
        <w:t xml:space="preserve"> Looking at cognates</w:t>
      </w:r>
    </w:p>
    <w:p w:rsidR="008264F1" w:rsidP="008264F1" w:rsidRDefault="008264F1" w14:paraId="1A079DAF" w14:textId="2D9CB83C">
      <w:pPr>
        <w:pStyle w:val="ListParagraph"/>
        <w:numPr>
          <w:ilvl w:val="0"/>
          <w:numId w:val="1"/>
        </w:numPr>
        <w:rPr>
          <w:rFonts w:ascii="Century Gothic" w:hAnsi="Century Gothic" w:eastAsia="Century Gothic" w:cs="Century Gothic"/>
          <w:b/>
          <w:bCs/>
        </w:rPr>
      </w:pPr>
      <w:r>
        <w:rPr>
          <w:rFonts w:ascii="Century Gothic" w:hAnsi="Century Gothic" w:eastAsia="Century Gothic" w:cs="Century Gothic"/>
          <w:b/>
          <w:bCs/>
        </w:rPr>
        <w:t>Singing a French song</w:t>
      </w:r>
    </w:p>
    <w:p w:rsidR="008264F1" w:rsidP="008264F1" w:rsidRDefault="008264F1" w14:paraId="2621D14C" w14:textId="77777777">
      <w:pPr>
        <w:rPr>
          <w:rFonts w:ascii="Century Gothic" w:hAnsi="Century Gothic" w:eastAsia="Century Gothic" w:cs="Century Gothic"/>
          <w:b/>
          <w:bCs/>
        </w:rPr>
      </w:pPr>
    </w:p>
    <w:p w:rsidR="008264F1" w:rsidP="008264F1" w:rsidRDefault="008264F1" w14:paraId="748F1D7E" w14:textId="75FE9E2D">
      <w:pPr>
        <w:rPr>
          <w:rFonts w:ascii="Century Gothic" w:hAnsi="Century Gothic" w:eastAsia="Century Gothic" w:cs="Century Gothic"/>
          <w:b/>
          <w:bCs/>
        </w:rPr>
      </w:pPr>
      <w:r w:rsidRPr="00C056F4">
        <w:rPr>
          <w:rFonts w:ascii="Century Gothic" w:hAnsi="Century Gothic" w:eastAsia="Century Gothic" w:cs="Century Gothic"/>
          <w:b/>
          <w:bCs/>
          <w:u w:val="single"/>
        </w:rPr>
        <w:t>Activity 1</w:t>
      </w:r>
      <w:r>
        <w:rPr>
          <w:rFonts w:ascii="Century Gothic" w:hAnsi="Century Gothic" w:eastAsia="Century Gothic" w:cs="Century Gothic"/>
          <w:b/>
          <w:bCs/>
        </w:rPr>
        <w:t xml:space="preserve">:  Cognates are words in two different </w:t>
      </w:r>
      <w:proofErr w:type="gramStart"/>
      <w:r>
        <w:rPr>
          <w:rFonts w:ascii="Century Gothic" w:hAnsi="Century Gothic" w:eastAsia="Century Gothic" w:cs="Century Gothic"/>
          <w:b/>
          <w:bCs/>
        </w:rPr>
        <w:t>language</w:t>
      </w:r>
      <w:proofErr w:type="gramEnd"/>
      <w:r>
        <w:rPr>
          <w:rFonts w:ascii="Century Gothic" w:hAnsi="Century Gothic" w:eastAsia="Century Gothic" w:cs="Century Gothic"/>
          <w:b/>
          <w:bCs/>
        </w:rPr>
        <w:t xml:space="preserve"> which share the same meaning, spelling and pronunciation.  An example of a cognate in English and French is the word ‘</w:t>
      </w:r>
      <w:r w:rsidRPr="008264F1">
        <w:rPr>
          <w:rFonts w:ascii="Century Gothic" w:hAnsi="Century Gothic" w:eastAsia="Century Gothic" w:cs="Century Gothic"/>
          <w:b/>
          <w:bCs/>
          <w:color w:val="0070C0"/>
        </w:rPr>
        <w:t>sport</w:t>
      </w:r>
      <w:r w:rsidRPr="008264F1" w:rsidR="00C056F4">
        <w:rPr>
          <w:rFonts w:ascii="Century Gothic" w:hAnsi="Century Gothic" w:eastAsia="Century Gothic" w:cs="Century Gothic"/>
          <w:b/>
          <w:bCs/>
          <w:color w:val="0070C0"/>
        </w:rPr>
        <w:t xml:space="preserve">’ </w:t>
      </w:r>
      <w:r w:rsidRPr="00C056F4" w:rsidR="00C056F4">
        <w:rPr>
          <w:rFonts w:ascii="Century Gothic" w:hAnsi="Century Gothic" w:eastAsia="Century Gothic" w:cs="Century Gothic"/>
          <w:b/>
          <w:bCs/>
        </w:rPr>
        <w:t>which</w:t>
      </w:r>
      <w:r w:rsidRPr="00C056F4">
        <w:rPr>
          <w:rFonts w:ascii="Century Gothic" w:hAnsi="Century Gothic" w:eastAsia="Century Gothic" w:cs="Century Gothic"/>
          <w:b/>
          <w:bCs/>
        </w:rPr>
        <w:t xml:space="preserve"> </w:t>
      </w:r>
      <w:r w:rsidR="00C056F4">
        <w:rPr>
          <w:rFonts w:ascii="Century Gothic" w:hAnsi="Century Gothic" w:eastAsia="Century Gothic" w:cs="Century Gothic"/>
          <w:b/>
          <w:bCs/>
        </w:rPr>
        <w:t>has</w:t>
      </w:r>
      <w:r>
        <w:rPr>
          <w:rFonts w:ascii="Century Gothic" w:hAnsi="Century Gothic" w:eastAsia="Century Gothic" w:cs="Century Gothic"/>
          <w:b/>
          <w:bCs/>
        </w:rPr>
        <w:t xml:space="preserve"> the same </w:t>
      </w:r>
      <w:r w:rsidR="00C056F4">
        <w:rPr>
          <w:rFonts w:ascii="Century Gothic" w:hAnsi="Century Gothic" w:eastAsia="Century Gothic" w:cs="Century Gothic"/>
          <w:b/>
          <w:bCs/>
        </w:rPr>
        <w:t>meaning and spelling in both languages</w:t>
      </w:r>
      <w:bookmarkStart w:name="_GoBack" w:id="0"/>
      <w:bookmarkEnd w:id="0"/>
      <w:r>
        <w:rPr>
          <w:rFonts w:ascii="Century Gothic" w:hAnsi="Century Gothic" w:eastAsia="Century Gothic" w:cs="Century Gothic"/>
          <w:b/>
          <w:bCs/>
        </w:rPr>
        <w:t>.</w:t>
      </w:r>
    </w:p>
    <w:p w:rsidR="008264F1" w:rsidP="008264F1" w:rsidRDefault="008264F1" w14:paraId="47CA6796" w14:textId="7A671324">
      <w:pPr>
        <w:rPr>
          <w:rFonts w:ascii="Century Gothic" w:hAnsi="Century Gothic" w:eastAsia="Century Gothic" w:cs="Century Gothic"/>
          <w:b/>
          <w:bCs/>
        </w:rPr>
      </w:pPr>
      <w:r>
        <w:rPr>
          <w:rFonts w:ascii="Century Gothic" w:hAnsi="Century Gothic" w:eastAsia="Century Gothic" w:cs="Century Gothic"/>
          <w:b/>
          <w:bCs/>
        </w:rPr>
        <w:t xml:space="preserve">Instructions: </w:t>
      </w:r>
    </w:p>
    <w:p w:rsidR="008264F1" w:rsidP="008264F1" w:rsidRDefault="008264F1" w14:paraId="625A14C2" w14:textId="5F5657AB">
      <w:pPr>
        <w:rPr>
          <w:rFonts w:ascii="Century Gothic" w:hAnsi="Century Gothic" w:eastAsia="Century Gothic" w:cs="Century Gothic"/>
          <w:b/>
          <w:bCs/>
        </w:rPr>
      </w:pPr>
      <w:r>
        <w:rPr>
          <w:rFonts w:ascii="Century Gothic" w:hAnsi="Century Gothic" w:eastAsia="Century Gothic" w:cs="Century Gothic"/>
          <w:b/>
          <w:bCs/>
        </w:rPr>
        <w:t>Look at the list of cognates on the worksheet and see if you can work out what the English meanings are for the words in the list.  You can then check the answer sheet to see how many you got correct.</w:t>
      </w:r>
    </w:p>
    <w:p w:rsidR="008264F1" w:rsidP="008264F1" w:rsidRDefault="008264F1" w14:paraId="0E6E2440" w14:textId="327158A8">
      <w:pPr>
        <w:rPr>
          <w:rFonts w:ascii="Century Gothic" w:hAnsi="Century Gothic" w:eastAsia="Century Gothic" w:cs="Century Gothic"/>
          <w:b/>
          <w:bCs/>
        </w:rPr>
      </w:pPr>
    </w:p>
    <w:p w:rsidR="008264F1" w:rsidP="008264F1" w:rsidRDefault="008264F1" w14:paraId="416301B8" w14:textId="4073ECBE" w14:noSpellErr="1">
      <w:pPr>
        <w:rPr>
          <w:rFonts w:ascii="Century Gothic" w:hAnsi="Century Gothic" w:eastAsia="Century Gothic" w:cs="Century Gothic"/>
          <w:b w:val="1"/>
          <w:bCs w:val="1"/>
        </w:rPr>
      </w:pPr>
      <w:r w:rsidRPr="6366FF40" w:rsidR="008264F1">
        <w:rPr>
          <w:rFonts w:ascii="Century Gothic" w:hAnsi="Century Gothic" w:eastAsia="Century Gothic" w:cs="Century Gothic"/>
          <w:b w:val="1"/>
          <w:bCs w:val="1"/>
          <w:u w:val="single"/>
        </w:rPr>
        <w:t>Activity 2</w:t>
      </w:r>
      <w:r w:rsidRPr="6366FF40" w:rsidR="008264F1">
        <w:rPr>
          <w:rFonts w:ascii="Century Gothic" w:hAnsi="Century Gothic" w:eastAsia="Century Gothic" w:cs="Century Gothic"/>
          <w:b w:val="1"/>
          <w:bCs w:val="1"/>
        </w:rPr>
        <w:t>: This is a song about an ice-cream seller.  Glace = ice-cream</w:t>
      </w:r>
    </w:p>
    <w:p w:rsidR="008264F1" w:rsidP="008264F1" w:rsidRDefault="008264F1" w14:paraId="3A4E0892" w14:textId="0F9D6582">
      <w:pPr>
        <w:rPr>
          <w:rFonts w:ascii="Century Gothic" w:hAnsi="Century Gothic" w:eastAsia="Century Gothic" w:cs="Century Gothic"/>
          <w:b/>
          <w:bCs/>
        </w:rPr>
      </w:pPr>
      <w:r>
        <w:rPr>
          <w:rFonts w:ascii="Century Gothic" w:hAnsi="Century Gothic" w:eastAsia="Century Gothic" w:cs="Century Gothic"/>
          <w:b/>
          <w:bCs/>
        </w:rPr>
        <w:t xml:space="preserve">Instructions: </w:t>
      </w:r>
    </w:p>
    <w:p w:rsidR="008264F1" w:rsidP="008264F1" w:rsidRDefault="008264F1" w14:paraId="244BDBA8" w14:textId="29019224">
      <w:pPr>
        <w:rPr>
          <w:rFonts w:ascii="Century Gothic" w:hAnsi="Century Gothic" w:eastAsia="Century Gothic" w:cs="Century Gothic"/>
          <w:b/>
          <w:bCs/>
        </w:rPr>
      </w:pPr>
      <w:r w:rsidRPr="6366FF40" w:rsidR="008264F1">
        <w:rPr>
          <w:rFonts w:ascii="Century Gothic" w:hAnsi="Century Gothic" w:eastAsia="Century Gothic" w:cs="Century Gothic"/>
          <w:b w:val="1"/>
          <w:bCs w:val="1"/>
        </w:rPr>
        <w:t>Listen to the song and try to fill in the missing words in the gap-fill. When you have completed the gaps, check your answers and sing along!</w:t>
      </w:r>
    </w:p>
    <w:p w:rsidR="3FA980A0" w:rsidP="6366FF40" w:rsidRDefault="3FA980A0" w14:paraId="5F793146" w14:textId="17C1A77B">
      <w:pPr>
        <w:pStyle w:val="Normal"/>
        <w:rPr>
          <w:rFonts w:ascii="Century Gothic" w:hAnsi="Century Gothic" w:eastAsia="Century Gothic" w:cs="Century Gothic"/>
          <w:b w:val="1"/>
          <w:bCs w:val="1"/>
        </w:rPr>
      </w:pPr>
      <w:r w:rsidRPr="6366FF40" w:rsidR="3FA980A0">
        <w:rPr>
          <w:rFonts w:ascii="Century Gothic" w:hAnsi="Century Gothic" w:eastAsia="Century Gothic" w:cs="Century Gothic"/>
          <w:b w:val="1"/>
          <w:bCs w:val="1"/>
        </w:rPr>
        <w:t xml:space="preserve">We are looking forward to meeting you in September! </w:t>
      </w:r>
    </w:p>
    <w:p w:rsidR="008264F1" w:rsidP="008264F1" w:rsidRDefault="008264F1" w14:paraId="3C5045D8" w14:textId="77777777">
      <w:pPr>
        <w:rPr>
          <w:rFonts w:ascii="Century Gothic" w:hAnsi="Century Gothic" w:eastAsia="Century Gothic" w:cs="Century Gothic"/>
          <w:b/>
          <w:bCs/>
        </w:rPr>
      </w:pPr>
    </w:p>
    <w:p w:rsidR="008264F1" w:rsidP="008264F1" w:rsidRDefault="008264F1" w14:paraId="0BB6B914" w14:textId="7BE6F899">
      <w:pPr>
        <w:rPr>
          <w:rFonts w:ascii="Century Gothic" w:hAnsi="Century Gothic" w:eastAsia="Century Gothic" w:cs="Century Gothic"/>
          <w:b/>
          <w:bCs/>
        </w:rPr>
      </w:pPr>
    </w:p>
    <w:p w:rsidR="008264F1" w:rsidP="008264F1" w:rsidRDefault="008264F1" w14:paraId="66DC0419" w14:textId="77777777">
      <w:pPr>
        <w:rPr>
          <w:rFonts w:ascii="Century Gothic" w:hAnsi="Century Gothic" w:eastAsia="Century Gothic" w:cs="Century Gothic"/>
          <w:b/>
          <w:bCs/>
        </w:rPr>
      </w:pPr>
    </w:p>
    <w:p w:rsidR="008264F1" w:rsidP="008264F1" w:rsidRDefault="008264F1" w14:paraId="7BCEDE90" w14:textId="02DDB5F9">
      <w:pPr>
        <w:rPr>
          <w:rFonts w:ascii="Century Gothic" w:hAnsi="Century Gothic" w:eastAsia="Century Gothic" w:cs="Century Gothic"/>
          <w:b/>
          <w:bCs/>
        </w:rPr>
      </w:pPr>
    </w:p>
    <w:p w:rsidR="008264F1" w:rsidP="008264F1" w:rsidRDefault="008264F1" w14:paraId="0E9AC469" w14:textId="77777777">
      <w:pPr>
        <w:rPr>
          <w:rFonts w:ascii="Century Gothic" w:hAnsi="Century Gothic" w:eastAsia="Century Gothic" w:cs="Century Gothic"/>
          <w:b/>
          <w:bCs/>
        </w:rPr>
      </w:pPr>
    </w:p>
    <w:p w:rsidR="008264F1" w:rsidP="008264F1" w:rsidRDefault="008264F1" w14:paraId="08E152AF" w14:textId="472DBC4B">
      <w:pPr>
        <w:rPr>
          <w:rFonts w:ascii="Century Gothic" w:hAnsi="Century Gothic" w:eastAsia="Century Gothic" w:cs="Century Gothic"/>
          <w:b/>
          <w:bCs/>
        </w:rPr>
      </w:pPr>
    </w:p>
    <w:p w:rsidRPr="008264F1" w:rsidR="008264F1" w:rsidP="008264F1" w:rsidRDefault="008264F1" w14:paraId="409D7658" w14:textId="77777777">
      <w:pPr>
        <w:rPr>
          <w:rFonts w:ascii="Century Gothic" w:hAnsi="Century Gothic" w:eastAsia="Century Gothic" w:cs="Century Gothic"/>
          <w:b/>
          <w:bCs/>
        </w:rPr>
      </w:pPr>
    </w:p>
    <w:p w:rsidRPr="008264F1" w:rsidR="008264F1" w:rsidP="008264F1" w:rsidRDefault="008264F1" w14:paraId="79B27E5B" w14:textId="77777777">
      <w:pPr>
        <w:rPr>
          <w:rFonts w:ascii="Century Gothic" w:hAnsi="Century Gothic" w:eastAsia="Century Gothic" w:cs="Century Gothic"/>
          <w:b/>
          <w:bCs/>
        </w:rPr>
      </w:pPr>
    </w:p>
    <w:sectPr w:rsidRPr="008264F1" w:rsidR="008264F1">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74541"/>
    <w:multiLevelType w:val="hybridMultilevel"/>
    <w:tmpl w:val="D3340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85AF66"/>
    <w:rsid w:val="008264F1"/>
    <w:rsid w:val="00C056F4"/>
    <w:rsid w:val="0D85AF66"/>
    <w:rsid w:val="28492734"/>
    <w:rsid w:val="2C449194"/>
    <w:rsid w:val="3FA980A0"/>
    <w:rsid w:val="429F73E6"/>
    <w:rsid w:val="4FB6715F"/>
    <w:rsid w:val="588A5074"/>
    <w:rsid w:val="5ABC13E4"/>
    <w:rsid w:val="6366FF40"/>
    <w:rsid w:val="6536B391"/>
    <w:rsid w:val="68DB1CA5"/>
    <w:rsid w:val="6F5300ED"/>
    <w:rsid w:val="74C4C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2CF2"/>
  <w15:chartTrackingRefBased/>
  <w15:docId w15:val="{4ADADC6F-58C3-4EAB-90D7-0A3A87F6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2c66bf2edf0147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3a71c080-af56-4e1b-8ebb-f123588d3c4b" xsi:nil="true"/>
    <Templates xmlns="3a71c080-af56-4e1b-8ebb-f123588d3c4b" xsi:nil="true"/>
    <Self_Registration_Enabled xmlns="3a71c080-af56-4e1b-8ebb-f123588d3c4b" xsi:nil="true"/>
    <Student_Groups xmlns="3a71c080-af56-4e1b-8ebb-f123588d3c4b">
      <UserInfo>
        <DisplayName/>
        <AccountId xsi:nil="true"/>
        <AccountType/>
      </UserInfo>
    </Student_Groups>
    <AppVersion xmlns="3a71c080-af56-4e1b-8ebb-f123588d3c4b" xsi:nil="true"/>
    <LMS_Mappings xmlns="3a71c080-af56-4e1b-8ebb-f123588d3c4b" xsi:nil="true"/>
    <IsNotebookLocked xmlns="3a71c080-af56-4e1b-8ebb-f123588d3c4b" xsi:nil="true"/>
    <Has_Teacher_Only_SectionGroup xmlns="3a71c080-af56-4e1b-8ebb-f123588d3c4b" xsi:nil="true"/>
    <NotebookType xmlns="3a71c080-af56-4e1b-8ebb-f123588d3c4b" xsi:nil="true"/>
    <Students xmlns="3a71c080-af56-4e1b-8ebb-f123588d3c4b">
      <UserInfo>
        <DisplayName/>
        <AccountId xsi:nil="true"/>
        <AccountType/>
      </UserInfo>
    </Students>
    <DefaultSectionNames xmlns="3a71c080-af56-4e1b-8ebb-f123588d3c4b" xsi:nil="true"/>
    <Is_Collaboration_Space_Locked xmlns="3a71c080-af56-4e1b-8ebb-f123588d3c4b" xsi:nil="true"/>
    <CultureName xmlns="3a71c080-af56-4e1b-8ebb-f123588d3c4b" xsi:nil="true"/>
    <Owner xmlns="3a71c080-af56-4e1b-8ebb-f123588d3c4b">
      <UserInfo>
        <DisplayName/>
        <AccountId xsi:nil="true"/>
        <AccountType/>
      </UserInfo>
    </Owner>
    <Invited_Teachers xmlns="3a71c080-af56-4e1b-8ebb-f123588d3c4b" xsi:nil="true"/>
    <Invited_Students xmlns="3a71c080-af56-4e1b-8ebb-f123588d3c4b" xsi:nil="true"/>
    <Math_Settings xmlns="3a71c080-af56-4e1b-8ebb-f123588d3c4b" xsi:nil="true"/>
    <Teachers xmlns="3a71c080-af56-4e1b-8ebb-f123588d3c4b">
      <UserInfo>
        <DisplayName/>
        <AccountId xsi:nil="true"/>
        <AccountType/>
      </UserInfo>
    </Teachers>
    <Distribution_Groups xmlns="3a71c080-af56-4e1b-8ebb-f123588d3c4b" xsi:nil="true"/>
    <TeamsChannelId xmlns="3a71c080-af56-4e1b-8ebb-f123588d3c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33" ma:contentTypeDescription="Create a new document." ma:contentTypeScope="" ma:versionID="ded93c4ac72f960b771853b57cf5113d">
  <xsd:schema xmlns:xsd="http://www.w3.org/2001/XMLSchema" xmlns:xs="http://www.w3.org/2001/XMLSchema" xmlns:p="http://schemas.microsoft.com/office/2006/metadata/properties" xmlns:ns2="0709f94c-a8da-4afd-999b-298dd36d59d9" xmlns:ns3="3a71c080-af56-4e1b-8ebb-f123588d3c4b" targetNamespace="http://schemas.microsoft.com/office/2006/metadata/properties" ma:root="true" ma:fieldsID="2b98f251e64681f3949233dba31fa571" ns2:_="" ns3:_="">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0A06C-F178-442F-9E73-BE611FF32D20}">
  <ds:schemaRefs>
    <ds:schemaRef ds:uri="http://schemas.microsoft.com/office/2006/metadata/properties"/>
    <ds:schemaRef ds:uri="http://schemas.microsoft.com/office/infopath/2007/PartnerControls"/>
    <ds:schemaRef ds:uri="3a71c080-af56-4e1b-8ebb-f123588d3c4b"/>
  </ds:schemaRefs>
</ds:datastoreItem>
</file>

<file path=customXml/itemProps2.xml><?xml version="1.0" encoding="utf-8"?>
<ds:datastoreItem xmlns:ds="http://schemas.openxmlformats.org/officeDocument/2006/customXml" ds:itemID="{5770827B-5A67-4D56-A200-CBF6C01D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35ADE-2E1E-404E-BC20-340BCEAB37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C McGoldrick</dc:creator>
  <keywords/>
  <dc:description/>
  <lastModifiedBy>Mrs C McGoldrick</lastModifiedBy>
  <revision>2</revision>
  <dcterms:created xsi:type="dcterms:W3CDTF">2020-06-04T13:13:00.0000000Z</dcterms:created>
  <dcterms:modified xsi:type="dcterms:W3CDTF">2020-06-04T13:43:36.0049559Z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