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37F4A" w14:textId="2FCE9D5F" w:rsidR="007E7535" w:rsidRDefault="5394F697" w:rsidP="7FE678EE">
      <w:pPr>
        <w:spacing w:before="330" w:after="270" w:line="288" w:lineRule="auto"/>
        <w:jc w:val="center"/>
      </w:pPr>
      <w:r>
        <w:rPr>
          <w:noProof/>
        </w:rPr>
        <w:drawing>
          <wp:inline distT="0" distB="0" distL="0" distR="0" wp14:anchorId="40A24EA2" wp14:editId="6897583A">
            <wp:extent cx="805543" cy="805543"/>
            <wp:effectExtent l="0" t="0" r="0" b="0"/>
            <wp:docPr id="858146386" name="Picture 858146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5543" cy="805543"/>
                    </a:xfrm>
                    <a:prstGeom prst="rect">
                      <a:avLst/>
                    </a:prstGeom>
                  </pic:spPr>
                </pic:pic>
              </a:graphicData>
            </a:graphic>
          </wp:inline>
        </w:drawing>
      </w:r>
    </w:p>
    <w:p w14:paraId="4E6A4ECD" w14:textId="4AD150DA" w:rsidR="7FE678EE" w:rsidRDefault="4C938947" w:rsidP="1684AAF3">
      <w:pPr>
        <w:jc w:val="center"/>
        <w:rPr>
          <w:rFonts w:ascii="Calibri" w:eastAsia="Calibri" w:hAnsi="Calibri" w:cs="Calibri"/>
          <w:color w:val="000000" w:themeColor="text1"/>
          <w:sz w:val="28"/>
          <w:szCs w:val="28"/>
          <w:lang w:val="en-GB"/>
        </w:rPr>
      </w:pPr>
      <w:r w:rsidRPr="1684AAF3">
        <w:rPr>
          <w:rFonts w:ascii="Calibri" w:eastAsia="Calibri" w:hAnsi="Calibri" w:cs="Calibri"/>
          <w:b/>
          <w:bCs/>
          <w:color w:val="000000" w:themeColor="text1"/>
          <w:sz w:val="28"/>
          <w:szCs w:val="28"/>
          <w:u w:val="single"/>
          <w:lang w:val="en-GB"/>
        </w:rPr>
        <w:t>St. Edmund’s Catholic Primary School</w:t>
      </w:r>
    </w:p>
    <w:p w14:paraId="26249503" w14:textId="30010B03" w:rsidR="7FE678EE" w:rsidRDefault="495D7588" w:rsidP="67925388">
      <w:pPr>
        <w:jc w:val="center"/>
        <w:rPr>
          <w:rFonts w:ascii="Calibri" w:eastAsia="Calibri" w:hAnsi="Calibri" w:cs="Calibri"/>
          <w:b/>
          <w:bCs/>
          <w:color w:val="000000" w:themeColor="text1"/>
          <w:sz w:val="28"/>
          <w:szCs w:val="28"/>
          <w:u w:val="single"/>
          <w:lang w:val="en-GB"/>
        </w:rPr>
      </w:pPr>
      <w:r w:rsidRPr="67925388">
        <w:rPr>
          <w:rFonts w:ascii="Calibri" w:eastAsia="Calibri" w:hAnsi="Calibri" w:cs="Calibri"/>
          <w:b/>
          <w:bCs/>
          <w:color w:val="000000" w:themeColor="text1"/>
          <w:sz w:val="28"/>
          <w:szCs w:val="28"/>
          <w:u w:val="single"/>
          <w:lang w:val="en-GB"/>
        </w:rPr>
        <w:t>Religious Education</w:t>
      </w:r>
      <w:r w:rsidR="4C938947" w:rsidRPr="67925388">
        <w:rPr>
          <w:rFonts w:ascii="Calibri" w:eastAsia="Calibri" w:hAnsi="Calibri" w:cs="Calibri"/>
          <w:b/>
          <w:bCs/>
          <w:color w:val="000000" w:themeColor="text1"/>
          <w:sz w:val="28"/>
          <w:szCs w:val="28"/>
          <w:u w:val="single"/>
          <w:lang w:val="en-GB"/>
        </w:rPr>
        <w:t xml:space="preserve"> Intent Document</w:t>
      </w:r>
    </w:p>
    <w:p w14:paraId="335DCA2E" w14:textId="5CEAA695" w:rsidR="43F67ED4" w:rsidRDefault="43F67ED4" w:rsidP="67925388">
      <w:pPr>
        <w:spacing w:after="0" w:line="276" w:lineRule="auto"/>
        <w:jc w:val="center"/>
        <w:rPr>
          <w:rFonts w:ascii="Calibri" w:eastAsia="Calibri" w:hAnsi="Calibri" w:cs="Calibri"/>
          <w:b/>
          <w:bCs/>
          <w:color w:val="000000" w:themeColor="text1"/>
          <w:sz w:val="28"/>
          <w:szCs w:val="28"/>
          <w:u w:val="single"/>
          <w:lang w:val="en-GB"/>
        </w:rPr>
      </w:pPr>
    </w:p>
    <w:p w14:paraId="31DB5884" w14:textId="13496EF1" w:rsidR="43F67ED4" w:rsidRDefault="781BF456" w:rsidP="67925388">
      <w:pPr>
        <w:spacing w:after="0" w:line="276" w:lineRule="auto"/>
        <w:jc w:val="both"/>
        <w:rPr>
          <w:rFonts w:eastAsiaTheme="minorEastAsia"/>
          <w:color w:val="000000" w:themeColor="text1"/>
          <w:sz w:val="24"/>
          <w:szCs w:val="24"/>
        </w:rPr>
      </w:pPr>
      <w:r w:rsidRPr="67925388">
        <w:rPr>
          <w:rFonts w:eastAsiaTheme="minorEastAsia"/>
          <w:color w:val="000000" w:themeColor="text1"/>
          <w:sz w:val="24"/>
          <w:szCs w:val="24"/>
        </w:rPr>
        <w:t xml:space="preserve">In the life of faith of St </w:t>
      </w:r>
      <w:r w:rsidR="105F2498" w:rsidRPr="67925388">
        <w:rPr>
          <w:rFonts w:eastAsiaTheme="minorEastAsia"/>
          <w:color w:val="000000" w:themeColor="text1"/>
          <w:sz w:val="24"/>
          <w:szCs w:val="24"/>
        </w:rPr>
        <w:t>Edmund</w:t>
      </w:r>
      <w:r w:rsidRPr="67925388">
        <w:rPr>
          <w:rFonts w:eastAsiaTheme="minorEastAsia"/>
          <w:color w:val="000000" w:themeColor="text1"/>
          <w:sz w:val="24"/>
          <w:szCs w:val="24"/>
        </w:rPr>
        <w:t xml:space="preserve">’s Catholic Primary School </w:t>
      </w:r>
      <w:r w:rsidR="3009F0BA" w:rsidRPr="67925388">
        <w:rPr>
          <w:rFonts w:eastAsiaTheme="minorEastAsia"/>
          <w:color w:val="000000" w:themeColor="text1"/>
          <w:sz w:val="24"/>
          <w:szCs w:val="24"/>
        </w:rPr>
        <w:t>R</w:t>
      </w:r>
      <w:r w:rsidRPr="67925388">
        <w:rPr>
          <w:rFonts w:eastAsiaTheme="minorEastAsia"/>
          <w:color w:val="000000" w:themeColor="text1"/>
          <w:sz w:val="24"/>
          <w:szCs w:val="24"/>
        </w:rPr>
        <w:t xml:space="preserve">eligious </w:t>
      </w:r>
      <w:r w:rsidR="7F9A48F7" w:rsidRPr="67925388">
        <w:rPr>
          <w:rFonts w:eastAsiaTheme="minorEastAsia"/>
          <w:color w:val="000000" w:themeColor="text1"/>
          <w:sz w:val="24"/>
          <w:szCs w:val="24"/>
        </w:rPr>
        <w:t>E</w:t>
      </w:r>
      <w:r w:rsidRPr="67925388">
        <w:rPr>
          <w:rFonts w:eastAsiaTheme="minorEastAsia"/>
          <w:color w:val="000000" w:themeColor="text1"/>
          <w:sz w:val="24"/>
          <w:szCs w:val="24"/>
        </w:rPr>
        <w:t xml:space="preserve">ducation plays a central and vital </w:t>
      </w:r>
      <w:r w:rsidR="283EAB09" w:rsidRPr="67925388">
        <w:rPr>
          <w:rFonts w:eastAsiaTheme="minorEastAsia"/>
          <w:color w:val="000000" w:themeColor="text1"/>
          <w:sz w:val="24"/>
          <w:szCs w:val="24"/>
        </w:rPr>
        <w:t>role</w:t>
      </w:r>
      <w:r w:rsidRPr="67925388">
        <w:rPr>
          <w:rFonts w:eastAsiaTheme="minorEastAsia"/>
          <w:color w:val="000000" w:themeColor="text1"/>
          <w:sz w:val="24"/>
          <w:szCs w:val="24"/>
        </w:rPr>
        <w:t xml:space="preserve">. At the heart of Catholic education lies the Christian vision of the human person. The beliefs and values studied in </w:t>
      </w:r>
      <w:r w:rsidR="52E20589" w:rsidRPr="67925388">
        <w:rPr>
          <w:rFonts w:eastAsiaTheme="minorEastAsia"/>
          <w:color w:val="000000" w:themeColor="text1"/>
          <w:sz w:val="24"/>
          <w:szCs w:val="24"/>
        </w:rPr>
        <w:t>C</w:t>
      </w:r>
      <w:r w:rsidRPr="67925388">
        <w:rPr>
          <w:rFonts w:eastAsiaTheme="minorEastAsia"/>
          <w:color w:val="000000" w:themeColor="text1"/>
          <w:sz w:val="24"/>
          <w:szCs w:val="24"/>
        </w:rPr>
        <w:t xml:space="preserve">atholic </w:t>
      </w:r>
      <w:r w:rsidR="2A278C78" w:rsidRPr="67925388">
        <w:rPr>
          <w:rFonts w:eastAsiaTheme="minorEastAsia"/>
          <w:color w:val="000000" w:themeColor="text1"/>
          <w:sz w:val="24"/>
          <w:szCs w:val="24"/>
        </w:rPr>
        <w:t>R</w:t>
      </w:r>
      <w:r w:rsidRPr="67925388">
        <w:rPr>
          <w:rFonts w:eastAsiaTheme="minorEastAsia"/>
          <w:color w:val="000000" w:themeColor="text1"/>
          <w:sz w:val="24"/>
          <w:szCs w:val="24"/>
        </w:rPr>
        <w:t xml:space="preserve">eligious </w:t>
      </w:r>
      <w:r w:rsidR="55008E37" w:rsidRPr="67925388">
        <w:rPr>
          <w:rFonts w:eastAsiaTheme="minorEastAsia"/>
          <w:color w:val="000000" w:themeColor="text1"/>
          <w:sz w:val="24"/>
          <w:szCs w:val="24"/>
        </w:rPr>
        <w:t>E</w:t>
      </w:r>
      <w:r w:rsidRPr="67925388">
        <w:rPr>
          <w:rFonts w:eastAsiaTheme="minorEastAsia"/>
          <w:color w:val="000000" w:themeColor="text1"/>
          <w:sz w:val="24"/>
          <w:szCs w:val="24"/>
        </w:rPr>
        <w:t xml:space="preserve">ducation inspire and draw together every aspect of the life of a </w:t>
      </w:r>
      <w:r w:rsidR="635EFDD5" w:rsidRPr="67925388">
        <w:rPr>
          <w:rFonts w:eastAsiaTheme="minorEastAsia"/>
          <w:color w:val="000000" w:themeColor="text1"/>
          <w:sz w:val="24"/>
          <w:szCs w:val="24"/>
        </w:rPr>
        <w:t>C</w:t>
      </w:r>
      <w:r w:rsidRPr="67925388">
        <w:rPr>
          <w:rFonts w:eastAsiaTheme="minorEastAsia"/>
          <w:color w:val="000000" w:themeColor="text1"/>
          <w:sz w:val="24"/>
          <w:szCs w:val="24"/>
        </w:rPr>
        <w:t xml:space="preserve">atholic school. We are committed to providing a rich RE curriculum, </w:t>
      </w:r>
      <w:r w:rsidR="336D2EB6" w:rsidRPr="67925388">
        <w:rPr>
          <w:rFonts w:eastAsiaTheme="minorEastAsia"/>
          <w:color w:val="000000" w:themeColor="text1"/>
          <w:sz w:val="24"/>
          <w:szCs w:val="24"/>
        </w:rPr>
        <w:t xml:space="preserve">where </w:t>
      </w:r>
      <w:r w:rsidRPr="67925388">
        <w:rPr>
          <w:rFonts w:eastAsiaTheme="minorEastAsia"/>
          <w:color w:val="000000" w:themeColor="text1"/>
          <w:sz w:val="24"/>
          <w:szCs w:val="24"/>
        </w:rPr>
        <w:t>all pupils have the right to receive an overall education which will enable them, in the light of the faith of the Church, to engage with the deepest questions of life and find reasons for the hope which is within them</w:t>
      </w:r>
      <w:r w:rsidR="5D7C9993" w:rsidRPr="67925388">
        <w:rPr>
          <w:rFonts w:eastAsiaTheme="minorEastAsia"/>
          <w:color w:val="000000" w:themeColor="text1"/>
          <w:sz w:val="24"/>
          <w:szCs w:val="24"/>
        </w:rPr>
        <w:t>.</w:t>
      </w:r>
    </w:p>
    <w:p w14:paraId="0331E0CE" w14:textId="77777777" w:rsidR="00AF4FC9" w:rsidRDefault="00AF4FC9" w:rsidP="67925388">
      <w:pPr>
        <w:spacing w:after="0" w:line="276" w:lineRule="auto"/>
        <w:jc w:val="both"/>
        <w:rPr>
          <w:rFonts w:eastAsiaTheme="minorEastAsia"/>
          <w:color w:val="000000" w:themeColor="text1"/>
          <w:sz w:val="24"/>
          <w:szCs w:val="24"/>
        </w:rPr>
      </w:pPr>
      <w:bookmarkStart w:id="0" w:name="_GoBack"/>
      <w:bookmarkEnd w:id="0"/>
    </w:p>
    <w:p w14:paraId="70C7C511" w14:textId="3C0C1DEB" w:rsidR="43F67ED4" w:rsidRDefault="4339C81F" w:rsidP="67925388">
      <w:pPr>
        <w:spacing w:after="0" w:line="276" w:lineRule="auto"/>
        <w:jc w:val="both"/>
        <w:rPr>
          <w:rFonts w:eastAsiaTheme="minorEastAsia"/>
          <w:b/>
          <w:bCs/>
          <w:sz w:val="24"/>
          <w:szCs w:val="24"/>
          <w:u w:val="single"/>
        </w:rPr>
      </w:pPr>
      <w:r w:rsidRPr="67925388">
        <w:rPr>
          <w:rFonts w:eastAsiaTheme="minorEastAsia"/>
          <w:b/>
          <w:bCs/>
          <w:sz w:val="24"/>
          <w:szCs w:val="24"/>
          <w:u w:val="single"/>
        </w:rPr>
        <w:t>Implementation</w:t>
      </w:r>
    </w:p>
    <w:p w14:paraId="1D11CD1A" w14:textId="48F67DF3" w:rsidR="67925388" w:rsidRDefault="67925388" w:rsidP="67925388">
      <w:pPr>
        <w:spacing w:after="0" w:line="276" w:lineRule="auto"/>
        <w:jc w:val="both"/>
        <w:rPr>
          <w:rFonts w:eastAsiaTheme="minorEastAsia"/>
          <w:color w:val="000000" w:themeColor="text1"/>
          <w:sz w:val="24"/>
          <w:szCs w:val="24"/>
        </w:rPr>
      </w:pPr>
    </w:p>
    <w:p w14:paraId="463DA27C" w14:textId="1F03E9A8" w:rsidR="43F67ED4" w:rsidRDefault="203CD494" w:rsidP="67925388">
      <w:pPr>
        <w:spacing w:after="0" w:line="276" w:lineRule="auto"/>
        <w:jc w:val="both"/>
        <w:rPr>
          <w:rFonts w:eastAsiaTheme="minorEastAsia"/>
          <w:color w:val="000000" w:themeColor="text1"/>
          <w:sz w:val="24"/>
          <w:szCs w:val="24"/>
        </w:rPr>
      </w:pPr>
      <w:r w:rsidRPr="67925388">
        <w:rPr>
          <w:rFonts w:eastAsiaTheme="minorEastAsia"/>
          <w:color w:val="000000" w:themeColor="text1"/>
          <w:sz w:val="24"/>
          <w:szCs w:val="24"/>
        </w:rPr>
        <w:t xml:space="preserve">At St Edmund’s </w:t>
      </w:r>
      <w:r w:rsidR="579A3551" w:rsidRPr="67925388">
        <w:rPr>
          <w:rFonts w:eastAsiaTheme="minorEastAsia"/>
          <w:color w:val="000000" w:themeColor="text1"/>
          <w:sz w:val="24"/>
          <w:szCs w:val="24"/>
        </w:rPr>
        <w:t xml:space="preserve">Religious </w:t>
      </w:r>
      <w:r w:rsidR="6F1AABEB" w:rsidRPr="67925388">
        <w:rPr>
          <w:rFonts w:eastAsiaTheme="minorEastAsia"/>
          <w:color w:val="000000" w:themeColor="text1"/>
          <w:sz w:val="24"/>
          <w:szCs w:val="24"/>
        </w:rPr>
        <w:t>E</w:t>
      </w:r>
      <w:r w:rsidR="579A3551" w:rsidRPr="67925388">
        <w:rPr>
          <w:rFonts w:eastAsiaTheme="minorEastAsia"/>
          <w:color w:val="000000" w:themeColor="text1"/>
          <w:sz w:val="24"/>
          <w:szCs w:val="24"/>
        </w:rPr>
        <w:t>ducation is</w:t>
      </w:r>
      <w:r w:rsidR="5E39B947" w:rsidRPr="67925388">
        <w:rPr>
          <w:rFonts w:eastAsiaTheme="minorEastAsia"/>
          <w:color w:val="000000" w:themeColor="text1"/>
          <w:sz w:val="24"/>
          <w:szCs w:val="24"/>
        </w:rPr>
        <w:t xml:space="preserve"> the </w:t>
      </w:r>
      <w:r w:rsidR="579A3551" w:rsidRPr="67925388">
        <w:rPr>
          <w:rFonts w:eastAsiaTheme="minorEastAsia"/>
          <w:color w:val="000000" w:themeColor="text1"/>
          <w:sz w:val="24"/>
          <w:szCs w:val="24"/>
        </w:rPr>
        <w:t>core subject</w:t>
      </w:r>
      <w:r w:rsidR="2AA3AD44" w:rsidRPr="67925388">
        <w:rPr>
          <w:rFonts w:eastAsiaTheme="minorEastAsia"/>
          <w:color w:val="000000" w:themeColor="text1"/>
          <w:sz w:val="24"/>
          <w:szCs w:val="24"/>
        </w:rPr>
        <w:t xml:space="preserve"> area</w:t>
      </w:r>
      <w:r w:rsidR="579A3551" w:rsidRPr="67925388">
        <w:rPr>
          <w:rFonts w:eastAsiaTheme="minorEastAsia"/>
          <w:color w:val="000000" w:themeColor="text1"/>
          <w:sz w:val="24"/>
          <w:szCs w:val="24"/>
        </w:rPr>
        <w:t xml:space="preserve"> in our Catholic school. </w:t>
      </w:r>
      <w:r w:rsidR="4B270282" w:rsidRPr="67925388">
        <w:rPr>
          <w:rFonts w:eastAsiaTheme="minorEastAsia"/>
          <w:color w:val="000000" w:themeColor="text1"/>
          <w:sz w:val="24"/>
          <w:szCs w:val="24"/>
        </w:rPr>
        <w:t>W</w:t>
      </w:r>
      <w:r w:rsidRPr="67925388">
        <w:rPr>
          <w:rFonts w:eastAsiaTheme="minorEastAsia"/>
          <w:color w:val="000000" w:themeColor="text1"/>
          <w:sz w:val="24"/>
          <w:szCs w:val="24"/>
        </w:rPr>
        <w:t xml:space="preserve">e follow the Come and See </w:t>
      </w:r>
      <w:proofErr w:type="spellStart"/>
      <w:r w:rsidRPr="67925388">
        <w:rPr>
          <w:rFonts w:eastAsiaTheme="minorEastAsia"/>
          <w:color w:val="000000" w:themeColor="text1"/>
          <w:sz w:val="24"/>
          <w:szCs w:val="24"/>
        </w:rPr>
        <w:t>programme</w:t>
      </w:r>
      <w:proofErr w:type="spellEnd"/>
      <w:r w:rsidRPr="67925388">
        <w:rPr>
          <w:rFonts w:eastAsiaTheme="minorEastAsia"/>
          <w:color w:val="000000" w:themeColor="text1"/>
          <w:sz w:val="24"/>
          <w:szCs w:val="24"/>
        </w:rPr>
        <w:t xml:space="preserve"> of Religious Education recommended by the Archdiocese of Liverpool. The aim of this </w:t>
      </w:r>
      <w:proofErr w:type="spellStart"/>
      <w:r w:rsidRPr="67925388">
        <w:rPr>
          <w:rFonts w:eastAsiaTheme="minorEastAsia"/>
          <w:color w:val="000000" w:themeColor="text1"/>
          <w:sz w:val="24"/>
          <w:szCs w:val="24"/>
        </w:rPr>
        <w:t>programme</w:t>
      </w:r>
      <w:proofErr w:type="spellEnd"/>
      <w:r w:rsidRPr="67925388">
        <w:rPr>
          <w:rFonts w:eastAsiaTheme="minorEastAsia"/>
          <w:color w:val="000000" w:themeColor="text1"/>
          <w:sz w:val="24"/>
          <w:szCs w:val="24"/>
        </w:rPr>
        <w:t xml:space="preserve"> is to explore the religious dimensions of questions about life, dignity and purpose within the Catholic tradition.</w:t>
      </w:r>
    </w:p>
    <w:p w14:paraId="7DFC0CAC" w14:textId="7291FE7D" w:rsidR="43F67ED4" w:rsidRDefault="43F67ED4" w:rsidP="67925388">
      <w:pPr>
        <w:spacing w:after="0" w:line="276" w:lineRule="auto"/>
        <w:jc w:val="both"/>
        <w:rPr>
          <w:rFonts w:eastAsiaTheme="minorEastAsia"/>
          <w:color w:val="000000" w:themeColor="text1"/>
          <w:sz w:val="24"/>
          <w:szCs w:val="24"/>
        </w:rPr>
      </w:pPr>
    </w:p>
    <w:p w14:paraId="30BA37CF" w14:textId="30F4048B" w:rsidR="43F67ED4" w:rsidRDefault="203CD494" w:rsidP="67925388">
      <w:pPr>
        <w:spacing w:after="0" w:line="276" w:lineRule="auto"/>
        <w:jc w:val="both"/>
        <w:rPr>
          <w:rFonts w:eastAsiaTheme="minorEastAsia"/>
          <w:color w:val="000000" w:themeColor="text1"/>
          <w:sz w:val="24"/>
          <w:szCs w:val="24"/>
        </w:rPr>
      </w:pPr>
      <w:r w:rsidRPr="67925388">
        <w:rPr>
          <w:rFonts w:eastAsiaTheme="minorEastAsia"/>
          <w:color w:val="000000" w:themeColor="text1"/>
          <w:sz w:val="24"/>
          <w:szCs w:val="24"/>
        </w:rPr>
        <w:t>Each year group</w:t>
      </w:r>
      <w:r w:rsidR="0DA7619C" w:rsidRPr="67925388">
        <w:rPr>
          <w:rFonts w:eastAsiaTheme="minorEastAsia"/>
          <w:color w:val="000000" w:themeColor="text1"/>
          <w:sz w:val="24"/>
          <w:szCs w:val="24"/>
        </w:rPr>
        <w:t>,</w:t>
      </w:r>
      <w:r w:rsidRPr="67925388">
        <w:rPr>
          <w:rFonts w:eastAsiaTheme="minorEastAsia"/>
          <w:color w:val="000000" w:themeColor="text1"/>
          <w:sz w:val="24"/>
          <w:szCs w:val="24"/>
        </w:rPr>
        <w:t xml:space="preserve"> from Reception to Year 6</w:t>
      </w:r>
      <w:r w:rsidR="5AC7174A" w:rsidRPr="67925388">
        <w:rPr>
          <w:rFonts w:eastAsiaTheme="minorEastAsia"/>
          <w:color w:val="000000" w:themeColor="text1"/>
          <w:sz w:val="24"/>
          <w:szCs w:val="24"/>
        </w:rPr>
        <w:t>,</w:t>
      </w:r>
      <w:r w:rsidRPr="67925388">
        <w:rPr>
          <w:rFonts w:eastAsiaTheme="minorEastAsia"/>
          <w:color w:val="000000" w:themeColor="text1"/>
          <w:sz w:val="24"/>
          <w:szCs w:val="24"/>
        </w:rPr>
        <w:t xml:space="preserve"> </w:t>
      </w:r>
      <w:r w:rsidR="679F8800" w:rsidRPr="67925388">
        <w:rPr>
          <w:rFonts w:eastAsiaTheme="minorEastAsia"/>
          <w:color w:val="000000" w:themeColor="text1"/>
          <w:sz w:val="24"/>
          <w:szCs w:val="24"/>
        </w:rPr>
        <w:t>cover a range of focus topics</w:t>
      </w:r>
      <w:r w:rsidRPr="67925388">
        <w:rPr>
          <w:rFonts w:eastAsiaTheme="minorEastAsia"/>
          <w:color w:val="000000" w:themeColor="text1"/>
          <w:sz w:val="24"/>
          <w:szCs w:val="24"/>
        </w:rPr>
        <w:t xml:space="preserve"> throughout the academic year</w:t>
      </w:r>
      <w:r w:rsidR="3D533E4E" w:rsidRPr="67925388">
        <w:rPr>
          <w:rFonts w:eastAsiaTheme="minorEastAsia"/>
          <w:color w:val="000000" w:themeColor="text1"/>
          <w:sz w:val="24"/>
          <w:szCs w:val="24"/>
        </w:rPr>
        <w:t>,</w:t>
      </w:r>
      <w:r w:rsidRPr="67925388">
        <w:rPr>
          <w:rFonts w:eastAsiaTheme="minorEastAsia"/>
          <w:color w:val="000000" w:themeColor="text1"/>
          <w:sz w:val="24"/>
          <w:szCs w:val="24"/>
        </w:rPr>
        <w:t xml:space="preserve"> all linked by a central theme</w:t>
      </w:r>
      <w:r w:rsidR="278FB31F" w:rsidRPr="67925388">
        <w:rPr>
          <w:rFonts w:eastAsiaTheme="minorEastAsia"/>
          <w:color w:val="000000" w:themeColor="text1"/>
          <w:sz w:val="24"/>
          <w:szCs w:val="24"/>
        </w:rPr>
        <w:t xml:space="preserve"> and a Big Question</w:t>
      </w:r>
      <w:r w:rsidRPr="67925388">
        <w:rPr>
          <w:rFonts w:eastAsiaTheme="minorEastAsia"/>
          <w:color w:val="000000" w:themeColor="text1"/>
          <w:sz w:val="24"/>
          <w:szCs w:val="24"/>
        </w:rPr>
        <w:t xml:space="preserve">. The topics coincide with the </w:t>
      </w:r>
      <w:r w:rsidR="6F33080D" w:rsidRPr="67925388">
        <w:rPr>
          <w:rFonts w:eastAsiaTheme="minorEastAsia"/>
          <w:color w:val="000000" w:themeColor="text1"/>
          <w:sz w:val="24"/>
          <w:szCs w:val="24"/>
        </w:rPr>
        <w:t xml:space="preserve">Catholic </w:t>
      </w:r>
      <w:r w:rsidR="4BB87735" w:rsidRPr="67925388">
        <w:rPr>
          <w:rFonts w:eastAsiaTheme="minorEastAsia"/>
          <w:color w:val="000000" w:themeColor="text1"/>
          <w:sz w:val="24"/>
          <w:szCs w:val="24"/>
        </w:rPr>
        <w:t>C</w:t>
      </w:r>
      <w:r w:rsidRPr="67925388">
        <w:rPr>
          <w:rFonts w:eastAsiaTheme="minorEastAsia"/>
          <w:color w:val="000000" w:themeColor="text1"/>
          <w:sz w:val="24"/>
          <w:szCs w:val="24"/>
        </w:rPr>
        <w:t>hurch</w:t>
      </w:r>
      <w:r w:rsidR="05022D29" w:rsidRPr="67925388">
        <w:rPr>
          <w:rFonts w:eastAsiaTheme="minorEastAsia"/>
          <w:color w:val="000000" w:themeColor="text1"/>
          <w:sz w:val="24"/>
          <w:szCs w:val="24"/>
        </w:rPr>
        <w:t>’s</w:t>
      </w:r>
      <w:r w:rsidRPr="67925388">
        <w:rPr>
          <w:rFonts w:eastAsiaTheme="minorEastAsia"/>
          <w:color w:val="000000" w:themeColor="text1"/>
          <w:sz w:val="24"/>
          <w:szCs w:val="24"/>
        </w:rPr>
        <w:t xml:space="preserve"> </w:t>
      </w:r>
      <w:r w:rsidR="6548C8E2" w:rsidRPr="67925388">
        <w:rPr>
          <w:rFonts w:eastAsiaTheme="minorEastAsia"/>
          <w:color w:val="000000" w:themeColor="text1"/>
          <w:sz w:val="24"/>
          <w:szCs w:val="24"/>
        </w:rPr>
        <w:t>liturgical calendar</w:t>
      </w:r>
      <w:r w:rsidR="2178D4EC" w:rsidRPr="67925388">
        <w:rPr>
          <w:rFonts w:eastAsiaTheme="minorEastAsia"/>
          <w:color w:val="000000" w:themeColor="text1"/>
          <w:sz w:val="24"/>
          <w:szCs w:val="24"/>
        </w:rPr>
        <w:t>. H</w:t>
      </w:r>
      <w:r w:rsidRPr="67925388">
        <w:rPr>
          <w:rFonts w:eastAsiaTheme="minorEastAsia"/>
          <w:color w:val="000000" w:themeColor="text1"/>
          <w:sz w:val="24"/>
          <w:szCs w:val="24"/>
        </w:rPr>
        <w:t>owever, the depth in which the topic is explored is dependent upon the respective age of the child. For example, during Lent, whilst all children will learn about the plight of Christ, our Early Years children will consider the importance of growing and new life; Key Stage 1 children explore the effect of change and opportunities, with Key Stage 2 children considering the importance of self-discipline, sacrifice, death and new life.</w:t>
      </w:r>
    </w:p>
    <w:p w14:paraId="693D1840" w14:textId="736E521C" w:rsidR="43F67ED4" w:rsidRDefault="43F67ED4" w:rsidP="67925388">
      <w:pPr>
        <w:spacing w:after="0" w:line="276" w:lineRule="auto"/>
        <w:jc w:val="both"/>
        <w:rPr>
          <w:rFonts w:eastAsiaTheme="minorEastAsia"/>
          <w:color w:val="000000" w:themeColor="text1"/>
          <w:sz w:val="24"/>
          <w:szCs w:val="24"/>
        </w:rPr>
      </w:pPr>
    </w:p>
    <w:p w14:paraId="61D91043" w14:textId="0AD647CA" w:rsidR="43F67ED4" w:rsidRDefault="06C3C974" w:rsidP="67925388">
      <w:pPr>
        <w:spacing w:after="0" w:line="240" w:lineRule="auto"/>
        <w:jc w:val="both"/>
        <w:rPr>
          <w:rFonts w:eastAsiaTheme="minorEastAsia"/>
          <w:b/>
          <w:bCs/>
          <w:sz w:val="24"/>
          <w:szCs w:val="24"/>
        </w:rPr>
      </w:pPr>
      <w:r w:rsidRPr="67925388">
        <w:rPr>
          <w:rFonts w:eastAsiaTheme="minorEastAsia"/>
          <w:sz w:val="24"/>
          <w:szCs w:val="24"/>
        </w:rPr>
        <w:t xml:space="preserve">The Catechism of the Catholic Church addresses the human </w:t>
      </w:r>
      <w:r w:rsidRPr="67925388">
        <w:rPr>
          <w:rFonts w:eastAsiaTheme="minorEastAsia"/>
          <w:b/>
          <w:bCs/>
          <w:sz w:val="24"/>
          <w:szCs w:val="24"/>
        </w:rPr>
        <w:t xml:space="preserve">search </w:t>
      </w:r>
      <w:r w:rsidRPr="67925388">
        <w:rPr>
          <w:rFonts w:eastAsiaTheme="minorEastAsia"/>
          <w:sz w:val="24"/>
          <w:szCs w:val="24"/>
        </w:rPr>
        <w:t xml:space="preserve">for meaning, God’s initiative in Revelation who comes to meet us and our </w:t>
      </w:r>
      <w:r w:rsidRPr="67925388">
        <w:rPr>
          <w:rFonts w:eastAsiaTheme="minorEastAsia"/>
          <w:b/>
          <w:bCs/>
          <w:sz w:val="24"/>
          <w:szCs w:val="24"/>
        </w:rPr>
        <w:t xml:space="preserve">response </w:t>
      </w:r>
      <w:r w:rsidRPr="67925388">
        <w:rPr>
          <w:rFonts w:eastAsiaTheme="minorEastAsia"/>
          <w:sz w:val="24"/>
          <w:szCs w:val="24"/>
        </w:rPr>
        <w:t xml:space="preserve">of faith.26 This pattern guides the structure of the </w:t>
      </w:r>
      <w:proofErr w:type="spellStart"/>
      <w:r w:rsidRPr="67925388">
        <w:rPr>
          <w:rFonts w:eastAsiaTheme="minorEastAsia"/>
          <w:sz w:val="24"/>
          <w:szCs w:val="24"/>
        </w:rPr>
        <w:t>programme</w:t>
      </w:r>
      <w:proofErr w:type="spellEnd"/>
      <w:r w:rsidRPr="67925388">
        <w:rPr>
          <w:rFonts w:eastAsiaTheme="minorEastAsia"/>
          <w:sz w:val="24"/>
          <w:szCs w:val="24"/>
        </w:rPr>
        <w:t xml:space="preserve"> and informs the process of each topic, opened up through; </w:t>
      </w:r>
      <w:r w:rsidRPr="67925388">
        <w:rPr>
          <w:rFonts w:eastAsiaTheme="minorEastAsia"/>
          <w:b/>
          <w:bCs/>
          <w:sz w:val="24"/>
          <w:szCs w:val="24"/>
        </w:rPr>
        <w:t xml:space="preserve">Explore, Reveal </w:t>
      </w:r>
      <w:r w:rsidRPr="67925388">
        <w:rPr>
          <w:rFonts w:eastAsiaTheme="minorEastAsia"/>
          <w:sz w:val="24"/>
          <w:szCs w:val="24"/>
        </w:rPr>
        <w:t xml:space="preserve">and </w:t>
      </w:r>
      <w:r w:rsidRPr="67925388">
        <w:rPr>
          <w:rFonts w:eastAsiaTheme="minorEastAsia"/>
          <w:b/>
          <w:bCs/>
          <w:sz w:val="24"/>
          <w:szCs w:val="24"/>
        </w:rPr>
        <w:t>Respond.</w:t>
      </w:r>
    </w:p>
    <w:p w14:paraId="2628A113" w14:textId="7D66BE73" w:rsidR="43F67ED4" w:rsidRDefault="43F67ED4" w:rsidP="67925388">
      <w:pPr>
        <w:spacing w:after="0" w:line="276" w:lineRule="auto"/>
        <w:jc w:val="both"/>
        <w:rPr>
          <w:rFonts w:ascii="Calibri" w:eastAsia="Calibri" w:hAnsi="Calibri" w:cs="Calibri"/>
          <w:color w:val="000000" w:themeColor="text1"/>
          <w:sz w:val="24"/>
          <w:szCs w:val="24"/>
        </w:rPr>
      </w:pPr>
    </w:p>
    <w:p w14:paraId="7661DDCB" w14:textId="4A6C0D31" w:rsidR="43F67ED4" w:rsidRDefault="203CD494" w:rsidP="67925388">
      <w:pPr>
        <w:spacing w:after="0" w:line="240" w:lineRule="auto"/>
        <w:jc w:val="both"/>
        <w:rPr>
          <w:rFonts w:ascii="Calibri" w:eastAsia="Calibri" w:hAnsi="Calibri" w:cs="Calibri"/>
          <w:b/>
          <w:bCs/>
          <w:color w:val="000000" w:themeColor="text1"/>
          <w:sz w:val="24"/>
          <w:szCs w:val="24"/>
          <w:u w:val="single"/>
        </w:rPr>
      </w:pPr>
      <w:r w:rsidRPr="67925388">
        <w:rPr>
          <w:rFonts w:ascii="Calibri" w:eastAsia="Calibri" w:hAnsi="Calibri" w:cs="Calibri"/>
          <w:b/>
          <w:bCs/>
          <w:color w:val="000000" w:themeColor="text1"/>
          <w:sz w:val="24"/>
          <w:szCs w:val="24"/>
          <w:u w:val="single"/>
        </w:rPr>
        <w:t>Explore</w:t>
      </w:r>
    </w:p>
    <w:p w14:paraId="53D493F0" w14:textId="258388E1" w:rsidR="43F67ED4" w:rsidRDefault="78C5CD16" w:rsidP="67925388">
      <w:pPr>
        <w:spacing w:after="0" w:line="230" w:lineRule="auto"/>
        <w:jc w:val="both"/>
        <w:rPr>
          <w:rFonts w:ascii="Calibri" w:eastAsia="Calibri" w:hAnsi="Calibri" w:cs="Calibri"/>
          <w:sz w:val="24"/>
          <w:szCs w:val="24"/>
        </w:rPr>
      </w:pPr>
      <w:r w:rsidRPr="67925388">
        <w:rPr>
          <w:rFonts w:ascii="Calibri" w:eastAsia="Calibri" w:hAnsi="Calibri" w:cs="Calibri"/>
          <w:sz w:val="24"/>
          <w:szCs w:val="24"/>
        </w:rPr>
        <w:lastRenderedPageBreak/>
        <w:t>This is the introduction to the topic where the children’s life experience is explored, the question(s) it raises are wondered at, shared, investigated and their significance reflected upon.</w:t>
      </w:r>
    </w:p>
    <w:p w14:paraId="16BF42C1" w14:textId="32AEBCB1" w:rsidR="43F67ED4" w:rsidRDefault="203CD494" w:rsidP="67925388">
      <w:pPr>
        <w:spacing w:after="0" w:line="240" w:lineRule="auto"/>
        <w:jc w:val="both"/>
        <w:rPr>
          <w:rFonts w:ascii="Calibri" w:eastAsia="Calibri" w:hAnsi="Calibri" w:cs="Calibri"/>
          <w:b/>
          <w:bCs/>
          <w:color w:val="000000" w:themeColor="text1"/>
          <w:sz w:val="24"/>
          <w:szCs w:val="24"/>
          <w:u w:val="single"/>
        </w:rPr>
      </w:pPr>
      <w:r w:rsidRPr="67925388">
        <w:rPr>
          <w:rFonts w:ascii="Calibri" w:eastAsia="Calibri" w:hAnsi="Calibri" w:cs="Calibri"/>
          <w:b/>
          <w:bCs/>
          <w:color w:val="000000" w:themeColor="text1"/>
          <w:sz w:val="24"/>
          <w:szCs w:val="24"/>
          <w:u w:val="single"/>
        </w:rPr>
        <w:t>Reveal</w:t>
      </w:r>
    </w:p>
    <w:p w14:paraId="3FE21537" w14:textId="26D5C70E" w:rsidR="43F67ED4" w:rsidRDefault="203CD494" w:rsidP="67925388">
      <w:pPr>
        <w:spacing w:after="0" w:line="240" w:lineRule="auto"/>
        <w:jc w:val="both"/>
        <w:rPr>
          <w:rFonts w:ascii="Calibri" w:eastAsia="Calibri" w:hAnsi="Calibri" w:cs="Calibri"/>
          <w:color w:val="000000" w:themeColor="text1"/>
          <w:sz w:val="24"/>
          <w:szCs w:val="24"/>
        </w:rPr>
      </w:pPr>
      <w:r w:rsidRPr="67925388">
        <w:rPr>
          <w:rFonts w:ascii="Calibri" w:eastAsia="Calibri" w:hAnsi="Calibri" w:cs="Calibri"/>
          <w:color w:val="000000" w:themeColor="text1"/>
          <w:sz w:val="24"/>
          <w:szCs w:val="24"/>
        </w:rPr>
        <w:t xml:space="preserve">This is the heart of the </w:t>
      </w:r>
      <w:proofErr w:type="spellStart"/>
      <w:r w:rsidRPr="67925388">
        <w:rPr>
          <w:rFonts w:ascii="Calibri" w:eastAsia="Calibri" w:hAnsi="Calibri" w:cs="Calibri"/>
          <w:color w:val="000000" w:themeColor="text1"/>
          <w:sz w:val="24"/>
          <w:szCs w:val="24"/>
        </w:rPr>
        <w:t>programme</w:t>
      </w:r>
      <w:proofErr w:type="spellEnd"/>
      <w:r w:rsidRPr="67925388">
        <w:rPr>
          <w:rFonts w:ascii="Calibri" w:eastAsia="Calibri" w:hAnsi="Calibri" w:cs="Calibri"/>
          <w:color w:val="000000" w:themeColor="text1"/>
          <w:sz w:val="24"/>
          <w:szCs w:val="24"/>
        </w:rPr>
        <w:t xml:space="preserve"> where knowledge and understanding of the Catholic faith is revealed through the Word, in Scripture, Tradition, doctrine, prayers, rites and Christian living.</w:t>
      </w:r>
      <w:r w:rsidR="6AB1B4BE" w:rsidRPr="67925388">
        <w:rPr>
          <w:rFonts w:ascii="Calibri" w:eastAsia="Calibri" w:hAnsi="Calibri" w:cs="Calibri"/>
          <w:color w:val="000000" w:themeColor="text1"/>
          <w:sz w:val="24"/>
          <w:szCs w:val="24"/>
        </w:rPr>
        <w:t xml:space="preserve"> </w:t>
      </w:r>
    </w:p>
    <w:p w14:paraId="3E18118B" w14:textId="183BE00D" w:rsidR="43F67ED4" w:rsidRDefault="203CD494" w:rsidP="67925388">
      <w:pPr>
        <w:spacing w:after="0" w:line="240" w:lineRule="auto"/>
        <w:jc w:val="both"/>
        <w:rPr>
          <w:rFonts w:ascii="Calibri" w:eastAsia="Calibri" w:hAnsi="Calibri" w:cs="Calibri"/>
          <w:b/>
          <w:bCs/>
          <w:color w:val="000000" w:themeColor="text1"/>
          <w:sz w:val="24"/>
          <w:szCs w:val="24"/>
          <w:u w:val="single"/>
        </w:rPr>
      </w:pPr>
      <w:r w:rsidRPr="67925388">
        <w:rPr>
          <w:rFonts w:ascii="Calibri" w:eastAsia="Calibri" w:hAnsi="Calibri" w:cs="Calibri"/>
          <w:b/>
          <w:bCs/>
          <w:color w:val="000000" w:themeColor="text1"/>
          <w:sz w:val="24"/>
          <w:szCs w:val="24"/>
          <w:u w:val="single"/>
        </w:rPr>
        <w:t>Respond</w:t>
      </w:r>
    </w:p>
    <w:p w14:paraId="3DAE7CC0" w14:textId="2E7AC93E" w:rsidR="43F67ED4" w:rsidRDefault="203CD494" w:rsidP="67925388">
      <w:pPr>
        <w:spacing w:after="0" w:line="240" w:lineRule="auto"/>
        <w:jc w:val="both"/>
      </w:pPr>
      <w:r w:rsidRPr="67925388">
        <w:rPr>
          <w:rFonts w:ascii="Calibri" w:eastAsia="Calibri" w:hAnsi="Calibri" w:cs="Calibri"/>
          <w:color w:val="000000" w:themeColor="text1"/>
          <w:sz w:val="24"/>
          <w:szCs w:val="24"/>
        </w:rPr>
        <w:t>This is where learning is assimilated, celebrated and responded to in daily life. Children remember and celebrate all they have learnt and apply their knowledge individually.</w:t>
      </w:r>
      <w:r w:rsidRPr="67925388">
        <w:rPr>
          <w:rFonts w:eastAsiaTheme="minorEastAsia"/>
          <w:sz w:val="24"/>
          <w:szCs w:val="24"/>
        </w:rPr>
        <w:t xml:space="preserve"> </w:t>
      </w:r>
    </w:p>
    <w:p w14:paraId="67491013" w14:textId="5DA44B83" w:rsidR="1684AAF3" w:rsidRDefault="17304A36" w:rsidP="67925388">
      <w:pPr>
        <w:spacing w:after="0" w:line="240" w:lineRule="auto"/>
        <w:jc w:val="both"/>
        <w:rPr>
          <w:rFonts w:eastAsiaTheme="minorEastAsia"/>
          <w:sz w:val="24"/>
          <w:szCs w:val="24"/>
        </w:rPr>
      </w:pPr>
      <w:r w:rsidRPr="67925388">
        <w:rPr>
          <w:rFonts w:eastAsiaTheme="minorEastAsia"/>
          <w:color w:val="000000" w:themeColor="text1"/>
          <w:sz w:val="24"/>
          <w:szCs w:val="24"/>
          <w:lang w:val="en-GB"/>
        </w:rPr>
        <w:t xml:space="preserve">We teach our children in mixed aged classes; therefore, substantive knowledge will be taught over a two cycle (A &amp; B). </w:t>
      </w:r>
      <w:r w:rsidR="79813557" w:rsidRPr="67925388">
        <w:rPr>
          <w:rFonts w:eastAsiaTheme="minorEastAsia"/>
          <w:color w:val="000000" w:themeColor="text1"/>
          <w:sz w:val="24"/>
          <w:szCs w:val="24"/>
          <w:lang w:val="en-GB"/>
        </w:rPr>
        <w:t>Our children</w:t>
      </w:r>
      <w:r w:rsidR="79813557" w:rsidRPr="67925388">
        <w:rPr>
          <w:rFonts w:eastAsiaTheme="minorEastAsia"/>
          <w:sz w:val="24"/>
          <w:szCs w:val="24"/>
        </w:rPr>
        <w:t xml:space="preserve"> are given regular opportunities </w:t>
      </w:r>
      <w:r w:rsidR="760F9779" w:rsidRPr="67925388">
        <w:rPr>
          <w:rFonts w:eastAsiaTheme="minorEastAsia"/>
          <w:sz w:val="24"/>
          <w:szCs w:val="24"/>
        </w:rPr>
        <w:t>to apply</w:t>
      </w:r>
      <w:r w:rsidR="79813557" w:rsidRPr="67925388">
        <w:rPr>
          <w:rFonts w:eastAsiaTheme="minorEastAsia"/>
          <w:sz w:val="24"/>
          <w:szCs w:val="24"/>
        </w:rPr>
        <w:t xml:space="preserve"> their learning during discussions and activities focused on the skills outlined in the age-related standards for </w:t>
      </w:r>
      <w:r w:rsidR="040D93D7" w:rsidRPr="67925388">
        <w:rPr>
          <w:rFonts w:eastAsiaTheme="minorEastAsia"/>
          <w:sz w:val="24"/>
          <w:szCs w:val="24"/>
        </w:rPr>
        <w:t>R</w:t>
      </w:r>
      <w:r w:rsidR="79813557" w:rsidRPr="67925388">
        <w:rPr>
          <w:rFonts w:eastAsiaTheme="minorEastAsia"/>
          <w:sz w:val="24"/>
          <w:szCs w:val="24"/>
        </w:rPr>
        <w:t xml:space="preserve">eligious </w:t>
      </w:r>
      <w:r w:rsidR="2B9A76EB" w:rsidRPr="67925388">
        <w:rPr>
          <w:rFonts w:eastAsiaTheme="minorEastAsia"/>
          <w:sz w:val="24"/>
          <w:szCs w:val="24"/>
        </w:rPr>
        <w:t>E</w:t>
      </w:r>
      <w:r w:rsidR="79813557" w:rsidRPr="67925388">
        <w:rPr>
          <w:rFonts w:eastAsiaTheme="minorEastAsia"/>
          <w:sz w:val="24"/>
          <w:szCs w:val="24"/>
        </w:rPr>
        <w:t xml:space="preserve">ducation. </w:t>
      </w:r>
      <w:r w:rsidR="1406EF44" w:rsidRPr="67925388">
        <w:rPr>
          <w:rFonts w:eastAsiaTheme="minorEastAsia"/>
          <w:sz w:val="24"/>
          <w:szCs w:val="24"/>
        </w:rPr>
        <w:t>Children are given ample opportunities to apply and use their knowledge and skills within cross-curricular links.</w:t>
      </w:r>
    </w:p>
    <w:p w14:paraId="02F1CC1E" w14:textId="1130411D" w:rsidR="00AF4FC9" w:rsidRDefault="00AF4FC9" w:rsidP="67925388">
      <w:pPr>
        <w:spacing w:after="0" w:line="240" w:lineRule="auto"/>
        <w:jc w:val="both"/>
        <w:rPr>
          <w:rFonts w:eastAsiaTheme="minorEastAsia"/>
          <w:sz w:val="24"/>
          <w:szCs w:val="24"/>
        </w:rPr>
      </w:pPr>
    </w:p>
    <w:p w14:paraId="3136B9FA" w14:textId="77777777" w:rsidR="00AF4FC9" w:rsidRPr="00AF4FC9" w:rsidRDefault="00AF4FC9" w:rsidP="00AF4FC9">
      <w:pPr>
        <w:jc w:val="both"/>
        <w:rPr>
          <w:rFonts w:eastAsiaTheme="minorEastAsia"/>
          <w:b/>
          <w:bCs/>
          <w:sz w:val="24"/>
          <w:szCs w:val="24"/>
          <w:u w:val="single"/>
        </w:rPr>
      </w:pPr>
      <w:r w:rsidRPr="00AF4FC9">
        <w:rPr>
          <w:rFonts w:eastAsiaTheme="minorEastAsia"/>
          <w:b/>
          <w:bCs/>
          <w:sz w:val="24"/>
          <w:szCs w:val="24"/>
          <w:u w:val="single"/>
        </w:rPr>
        <w:t>Other World Faiths:</w:t>
      </w:r>
    </w:p>
    <w:p w14:paraId="1B8970B8" w14:textId="77777777" w:rsidR="00AF4FC9" w:rsidRPr="00AF4FC9" w:rsidRDefault="00AF4FC9" w:rsidP="00AF4FC9">
      <w:pPr>
        <w:jc w:val="both"/>
        <w:rPr>
          <w:rFonts w:eastAsiaTheme="minorEastAsia"/>
          <w:color w:val="393939"/>
          <w:sz w:val="24"/>
          <w:szCs w:val="24"/>
        </w:rPr>
      </w:pPr>
      <w:r w:rsidRPr="00AF4FC9">
        <w:rPr>
          <w:rFonts w:eastAsiaTheme="minorEastAsia"/>
          <w:sz w:val="24"/>
          <w:szCs w:val="24"/>
        </w:rPr>
        <w:t>At St Edmund’s w</w:t>
      </w:r>
      <w:r w:rsidRPr="00AF4FC9">
        <w:rPr>
          <w:rFonts w:eastAsiaTheme="minorEastAsia"/>
          <w:color w:val="393939"/>
          <w:sz w:val="24"/>
          <w:szCs w:val="24"/>
        </w:rPr>
        <w:t>e, along with the Catholic Church, firmly believe the teaching of ‘Other Faiths’ is important for our children because:</w:t>
      </w:r>
    </w:p>
    <w:p w14:paraId="02B60A38" w14:textId="77777777" w:rsidR="00AF4FC9" w:rsidRPr="00AF4FC9" w:rsidRDefault="00AF4FC9" w:rsidP="00AF4FC9">
      <w:pPr>
        <w:pStyle w:val="ListParagraph"/>
        <w:numPr>
          <w:ilvl w:val="0"/>
          <w:numId w:val="15"/>
        </w:numPr>
        <w:spacing w:after="0" w:line="256" w:lineRule="auto"/>
        <w:jc w:val="both"/>
        <w:rPr>
          <w:rFonts w:eastAsiaTheme="minorEastAsia"/>
          <w:color w:val="393939"/>
          <w:sz w:val="24"/>
          <w:szCs w:val="24"/>
        </w:rPr>
      </w:pPr>
      <w:r w:rsidRPr="00AF4FC9">
        <w:rPr>
          <w:rFonts w:eastAsiaTheme="minorEastAsia"/>
          <w:color w:val="393939"/>
          <w:sz w:val="24"/>
          <w:szCs w:val="24"/>
        </w:rPr>
        <w:t xml:space="preserve">Learning about the religion and cultures of those who do not share the Catholic faith is one of the ways in which we embody the call ‘to love one’s </w:t>
      </w:r>
      <w:proofErr w:type="spellStart"/>
      <w:r w:rsidRPr="00AF4FC9">
        <w:rPr>
          <w:rFonts w:eastAsiaTheme="minorEastAsia"/>
          <w:color w:val="393939"/>
          <w:sz w:val="24"/>
          <w:szCs w:val="24"/>
        </w:rPr>
        <w:t>neighbour</w:t>
      </w:r>
      <w:proofErr w:type="spellEnd"/>
      <w:r w:rsidRPr="00AF4FC9">
        <w:rPr>
          <w:rFonts w:eastAsiaTheme="minorEastAsia"/>
          <w:color w:val="393939"/>
          <w:sz w:val="24"/>
          <w:szCs w:val="24"/>
        </w:rPr>
        <w:t>’.</w:t>
      </w:r>
    </w:p>
    <w:p w14:paraId="1CB2A721" w14:textId="77777777" w:rsidR="00AF4FC9" w:rsidRPr="00AF4FC9" w:rsidRDefault="00AF4FC9" w:rsidP="00AF4FC9">
      <w:pPr>
        <w:pStyle w:val="ListParagraph"/>
        <w:numPr>
          <w:ilvl w:val="0"/>
          <w:numId w:val="15"/>
        </w:numPr>
        <w:spacing w:after="0" w:line="256" w:lineRule="auto"/>
        <w:jc w:val="both"/>
        <w:rPr>
          <w:rFonts w:eastAsiaTheme="minorEastAsia"/>
          <w:color w:val="393939"/>
          <w:sz w:val="24"/>
          <w:szCs w:val="24"/>
        </w:rPr>
      </w:pPr>
      <w:r w:rsidRPr="00AF4FC9">
        <w:rPr>
          <w:rFonts w:eastAsiaTheme="minorEastAsia"/>
          <w:color w:val="393939"/>
          <w:sz w:val="24"/>
          <w:szCs w:val="24"/>
        </w:rPr>
        <w:t xml:space="preserve">We seek, through the learning of other faiths to try to understand better the religion of our </w:t>
      </w:r>
      <w:proofErr w:type="spellStart"/>
      <w:r w:rsidRPr="00AF4FC9">
        <w:rPr>
          <w:rFonts w:eastAsiaTheme="minorEastAsia"/>
          <w:color w:val="393939"/>
          <w:sz w:val="24"/>
          <w:szCs w:val="24"/>
        </w:rPr>
        <w:t>neighbours</w:t>
      </w:r>
      <w:proofErr w:type="spellEnd"/>
      <w:r w:rsidRPr="00AF4FC9">
        <w:rPr>
          <w:rFonts w:eastAsiaTheme="minorEastAsia"/>
          <w:color w:val="393939"/>
          <w:sz w:val="24"/>
          <w:szCs w:val="24"/>
        </w:rPr>
        <w:t>, and to experience something of their religious life and culture.</w:t>
      </w:r>
    </w:p>
    <w:p w14:paraId="0CC24F3C" w14:textId="77777777" w:rsidR="00AF4FC9" w:rsidRPr="00AF4FC9" w:rsidRDefault="00AF4FC9" w:rsidP="00AF4FC9">
      <w:pPr>
        <w:pStyle w:val="ListParagraph"/>
        <w:numPr>
          <w:ilvl w:val="0"/>
          <w:numId w:val="15"/>
        </w:numPr>
        <w:spacing w:after="0" w:line="256" w:lineRule="auto"/>
        <w:jc w:val="both"/>
        <w:rPr>
          <w:rFonts w:eastAsiaTheme="minorEastAsia"/>
          <w:color w:val="393939"/>
          <w:sz w:val="24"/>
          <w:szCs w:val="24"/>
        </w:rPr>
      </w:pPr>
      <w:r w:rsidRPr="00AF4FC9">
        <w:rPr>
          <w:rFonts w:eastAsiaTheme="minorEastAsia"/>
          <w:color w:val="393939"/>
          <w:sz w:val="24"/>
          <w:szCs w:val="24"/>
        </w:rPr>
        <w:t>Many of the children in Catholic schools are practicing members of other faiths and our school needs to be a place of love and respect for all our children. It is an act of respect and courtesy that our curriculum helps them to reflect on the nature of their own religious identity.</w:t>
      </w:r>
    </w:p>
    <w:p w14:paraId="1566600B" w14:textId="77777777" w:rsidR="00AF4FC9" w:rsidRPr="00AF4FC9" w:rsidRDefault="00AF4FC9" w:rsidP="00AF4FC9">
      <w:pPr>
        <w:pStyle w:val="ListParagraph"/>
        <w:numPr>
          <w:ilvl w:val="0"/>
          <w:numId w:val="15"/>
        </w:numPr>
        <w:spacing w:after="0" w:line="256" w:lineRule="auto"/>
        <w:jc w:val="both"/>
        <w:rPr>
          <w:rFonts w:eastAsiaTheme="minorEastAsia"/>
          <w:color w:val="393939"/>
          <w:sz w:val="24"/>
          <w:szCs w:val="24"/>
        </w:rPr>
      </w:pPr>
      <w:r w:rsidRPr="00AF4FC9">
        <w:rPr>
          <w:rFonts w:eastAsiaTheme="minorEastAsia"/>
          <w:color w:val="393939"/>
          <w:sz w:val="24"/>
          <w:szCs w:val="24"/>
        </w:rPr>
        <w:t>It prepares the pupils in our Catholic schools for life in a modern Britain, giving them an understanding of the beliefs of others. This in turn will improve social cohesion and contribute to the common good by increasing mutual respect between those of different religions.</w:t>
      </w:r>
    </w:p>
    <w:p w14:paraId="137F3A69" w14:textId="77777777" w:rsidR="00AF4FC9" w:rsidRPr="00AF4FC9" w:rsidRDefault="00AF4FC9" w:rsidP="00AF4FC9">
      <w:pPr>
        <w:spacing w:after="0"/>
        <w:jc w:val="both"/>
        <w:rPr>
          <w:rFonts w:eastAsiaTheme="minorEastAsia"/>
          <w:color w:val="393939"/>
          <w:sz w:val="24"/>
          <w:szCs w:val="24"/>
        </w:rPr>
      </w:pPr>
      <w:r w:rsidRPr="00AF4FC9">
        <w:rPr>
          <w:rFonts w:eastAsiaTheme="minorEastAsia"/>
          <w:color w:val="393939"/>
          <w:sz w:val="24"/>
          <w:szCs w:val="24"/>
        </w:rPr>
        <w:t xml:space="preserve">At St Edmund’s we teach Judaism is the Autumn Term. Early Year, Key Stage 1 and Key Stage 2 display their work and celebrated the week with a whole school assembly. In the Summer term, Key Stage 2 study </w:t>
      </w:r>
      <w:r w:rsidRPr="00AF4FC9">
        <w:rPr>
          <w:rFonts w:eastAsiaTheme="minorEastAsia"/>
          <w:b/>
          <w:bCs/>
          <w:color w:val="393939"/>
          <w:sz w:val="24"/>
          <w:szCs w:val="24"/>
        </w:rPr>
        <w:t>Islam</w:t>
      </w:r>
      <w:r w:rsidRPr="00AF4FC9">
        <w:rPr>
          <w:rFonts w:eastAsiaTheme="minorEastAsia"/>
          <w:color w:val="393939"/>
          <w:sz w:val="24"/>
          <w:szCs w:val="24"/>
        </w:rPr>
        <w:t xml:space="preserve"> and EYFS and Key Stage 1 study </w:t>
      </w:r>
      <w:r w:rsidRPr="00AF4FC9">
        <w:rPr>
          <w:rFonts w:eastAsiaTheme="minorEastAsia"/>
          <w:b/>
          <w:bCs/>
          <w:color w:val="393939"/>
          <w:sz w:val="24"/>
          <w:szCs w:val="24"/>
        </w:rPr>
        <w:t>Hinduism</w:t>
      </w:r>
      <w:r w:rsidRPr="00AF4FC9">
        <w:rPr>
          <w:rFonts w:eastAsiaTheme="minorEastAsia"/>
          <w:color w:val="393939"/>
          <w:sz w:val="24"/>
          <w:szCs w:val="24"/>
        </w:rPr>
        <w:t>. A celebration of this week also takes place.</w:t>
      </w:r>
    </w:p>
    <w:p w14:paraId="47734ACB" w14:textId="5EF3043F" w:rsidR="1684AAF3" w:rsidRDefault="1684AAF3" w:rsidP="67925388">
      <w:pPr>
        <w:spacing w:after="0" w:line="240" w:lineRule="auto"/>
        <w:jc w:val="both"/>
        <w:rPr>
          <w:rFonts w:eastAsiaTheme="minorEastAsia"/>
          <w:sz w:val="24"/>
          <w:szCs w:val="24"/>
        </w:rPr>
      </w:pPr>
    </w:p>
    <w:p w14:paraId="0D5E6BF1" w14:textId="3DE19CCE" w:rsidR="02311D37" w:rsidRDefault="083822AF" w:rsidP="1684AAF3">
      <w:pPr>
        <w:spacing w:after="0" w:line="276" w:lineRule="auto"/>
        <w:jc w:val="both"/>
        <w:rPr>
          <w:rFonts w:eastAsiaTheme="minorEastAsia"/>
          <w:color w:val="000000" w:themeColor="text1"/>
          <w:sz w:val="24"/>
          <w:szCs w:val="24"/>
        </w:rPr>
      </w:pPr>
      <w:r w:rsidRPr="1684AAF3">
        <w:rPr>
          <w:rFonts w:eastAsiaTheme="minorEastAsia"/>
          <w:b/>
          <w:bCs/>
          <w:color w:val="000000" w:themeColor="text1"/>
          <w:sz w:val="24"/>
          <w:szCs w:val="24"/>
          <w:u w:val="single"/>
          <w:lang w:val="en-GB"/>
        </w:rPr>
        <w:t>Impact</w:t>
      </w:r>
    </w:p>
    <w:p w14:paraId="0799A0EA" w14:textId="6F4D83B9" w:rsidR="02311D37" w:rsidRDefault="02311D37" w:rsidP="1684AAF3">
      <w:pPr>
        <w:spacing w:after="0" w:line="240" w:lineRule="auto"/>
        <w:jc w:val="both"/>
        <w:rPr>
          <w:rFonts w:eastAsiaTheme="minorEastAsia"/>
          <w:color w:val="010101"/>
          <w:sz w:val="24"/>
          <w:szCs w:val="24"/>
          <w:lang w:val="en-GB"/>
        </w:rPr>
      </w:pPr>
    </w:p>
    <w:p w14:paraId="156FDF1A" w14:textId="1A705249" w:rsidR="02311D37" w:rsidRDefault="083822AF" w:rsidP="67925388">
      <w:pPr>
        <w:spacing w:after="0" w:line="240" w:lineRule="auto"/>
        <w:jc w:val="both"/>
        <w:rPr>
          <w:rFonts w:eastAsiaTheme="minorEastAsia"/>
          <w:color w:val="010101"/>
          <w:sz w:val="24"/>
          <w:szCs w:val="24"/>
        </w:rPr>
      </w:pPr>
      <w:r w:rsidRPr="67925388">
        <w:rPr>
          <w:rFonts w:eastAsiaTheme="minorEastAsia"/>
          <w:color w:val="010101"/>
          <w:sz w:val="24"/>
          <w:szCs w:val="24"/>
          <w:lang w:val="en-GB"/>
        </w:rPr>
        <w:t>Our</w:t>
      </w:r>
      <w:r w:rsidR="137FE96F" w:rsidRPr="67925388">
        <w:rPr>
          <w:rFonts w:eastAsiaTheme="minorEastAsia"/>
          <w:color w:val="010101"/>
          <w:sz w:val="24"/>
          <w:szCs w:val="24"/>
          <w:lang w:val="en-GB"/>
        </w:rPr>
        <w:t xml:space="preserve"> </w:t>
      </w:r>
      <w:r w:rsidR="00D011CC" w:rsidRPr="67925388">
        <w:rPr>
          <w:rFonts w:eastAsiaTheme="minorEastAsia"/>
          <w:color w:val="010101"/>
          <w:sz w:val="24"/>
          <w:szCs w:val="24"/>
          <w:lang w:val="en-GB"/>
        </w:rPr>
        <w:t>R.E</w:t>
      </w:r>
      <w:r w:rsidRPr="67925388">
        <w:rPr>
          <w:rFonts w:eastAsiaTheme="minorEastAsia"/>
          <w:color w:val="010101"/>
          <w:sz w:val="24"/>
          <w:szCs w:val="24"/>
          <w:lang w:val="en-GB"/>
        </w:rPr>
        <w:t xml:space="preserve"> curriculum offers high quality and well-planned lessons, which encourage progression</w:t>
      </w:r>
      <w:r w:rsidR="5271A6EF" w:rsidRPr="67925388">
        <w:rPr>
          <w:rFonts w:eastAsiaTheme="minorEastAsia"/>
          <w:color w:val="010101"/>
          <w:sz w:val="24"/>
          <w:szCs w:val="24"/>
          <w:lang w:val="en-GB"/>
        </w:rPr>
        <w:t>. K</w:t>
      </w:r>
      <w:r w:rsidRPr="67925388">
        <w:rPr>
          <w:rFonts w:eastAsiaTheme="minorEastAsia"/>
          <w:color w:val="010101"/>
          <w:sz w:val="24"/>
          <w:szCs w:val="24"/>
          <w:lang w:val="en-GB"/>
        </w:rPr>
        <w:t>ey vocabulary</w:t>
      </w:r>
      <w:r w:rsidR="2CC565F3" w:rsidRPr="67925388">
        <w:rPr>
          <w:rFonts w:eastAsiaTheme="minorEastAsia"/>
          <w:color w:val="010101"/>
          <w:sz w:val="24"/>
          <w:szCs w:val="24"/>
          <w:lang w:val="en-GB"/>
        </w:rPr>
        <w:t xml:space="preserve"> and driver words</w:t>
      </w:r>
      <w:r w:rsidRPr="67925388">
        <w:rPr>
          <w:rFonts w:eastAsiaTheme="minorEastAsia"/>
          <w:color w:val="010101"/>
          <w:sz w:val="24"/>
          <w:szCs w:val="24"/>
          <w:lang w:val="en-GB"/>
        </w:rPr>
        <w:t xml:space="preserve"> </w:t>
      </w:r>
      <w:r w:rsidR="423933B1" w:rsidRPr="67925388">
        <w:rPr>
          <w:rFonts w:eastAsiaTheme="minorEastAsia"/>
          <w:color w:val="010101"/>
          <w:sz w:val="24"/>
          <w:szCs w:val="24"/>
          <w:lang w:val="en-GB"/>
        </w:rPr>
        <w:t>are</w:t>
      </w:r>
      <w:r w:rsidR="72D25C07" w:rsidRPr="67925388">
        <w:rPr>
          <w:rFonts w:eastAsiaTheme="minorEastAsia"/>
          <w:color w:val="010101"/>
          <w:sz w:val="24"/>
          <w:szCs w:val="24"/>
          <w:lang w:val="en-GB"/>
        </w:rPr>
        <w:t xml:space="preserve"> </w:t>
      </w:r>
      <w:r w:rsidRPr="67925388">
        <w:rPr>
          <w:rFonts w:eastAsiaTheme="minorEastAsia"/>
          <w:color w:val="010101"/>
          <w:sz w:val="24"/>
          <w:szCs w:val="24"/>
          <w:lang w:val="en-GB"/>
        </w:rPr>
        <w:t>embedded in each lesson. Continuity and progression</w:t>
      </w:r>
      <w:r w:rsidR="5D6C4EC7" w:rsidRPr="67925388">
        <w:rPr>
          <w:rFonts w:eastAsiaTheme="minorEastAsia"/>
          <w:color w:val="010101"/>
          <w:sz w:val="24"/>
          <w:szCs w:val="24"/>
          <w:lang w:val="en-GB"/>
        </w:rPr>
        <w:t xml:space="preserve"> </w:t>
      </w:r>
      <w:r w:rsidR="0961A2EF" w:rsidRPr="67925388">
        <w:rPr>
          <w:rFonts w:eastAsiaTheme="minorEastAsia"/>
          <w:color w:val="010101"/>
          <w:sz w:val="24"/>
          <w:szCs w:val="24"/>
          <w:lang w:val="en-GB"/>
        </w:rPr>
        <w:t>are</w:t>
      </w:r>
      <w:r w:rsidRPr="67925388">
        <w:rPr>
          <w:rFonts w:eastAsiaTheme="minorEastAsia"/>
          <w:color w:val="010101"/>
          <w:sz w:val="24"/>
          <w:szCs w:val="24"/>
          <w:lang w:val="en-GB"/>
        </w:rPr>
        <w:t xml:space="preserve"> </w:t>
      </w:r>
      <w:r w:rsidR="0A534B4B" w:rsidRPr="67925388">
        <w:rPr>
          <w:rFonts w:eastAsiaTheme="minorEastAsia"/>
          <w:color w:val="010101"/>
          <w:sz w:val="24"/>
          <w:szCs w:val="24"/>
          <w:lang w:val="en-GB"/>
        </w:rPr>
        <w:t>in-built</w:t>
      </w:r>
      <w:r w:rsidR="4A99F0E3" w:rsidRPr="67925388">
        <w:rPr>
          <w:rFonts w:eastAsiaTheme="minorEastAsia"/>
          <w:color w:val="010101"/>
          <w:sz w:val="24"/>
          <w:szCs w:val="24"/>
          <w:lang w:val="en-GB"/>
        </w:rPr>
        <w:t xml:space="preserve"> within </w:t>
      </w:r>
      <w:r w:rsidRPr="67925388">
        <w:rPr>
          <w:rFonts w:eastAsiaTheme="minorEastAsia"/>
          <w:color w:val="010101"/>
          <w:sz w:val="24"/>
          <w:szCs w:val="24"/>
          <w:lang w:val="en-GB"/>
        </w:rPr>
        <w:t xml:space="preserve">the </w:t>
      </w:r>
      <w:r w:rsidR="2D482323" w:rsidRPr="67925388">
        <w:rPr>
          <w:rFonts w:eastAsiaTheme="minorEastAsia"/>
          <w:color w:val="010101"/>
          <w:sz w:val="24"/>
          <w:szCs w:val="24"/>
          <w:lang w:val="en-GB"/>
        </w:rPr>
        <w:t>curriculum.</w:t>
      </w:r>
      <w:r w:rsidRPr="67925388">
        <w:rPr>
          <w:rFonts w:eastAsiaTheme="minorEastAsia"/>
          <w:color w:val="010101"/>
          <w:sz w:val="24"/>
          <w:szCs w:val="24"/>
          <w:lang w:val="en-GB"/>
        </w:rPr>
        <w:t xml:space="preserve"> These are broken into year group expectations.</w:t>
      </w:r>
    </w:p>
    <w:p w14:paraId="19254665" w14:textId="7BB5284D" w:rsidR="02311D37" w:rsidRDefault="02311D37" w:rsidP="1684AAF3">
      <w:pPr>
        <w:spacing w:after="0" w:line="240" w:lineRule="auto"/>
        <w:jc w:val="both"/>
        <w:rPr>
          <w:rFonts w:eastAsiaTheme="minorEastAsia"/>
          <w:color w:val="010101"/>
          <w:sz w:val="24"/>
          <w:szCs w:val="24"/>
        </w:rPr>
      </w:pPr>
    </w:p>
    <w:p w14:paraId="152F6F33" w14:textId="08FAA4FB" w:rsidR="02311D37" w:rsidRDefault="0EC79887" w:rsidP="67925388">
      <w:pPr>
        <w:spacing w:after="0" w:line="240" w:lineRule="auto"/>
        <w:jc w:val="both"/>
        <w:rPr>
          <w:rFonts w:eastAsiaTheme="minorEastAsia"/>
          <w:color w:val="010101"/>
          <w:sz w:val="24"/>
          <w:szCs w:val="24"/>
          <w:lang w:val="en-GB"/>
        </w:rPr>
      </w:pPr>
      <w:r w:rsidRPr="67925388">
        <w:rPr>
          <w:rFonts w:eastAsiaTheme="minorEastAsia"/>
          <w:color w:val="010101"/>
          <w:sz w:val="24"/>
          <w:szCs w:val="24"/>
          <w:lang w:val="en-GB"/>
        </w:rPr>
        <w:t>In order to</w:t>
      </w:r>
      <w:r w:rsidR="083822AF" w:rsidRPr="67925388">
        <w:rPr>
          <w:rFonts w:eastAsiaTheme="minorEastAsia"/>
          <w:color w:val="010101"/>
          <w:sz w:val="24"/>
          <w:szCs w:val="24"/>
          <w:lang w:val="en-GB"/>
        </w:rPr>
        <w:t xml:space="preserve"> ensure our aims have been met, we scrutinise learning through:</w:t>
      </w:r>
    </w:p>
    <w:p w14:paraId="33111397" w14:textId="350A2558" w:rsidR="02311D37" w:rsidRDefault="02311D37" w:rsidP="1684AAF3">
      <w:pPr>
        <w:spacing w:after="0" w:line="240" w:lineRule="auto"/>
        <w:jc w:val="both"/>
        <w:rPr>
          <w:rFonts w:eastAsiaTheme="minorEastAsia"/>
          <w:color w:val="010101"/>
          <w:sz w:val="24"/>
          <w:szCs w:val="24"/>
        </w:rPr>
      </w:pPr>
    </w:p>
    <w:p w14:paraId="0CD2E2B9" w14:textId="525E115A" w:rsidR="02311D37" w:rsidRDefault="083822AF" w:rsidP="67925388">
      <w:pPr>
        <w:pStyle w:val="ListParagraph"/>
        <w:numPr>
          <w:ilvl w:val="0"/>
          <w:numId w:val="4"/>
        </w:numPr>
        <w:spacing w:after="0" w:line="240" w:lineRule="auto"/>
        <w:ind w:left="420"/>
        <w:jc w:val="both"/>
        <w:rPr>
          <w:rFonts w:eastAsiaTheme="minorEastAsia"/>
          <w:color w:val="010101"/>
          <w:sz w:val="24"/>
          <w:szCs w:val="24"/>
        </w:rPr>
      </w:pPr>
      <w:r w:rsidRPr="67925388">
        <w:rPr>
          <w:rFonts w:eastAsiaTheme="minorEastAsia"/>
          <w:color w:val="010101"/>
          <w:sz w:val="24"/>
          <w:szCs w:val="24"/>
          <w:lang w:val="en-GB"/>
        </w:rPr>
        <w:t xml:space="preserve">Assessing children’s understanding of the topic including linked vocabulary before and after the unit is taught. </w:t>
      </w:r>
    </w:p>
    <w:p w14:paraId="7357BC33" w14:textId="60F85713" w:rsidR="02311D37" w:rsidRDefault="083822AF" w:rsidP="1684AAF3">
      <w:pPr>
        <w:pStyle w:val="ListParagraph"/>
        <w:numPr>
          <w:ilvl w:val="0"/>
          <w:numId w:val="4"/>
        </w:numPr>
        <w:spacing w:after="0" w:line="240" w:lineRule="auto"/>
        <w:ind w:left="420"/>
        <w:jc w:val="both"/>
        <w:rPr>
          <w:rFonts w:eastAsiaTheme="minorEastAsia"/>
          <w:color w:val="010101"/>
          <w:sz w:val="24"/>
          <w:szCs w:val="24"/>
        </w:rPr>
      </w:pPr>
      <w:r w:rsidRPr="1684AAF3">
        <w:rPr>
          <w:rFonts w:eastAsiaTheme="minorEastAsia"/>
          <w:color w:val="010101"/>
          <w:sz w:val="24"/>
          <w:szCs w:val="24"/>
          <w:lang w:val="en-GB"/>
        </w:rPr>
        <w:t>Talking to children during the lesson to ensure they have understood the learning objective – Assessment for learning.</w:t>
      </w:r>
    </w:p>
    <w:p w14:paraId="5C6CF235" w14:textId="4C48DC1F" w:rsidR="02311D37" w:rsidRDefault="083822AF" w:rsidP="67925388">
      <w:pPr>
        <w:pStyle w:val="ListParagraph"/>
        <w:numPr>
          <w:ilvl w:val="0"/>
          <w:numId w:val="4"/>
        </w:numPr>
        <w:spacing w:after="0" w:line="240" w:lineRule="auto"/>
        <w:ind w:left="420"/>
        <w:jc w:val="both"/>
        <w:rPr>
          <w:rFonts w:eastAsiaTheme="minorEastAsia"/>
          <w:color w:val="010101"/>
          <w:sz w:val="24"/>
          <w:szCs w:val="24"/>
          <w:lang w:val="en-GB"/>
        </w:rPr>
      </w:pPr>
      <w:r w:rsidRPr="67925388">
        <w:rPr>
          <w:rFonts w:eastAsiaTheme="minorEastAsia"/>
          <w:color w:val="010101"/>
          <w:sz w:val="24"/>
          <w:szCs w:val="24"/>
          <w:lang w:val="en-GB"/>
        </w:rPr>
        <w:t>Mark completed work – Assessment for learning</w:t>
      </w:r>
    </w:p>
    <w:p w14:paraId="545B5F35" w14:textId="53D33E1B" w:rsidR="02311D37" w:rsidRDefault="02311D37" w:rsidP="1684AAF3">
      <w:pPr>
        <w:spacing w:after="0" w:line="240" w:lineRule="auto"/>
        <w:jc w:val="both"/>
        <w:rPr>
          <w:rFonts w:eastAsiaTheme="minorEastAsia"/>
          <w:color w:val="010101"/>
          <w:sz w:val="24"/>
          <w:szCs w:val="24"/>
        </w:rPr>
      </w:pPr>
    </w:p>
    <w:p w14:paraId="4AF1811E" w14:textId="5BDADEBB" w:rsidR="02311D37" w:rsidRDefault="083822AF" w:rsidP="67925388">
      <w:pPr>
        <w:spacing w:after="0" w:line="240" w:lineRule="auto"/>
        <w:jc w:val="both"/>
        <w:rPr>
          <w:rFonts w:eastAsiaTheme="minorEastAsia"/>
          <w:color w:val="010101"/>
          <w:sz w:val="24"/>
          <w:szCs w:val="24"/>
        </w:rPr>
      </w:pPr>
      <w:r w:rsidRPr="67925388">
        <w:rPr>
          <w:rFonts w:eastAsiaTheme="minorEastAsia"/>
          <w:color w:val="010101"/>
          <w:sz w:val="24"/>
          <w:szCs w:val="24"/>
          <w:lang w:val="en-GB"/>
        </w:rPr>
        <w:t>The above enables the teacher to make an informed judgement on the children’s understanding and record</w:t>
      </w:r>
      <w:r w:rsidR="15266B73" w:rsidRPr="67925388">
        <w:rPr>
          <w:rFonts w:eastAsiaTheme="minorEastAsia"/>
          <w:color w:val="010101"/>
          <w:sz w:val="24"/>
          <w:szCs w:val="24"/>
          <w:lang w:val="en-GB"/>
        </w:rPr>
        <w:t>s them</w:t>
      </w:r>
      <w:r w:rsidRPr="67925388">
        <w:rPr>
          <w:rFonts w:eastAsiaTheme="minorEastAsia"/>
          <w:color w:val="010101"/>
          <w:sz w:val="24"/>
          <w:szCs w:val="24"/>
          <w:lang w:val="en-GB"/>
        </w:rPr>
        <w:t xml:space="preserve"> </w:t>
      </w:r>
      <w:r w:rsidR="6B6A4B24" w:rsidRPr="67925388">
        <w:rPr>
          <w:rFonts w:eastAsiaTheme="minorEastAsia"/>
          <w:color w:val="010101"/>
          <w:sz w:val="24"/>
          <w:szCs w:val="24"/>
          <w:lang w:val="en-GB"/>
        </w:rPr>
        <w:t>against the age-re</w:t>
      </w:r>
      <w:r w:rsidR="473EF5A0" w:rsidRPr="67925388">
        <w:rPr>
          <w:rFonts w:eastAsiaTheme="minorEastAsia"/>
          <w:color w:val="010101"/>
          <w:sz w:val="24"/>
          <w:szCs w:val="24"/>
          <w:lang w:val="en-GB"/>
        </w:rPr>
        <w:t>l</w:t>
      </w:r>
      <w:r w:rsidR="6B6A4B24" w:rsidRPr="67925388">
        <w:rPr>
          <w:rFonts w:eastAsiaTheme="minorEastAsia"/>
          <w:color w:val="010101"/>
          <w:sz w:val="24"/>
          <w:szCs w:val="24"/>
          <w:lang w:val="en-GB"/>
        </w:rPr>
        <w:t>a</w:t>
      </w:r>
      <w:r w:rsidR="792E848F" w:rsidRPr="67925388">
        <w:rPr>
          <w:rFonts w:eastAsiaTheme="minorEastAsia"/>
          <w:color w:val="010101"/>
          <w:sz w:val="24"/>
          <w:szCs w:val="24"/>
          <w:lang w:val="en-GB"/>
        </w:rPr>
        <w:t>t</w:t>
      </w:r>
      <w:r w:rsidR="6B6A4B24" w:rsidRPr="67925388">
        <w:rPr>
          <w:rFonts w:eastAsiaTheme="minorEastAsia"/>
          <w:color w:val="010101"/>
          <w:sz w:val="24"/>
          <w:szCs w:val="24"/>
          <w:lang w:val="en-GB"/>
        </w:rPr>
        <w:t>ed</w:t>
      </w:r>
      <w:r w:rsidRPr="67925388">
        <w:rPr>
          <w:rFonts w:eastAsiaTheme="minorEastAsia"/>
          <w:color w:val="010101"/>
          <w:sz w:val="24"/>
          <w:szCs w:val="24"/>
          <w:lang w:val="en-GB"/>
        </w:rPr>
        <w:t xml:space="preserve"> </w:t>
      </w:r>
      <w:r w:rsidR="5C743738" w:rsidRPr="67925388">
        <w:rPr>
          <w:rFonts w:eastAsiaTheme="minorEastAsia"/>
          <w:color w:val="010101"/>
          <w:sz w:val="24"/>
          <w:szCs w:val="24"/>
          <w:lang w:val="en-GB"/>
        </w:rPr>
        <w:t xml:space="preserve">standards </w:t>
      </w:r>
      <w:r w:rsidRPr="67925388">
        <w:rPr>
          <w:rFonts w:eastAsiaTheme="minorEastAsia"/>
          <w:color w:val="010101"/>
          <w:sz w:val="24"/>
          <w:szCs w:val="24"/>
          <w:lang w:val="en-GB"/>
        </w:rPr>
        <w:t>on the school tracking tool ‘</w:t>
      </w:r>
      <w:proofErr w:type="spellStart"/>
      <w:r w:rsidRPr="67925388">
        <w:rPr>
          <w:rFonts w:eastAsiaTheme="minorEastAsia"/>
          <w:color w:val="010101"/>
          <w:sz w:val="24"/>
          <w:szCs w:val="24"/>
          <w:lang w:val="en-GB"/>
        </w:rPr>
        <w:t>itrack</w:t>
      </w:r>
      <w:proofErr w:type="spellEnd"/>
      <w:r w:rsidRPr="67925388">
        <w:rPr>
          <w:rFonts w:eastAsiaTheme="minorEastAsia"/>
          <w:color w:val="010101"/>
          <w:sz w:val="24"/>
          <w:szCs w:val="24"/>
          <w:lang w:val="en-GB"/>
        </w:rPr>
        <w:t>’.</w:t>
      </w:r>
    </w:p>
    <w:p w14:paraId="20ACAB2E" w14:textId="235D82EB" w:rsidR="02311D37" w:rsidRDefault="02311D37" w:rsidP="1684AAF3">
      <w:pPr>
        <w:jc w:val="both"/>
        <w:rPr>
          <w:rFonts w:eastAsiaTheme="minorEastAsia"/>
          <w:sz w:val="24"/>
          <w:szCs w:val="24"/>
        </w:rPr>
      </w:pPr>
    </w:p>
    <w:sectPr w:rsidR="02311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C1DF9"/>
    <w:multiLevelType w:val="hybridMultilevel"/>
    <w:tmpl w:val="461E47A0"/>
    <w:lvl w:ilvl="0" w:tplc="4880C8B4">
      <w:start w:val="1"/>
      <w:numFmt w:val="bullet"/>
      <w:lvlText w:val=""/>
      <w:lvlJc w:val="left"/>
      <w:pPr>
        <w:ind w:left="720" w:hanging="360"/>
      </w:pPr>
      <w:rPr>
        <w:rFonts w:ascii="Symbol" w:hAnsi="Symbol" w:hint="default"/>
      </w:rPr>
    </w:lvl>
    <w:lvl w:ilvl="1" w:tplc="1FB02832">
      <w:start w:val="1"/>
      <w:numFmt w:val="bullet"/>
      <w:lvlText w:val="o"/>
      <w:lvlJc w:val="left"/>
      <w:pPr>
        <w:ind w:left="1440" w:hanging="360"/>
      </w:pPr>
      <w:rPr>
        <w:rFonts w:ascii="Courier New" w:hAnsi="Courier New" w:hint="default"/>
      </w:rPr>
    </w:lvl>
    <w:lvl w:ilvl="2" w:tplc="4880AD70">
      <w:start w:val="1"/>
      <w:numFmt w:val="bullet"/>
      <w:lvlText w:val=""/>
      <w:lvlJc w:val="left"/>
      <w:pPr>
        <w:ind w:left="2160" w:hanging="360"/>
      </w:pPr>
      <w:rPr>
        <w:rFonts w:ascii="Wingdings" w:hAnsi="Wingdings" w:hint="default"/>
      </w:rPr>
    </w:lvl>
    <w:lvl w:ilvl="3" w:tplc="21DC3B62">
      <w:start w:val="1"/>
      <w:numFmt w:val="bullet"/>
      <w:lvlText w:val=""/>
      <w:lvlJc w:val="left"/>
      <w:pPr>
        <w:ind w:left="2880" w:hanging="360"/>
      </w:pPr>
      <w:rPr>
        <w:rFonts w:ascii="Symbol" w:hAnsi="Symbol" w:hint="default"/>
      </w:rPr>
    </w:lvl>
    <w:lvl w:ilvl="4" w:tplc="949E0C72">
      <w:start w:val="1"/>
      <w:numFmt w:val="bullet"/>
      <w:lvlText w:val="o"/>
      <w:lvlJc w:val="left"/>
      <w:pPr>
        <w:ind w:left="3600" w:hanging="360"/>
      </w:pPr>
      <w:rPr>
        <w:rFonts w:ascii="Courier New" w:hAnsi="Courier New" w:hint="default"/>
      </w:rPr>
    </w:lvl>
    <w:lvl w:ilvl="5" w:tplc="CBE6D2FA">
      <w:start w:val="1"/>
      <w:numFmt w:val="bullet"/>
      <w:lvlText w:val=""/>
      <w:lvlJc w:val="left"/>
      <w:pPr>
        <w:ind w:left="4320" w:hanging="360"/>
      </w:pPr>
      <w:rPr>
        <w:rFonts w:ascii="Wingdings" w:hAnsi="Wingdings" w:hint="default"/>
      </w:rPr>
    </w:lvl>
    <w:lvl w:ilvl="6" w:tplc="71BA8B5A">
      <w:start w:val="1"/>
      <w:numFmt w:val="bullet"/>
      <w:lvlText w:val=""/>
      <w:lvlJc w:val="left"/>
      <w:pPr>
        <w:ind w:left="5040" w:hanging="360"/>
      </w:pPr>
      <w:rPr>
        <w:rFonts w:ascii="Symbol" w:hAnsi="Symbol" w:hint="default"/>
      </w:rPr>
    </w:lvl>
    <w:lvl w:ilvl="7" w:tplc="98686904">
      <w:start w:val="1"/>
      <w:numFmt w:val="bullet"/>
      <w:lvlText w:val="o"/>
      <w:lvlJc w:val="left"/>
      <w:pPr>
        <w:ind w:left="5760" w:hanging="360"/>
      </w:pPr>
      <w:rPr>
        <w:rFonts w:ascii="Courier New" w:hAnsi="Courier New" w:hint="default"/>
      </w:rPr>
    </w:lvl>
    <w:lvl w:ilvl="8" w:tplc="36F0F080">
      <w:start w:val="1"/>
      <w:numFmt w:val="bullet"/>
      <w:lvlText w:val=""/>
      <w:lvlJc w:val="left"/>
      <w:pPr>
        <w:ind w:left="6480" w:hanging="360"/>
      </w:pPr>
      <w:rPr>
        <w:rFonts w:ascii="Wingdings" w:hAnsi="Wingdings" w:hint="default"/>
      </w:rPr>
    </w:lvl>
  </w:abstractNum>
  <w:abstractNum w:abstractNumId="1" w15:restartNumberingAfterBreak="0">
    <w:nsid w:val="18651F6F"/>
    <w:multiLevelType w:val="multilevel"/>
    <w:tmpl w:val="31608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0A963E2"/>
    <w:multiLevelType w:val="hybridMultilevel"/>
    <w:tmpl w:val="E234A120"/>
    <w:lvl w:ilvl="0" w:tplc="FBB85CAC">
      <w:start w:val="1"/>
      <w:numFmt w:val="bullet"/>
      <w:lvlText w:val=""/>
      <w:lvlJc w:val="left"/>
      <w:pPr>
        <w:ind w:left="720" w:hanging="360"/>
      </w:pPr>
      <w:rPr>
        <w:rFonts w:ascii="Symbol" w:hAnsi="Symbol" w:hint="default"/>
      </w:rPr>
    </w:lvl>
    <w:lvl w:ilvl="1" w:tplc="C0A4D662">
      <w:start w:val="1"/>
      <w:numFmt w:val="bullet"/>
      <w:lvlText w:val="o"/>
      <w:lvlJc w:val="left"/>
      <w:pPr>
        <w:ind w:left="1440" w:hanging="360"/>
      </w:pPr>
      <w:rPr>
        <w:rFonts w:ascii="Courier New" w:hAnsi="Courier New" w:hint="default"/>
      </w:rPr>
    </w:lvl>
    <w:lvl w:ilvl="2" w:tplc="25AA6CFA">
      <w:start w:val="1"/>
      <w:numFmt w:val="bullet"/>
      <w:lvlText w:val=""/>
      <w:lvlJc w:val="left"/>
      <w:pPr>
        <w:ind w:left="2160" w:hanging="360"/>
      </w:pPr>
      <w:rPr>
        <w:rFonts w:ascii="Wingdings" w:hAnsi="Wingdings" w:hint="default"/>
      </w:rPr>
    </w:lvl>
    <w:lvl w:ilvl="3" w:tplc="466ACAAC">
      <w:start w:val="1"/>
      <w:numFmt w:val="bullet"/>
      <w:lvlText w:val=""/>
      <w:lvlJc w:val="left"/>
      <w:pPr>
        <w:ind w:left="2880" w:hanging="360"/>
      </w:pPr>
      <w:rPr>
        <w:rFonts w:ascii="Symbol" w:hAnsi="Symbol" w:hint="default"/>
      </w:rPr>
    </w:lvl>
    <w:lvl w:ilvl="4" w:tplc="CF688194">
      <w:start w:val="1"/>
      <w:numFmt w:val="bullet"/>
      <w:lvlText w:val="o"/>
      <w:lvlJc w:val="left"/>
      <w:pPr>
        <w:ind w:left="3600" w:hanging="360"/>
      </w:pPr>
      <w:rPr>
        <w:rFonts w:ascii="Courier New" w:hAnsi="Courier New" w:hint="default"/>
      </w:rPr>
    </w:lvl>
    <w:lvl w:ilvl="5" w:tplc="76864D9E">
      <w:start w:val="1"/>
      <w:numFmt w:val="bullet"/>
      <w:lvlText w:val=""/>
      <w:lvlJc w:val="left"/>
      <w:pPr>
        <w:ind w:left="4320" w:hanging="360"/>
      </w:pPr>
      <w:rPr>
        <w:rFonts w:ascii="Wingdings" w:hAnsi="Wingdings" w:hint="default"/>
      </w:rPr>
    </w:lvl>
    <w:lvl w:ilvl="6" w:tplc="04A6BBA2">
      <w:start w:val="1"/>
      <w:numFmt w:val="bullet"/>
      <w:lvlText w:val=""/>
      <w:lvlJc w:val="left"/>
      <w:pPr>
        <w:ind w:left="5040" w:hanging="360"/>
      </w:pPr>
      <w:rPr>
        <w:rFonts w:ascii="Symbol" w:hAnsi="Symbol" w:hint="default"/>
      </w:rPr>
    </w:lvl>
    <w:lvl w:ilvl="7" w:tplc="CB1CABA8">
      <w:start w:val="1"/>
      <w:numFmt w:val="bullet"/>
      <w:lvlText w:val="o"/>
      <w:lvlJc w:val="left"/>
      <w:pPr>
        <w:ind w:left="5760" w:hanging="360"/>
      </w:pPr>
      <w:rPr>
        <w:rFonts w:ascii="Courier New" w:hAnsi="Courier New" w:hint="default"/>
      </w:rPr>
    </w:lvl>
    <w:lvl w:ilvl="8" w:tplc="F36ABB94">
      <w:start w:val="1"/>
      <w:numFmt w:val="bullet"/>
      <w:lvlText w:val=""/>
      <w:lvlJc w:val="left"/>
      <w:pPr>
        <w:ind w:left="6480" w:hanging="360"/>
      </w:pPr>
      <w:rPr>
        <w:rFonts w:ascii="Wingdings" w:hAnsi="Wingdings" w:hint="default"/>
      </w:rPr>
    </w:lvl>
  </w:abstractNum>
  <w:abstractNum w:abstractNumId="3" w15:restartNumberingAfterBreak="0">
    <w:nsid w:val="21FC369E"/>
    <w:multiLevelType w:val="hybridMultilevel"/>
    <w:tmpl w:val="91E6B426"/>
    <w:lvl w:ilvl="0" w:tplc="CB0AE600">
      <w:start w:val="1"/>
      <w:numFmt w:val="bullet"/>
      <w:lvlText w:val=""/>
      <w:lvlJc w:val="left"/>
      <w:pPr>
        <w:ind w:left="720" w:hanging="360"/>
      </w:pPr>
      <w:rPr>
        <w:rFonts w:ascii="Wingdings" w:hAnsi="Wingdings" w:hint="default"/>
      </w:rPr>
    </w:lvl>
    <w:lvl w:ilvl="1" w:tplc="3C6458B4">
      <w:start w:val="1"/>
      <w:numFmt w:val="bullet"/>
      <w:lvlText w:val="o"/>
      <w:lvlJc w:val="left"/>
      <w:pPr>
        <w:ind w:left="1440" w:hanging="360"/>
      </w:pPr>
      <w:rPr>
        <w:rFonts w:ascii="Courier New" w:hAnsi="Courier New" w:hint="default"/>
      </w:rPr>
    </w:lvl>
    <w:lvl w:ilvl="2" w:tplc="656A0A5C">
      <w:start w:val="1"/>
      <w:numFmt w:val="bullet"/>
      <w:lvlText w:val=""/>
      <w:lvlJc w:val="left"/>
      <w:pPr>
        <w:ind w:left="2160" w:hanging="360"/>
      </w:pPr>
      <w:rPr>
        <w:rFonts w:ascii="Wingdings" w:hAnsi="Wingdings" w:hint="default"/>
      </w:rPr>
    </w:lvl>
    <w:lvl w:ilvl="3" w:tplc="A4C6AED6">
      <w:start w:val="1"/>
      <w:numFmt w:val="bullet"/>
      <w:lvlText w:val=""/>
      <w:lvlJc w:val="left"/>
      <w:pPr>
        <w:ind w:left="2880" w:hanging="360"/>
      </w:pPr>
      <w:rPr>
        <w:rFonts w:ascii="Symbol" w:hAnsi="Symbol" w:hint="default"/>
      </w:rPr>
    </w:lvl>
    <w:lvl w:ilvl="4" w:tplc="D994C5CE">
      <w:start w:val="1"/>
      <w:numFmt w:val="bullet"/>
      <w:lvlText w:val="o"/>
      <w:lvlJc w:val="left"/>
      <w:pPr>
        <w:ind w:left="3600" w:hanging="360"/>
      </w:pPr>
      <w:rPr>
        <w:rFonts w:ascii="Courier New" w:hAnsi="Courier New" w:hint="default"/>
      </w:rPr>
    </w:lvl>
    <w:lvl w:ilvl="5" w:tplc="13AADEE8">
      <w:start w:val="1"/>
      <w:numFmt w:val="bullet"/>
      <w:lvlText w:val=""/>
      <w:lvlJc w:val="left"/>
      <w:pPr>
        <w:ind w:left="4320" w:hanging="360"/>
      </w:pPr>
      <w:rPr>
        <w:rFonts w:ascii="Wingdings" w:hAnsi="Wingdings" w:hint="default"/>
      </w:rPr>
    </w:lvl>
    <w:lvl w:ilvl="6" w:tplc="1E0877DC">
      <w:start w:val="1"/>
      <w:numFmt w:val="bullet"/>
      <w:lvlText w:val=""/>
      <w:lvlJc w:val="left"/>
      <w:pPr>
        <w:ind w:left="5040" w:hanging="360"/>
      </w:pPr>
      <w:rPr>
        <w:rFonts w:ascii="Symbol" w:hAnsi="Symbol" w:hint="default"/>
      </w:rPr>
    </w:lvl>
    <w:lvl w:ilvl="7" w:tplc="9042B6D8">
      <w:start w:val="1"/>
      <w:numFmt w:val="bullet"/>
      <w:lvlText w:val="o"/>
      <w:lvlJc w:val="left"/>
      <w:pPr>
        <w:ind w:left="5760" w:hanging="360"/>
      </w:pPr>
      <w:rPr>
        <w:rFonts w:ascii="Courier New" w:hAnsi="Courier New" w:hint="default"/>
      </w:rPr>
    </w:lvl>
    <w:lvl w:ilvl="8" w:tplc="0414C7FE">
      <w:start w:val="1"/>
      <w:numFmt w:val="bullet"/>
      <w:lvlText w:val=""/>
      <w:lvlJc w:val="left"/>
      <w:pPr>
        <w:ind w:left="6480" w:hanging="360"/>
      </w:pPr>
      <w:rPr>
        <w:rFonts w:ascii="Wingdings" w:hAnsi="Wingdings" w:hint="default"/>
      </w:rPr>
    </w:lvl>
  </w:abstractNum>
  <w:abstractNum w:abstractNumId="4" w15:restartNumberingAfterBreak="0">
    <w:nsid w:val="24841F67"/>
    <w:multiLevelType w:val="hybridMultilevel"/>
    <w:tmpl w:val="1DFCC642"/>
    <w:lvl w:ilvl="0" w:tplc="5D42177E">
      <w:start w:val="1"/>
      <w:numFmt w:val="bullet"/>
      <w:lvlText w:val=""/>
      <w:lvlJc w:val="left"/>
      <w:pPr>
        <w:ind w:left="720" w:hanging="360"/>
      </w:pPr>
      <w:rPr>
        <w:rFonts w:ascii="Wingdings" w:hAnsi="Wingdings" w:hint="default"/>
      </w:rPr>
    </w:lvl>
    <w:lvl w:ilvl="1" w:tplc="887EC6C0">
      <w:start w:val="1"/>
      <w:numFmt w:val="bullet"/>
      <w:lvlText w:val="o"/>
      <w:lvlJc w:val="left"/>
      <w:pPr>
        <w:ind w:left="1440" w:hanging="360"/>
      </w:pPr>
      <w:rPr>
        <w:rFonts w:ascii="Courier New" w:hAnsi="Courier New" w:hint="default"/>
      </w:rPr>
    </w:lvl>
    <w:lvl w:ilvl="2" w:tplc="4EB0080A">
      <w:start w:val="1"/>
      <w:numFmt w:val="bullet"/>
      <w:lvlText w:val=""/>
      <w:lvlJc w:val="left"/>
      <w:pPr>
        <w:ind w:left="2160" w:hanging="360"/>
      </w:pPr>
      <w:rPr>
        <w:rFonts w:ascii="Wingdings" w:hAnsi="Wingdings" w:hint="default"/>
      </w:rPr>
    </w:lvl>
    <w:lvl w:ilvl="3" w:tplc="BF36F52E">
      <w:start w:val="1"/>
      <w:numFmt w:val="bullet"/>
      <w:lvlText w:val=""/>
      <w:lvlJc w:val="left"/>
      <w:pPr>
        <w:ind w:left="2880" w:hanging="360"/>
      </w:pPr>
      <w:rPr>
        <w:rFonts w:ascii="Symbol" w:hAnsi="Symbol" w:hint="default"/>
      </w:rPr>
    </w:lvl>
    <w:lvl w:ilvl="4" w:tplc="A67ECD24">
      <w:start w:val="1"/>
      <w:numFmt w:val="bullet"/>
      <w:lvlText w:val="o"/>
      <w:lvlJc w:val="left"/>
      <w:pPr>
        <w:ind w:left="3600" w:hanging="360"/>
      </w:pPr>
      <w:rPr>
        <w:rFonts w:ascii="Courier New" w:hAnsi="Courier New" w:hint="default"/>
      </w:rPr>
    </w:lvl>
    <w:lvl w:ilvl="5" w:tplc="88EEAAC8">
      <w:start w:val="1"/>
      <w:numFmt w:val="bullet"/>
      <w:lvlText w:val=""/>
      <w:lvlJc w:val="left"/>
      <w:pPr>
        <w:ind w:left="4320" w:hanging="360"/>
      </w:pPr>
      <w:rPr>
        <w:rFonts w:ascii="Wingdings" w:hAnsi="Wingdings" w:hint="default"/>
      </w:rPr>
    </w:lvl>
    <w:lvl w:ilvl="6" w:tplc="50FC2EDC">
      <w:start w:val="1"/>
      <w:numFmt w:val="bullet"/>
      <w:lvlText w:val=""/>
      <w:lvlJc w:val="left"/>
      <w:pPr>
        <w:ind w:left="5040" w:hanging="360"/>
      </w:pPr>
      <w:rPr>
        <w:rFonts w:ascii="Symbol" w:hAnsi="Symbol" w:hint="default"/>
      </w:rPr>
    </w:lvl>
    <w:lvl w:ilvl="7" w:tplc="0F7A28A0">
      <w:start w:val="1"/>
      <w:numFmt w:val="bullet"/>
      <w:lvlText w:val="o"/>
      <w:lvlJc w:val="left"/>
      <w:pPr>
        <w:ind w:left="5760" w:hanging="360"/>
      </w:pPr>
      <w:rPr>
        <w:rFonts w:ascii="Courier New" w:hAnsi="Courier New" w:hint="default"/>
      </w:rPr>
    </w:lvl>
    <w:lvl w:ilvl="8" w:tplc="05B685BE">
      <w:start w:val="1"/>
      <w:numFmt w:val="bullet"/>
      <w:lvlText w:val=""/>
      <w:lvlJc w:val="left"/>
      <w:pPr>
        <w:ind w:left="6480" w:hanging="360"/>
      </w:pPr>
      <w:rPr>
        <w:rFonts w:ascii="Wingdings" w:hAnsi="Wingdings" w:hint="default"/>
      </w:rPr>
    </w:lvl>
  </w:abstractNum>
  <w:abstractNum w:abstractNumId="5" w15:restartNumberingAfterBreak="0">
    <w:nsid w:val="27A1630C"/>
    <w:multiLevelType w:val="multilevel"/>
    <w:tmpl w:val="2076C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7EC8C19"/>
    <w:multiLevelType w:val="hybridMultilevel"/>
    <w:tmpl w:val="6372A66E"/>
    <w:lvl w:ilvl="0" w:tplc="4CE696C6">
      <w:start w:val="1"/>
      <w:numFmt w:val="bullet"/>
      <w:lvlText w:val=""/>
      <w:lvlJc w:val="left"/>
      <w:pPr>
        <w:ind w:left="720" w:hanging="360"/>
      </w:pPr>
      <w:rPr>
        <w:rFonts w:ascii="Wingdings" w:hAnsi="Wingdings" w:hint="default"/>
      </w:rPr>
    </w:lvl>
    <w:lvl w:ilvl="1" w:tplc="96D015CE">
      <w:start w:val="1"/>
      <w:numFmt w:val="bullet"/>
      <w:lvlText w:val="o"/>
      <w:lvlJc w:val="left"/>
      <w:pPr>
        <w:ind w:left="1440" w:hanging="360"/>
      </w:pPr>
      <w:rPr>
        <w:rFonts w:ascii="Courier New" w:hAnsi="Courier New" w:hint="default"/>
      </w:rPr>
    </w:lvl>
    <w:lvl w:ilvl="2" w:tplc="D9AAD460">
      <w:start w:val="1"/>
      <w:numFmt w:val="bullet"/>
      <w:lvlText w:val=""/>
      <w:lvlJc w:val="left"/>
      <w:pPr>
        <w:ind w:left="2160" w:hanging="360"/>
      </w:pPr>
      <w:rPr>
        <w:rFonts w:ascii="Wingdings" w:hAnsi="Wingdings" w:hint="default"/>
      </w:rPr>
    </w:lvl>
    <w:lvl w:ilvl="3" w:tplc="045A38A4">
      <w:start w:val="1"/>
      <w:numFmt w:val="bullet"/>
      <w:lvlText w:val=""/>
      <w:lvlJc w:val="left"/>
      <w:pPr>
        <w:ind w:left="2880" w:hanging="360"/>
      </w:pPr>
      <w:rPr>
        <w:rFonts w:ascii="Symbol" w:hAnsi="Symbol" w:hint="default"/>
      </w:rPr>
    </w:lvl>
    <w:lvl w:ilvl="4" w:tplc="623AB028">
      <w:start w:val="1"/>
      <w:numFmt w:val="bullet"/>
      <w:lvlText w:val="o"/>
      <w:lvlJc w:val="left"/>
      <w:pPr>
        <w:ind w:left="3600" w:hanging="360"/>
      </w:pPr>
      <w:rPr>
        <w:rFonts w:ascii="Courier New" w:hAnsi="Courier New" w:hint="default"/>
      </w:rPr>
    </w:lvl>
    <w:lvl w:ilvl="5" w:tplc="82686ECA">
      <w:start w:val="1"/>
      <w:numFmt w:val="bullet"/>
      <w:lvlText w:val=""/>
      <w:lvlJc w:val="left"/>
      <w:pPr>
        <w:ind w:left="4320" w:hanging="360"/>
      </w:pPr>
      <w:rPr>
        <w:rFonts w:ascii="Wingdings" w:hAnsi="Wingdings" w:hint="default"/>
      </w:rPr>
    </w:lvl>
    <w:lvl w:ilvl="6" w:tplc="AB7C5502">
      <w:start w:val="1"/>
      <w:numFmt w:val="bullet"/>
      <w:lvlText w:val=""/>
      <w:lvlJc w:val="left"/>
      <w:pPr>
        <w:ind w:left="5040" w:hanging="360"/>
      </w:pPr>
      <w:rPr>
        <w:rFonts w:ascii="Symbol" w:hAnsi="Symbol" w:hint="default"/>
      </w:rPr>
    </w:lvl>
    <w:lvl w:ilvl="7" w:tplc="A0CA1480">
      <w:start w:val="1"/>
      <w:numFmt w:val="bullet"/>
      <w:lvlText w:val="o"/>
      <w:lvlJc w:val="left"/>
      <w:pPr>
        <w:ind w:left="5760" w:hanging="360"/>
      </w:pPr>
      <w:rPr>
        <w:rFonts w:ascii="Courier New" w:hAnsi="Courier New" w:hint="default"/>
      </w:rPr>
    </w:lvl>
    <w:lvl w:ilvl="8" w:tplc="FAFE7F52">
      <w:start w:val="1"/>
      <w:numFmt w:val="bullet"/>
      <w:lvlText w:val=""/>
      <w:lvlJc w:val="left"/>
      <w:pPr>
        <w:ind w:left="6480" w:hanging="360"/>
      </w:pPr>
      <w:rPr>
        <w:rFonts w:ascii="Wingdings" w:hAnsi="Wingdings" w:hint="default"/>
      </w:rPr>
    </w:lvl>
  </w:abstractNum>
  <w:abstractNum w:abstractNumId="7" w15:restartNumberingAfterBreak="0">
    <w:nsid w:val="28C6BC79"/>
    <w:multiLevelType w:val="hybridMultilevel"/>
    <w:tmpl w:val="B1EAD764"/>
    <w:lvl w:ilvl="0" w:tplc="B108EDAA">
      <w:start w:val="1"/>
      <w:numFmt w:val="bullet"/>
      <w:lvlText w:val=""/>
      <w:lvlJc w:val="left"/>
      <w:pPr>
        <w:ind w:left="720" w:hanging="360"/>
      </w:pPr>
      <w:rPr>
        <w:rFonts w:ascii="Symbol" w:hAnsi="Symbol" w:hint="default"/>
      </w:rPr>
    </w:lvl>
    <w:lvl w:ilvl="1" w:tplc="3404D6F8">
      <w:start w:val="1"/>
      <w:numFmt w:val="bullet"/>
      <w:lvlText w:val="o"/>
      <w:lvlJc w:val="left"/>
      <w:pPr>
        <w:ind w:left="1440" w:hanging="360"/>
      </w:pPr>
      <w:rPr>
        <w:rFonts w:ascii="Courier New" w:hAnsi="Courier New" w:cs="Times New Roman" w:hint="default"/>
      </w:rPr>
    </w:lvl>
    <w:lvl w:ilvl="2" w:tplc="66427902">
      <w:start w:val="1"/>
      <w:numFmt w:val="bullet"/>
      <w:lvlText w:val=""/>
      <w:lvlJc w:val="left"/>
      <w:pPr>
        <w:ind w:left="2160" w:hanging="360"/>
      </w:pPr>
      <w:rPr>
        <w:rFonts w:ascii="Wingdings" w:hAnsi="Wingdings" w:hint="default"/>
      </w:rPr>
    </w:lvl>
    <w:lvl w:ilvl="3" w:tplc="B80AE0CE">
      <w:start w:val="1"/>
      <w:numFmt w:val="bullet"/>
      <w:lvlText w:val=""/>
      <w:lvlJc w:val="left"/>
      <w:pPr>
        <w:ind w:left="2880" w:hanging="360"/>
      </w:pPr>
      <w:rPr>
        <w:rFonts w:ascii="Symbol" w:hAnsi="Symbol" w:hint="default"/>
      </w:rPr>
    </w:lvl>
    <w:lvl w:ilvl="4" w:tplc="BB0646F6">
      <w:start w:val="1"/>
      <w:numFmt w:val="bullet"/>
      <w:lvlText w:val="o"/>
      <w:lvlJc w:val="left"/>
      <w:pPr>
        <w:ind w:left="3600" w:hanging="360"/>
      </w:pPr>
      <w:rPr>
        <w:rFonts w:ascii="Courier New" w:hAnsi="Courier New" w:cs="Times New Roman" w:hint="default"/>
      </w:rPr>
    </w:lvl>
    <w:lvl w:ilvl="5" w:tplc="E0B07036">
      <w:start w:val="1"/>
      <w:numFmt w:val="bullet"/>
      <w:lvlText w:val=""/>
      <w:lvlJc w:val="left"/>
      <w:pPr>
        <w:ind w:left="4320" w:hanging="360"/>
      </w:pPr>
      <w:rPr>
        <w:rFonts w:ascii="Wingdings" w:hAnsi="Wingdings" w:hint="default"/>
      </w:rPr>
    </w:lvl>
    <w:lvl w:ilvl="6" w:tplc="4EEE56E6">
      <w:start w:val="1"/>
      <w:numFmt w:val="bullet"/>
      <w:lvlText w:val=""/>
      <w:lvlJc w:val="left"/>
      <w:pPr>
        <w:ind w:left="5040" w:hanging="360"/>
      </w:pPr>
      <w:rPr>
        <w:rFonts w:ascii="Symbol" w:hAnsi="Symbol" w:hint="default"/>
      </w:rPr>
    </w:lvl>
    <w:lvl w:ilvl="7" w:tplc="0B6CA7BC">
      <w:start w:val="1"/>
      <w:numFmt w:val="bullet"/>
      <w:lvlText w:val="o"/>
      <w:lvlJc w:val="left"/>
      <w:pPr>
        <w:ind w:left="5760" w:hanging="360"/>
      </w:pPr>
      <w:rPr>
        <w:rFonts w:ascii="Courier New" w:hAnsi="Courier New" w:cs="Times New Roman" w:hint="default"/>
      </w:rPr>
    </w:lvl>
    <w:lvl w:ilvl="8" w:tplc="696E243C">
      <w:start w:val="1"/>
      <w:numFmt w:val="bullet"/>
      <w:lvlText w:val=""/>
      <w:lvlJc w:val="left"/>
      <w:pPr>
        <w:ind w:left="6480" w:hanging="360"/>
      </w:pPr>
      <w:rPr>
        <w:rFonts w:ascii="Wingdings" w:hAnsi="Wingdings" w:hint="default"/>
      </w:rPr>
    </w:lvl>
  </w:abstractNum>
  <w:abstractNum w:abstractNumId="8" w15:restartNumberingAfterBreak="0">
    <w:nsid w:val="367FA5CE"/>
    <w:multiLevelType w:val="hybridMultilevel"/>
    <w:tmpl w:val="986A7E84"/>
    <w:lvl w:ilvl="0" w:tplc="16449024">
      <w:start w:val="1"/>
      <w:numFmt w:val="bullet"/>
      <w:lvlText w:val=""/>
      <w:lvlJc w:val="left"/>
      <w:pPr>
        <w:ind w:left="720" w:hanging="360"/>
      </w:pPr>
      <w:rPr>
        <w:rFonts w:ascii="Symbol" w:hAnsi="Symbol" w:hint="default"/>
      </w:rPr>
    </w:lvl>
    <w:lvl w:ilvl="1" w:tplc="53D6A1AA">
      <w:start w:val="1"/>
      <w:numFmt w:val="bullet"/>
      <w:lvlText w:val="o"/>
      <w:lvlJc w:val="left"/>
      <w:pPr>
        <w:ind w:left="1440" w:hanging="360"/>
      </w:pPr>
      <w:rPr>
        <w:rFonts w:ascii="Courier New" w:hAnsi="Courier New" w:hint="default"/>
      </w:rPr>
    </w:lvl>
    <w:lvl w:ilvl="2" w:tplc="85F22B9E">
      <w:start w:val="1"/>
      <w:numFmt w:val="bullet"/>
      <w:lvlText w:val=""/>
      <w:lvlJc w:val="left"/>
      <w:pPr>
        <w:ind w:left="2160" w:hanging="360"/>
      </w:pPr>
      <w:rPr>
        <w:rFonts w:ascii="Wingdings" w:hAnsi="Wingdings" w:hint="default"/>
      </w:rPr>
    </w:lvl>
    <w:lvl w:ilvl="3" w:tplc="BF1C3054">
      <w:start w:val="1"/>
      <w:numFmt w:val="bullet"/>
      <w:lvlText w:val=""/>
      <w:lvlJc w:val="left"/>
      <w:pPr>
        <w:ind w:left="2880" w:hanging="360"/>
      </w:pPr>
      <w:rPr>
        <w:rFonts w:ascii="Symbol" w:hAnsi="Symbol" w:hint="default"/>
      </w:rPr>
    </w:lvl>
    <w:lvl w:ilvl="4" w:tplc="71C40F12">
      <w:start w:val="1"/>
      <w:numFmt w:val="bullet"/>
      <w:lvlText w:val="o"/>
      <w:lvlJc w:val="left"/>
      <w:pPr>
        <w:ind w:left="3600" w:hanging="360"/>
      </w:pPr>
      <w:rPr>
        <w:rFonts w:ascii="Courier New" w:hAnsi="Courier New" w:hint="default"/>
      </w:rPr>
    </w:lvl>
    <w:lvl w:ilvl="5" w:tplc="8948010C">
      <w:start w:val="1"/>
      <w:numFmt w:val="bullet"/>
      <w:lvlText w:val=""/>
      <w:lvlJc w:val="left"/>
      <w:pPr>
        <w:ind w:left="4320" w:hanging="360"/>
      </w:pPr>
      <w:rPr>
        <w:rFonts w:ascii="Wingdings" w:hAnsi="Wingdings" w:hint="default"/>
      </w:rPr>
    </w:lvl>
    <w:lvl w:ilvl="6" w:tplc="694CECB0">
      <w:start w:val="1"/>
      <w:numFmt w:val="bullet"/>
      <w:lvlText w:val=""/>
      <w:lvlJc w:val="left"/>
      <w:pPr>
        <w:ind w:left="5040" w:hanging="360"/>
      </w:pPr>
      <w:rPr>
        <w:rFonts w:ascii="Symbol" w:hAnsi="Symbol" w:hint="default"/>
      </w:rPr>
    </w:lvl>
    <w:lvl w:ilvl="7" w:tplc="BF62CC4E">
      <w:start w:val="1"/>
      <w:numFmt w:val="bullet"/>
      <w:lvlText w:val="o"/>
      <w:lvlJc w:val="left"/>
      <w:pPr>
        <w:ind w:left="5760" w:hanging="360"/>
      </w:pPr>
      <w:rPr>
        <w:rFonts w:ascii="Courier New" w:hAnsi="Courier New" w:hint="default"/>
      </w:rPr>
    </w:lvl>
    <w:lvl w:ilvl="8" w:tplc="7A14C33A">
      <w:start w:val="1"/>
      <w:numFmt w:val="bullet"/>
      <w:lvlText w:val=""/>
      <w:lvlJc w:val="left"/>
      <w:pPr>
        <w:ind w:left="6480" w:hanging="360"/>
      </w:pPr>
      <w:rPr>
        <w:rFonts w:ascii="Wingdings" w:hAnsi="Wingdings" w:hint="default"/>
      </w:rPr>
    </w:lvl>
  </w:abstractNum>
  <w:abstractNum w:abstractNumId="9" w15:restartNumberingAfterBreak="0">
    <w:nsid w:val="4BBB3D53"/>
    <w:multiLevelType w:val="hybridMultilevel"/>
    <w:tmpl w:val="7CEE196E"/>
    <w:lvl w:ilvl="0" w:tplc="0FEE6D12">
      <w:start w:val="1"/>
      <w:numFmt w:val="bullet"/>
      <w:lvlText w:val=""/>
      <w:lvlJc w:val="left"/>
      <w:pPr>
        <w:ind w:left="720" w:hanging="360"/>
      </w:pPr>
      <w:rPr>
        <w:rFonts w:ascii="Symbol" w:hAnsi="Symbol" w:hint="default"/>
      </w:rPr>
    </w:lvl>
    <w:lvl w:ilvl="1" w:tplc="D2A0C084">
      <w:start w:val="1"/>
      <w:numFmt w:val="bullet"/>
      <w:lvlText w:val="o"/>
      <w:lvlJc w:val="left"/>
      <w:pPr>
        <w:ind w:left="1440" w:hanging="360"/>
      </w:pPr>
      <w:rPr>
        <w:rFonts w:ascii="Courier New" w:hAnsi="Courier New" w:hint="default"/>
      </w:rPr>
    </w:lvl>
    <w:lvl w:ilvl="2" w:tplc="304C3112">
      <w:start w:val="1"/>
      <w:numFmt w:val="bullet"/>
      <w:lvlText w:val=""/>
      <w:lvlJc w:val="left"/>
      <w:pPr>
        <w:ind w:left="2160" w:hanging="360"/>
      </w:pPr>
      <w:rPr>
        <w:rFonts w:ascii="Wingdings" w:hAnsi="Wingdings" w:hint="default"/>
      </w:rPr>
    </w:lvl>
    <w:lvl w:ilvl="3" w:tplc="D23E3668">
      <w:start w:val="1"/>
      <w:numFmt w:val="bullet"/>
      <w:lvlText w:val=""/>
      <w:lvlJc w:val="left"/>
      <w:pPr>
        <w:ind w:left="2880" w:hanging="360"/>
      </w:pPr>
      <w:rPr>
        <w:rFonts w:ascii="Symbol" w:hAnsi="Symbol" w:hint="default"/>
      </w:rPr>
    </w:lvl>
    <w:lvl w:ilvl="4" w:tplc="B254BBCA">
      <w:start w:val="1"/>
      <w:numFmt w:val="bullet"/>
      <w:lvlText w:val="o"/>
      <w:lvlJc w:val="left"/>
      <w:pPr>
        <w:ind w:left="3600" w:hanging="360"/>
      </w:pPr>
      <w:rPr>
        <w:rFonts w:ascii="Courier New" w:hAnsi="Courier New" w:hint="default"/>
      </w:rPr>
    </w:lvl>
    <w:lvl w:ilvl="5" w:tplc="CC764990">
      <w:start w:val="1"/>
      <w:numFmt w:val="bullet"/>
      <w:lvlText w:val=""/>
      <w:lvlJc w:val="left"/>
      <w:pPr>
        <w:ind w:left="4320" w:hanging="360"/>
      </w:pPr>
      <w:rPr>
        <w:rFonts w:ascii="Wingdings" w:hAnsi="Wingdings" w:hint="default"/>
      </w:rPr>
    </w:lvl>
    <w:lvl w:ilvl="6" w:tplc="6DE8F19C">
      <w:start w:val="1"/>
      <w:numFmt w:val="bullet"/>
      <w:lvlText w:val=""/>
      <w:lvlJc w:val="left"/>
      <w:pPr>
        <w:ind w:left="5040" w:hanging="360"/>
      </w:pPr>
      <w:rPr>
        <w:rFonts w:ascii="Symbol" w:hAnsi="Symbol" w:hint="default"/>
      </w:rPr>
    </w:lvl>
    <w:lvl w:ilvl="7" w:tplc="AE80FB74">
      <w:start w:val="1"/>
      <w:numFmt w:val="bullet"/>
      <w:lvlText w:val="o"/>
      <w:lvlJc w:val="left"/>
      <w:pPr>
        <w:ind w:left="5760" w:hanging="360"/>
      </w:pPr>
      <w:rPr>
        <w:rFonts w:ascii="Courier New" w:hAnsi="Courier New" w:hint="default"/>
      </w:rPr>
    </w:lvl>
    <w:lvl w:ilvl="8" w:tplc="3EFC933A">
      <w:start w:val="1"/>
      <w:numFmt w:val="bullet"/>
      <w:lvlText w:val=""/>
      <w:lvlJc w:val="left"/>
      <w:pPr>
        <w:ind w:left="6480" w:hanging="360"/>
      </w:pPr>
      <w:rPr>
        <w:rFonts w:ascii="Wingdings" w:hAnsi="Wingdings" w:hint="default"/>
      </w:rPr>
    </w:lvl>
  </w:abstractNum>
  <w:abstractNum w:abstractNumId="10" w15:restartNumberingAfterBreak="0">
    <w:nsid w:val="4E4ECD1A"/>
    <w:multiLevelType w:val="hybridMultilevel"/>
    <w:tmpl w:val="7272ED22"/>
    <w:lvl w:ilvl="0" w:tplc="B5680970">
      <w:start w:val="1"/>
      <w:numFmt w:val="bullet"/>
      <w:lvlText w:val=""/>
      <w:lvlJc w:val="left"/>
      <w:pPr>
        <w:ind w:left="720" w:hanging="360"/>
      </w:pPr>
      <w:rPr>
        <w:rFonts w:ascii="Symbol" w:hAnsi="Symbol" w:hint="default"/>
      </w:rPr>
    </w:lvl>
    <w:lvl w:ilvl="1" w:tplc="49EC4D1E">
      <w:start w:val="1"/>
      <w:numFmt w:val="bullet"/>
      <w:lvlText w:val="o"/>
      <w:lvlJc w:val="left"/>
      <w:pPr>
        <w:ind w:left="1440" w:hanging="360"/>
      </w:pPr>
      <w:rPr>
        <w:rFonts w:ascii="Courier New" w:hAnsi="Courier New" w:hint="default"/>
      </w:rPr>
    </w:lvl>
    <w:lvl w:ilvl="2" w:tplc="F3743A84">
      <w:start w:val="1"/>
      <w:numFmt w:val="bullet"/>
      <w:lvlText w:val=""/>
      <w:lvlJc w:val="left"/>
      <w:pPr>
        <w:ind w:left="2160" w:hanging="360"/>
      </w:pPr>
      <w:rPr>
        <w:rFonts w:ascii="Wingdings" w:hAnsi="Wingdings" w:hint="default"/>
      </w:rPr>
    </w:lvl>
    <w:lvl w:ilvl="3" w:tplc="3D0695B2">
      <w:start w:val="1"/>
      <w:numFmt w:val="bullet"/>
      <w:lvlText w:val=""/>
      <w:lvlJc w:val="left"/>
      <w:pPr>
        <w:ind w:left="2880" w:hanging="360"/>
      </w:pPr>
      <w:rPr>
        <w:rFonts w:ascii="Symbol" w:hAnsi="Symbol" w:hint="default"/>
      </w:rPr>
    </w:lvl>
    <w:lvl w:ilvl="4" w:tplc="3B5E0D20">
      <w:start w:val="1"/>
      <w:numFmt w:val="bullet"/>
      <w:lvlText w:val="o"/>
      <w:lvlJc w:val="left"/>
      <w:pPr>
        <w:ind w:left="3600" w:hanging="360"/>
      </w:pPr>
      <w:rPr>
        <w:rFonts w:ascii="Courier New" w:hAnsi="Courier New" w:hint="default"/>
      </w:rPr>
    </w:lvl>
    <w:lvl w:ilvl="5" w:tplc="D6843D12">
      <w:start w:val="1"/>
      <w:numFmt w:val="bullet"/>
      <w:lvlText w:val=""/>
      <w:lvlJc w:val="left"/>
      <w:pPr>
        <w:ind w:left="4320" w:hanging="360"/>
      </w:pPr>
      <w:rPr>
        <w:rFonts w:ascii="Wingdings" w:hAnsi="Wingdings" w:hint="default"/>
      </w:rPr>
    </w:lvl>
    <w:lvl w:ilvl="6" w:tplc="3F4EE61E">
      <w:start w:val="1"/>
      <w:numFmt w:val="bullet"/>
      <w:lvlText w:val=""/>
      <w:lvlJc w:val="left"/>
      <w:pPr>
        <w:ind w:left="5040" w:hanging="360"/>
      </w:pPr>
      <w:rPr>
        <w:rFonts w:ascii="Symbol" w:hAnsi="Symbol" w:hint="default"/>
      </w:rPr>
    </w:lvl>
    <w:lvl w:ilvl="7" w:tplc="B7FCE5FA">
      <w:start w:val="1"/>
      <w:numFmt w:val="bullet"/>
      <w:lvlText w:val="o"/>
      <w:lvlJc w:val="left"/>
      <w:pPr>
        <w:ind w:left="5760" w:hanging="360"/>
      </w:pPr>
      <w:rPr>
        <w:rFonts w:ascii="Courier New" w:hAnsi="Courier New" w:hint="default"/>
      </w:rPr>
    </w:lvl>
    <w:lvl w:ilvl="8" w:tplc="64EE5DD0">
      <w:start w:val="1"/>
      <w:numFmt w:val="bullet"/>
      <w:lvlText w:val=""/>
      <w:lvlJc w:val="left"/>
      <w:pPr>
        <w:ind w:left="6480" w:hanging="360"/>
      </w:pPr>
      <w:rPr>
        <w:rFonts w:ascii="Wingdings" w:hAnsi="Wingdings" w:hint="default"/>
      </w:rPr>
    </w:lvl>
  </w:abstractNum>
  <w:abstractNum w:abstractNumId="11" w15:restartNumberingAfterBreak="0">
    <w:nsid w:val="55E376DD"/>
    <w:multiLevelType w:val="multilevel"/>
    <w:tmpl w:val="B58AE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7CAC3DD"/>
    <w:multiLevelType w:val="hybridMultilevel"/>
    <w:tmpl w:val="5B5C6F58"/>
    <w:lvl w:ilvl="0" w:tplc="007E3DF0">
      <w:start w:val="1"/>
      <w:numFmt w:val="bullet"/>
      <w:lvlText w:val=""/>
      <w:lvlJc w:val="left"/>
      <w:pPr>
        <w:ind w:left="720" w:hanging="360"/>
      </w:pPr>
      <w:rPr>
        <w:rFonts w:ascii="Wingdings" w:hAnsi="Wingdings" w:hint="default"/>
      </w:rPr>
    </w:lvl>
    <w:lvl w:ilvl="1" w:tplc="A95240A0">
      <w:start w:val="1"/>
      <w:numFmt w:val="bullet"/>
      <w:lvlText w:val="o"/>
      <w:lvlJc w:val="left"/>
      <w:pPr>
        <w:ind w:left="1440" w:hanging="360"/>
      </w:pPr>
      <w:rPr>
        <w:rFonts w:ascii="Courier New" w:hAnsi="Courier New" w:hint="default"/>
      </w:rPr>
    </w:lvl>
    <w:lvl w:ilvl="2" w:tplc="B19AD0FA">
      <w:start w:val="1"/>
      <w:numFmt w:val="bullet"/>
      <w:lvlText w:val=""/>
      <w:lvlJc w:val="left"/>
      <w:pPr>
        <w:ind w:left="2160" w:hanging="360"/>
      </w:pPr>
      <w:rPr>
        <w:rFonts w:ascii="Wingdings" w:hAnsi="Wingdings" w:hint="default"/>
      </w:rPr>
    </w:lvl>
    <w:lvl w:ilvl="3" w:tplc="8DEAF5E8">
      <w:start w:val="1"/>
      <w:numFmt w:val="bullet"/>
      <w:lvlText w:val=""/>
      <w:lvlJc w:val="left"/>
      <w:pPr>
        <w:ind w:left="2880" w:hanging="360"/>
      </w:pPr>
      <w:rPr>
        <w:rFonts w:ascii="Symbol" w:hAnsi="Symbol" w:hint="default"/>
      </w:rPr>
    </w:lvl>
    <w:lvl w:ilvl="4" w:tplc="5704A3A2">
      <w:start w:val="1"/>
      <w:numFmt w:val="bullet"/>
      <w:lvlText w:val="o"/>
      <w:lvlJc w:val="left"/>
      <w:pPr>
        <w:ind w:left="3600" w:hanging="360"/>
      </w:pPr>
      <w:rPr>
        <w:rFonts w:ascii="Courier New" w:hAnsi="Courier New" w:hint="default"/>
      </w:rPr>
    </w:lvl>
    <w:lvl w:ilvl="5" w:tplc="27647BAC">
      <w:start w:val="1"/>
      <w:numFmt w:val="bullet"/>
      <w:lvlText w:val=""/>
      <w:lvlJc w:val="left"/>
      <w:pPr>
        <w:ind w:left="4320" w:hanging="360"/>
      </w:pPr>
      <w:rPr>
        <w:rFonts w:ascii="Wingdings" w:hAnsi="Wingdings" w:hint="default"/>
      </w:rPr>
    </w:lvl>
    <w:lvl w:ilvl="6" w:tplc="E52C5E2C">
      <w:start w:val="1"/>
      <w:numFmt w:val="bullet"/>
      <w:lvlText w:val=""/>
      <w:lvlJc w:val="left"/>
      <w:pPr>
        <w:ind w:left="5040" w:hanging="360"/>
      </w:pPr>
      <w:rPr>
        <w:rFonts w:ascii="Symbol" w:hAnsi="Symbol" w:hint="default"/>
      </w:rPr>
    </w:lvl>
    <w:lvl w:ilvl="7" w:tplc="43AA3F2A">
      <w:start w:val="1"/>
      <w:numFmt w:val="bullet"/>
      <w:lvlText w:val="o"/>
      <w:lvlJc w:val="left"/>
      <w:pPr>
        <w:ind w:left="5760" w:hanging="360"/>
      </w:pPr>
      <w:rPr>
        <w:rFonts w:ascii="Courier New" w:hAnsi="Courier New" w:hint="default"/>
      </w:rPr>
    </w:lvl>
    <w:lvl w:ilvl="8" w:tplc="A62C697E">
      <w:start w:val="1"/>
      <w:numFmt w:val="bullet"/>
      <w:lvlText w:val=""/>
      <w:lvlJc w:val="left"/>
      <w:pPr>
        <w:ind w:left="6480" w:hanging="360"/>
      </w:pPr>
      <w:rPr>
        <w:rFonts w:ascii="Wingdings" w:hAnsi="Wingdings" w:hint="default"/>
      </w:rPr>
    </w:lvl>
  </w:abstractNum>
  <w:abstractNum w:abstractNumId="13" w15:restartNumberingAfterBreak="0">
    <w:nsid w:val="6F67ABFD"/>
    <w:multiLevelType w:val="hybridMultilevel"/>
    <w:tmpl w:val="A37083F6"/>
    <w:lvl w:ilvl="0" w:tplc="F63E3C88">
      <w:start w:val="1"/>
      <w:numFmt w:val="bullet"/>
      <w:lvlText w:val=""/>
      <w:lvlJc w:val="left"/>
      <w:pPr>
        <w:ind w:left="720" w:hanging="360"/>
      </w:pPr>
      <w:rPr>
        <w:rFonts w:ascii="Symbol" w:hAnsi="Symbol" w:hint="default"/>
      </w:rPr>
    </w:lvl>
    <w:lvl w:ilvl="1" w:tplc="A28C5FCE">
      <w:start w:val="1"/>
      <w:numFmt w:val="bullet"/>
      <w:lvlText w:val="o"/>
      <w:lvlJc w:val="left"/>
      <w:pPr>
        <w:ind w:left="1440" w:hanging="360"/>
      </w:pPr>
      <w:rPr>
        <w:rFonts w:ascii="Courier New" w:hAnsi="Courier New" w:hint="default"/>
      </w:rPr>
    </w:lvl>
    <w:lvl w:ilvl="2" w:tplc="F000D528">
      <w:start w:val="1"/>
      <w:numFmt w:val="bullet"/>
      <w:lvlText w:val=""/>
      <w:lvlJc w:val="left"/>
      <w:pPr>
        <w:ind w:left="2160" w:hanging="360"/>
      </w:pPr>
      <w:rPr>
        <w:rFonts w:ascii="Wingdings" w:hAnsi="Wingdings" w:hint="default"/>
      </w:rPr>
    </w:lvl>
    <w:lvl w:ilvl="3" w:tplc="DE261A88">
      <w:start w:val="1"/>
      <w:numFmt w:val="bullet"/>
      <w:lvlText w:val=""/>
      <w:lvlJc w:val="left"/>
      <w:pPr>
        <w:ind w:left="2880" w:hanging="360"/>
      </w:pPr>
      <w:rPr>
        <w:rFonts w:ascii="Symbol" w:hAnsi="Symbol" w:hint="default"/>
      </w:rPr>
    </w:lvl>
    <w:lvl w:ilvl="4" w:tplc="43E06BF0">
      <w:start w:val="1"/>
      <w:numFmt w:val="bullet"/>
      <w:lvlText w:val="o"/>
      <w:lvlJc w:val="left"/>
      <w:pPr>
        <w:ind w:left="3600" w:hanging="360"/>
      </w:pPr>
      <w:rPr>
        <w:rFonts w:ascii="Courier New" w:hAnsi="Courier New" w:hint="default"/>
      </w:rPr>
    </w:lvl>
    <w:lvl w:ilvl="5" w:tplc="2F86939A">
      <w:start w:val="1"/>
      <w:numFmt w:val="bullet"/>
      <w:lvlText w:val=""/>
      <w:lvlJc w:val="left"/>
      <w:pPr>
        <w:ind w:left="4320" w:hanging="360"/>
      </w:pPr>
      <w:rPr>
        <w:rFonts w:ascii="Wingdings" w:hAnsi="Wingdings" w:hint="default"/>
      </w:rPr>
    </w:lvl>
    <w:lvl w:ilvl="6" w:tplc="1D76A128">
      <w:start w:val="1"/>
      <w:numFmt w:val="bullet"/>
      <w:lvlText w:val=""/>
      <w:lvlJc w:val="left"/>
      <w:pPr>
        <w:ind w:left="5040" w:hanging="360"/>
      </w:pPr>
      <w:rPr>
        <w:rFonts w:ascii="Symbol" w:hAnsi="Symbol" w:hint="default"/>
      </w:rPr>
    </w:lvl>
    <w:lvl w:ilvl="7" w:tplc="F0DEFEAC">
      <w:start w:val="1"/>
      <w:numFmt w:val="bullet"/>
      <w:lvlText w:val="o"/>
      <w:lvlJc w:val="left"/>
      <w:pPr>
        <w:ind w:left="5760" w:hanging="360"/>
      </w:pPr>
      <w:rPr>
        <w:rFonts w:ascii="Courier New" w:hAnsi="Courier New" w:hint="default"/>
      </w:rPr>
    </w:lvl>
    <w:lvl w:ilvl="8" w:tplc="A3EC238E">
      <w:start w:val="1"/>
      <w:numFmt w:val="bullet"/>
      <w:lvlText w:val=""/>
      <w:lvlJc w:val="left"/>
      <w:pPr>
        <w:ind w:left="6480" w:hanging="360"/>
      </w:pPr>
      <w:rPr>
        <w:rFonts w:ascii="Wingdings" w:hAnsi="Wingdings" w:hint="default"/>
      </w:rPr>
    </w:lvl>
  </w:abstractNum>
  <w:abstractNum w:abstractNumId="14" w15:restartNumberingAfterBreak="0">
    <w:nsid w:val="740F220D"/>
    <w:multiLevelType w:val="hybridMultilevel"/>
    <w:tmpl w:val="03AAD19C"/>
    <w:lvl w:ilvl="0" w:tplc="F6DE4664">
      <w:start w:val="1"/>
      <w:numFmt w:val="bullet"/>
      <w:lvlText w:val=""/>
      <w:lvlJc w:val="left"/>
      <w:pPr>
        <w:ind w:left="720" w:hanging="360"/>
      </w:pPr>
      <w:rPr>
        <w:rFonts w:ascii="Wingdings" w:hAnsi="Wingdings" w:hint="default"/>
      </w:rPr>
    </w:lvl>
    <w:lvl w:ilvl="1" w:tplc="BD10995A">
      <w:start w:val="1"/>
      <w:numFmt w:val="bullet"/>
      <w:lvlText w:val="o"/>
      <w:lvlJc w:val="left"/>
      <w:pPr>
        <w:ind w:left="1440" w:hanging="360"/>
      </w:pPr>
      <w:rPr>
        <w:rFonts w:ascii="Courier New" w:hAnsi="Courier New" w:hint="default"/>
      </w:rPr>
    </w:lvl>
    <w:lvl w:ilvl="2" w:tplc="A3207BEC">
      <w:start w:val="1"/>
      <w:numFmt w:val="bullet"/>
      <w:lvlText w:val=""/>
      <w:lvlJc w:val="left"/>
      <w:pPr>
        <w:ind w:left="2160" w:hanging="360"/>
      </w:pPr>
      <w:rPr>
        <w:rFonts w:ascii="Wingdings" w:hAnsi="Wingdings" w:hint="default"/>
      </w:rPr>
    </w:lvl>
    <w:lvl w:ilvl="3" w:tplc="A01E167E">
      <w:start w:val="1"/>
      <w:numFmt w:val="bullet"/>
      <w:lvlText w:val=""/>
      <w:lvlJc w:val="left"/>
      <w:pPr>
        <w:ind w:left="2880" w:hanging="360"/>
      </w:pPr>
      <w:rPr>
        <w:rFonts w:ascii="Symbol" w:hAnsi="Symbol" w:hint="default"/>
      </w:rPr>
    </w:lvl>
    <w:lvl w:ilvl="4" w:tplc="3CA6368C">
      <w:start w:val="1"/>
      <w:numFmt w:val="bullet"/>
      <w:lvlText w:val="o"/>
      <w:lvlJc w:val="left"/>
      <w:pPr>
        <w:ind w:left="3600" w:hanging="360"/>
      </w:pPr>
      <w:rPr>
        <w:rFonts w:ascii="Courier New" w:hAnsi="Courier New" w:hint="default"/>
      </w:rPr>
    </w:lvl>
    <w:lvl w:ilvl="5" w:tplc="23C0F4E4">
      <w:start w:val="1"/>
      <w:numFmt w:val="bullet"/>
      <w:lvlText w:val=""/>
      <w:lvlJc w:val="left"/>
      <w:pPr>
        <w:ind w:left="4320" w:hanging="360"/>
      </w:pPr>
      <w:rPr>
        <w:rFonts w:ascii="Wingdings" w:hAnsi="Wingdings" w:hint="default"/>
      </w:rPr>
    </w:lvl>
    <w:lvl w:ilvl="6" w:tplc="5D2830A0">
      <w:start w:val="1"/>
      <w:numFmt w:val="bullet"/>
      <w:lvlText w:val=""/>
      <w:lvlJc w:val="left"/>
      <w:pPr>
        <w:ind w:left="5040" w:hanging="360"/>
      </w:pPr>
      <w:rPr>
        <w:rFonts w:ascii="Symbol" w:hAnsi="Symbol" w:hint="default"/>
      </w:rPr>
    </w:lvl>
    <w:lvl w:ilvl="7" w:tplc="DDAA51CC">
      <w:start w:val="1"/>
      <w:numFmt w:val="bullet"/>
      <w:lvlText w:val="o"/>
      <w:lvlJc w:val="left"/>
      <w:pPr>
        <w:ind w:left="5760" w:hanging="360"/>
      </w:pPr>
      <w:rPr>
        <w:rFonts w:ascii="Courier New" w:hAnsi="Courier New" w:hint="default"/>
      </w:rPr>
    </w:lvl>
    <w:lvl w:ilvl="8" w:tplc="5C5498B2">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5"/>
  </w:num>
  <w:num w:numId="5">
    <w:abstractNumId w:val="3"/>
  </w:num>
  <w:num w:numId="6">
    <w:abstractNumId w:val="14"/>
  </w:num>
  <w:num w:numId="7">
    <w:abstractNumId w:val="10"/>
  </w:num>
  <w:num w:numId="8">
    <w:abstractNumId w:val="12"/>
  </w:num>
  <w:num w:numId="9">
    <w:abstractNumId w:val="13"/>
  </w:num>
  <w:num w:numId="10">
    <w:abstractNumId w:val="9"/>
  </w:num>
  <w:num w:numId="11">
    <w:abstractNumId w:val="8"/>
  </w:num>
  <w:num w:numId="12">
    <w:abstractNumId w:val="4"/>
  </w:num>
  <w:num w:numId="13">
    <w:abstractNumId w:val="6"/>
  </w:num>
  <w:num w:numId="14">
    <w:abstractNumId w:val="2"/>
  </w:num>
  <w:num w:numId="15">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0BABA6"/>
    <w:rsid w:val="00204BE2"/>
    <w:rsid w:val="007A830C"/>
    <w:rsid w:val="007C5962"/>
    <w:rsid w:val="007D4D3D"/>
    <w:rsid w:val="007E7535"/>
    <w:rsid w:val="008D3A2A"/>
    <w:rsid w:val="00AF4FC9"/>
    <w:rsid w:val="00D011CC"/>
    <w:rsid w:val="00D965BE"/>
    <w:rsid w:val="015AE0C2"/>
    <w:rsid w:val="01662C08"/>
    <w:rsid w:val="01720CB0"/>
    <w:rsid w:val="01D82148"/>
    <w:rsid w:val="021F59EF"/>
    <w:rsid w:val="02311D37"/>
    <w:rsid w:val="0242C75D"/>
    <w:rsid w:val="02581D18"/>
    <w:rsid w:val="026540F5"/>
    <w:rsid w:val="0290B374"/>
    <w:rsid w:val="032DC49E"/>
    <w:rsid w:val="0333C7DD"/>
    <w:rsid w:val="0358379B"/>
    <w:rsid w:val="0379CAFF"/>
    <w:rsid w:val="03A4B480"/>
    <w:rsid w:val="03E25FEA"/>
    <w:rsid w:val="040D93D7"/>
    <w:rsid w:val="041D878C"/>
    <w:rsid w:val="044B5C50"/>
    <w:rsid w:val="045F1A2D"/>
    <w:rsid w:val="048B58B0"/>
    <w:rsid w:val="04CC633E"/>
    <w:rsid w:val="05022D29"/>
    <w:rsid w:val="059D445A"/>
    <w:rsid w:val="05F3D65D"/>
    <w:rsid w:val="060C30AF"/>
    <w:rsid w:val="065AEA1D"/>
    <w:rsid w:val="06786D41"/>
    <w:rsid w:val="06AD1ED6"/>
    <w:rsid w:val="06C3C974"/>
    <w:rsid w:val="06FB9047"/>
    <w:rsid w:val="07385722"/>
    <w:rsid w:val="07FCF89C"/>
    <w:rsid w:val="080A578A"/>
    <w:rsid w:val="083822AF"/>
    <w:rsid w:val="08655695"/>
    <w:rsid w:val="08D42783"/>
    <w:rsid w:val="08D4E51C"/>
    <w:rsid w:val="08DC2521"/>
    <w:rsid w:val="08ED8ACE"/>
    <w:rsid w:val="095C2ED3"/>
    <w:rsid w:val="0961A2EF"/>
    <w:rsid w:val="096FE6B5"/>
    <w:rsid w:val="09701986"/>
    <w:rsid w:val="09A627EB"/>
    <w:rsid w:val="0A0F8E5E"/>
    <w:rsid w:val="0A3D0F90"/>
    <w:rsid w:val="0A534B4B"/>
    <w:rsid w:val="0A6BB81E"/>
    <w:rsid w:val="0A761E4E"/>
    <w:rsid w:val="0A8B5553"/>
    <w:rsid w:val="0AC9A0EC"/>
    <w:rsid w:val="0AF6F87D"/>
    <w:rsid w:val="0B18901A"/>
    <w:rsid w:val="0B2A47A9"/>
    <w:rsid w:val="0B38D683"/>
    <w:rsid w:val="0BA4C07C"/>
    <w:rsid w:val="0BC513FD"/>
    <w:rsid w:val="0BC58D8E"/>
    <w:rsid w:val="0C53273A"/>
    <w:rsid w:val="0C6E9202"/>
    <w:rsid w:val="0CDDF489"/>
    <w:rsid w:val="0CF5854E"/>
    <w:rsid w:val="0D21CDA4"/>
    <w:rsid w:val="0D414783"/>
    <w:rsid w:val="0D5294D5"/>
    <w:rsid w:val="0DA7619C"/>
    <w:rsid w:val="0DED1715"/>
    <w:rsid w:val="0DFEA61A"/>
    <w:rsid w:val="0E7427A6"/>
    <w:rsid w:val="0E9F3885"/>
    <w:rsid w:val="0EAAA505"/>
    <w:rsid w:val="0EC79887"/>
    <w:rsid w:val="0FB813FA"/>
    <w:rsid w:val="0FDF2839"/>
    <w:rsid w:val="1011F07B"/>
    <w:rsid w:val="10291756"/>
    <w:rsid w:val="103B4764"/>
    <w:rsid w:val="10496AA3"/>
    <w:rsid w:val="105F2498"/>
    <w:rsid w:val="111C0EE3"/>
    <w:rsid w:val="115A0ACE"/>
    <w:rsid w:val="11C4E7B7"/>
    <w:rsid w:val="1250F644"/>
    <w:rsid w:val="125C36B9"/>
    <w:rsid w:val="1278F165"/>
    <w:rsid w:val="12800C22"/>
    <w:rsid w:val="128056AA"/>
    <w:rsid w:val="1294575E"/>
    <w:rsid w:val="12BCB599"/>
    <w:rsid w:val="12E6B308"/>
    <w:rsid w:val="130D7B41"/>
    <w:rsid w:val="137FE96F"/>
    <w:rsid w:val="13846F94"/>
    <w:rsid w:val="138BA6C5"/>
    <w:rsid w:val="13C23068"/>
    <w:rsid w:val="13C84202"/>
    <w:rsid w:val="13E3F1D6"/>
    <w:rsid w:val="1406EF44"/>
    <w:rsid w:val="1492593B"/>
    <w:rsid w:val="14A78DB6"/>
    <w:rsid w:val="14CEDF82"/>
    <w:rsid w:val="14F487E7"/>
    <w:rsid w:val="1503E924"/>
    <w:rsid w:val="15266B73"/>
    <w:rsid w:val="15D7BA87"/>
    <w:rsid w:val="15D8D891"/>
    <w:rsid w:val="15FD04E1"/>
    <w:rsid w:val="1683ECB0"/>
    <w:rsid w:val="1684AAF3"/>
    <w:rsid w:val="169858DA"/>
    <w:rsid w:val="1717E771"/>
    <w:rsid w:val="172C3A79"/>
    <w:rsid w:val="17304A36"/>
    <w:rsid w:val="1751E69B"/>
    <w:rsid w:val="17738AE8"/>
    <w:rsid w:val="1801E18F"/>
    <w:rsid w:val="181742C4"/>
    <w:rsid w:val="1826E8B7"/>
    <w:rsid w:val="182A1084"/>
    <w:rsid w:val="182A4BE7"/>
    <w:rsid w:val="182D30EC"/>
    <w:rsid w:val="189E3A9C"/>
    <w:rsid w:val="18B29252"/>
    <w:rsid w:val="18B762F9"/>
    <w:rsid w:val="18F5286B"/>
    <w:rsid w:val="194C4587"/>
    <w:rsid w:val="19ABBC69"/>
    <w:rsid w:val="19E36046"/>
    <w:rsid w:val="19F0B358"/>
    <w:rsid w:val="1A6AE013"/>
    <w:rsid w:val="1A88FB78"/>
    <w:rsid w:val="1A89875D"/>
    <w:rsid w:val="1A96E64B"/>
    <w:rsid w:val="1AC4F1C8"/>
    <w:rsid w:val="1AE815E8"/>
    <w:rsid w:val="1B000908"/>
    <w:rsid w:val="1B14E79F"/>
    <w:rsid w:val="1B52AAAE"/>
    <w:rsid w:val="1B6A7F88"/>
    <w:rsid w:val="1B9E4C8D"/>
    <w:rsid w:val="1BE7B6DD"/>
    <w:rsid w:val="1BEBA854"/>
    <w:rsid w:val="1BFD9D7E"/>
    <w:rsid w:val="1BFE8DA3"/>
    <w:rsid w:val="1C1314E0"/>
    <w:rsid w:val="1C743471"/>
    <w:rsid w:val="1C83E649"/>
    <w:rsid w:val="1CFD81A7"/>
    <w:rsid w:val="1D0E9EBB"/>
    <w:rsid w:val="1D3A1CEE"/>
    <w:rsid w:val="1D64D036"/>
    <w:rsid w:val="1D83873E"/>
    <w:rsid w:val="1E36049E"/>
    <w:rsid w:val="1E9DD8AE"/>
    <w:rsid w:val="1EA4E9C3"/>
    <w:rsid w:val="1EEED897"/>
    <w:rsid w:val="1EF2000E"/>
    <w:rsid w:val="1F1E230C"/>
    <w:rsid w:val="1FE8DE9C"/>
    <w:rsid w:val="1FE981A7"/>
    <w:rsid w:val="1FFD3989"/>
    <w:rsid w:val="202D34E3"/>
    <w:rsid w:val="203842D1"/>
    <w:rsid w:val="203CD494"/>
    <w:rsid w:val="204728A6"/>
    <w:rsid w:val="206D4CB6"/>
    <w:rsid w:val="2070B0AB"/>
    <w:rsid w:val="2074BB88"/>
    <w:rsid w:val="20A1E120"/>
    <w:rsid w:val="20A3D155"/>
    <w:rsid w:val="20E50BFF"/>
    <w:rsid w:val="21277903"/>
    <w:rsid w:val="216E5D14"/>
    <w:rsid w:val="2178D4EC"/>
    <w:rsid w:val="21855208"/>
    <w:rsid w:val="219C0C4A"/>
    <w:rsid w:val="21D458A9"/>
    <w:rsid w:val="21E2F907"/>
    <w:rsid w:val="21F9732E"/>
    <w:rsid w:val="2222C6A2"/>
    <w:rsid w:val="22234A30"/>
    <w:rsid w:val="22581F3E"/>
    <w:rsid w:val="22D65FD3"/>
    <w:rsid w:val="23238253"/>
    <w:rsid w:val="2334DA4B"/>
    <w:rsid w:val="236FE393"/>
    <w:rsid w:val="237EC968"/>
    <w:rsid w:val="23CE0FC5"/>
    <w:rsid w:val="23F693B5"/>
    <w:rsid w:val="242855DA"/>
    <w:rsid w:val="245F19C5"/>
    <w:rsid w:val="246EB5EF"/>
    <w:rsid w:val="24C08D53"/>
    <w:rsid w:val="2519CE63"/>
    <w:rsid w:val="25973C2F"/>
    <w:rsid w:val="25983D7C"/>
    <w:rsid w:val="25E54C2E"/>
    <w:rsid w:val="26429026"/>
    <w:rsid w:val="26519CB9"/>
    <w:rsid w:val="26582020"/>
    <w:rsid w:val="269C7667"/>
    <w:rsid w:val="26A463ED"/>
    <w:rsid w:val="26F9EA7C"/>
    <w:rsid w:val="27720E02"/>
    <w:rsid w:val="278FB31F"/>
    <w:rsid w:val="2796BA87"/>
    <w:rsid w:val="27DE6087"/>
    <w:rsid w:val="27F3F081"/>
    <w:rsid w:val="27F4A223"/>
    <w:rsid w:val="27F939A1"/>
    <w:rsid w:val="28084B6E"/>
    <w:rsid w:val="2826CE88"/>
    <w:rsid w:val="2826FA93"/>
    <w:rsid w:val="283EAB09"/>
    <w:rsid w:val="2840344E"/>
    <w:rsid w:val="28516F25"/>
    <w:rsid w:val="28523A8B"/>
    <w:rsid w:val="28C670AB"/>
    <w:rsid w:val="28EC7B06"/>
    <w:rsid w:val="292BA28E"/>
    <w:rsid w:val="292D6C99"/>
    <w:rsid w:val="29BEAD21"/>
    <w:rsid w:val="29C2CAF4"/>
    <w:rsid w:val="29D41729"/>
    <w:rsid w:val="29DC04AF"/>
    <w:rsid w:val="29EE0AEC"/>
    <w:rsid w:val="2A278C78"/>
    <w:rsid w:val="2AA3AD44"/>
    <w:rsid w:val="2AAFBCE8"/>
    <w:rsid w:val="2AB598E4"/>
    <w:rsid w:val="2B02F142"/>
    <w:rsid w:val="2B160149"/>
    <w:rsid w:val="2B2B9143"/>
    <w:rsid w:val="2B3D5A62"/>
    <w:rsid w:val="2B5E6F4A"/>
    <w:rsid w:val="2B6CF32D"/>
    <w:rsid w:val="2B77D510"/>
    <w:rsid w:val="2B82E2FE"/>
    <w:rsid w:val="2B9A76EB"/>
    <w:rsid w:val="2BB6DE11"/>
    <w:rsid w:val="2BE5FBE0"/>
    <w:rsid w:val="2BF1AB74"/>
    <w:rsid w:val="2BF81A1D"/>
    <w:rsid w:val="2C30C1DE"/>
    <w:rsid w:val="2C48DA76"/>
    <w:rsid w:val="2C8F0AED"/>
    <w:rsid w:val="2CB1D1AA"/>
    <w:rsid w:val="2CC565F3"/>
    <w:rsid w:val="2CDF403E"/>
    <w:rsid w:val="2D08C38E"/>
    <w:rsid w:val="2D0BB7EB"/>
    <w:rsid w:val="2D23750C"/>
    <w:rsid w:val="2D482323"/>
    <w:rsid w:val="2D5D505F"/>
    <w:rsid w:val="2D6DFBA1"/>
    <w:rsid w:val="2DA603DC"/>
    <w:rsid w:val="2DDF396F"/>
    <w:rsid w:val="2E00DDBC"/>
    <w:rsid w:val="2E40CB7B"/>
    <w:rsid w:val="2E40F5F0"/>
    <w:rsid w:val="2E5FD005"/>
    <w:rsid w:val="2EAF75D2"/>
    <w:rsid w:val="2EBCFBDF"/>
    <w:rsid w:val="2EF920C0"/>
    <w:rsid w:val="2EFDDC33"/>
    <w:rsid w:val="2F566753"/>
    <w:rsid w:val="2F58326C"/>
    <w:rsid w:val="2F849508"/>
    <w:rsid w:val="2FA11163"/>
    <w:rsid w:val="2FB72709"/>
    <w:rsid w:val="2FC4B5C9"/>
    <w:rsid w:val="3009F0BA"/>
    <w:rsid w:val="301015FF"/>
    <w:rsid w:val="303122D4"/>
    <w:rsid w:val="30406450"/>
    <w:rsid w:val="304B4633"/>
    <w:rsid w:val="30958F5F"/>
    <w:rsid w:val="30DA4007"/>
    <w:rsid w:val="3105A8B7"/>
    <w:rsid w:val="3116DA31"/>
    <w:rsid w:val="318A08A1"/>
    <w:rsid w:val="31C84756"/>
    <w:rsid w:val="31DF290E"/>
    <w:rsid w:val="31EDC466"/>
    <w:rsid w:val="31EE68CE"/>
    <w:rsid w:val="327DD7CD"/>
    <w:rsid w:val="32CAE936"/>
    <w:rsid w:val="32FE4C71"/>
    <w:rsid w:val="336D2EB6"/>
    <w:rsid w:val="338DF4E3"/>
    <w:rsid w:val="33E7AD61"/>
    <w:rsid w:val="34147BC9"/>
    <w:rsid w:val="34257DD1"/>
    <w:rsid w:val="3432A5B7"/>
    <w:rsid w:val="3452B818"/>
    <w:rsid w:val="346BC805"/>
    <w:rsid w:val="34715E6F"/>
    <w:rsid w:val="3479CA50"/>
    <w:rsid w:val="34BD23AA"/>
    <w:rsid w:val="350673E1"/>
    <w:rsid w:val="3513D573"/>
    <w:rsid w:val="352E86F1"/>
    <w:rsid w:val="35790D86"/>
    <w:rsid w:val="357C2B6B"/>
    <w:rsid w:val="35BE7BC7"/>
    <w:rsid w:val="35CE4210"/>
    <w:rsid w:val="35EE8879"/>
    <w:rsid w:val="3670F8C7"/>
    <w:rsid w:val="36763170"/>
    <w:rsid w:val="3687AA02"/>
    <w:rsid w:val="36EBA886"/>
    <w:rsid w:val="371F9BD0"/>
    <w:rsid w:val="3792E460"/>
    <w:rsid w:val="3794274B"/>
    <w:rsid w:val="3795224D"/>
    <w:rsid w:val="379D60BB"/>
    <w:rsid w:val="37D41135"/>
    <w:rsid w:val="37F6F979"/>
    <w:rsid w:val="380846CB"/>
    <w:rsid w:val="381201D1"/>
    <w:rsid w:val="385B2676"/>
    <w:rsid w:val="386B2AA9"/>
    <w:rsid w:val="388778E7"/>
    <w:rsid w:val="38A0CBD9"/>
    <w:rsid w:val="38C37234"/>
    <w:rsid w:val="39206B26"/>
    <w:rsid w:val="39359FAD"/>
    <w:rsid w:val="397A9D9C"/>
    <w:rsid w:val="3989A0B4"/>
    <w:rsid w:val="3992C9DA"/>
    <w:rsid w:val="39EEAF0C"/>
    <w:rsid w:val="39FDF753"/>
    <w:rsid w:val="39FE65F1"/>
    <w:rsid w:val="3A6B5E87"/>
    <w:rsid w:val="3A89BD13"/>
    <w:rsid w:val="3AA8D13F"/>
    <w:rsid w:val="3AC78847"/>
    <w:rsid w:val="3AF1CF93"/>
    <w:rsid w:val="3B042925"/>
    <w:rsid w:val="3B424472"/>
    <w:rsid w:val="3C4C99CB"/>
    <w:rsid w:val="3CB23E5E"/>
    <w:rsid w:val="3CCA6A9C"/>
    <w:rsid w:val="3CDBB7EE"/>
    <w:rsid w:val="3D20CCD2"/>
    <w:rsid w:val="3D34D729"/>
    <w:rsid w:val="3D3606B3"/>
    <w:rsid w:val="3D533E4E"/>
    <w:rsid w:val="3D9F9AB2"/>
    <w:rsid w:val="3E04B3B9"/>
    <w:rsid w:val="3EDA6048"/>
    <w:rsid w:val="3EDDF1FD"/>
    <w:rsid w:val="3F0F31F2"/>
    <w:rsid w:val="3F1FEFCC"/>
    <w:rsid w:val="3F684B52"/>
    <w:rsid w:val="3F936414"/>
    <w:rsid w:val="3FB95C8F"/>
    <w:rsid w:val="401A0A96"/>
    <w:rsid w:val="406169FD"/>
    <w:rsid w:val="40809255"/>
    <w:rsid w:val="409EFB15"/>
    <w:rsid w:val="40EB2627"/>
    <w:rsid w:val="415000B9"/>
    <w:rsid w:val="4185AF81"/>
    <w:rsid w:val="41B1D8FE"/>
    <w:rsid w:val="41EBEE29"/>
    <w:rsid w:val="422D0D81"/>
    <w:rsid w:val="423933B1"/>
    <w:rsid w:val="424999B1"/>
    <w:rsid w:val="4263418A"/>
    <w:rsid w:val="42A30D5C"/>
    <w:rsid w:val="4339C81F"/>
    <w:rsid w:val="43990ABF"/>
    <w:rsid w:val="43F67ED4"/>
    <w:rsid w:val="4422C6E9"/>
    <w:rsid w:val="44D75C7C"/>
    <w:rsid w:val="44DAFE0F"/>
    <w:rsid w:val="44EFBCF3"/>
    <w:rsid w:val="454C9841"/>
    <w:rsid w:val="455109AA"/>
    <w:rsid w:val="460F75B6"/>
    <w:rsid w:val="463CF4E7"/>
    <w:rsid w:val="468B875B"/>
    <w:rsid w:val="469D68D3"/>
    <w:rsid w:val="46CAC2E9"/>
    <w:rsid w:val="47181EB0"/>
    <w:rsid w:val="473EF5A0"/>
    <w:rsid w:val="47467CF8"/>
    <w:rsid w:val="47926FFF"/>
    <w:rsid w:val="47BB79D5"/>
    <w:rsid w:val="47E8ABA7"/>
    <w:rsid w:val="48275DB5"/>
    <w:rsid w:val="4829A512"/>
    <w:rsid w:val="48393934"/>
    <w:rsid w:val="483CDAEB"/>
    <w:rsid w:val="4858F783"/>
    <w:rsid w:val="4863FF4B"/>
    <w:rsid w:val="4866934A"/>
    <w:rsid w:val="487E9F62"/>
    <w:rsid w:val="489DC6ED"/>
    <w:rsid w:val="48EC3870"/>
    <w:rsid w:val="493FF79A"/>
    <w:rsid w:val="49591CB5"/>
    <w:rsid w:val="495D7588"/>
    <w:rsid w:val="49BCFC60"/>
    <w:rsid w:val="49C32E16"/>
    <w:rsid w:val="49E2CF67"/>
    <w:rsid w:val="49FE1E0C"/>
    <w:rsid w:val="4A0BABA6"/>
    <w:rsid w:val="4A3AD96B"/>
    <w:rsid w:val="4A42B99C"/>
    <w:rsid w:val="4A99F0E3"/>
    <w:rsid w:val="4AEDF4C7"/>
    <w:rsid w:val="4AF945E9"/>
    <w:rsid w:val="4B270282"/>
    <w:rsid w:val="4B566566"/>
    <w:rsid w:val="4B58CCC1"/>
    <w:rsid w:val="4B88DDEE"/>
    <w:rsid w:val="4BB87735"/>
    <w:rsid w:val="4C596DA7"/>
    <w:rsid w:val="4C7EB73A"/>
    <w:rsid w:val="4C7F3965"/>
    <w:rsid w:val="4C938947"/>
    <w:rsid w:val="4CA02CB7"/>
    <w:rsid w:val="4CAFD809"/>
    <w:rsid w:val="4CBF6C22"/>
    <w:rsid w:val="4CC63DDF"/>
    <w:rsid w:val="4CDFA2A1"/>
    <w:rsid w:val="4D0CAA57"/>
    <w:rsid w:val="4D31556D"/>
    <w:rsid w:val="4D3E398F"/>
    <w:rsid w:val="4D4C7FFB"/>
    <w:rsid w:val="4D55910B"/>
    <w:rsid w:val="4D9F8B77"/>
    <w:rsid w:val="4DB2DE7F"/>
    <w:rsid w:val="4DC9ACD0"/>
    <w:rsid w:val="4DF47241"/>
    <w:rsid w:val="4E341F37"/>
    <w:rsid w:val="4E6EFF6B"/>
    <w:rsid w:val="4E845FAB"/>
    <w:rsid w:val="4E969F39"/>
    <w:rsid w:val="4EA87AB8"/>
    <w:rsid w:val="4EBB174D"/>
    <w:rsid w:val="4EE3DC35"/>
    <w:rsid w:val="4F045D51"/>
    <w:rsid w:val="4F0B6763"/>
    <w:rsid w:val="4F50AF42"/>
    <w:rsid w:val="4F9F3BC9"/>
    <w:rsid w:val="4FB657FC"/>
    <w:rsid w:val="4FC165EA"/>
    <w:rsid w:val="4FC70567"/>
    <w:rsid w:val="4FFDDEA1"/>
    <w:rsid w:val="5007F070"/>
    <w:rsid w:val="5010AE2C"/>
    <w:rsid w:val="5016F388"/>
    <w:rsid w:val="501A0A60"/>
    <w:rsid w:val="50444B19"/>
    <w:rsid w:val="5047EF09"/>
    <w:rsid w:val="5065E2B6"/>
    <w:rsid w:val="50A2F8CF"/>
    <w:rsid w:val="50B61C4B"/>
    <w:rsid w:val="51369B9A"/>
    <w:rsid w:val="51678253"/>
    <w:rsid w:val="51E8E996"/>
    <w:rsid w:val="5246CFBA"/>
    <w:rsid w:val="5271A6EF"/>
    <w:rsid w:val="529ABB55"/>
    <w:rsid w:val="52E20589"/>
    <w:rsid w:val="52EDF8BE"/>
    <w:rsid w:val="52F906AC"/>
    <w:rsid w:val="533F9132"/>
    <w:rsid w:val="53484EEE"/>
    <w:rsid w:val="534E944A"/>
    <w:rsid w:val="5363DEA6"/>
    <w:rsid w:val="537C96B0"/>
    <w:rsid w:val="5394F697"/>
    <w:rsid w:val="53C6EBAA"/>
    <w:rsid w:val="54E37ED6"/>
    <w:rsid w:val="55008E37"/>
    <w:rsid w:val="553BA8DB"/>
    <w:rsid w:val="5572AA2F"/>
    <w:rsid w:val="55889A00"/>
    <w:rsid w:val="55BFFBA1"/>
    <w:rsid w:val="55D7E242"/>
    <w:rsid w:val="5622A523"/>
    <w:rsid w:val="56259980"/>
    <w:rsid w:val="5686350C"/>
    <w:rsid w:val="569C62D1"/>
    <w:rsid w:val="56DC4246"/>
    <w:rsid w:val="57317440"/>
    <w:rsid w:val="575C71D9"/>
    <w:rsid w:val="577D139A"/>
    <w:rsid w:val="578BCB6C"/>
    <w:rsid w:val="579A3551"/>
    <w:rsid w:val="57F96140"/>
    <w:rsid w:val="58058256"/>
    <w:rsid w:val="580D97D5"/>
    <w:rsid w:val="58130255"/>
    <w:rsid w:val="58582B1A"/>
    <w:rsid w:val="586F156F"/>
    <w:rsid w:val="58B95BDE"/>
    <w:rsid w:val="58CD44A1"/>
    <w:rsid w:val="58E2DD93"/>
    <w:rsid w:val="590FC544"/>
    <w:rsid w:val="5993A56B"/>
    <w:rsid w:val="59A96836"/>
    <w:rsid w:val="5A0AE086"/>
    <w:rsid w:val="5A420109"/>
    <w:rsid w:val="5A55158D"/>
    <w:rsid w:val="5A6AA94B"/>
    <w:rsid w:val="5A6BC003"/>
    <w:rsid w:val="5A844E54"/>
    <w:rsid w:val="5AB3EC76"/>
    <w:rsid w:val="5AC7174A"/>
    <w:rsid w:val="5B190FF6"/>
    <w:rsid w:val="5B2F75CC"/>
    <w:rsid w:val="5B453897"/>
    <w:rsid w:val="5B97B962"/>
    <w:rsid w:val="5BAFB369"/>
    <w:rsid w:val="5C56046D"/>
    <w:rsid w:val="5C743738"/>
    <w:rsid w:val="5C82A52B"/>
    <w:rsid w:val="5CB4E057"/>
    <w:rsid w:val="5D2B9C3D"/>
    <w:rsid w:val="5D6C4EC7"/>
    <w:rsid w:val="5D7C9993"/>
    <w:rsid w:val="5E28E0E7"/>
    <w:rsid w:val="5E39B947"/>
    <w:rsid w:val="5E92EF1B"/>
    <w:rsid w:val="5EC1F1A3"/>
    <w:rsid w:val="5EDE6FB7"/>
    <w:rsid w:val="5EEFC926"/>
    <w:rsid w:val="5F0BF236"/>
    <w:rsid w:val="5F1D4C38"/>
    <w:rsid w:val="5F24DD97"/>
    <w:rsid w:val="5F63E4B3"/>
    <w:rsid w:val="5FBA45ED"/>
    <w:rsid w:val="5FC98769"/>
    <w:rsid w:val="602EBF7C"/>
    <w:rsid w:val="6037588D"/>
    <w:rsid w:val="6066C7B7"/>
    <w:rsid w:val="6075D2EF"/>
    <w:rsid w:val="60884216"/>
    <w:rsid w:val="60B91C99"/>
    <w:rsid w:val="60EAE4B8"/>
    <w:rsid w:val="6104BF78"/>
    <w:rsid w:val="6119AEBC"/>
    <w:rsid w:val="6156164E"/>
    <w:rsid w:val="616557CA"/>
    <w:rsid w:val="616DE715"/>
    <w:rsid w:val="61707B9C"/>
    <w:rsid w:val="61C9487C"/>
    <w:rsid w:val="61D0E7B4"/>
    <w:rsid w:val="625C7E59"/>
    <w:rsid w:val="62ADA78E"/>
    <w:rsid w:val="62D47B91"/>
    <w:rsid w:val="62F1E6AF"/>
    <w:rsid w:val="63509AC3"/>
    <w:rsid w:val="635EFDD5"/>
    <w:rsid w:val="6360066F"/>
    <w:rsid w:val="63657C53"/>
    <w:rsid w:val="63A2CB47"/>
    <w:rsid w:val="645ACEBC"/>
    <w:rsid w:val="6462F4F0"/>
    <w:rsid w:val="648290DC"/>
    <w:rsid w:val="653E9BA8"/>
    <w:rsid w:val="6548C8E2"/>
    <w:rsid w:val="6549FF45"/>
    <w:rsid w:val="65576646"/>
    <w:rsid w:val="655EA5B8"/>
    <w:rsid w:val="6589C7C9"/>
    <w:rsid w:val="66537A6B"/>
    <w:rsid w:val="6673A904"/>
    <w:rsid w:val="669E0100"/>
    <w:rsid w:val="66BC1747"/>
    <w:rsid w:val="66CE111D"/>
    <w:rsid w:val="66F336A7"/>
    <w:rsid w:val="671E4566"/>
    <w:rsid w:val="674B4AB3"/>
    <w:rsid w:val="678B22A0"/>
    <w:rsid w:val="67925388"/>
    <w:rsid w:val="67997C90"/>
    <w:rsid w:val="679F8800"/>
    <w:rsid w:val="67ACB787"/>
    <w:rsid w:val="67D6226F"/>
    <w:rsid w:val="67DCB1E4"/>
    <w:rsid w:val="682DE279"/>
    <w:rsid w:val="68822CE7"/>
    <w:rsid w:val="688F0708"/>
    <w:rsid w:val="68AC9326"/>
    <w:rsid w:val="68ADEB6D"/>
    <w:rsid w:val="68BA15C7"/>
    <w:rsid w:val="68C25435"/>
    <w:rsid w:val="68CBBFDD"/>
    <w:rsid w:val="68DD88B1"/>
    <w:rsid w:val="692CC3BD"/>
    <w:rsid w:val="692E3FDF"/>
    <w:rsid w:val="6950C4DE"/>
    <w:rsid w:val="69796A45"/>
    <w:rsid w:val="69875639"/>
    <w:rsid w:val="6987890A"/>
    <w:rsid w:val="69D5A1C2"/>
    <w:rsid w:val="6A120CCB"/>
    <w:rsid w:val="6A2AD769"/>
    <w:rsid w:val="6A905CCE"/>
    <w:rsid w:val="6AAB6CB7"/>
    <w:rsid w:val="6AB1B4BE"/>
    <w:rsid w:val="6AC98B54"/>
    <w:rsid w:val="6B178695"/>
    <w:rsid w:val="6B23269A"/>
    <w:rsid w:val="6B2F1465"/>
    <w:rsid w:val="6B65833B"/>
    <w:rsid w:val="6B6A4B24"/>
    <w:rsid w:val="6BADDD2C"/>
    <w:rsid w:val="6BF1B689"/>
    <w:rsid w:val="6CBF29CC"/>
    <w:rsid w:val="6D28BDCB"/>
    <w:rsid w:val="6D3CA87E"/>
    <w:rsid w:val="6D6F24C0"/>
    <w:rsid w:val="6D9B6922"/>
    <w:rsid w:val="6DDBAD1C"/>
    <w:rsid w:val="6E638361"/>
    <w:rsid w:val="6EA912E5"/>
    <w:rsid w:val="6EC48E2C"/>
    <w:rsid w:val="6ED08471"/>
    <w:rsid w:val="6F0F33EC"/>
    <w:rsid w:val="6F1AABEB"/>
    <w:rsid w:val="6F33080D"/>
    <w:rsid w:val="6F3B0161"/>
    <w:rsid w:val="6F5A9775"/>
    <w:rsid w:val="6FAB56A8"/>
    <w:rsid w:val="6FDCFE2D"/>
    <w:rsid w:val="6FE13454"/>
    <w:rsid w:val="702ED8CE"/>
    <w:rsid w:val="70814E4F"/>
    <w:rsid w:val="7098335A"/>
    <w:rsid w:val="709CF8B7"/>
    <w:rsid w:val="70BA45C9"/>
    <w:rsid w:val="70C797C7"/>
    <w:rsid w:val="713F7C90"/>
    <w:rsid w:val="7147EB87"/>
    <w:rsid w:val="71962D12"/>
    <w:rsid w:val="71D28B6B"/>
    <w:rsid w:val="71D78545"/>
    <w:rsid w:val="72027FDF"/>
    <w:rsid w:val="72150FBA"/>
    <w:rsid w:val="7224244E"/>
    <w:rsid w:val="72500E1E"/>
    <w:rsid w:val="725EF510"/>
    <w:rsid w:val="727A8FA9"/>
    <w:rsid w:val="72BB4E3D"/>
    <w:rsid w:val="72C80BE0"/>
    <w:rsid w:val="72D25C07"/>
    <w:rsid w:val="7343DB7F"/>
    <w:rsid w:val="73C2B362"/>
    <w:rsid w:val="73C87774"/>
    <w:rsid w:val="74524EFD"/>
    <w:rsid w:val="751B0C62"/>
    <w:rsid w:val="75AB91AB"/>
    <w:rsid w:val="75B2306B"/>
    <w:rsid w:val="75BDD859"/>
    <w:rsid w:val="760F9779"/>
    <w:rsid w:val="765075D8"/>
    <w:rsid w:val="76525A4A"/>
    <w:rsid w:val="769E1A52"/>
    <w:rsid w:val="76CFA011"/>
    <w:rsid w:val="76F311DE"/>
    <w:rsid w:val="780D976D"/>
    <w:rsid w:val="781BF456"/>
    <w:rsid w:val="78C5CD16"/>
    <w:rsid w:val="78C787B1"/>
    <w:rsid w:val="78E9D12D"/>
    <w:rsid w:val="792B9EED"/>
    <w:rsid w:val="792E848F"/>
    <w:rsid w:val="79813557"/>
    <w:rsid w:val="7988169A"/>
    <w:rsid w:val="79BD52AB"/>
    <w:rsid w:val="79FBE6A7"/>
    <w:rsid w:val="7A0E6075"/>
    <w:rsid w:val="7A0FED0F"/>
    <w:rsid w:val="7A5C4891"/>
    <w:rsid w:val="7A675A37"/>
    <w:rsid w:val="7A85A18E"/>
    <w:rsid w:val="7B1E7593"/>
    <w:rsid w:val="7B23E6FB"/>
    <w:rsid w:val="7B51A878"/>
    <w:rsid w:val="7B658778"/>
    <w:rsid w:val="7C333AC3"/>
    <w:rsid w:val="7CA1FB30"/>
    <w:rsid w:val="7CB8F0AE"/>
    <w:rsid w:val="7CBA45F4"/>
    <w:rsid w:val="7D05E7D3"/>
    <w:rsid w:val="7D0BB243"/>
    <w:rsid w:val="7D1547BF"/>
    <w:rsid w:val="7D77D22B"/>
    <w:rsid w:val="7D7AFEED"/>
    <w:rsid w:val="7DA7B499"/>
    <w:rsid w:val="7E7A166A"/>
    <w:rsid w:val="7E85A74C"/>
    <w:rsid w:val="7EA0D170"/>
    <w:rsid w:val="7F257786"/>
    <w:rsid w:val="7F5912B1"/>
    <w:rsid w:val="7F6ADB85"/>
    <w:rsid w:val="7F9A48F7"/>
    <w:rsid w:val="7FE678EE"/>
    <w:rsid w:val="7FF7581E"/>
    <w:rsid w:val="7FFF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ABA6"/>
  <w15:chartTrackingRefBased/>
  <w15:docId w15:val="{5675FC8A-AA7D-443E-8B88-A3A9ABE7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uiPriority w:val="1"/>
    <w:rsid w:val="1684A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9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Buckley</dc:creator>
  <cp:keywords/>
  <dc:description/>
  <cp:lastModifiedBy>Annette Birmingham</cp:lastModifiedBy>
  <cp:revision>2</cp:revision>
  <dcterms:created xsi:type="dcterms:W3CDTF">2023-09-16T20:21:00Z</dcterms:created>
  <dcterms:modified xsi:type="dcterms:W3CDTF">2023-09-16T20:21:00Z</dcterms:modified>
</cp:coreProperties>
</file>