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F427C3" w:rsidP="00972AAB" w:rsidRDefault="00F427C3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F427C3" w:rsidP="00972AAB" w:rsidRDefault="00F427C3" w14:paraId="78E039CD" w14:textId="2C550B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940FC8">
                              <w:rPr>
                                <w:b/>
                              </w:rPr>
                              <w:t xml:space="preserve">1&amp;2 </w:t>
                            </w:r>
                            <w:r w:rsidRPr="00972AAB">
                              <w:rPr>
                                <w:b/>
                              </w:rPr>
                              <w:t xml:space="preserve">Curriculum Overview </w:t>
                            </w:r>
                          </w:p>
                          <w:p w:rsidRPr="00972AAB" w:rsidR="00F427C3" w:rsidP="00972AAB" w:rsidRDefault="00F427C3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F427C3" w:rsidP="00972AAB" w:rsidRDefault="00F427C3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F427C3" w:rsidP="00972AAB" w:rsidRDefault="00F427C3" w14:paraId="78E039CD" w14:textId="2C550BFF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940FC8">
                        <w:rPr>
                          <w:b/>
                        </w:rPr>
                        <w:t xml:space="preserve">1&amp;2 </w:t>
                      </w:r>
                      <w:r w:rsidRPr="00972AAB">
                        <w:rPr>
                          <w:b/>
                        </w:rPr>
                        <w:t xml:space="preserve">Curriculum Overview </w:t>
                      </w:r>
                    </w:p>
                    <w:p w:rsidRPr="00972AAB" w:rsidR="00F427C3" w:rsidP="00972AAB" w:rsidRDefault="00F427C3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36767C95" w14:paraId="6C76249E" w14:textId="77777777">
        <w:trPr>
          <w:trHeight w:val="1677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3507A4" w14:paraId="14CC7AD7" w14:textId="28A5140B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11AAA">
              <w:rPr>
                <w:b/>
                <w:sz w:val="32"/>
                <w:szCs w:val="32"/>
              </w:rPr>
              <w:t>ummer</w:t>
            </w:r>
            <w:r w:rsidRPr="00972AAB" w:rsidR="00972AAB">
              <w:rPr>
                <w:b/>
                <w:sz w:val="32"/>
                <w:szCs w:val="32"/>
              </w:rPr>
              <w:t xml:space="preserve"> Term - Cycle </w:t>
            </w:r>
            <w:r w:rsidR="00A11AAA">
              <w:rPr>
                <w:b/>
                <w:sz w:val="32"/>
                <w:szCs w:val="32"/>
              </w:rPr>
              <w:t>A</w:t>
            </w:r>
          </w:p>
          <w:p w:rsidR="00183763" w:rsidP="00183763" w:rsidRDefault="00F128C9" w14:paraId="6AD6A5AD" w14:textId="4B618D1E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Create</w:t>
            </w:r>
          </w:p>
          <w:p w:rsidRPr="00972AAB" w:rsidR="00972AAB" w:rsidP="00183763" w:rsidRDefault="00972AAB" w14:paraId="75C930BD" w14:textId="34D64F3A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>Driver Subject</w:t>
            </w:r>
            <w:r w:rsidR="00F128C9">
              <w:rPr>
                <w:b/>
              </w:rPr>
              <w:t>s:  Art and Design/Design Technology</w:t>
            </w:r>
            <w:r w:rsidR="005579DA">
              <w:rPr>
                <w:b/>
              </w:rPr>
              <w:t>/Music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36767C95" w14:paraId="144B1259" w14:textId="77777777">
        <w:trPr>
          <w:trHeight w:val="1558" w:hRule="exact"/>
        </w:trPr>
        <w:tc>
          <w:tcPr>
            <w:tcW w:w="13948" w:type="dxa"/>
            <w:gridSpan w:val="3"/>
            <w:tcMar/>
          </w:tcPr>
          <w:p w:rsidRPr="00A11AAA" w:rsidR="00A11AAA" w:rsidP="00A11AAA" w:rsidRDefault="00972AAB" w14:paraId="5D589DE5" w14:textId="77777777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A11AAA" w:rsidR="00A11AAA">
              <w:rPr>
                <w:b/>
                <w:lang w:val="en-US"/>
              </w:rPr>
              <w:t>Generate ideas and explore possibilities.</w:t>
            </w:r>
            <w:r w:rsidRPr="00A11AAA" w:rsidR="00A11AAA">
              <w:rPr>
                <w:b/>
              </w:rPr>
              <w:t> </w:t>
            </w:r>
          </w:p>
          <w:p w:rsidRPr="00A11AAA" w:rsidR="00A11AAA" w:rsidP="00A11AAA" w:rsidRDefault="00A11AAA" w14:paraId="2BAE5407" w14:textId="0499C4F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Experiment with different alternatives.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59DA515B" w14:textId="04B4E464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Adapt ideas as circumstances change.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276FEE78" w14:textId="329CE8D0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A11AAA">
              <w:rPr>
                <w:b/>
                <w:lang w:val="en-US"/>
              </w:rPr>
              <w:t>Organise</w:t>
            </w:r>
            <w:proofErr w:type="spellEnd"/>
            <w:r w:rsidRPr="00A11AAA">
              <w:rPr>
                <w:b/>
                <w:lang w:val="en-US"/>
              </w:rPr>
              <w:t> time and resources.</w:t>
            </w:r>
            <w:r w:rsidRPr="00A11AAA">
              <w:rPr>
                <w:b/>
              </w:rPr>
              <w:t> </w:t>
            </w:r>
          </w:p>
          <w:p w:rsidRPr="00A11AAA" w:rsidR="00A11AAA" w:rsidP="00A11AAA" w:rsidRDefault="00A11AAA" w14:paraId="0C1C4657" w14:textId="72FCC06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Work towards a goal.</w:t>
            </w:r>
            <w:r w:rsidRPr="00A11AAA">
              <w:rPr>
                <w:b/>
              </w:rPr>
              <w:t> </w:t>
            </w:r>
          </w:p>
          <w:p w:rsidRPr="00972AAB" w:rsidR="00972AAB" w:rsidP="00A11AAA" w:rsidRDefault="00972AAB" w14:paraId="5618E662" w14:textId="571ADC1D">
            <w:pPr>
              <w:rPr>
                <w:b/>
              </w:rPr>
            </w:pPr>
          </w:p>
        </w:tc>
      </w:tr>
      <w:tr w:rsidRPr="00972AAB" w:rsidR="00972AAB" w:rsidTr="36767C95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FC5E97" w14:paraId="1CB34109" w14:textId="02CC92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Pr="00972AAB" w:rsidR="00972AAB">
              <w:rPr>
                <w:b/>
              </w:rPr>
              <w:t xml:space="preserve"> 1</w:t>
            </w:r>
          </w:p>
        </w:tc>
        <w:tc>
          <w:tcPr>
            <w:tcW w:w="6156" w:type="dxa"/>
            <w:tcMar/>
          </w:tcPr>
          <w:p w:rsidRPr="00972AAB" w:rsidR="00972AAB" w:rsidP="00972AAB" w:rsidRDefault="00FC5E97" w14:paraId="23D2AB05" w14:textId="72014B0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Pr="00972AAB" w:rsidR="00972AAB">
              <w:rPr>
                <w:b/>
              </w:rPr>
              <w:t xml:space="preserve"> 2</w:t>
            </w:r>
          </w:p>
        </w:tc>
      </w:tr>
      <w:tr w:rsidRPr="00972AAB" w:rsidR="00972AAB" w:rsidTr="36767C95" w14:paraId="69A7D03C" w14:textId="77777777">
        <w:trPr>
          <w:trHeight w:val="993" w:hRule="exact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Pr="00972AAB" w:rsidR="00972AAB" w:rsidP="00972AAB" w:rsidRDefault="00B30147" w14:paraId="7F75337F" w14:textId="783E04C0">
            <w:pPr>
              <w:spacing w:after="160" w:line="259" w:lineRule="auto"/>
            </w:pPr>
            <w:r w:rsidRPr="009F2529">
              <w:rPr>
                <w:b/>
              </w:rPr>
              <w:t>Holidays and Holydays</w:t>
            </w:r>
            <w:r>
              <w:t xml:space="preserve"> – Pentecost: feast of the Holy Spirit.</w:t>
            </w:r>
          </w:p>
          <w:p w:rsidRPr="00972AAB" w:rsidR="00972AAB" w:rsidP="4C6CD618" w:rsidRDefault="00B30147" w14:paraId="32AF84E1" w14:textId="75B3EA11">
            <w:pPr>
              <w:spacing w:after="160" w:line="259" w:lineRule="auto"/>
            </w:pPr>
            <w:r w:rsidRPr="009F2529">
              <w:rPr>
                <w:b/>
              </w:rPr>
              <w:t>Being sorry</w:t>
            </w:r>
            <w:r>
              <w:t xml:space="preserve"> – God helps us to choose well, sacrament of reconciliation.</w:t>
            </w:r>
          </w:p>
          <w:p w:rsidRPr="00972AAB" w:rsidR="00972AAB" w:rsidP="4C6CD618" w:rsidRDefault="00972AAB" w14:paraId="65F94CC7" w14:textId="7D062709">
            <w:pPr>
              <w:spacing w:after="160" w:line="259" w:lineRule="auto"/>
            </w:pPr>
          </w:p>
          <w:p w:rsidRPr="00972AAB" w:rsidR="00972AAB" w:rsidP="4C6CD618" w:rsidRDefault="00972AAB" w14:paraId="4BEC1BDB" w14:textId="0B6A2F2E">
            <w:pPr>
              <w:spacing w:after="160" w:line="259" w:lineRule="auto"/>
            </w:pPr>
          </w:p>
          <w:p w:rsidRPr="00972AAB" w:rsidR="00972AAB" w:rsidP="4C6CD618" w:rsidRDefault="00972AAB" w14:paraId="1D6A8CEE" w14:textId="076F3FF2">
            <w:pPr>
              <w:spacing w:after="160" w:line="259" w:lineRule="auto"/>
            </w:pPr>
          </w:p>
          <w:p w:rsidRPr="00972AAB" w:rsidR="00972AAB" w:rsidP="4C6CD618" w:rsidRDefault="00972AAB" w14:paraId="326617C7" w14:textId="62BB08FC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="00972AAB" w:rsidP="00972AAB" w:rsidRDefault="00B30147" w14:paraId="3C689CCB" w14:textId="77777777">
            <w:pPr>
              <w:spacing w:after="160" w:line="259" w:lineRule="auto"/>
            </w:pPr>
            <w:r w:rsidRPr="009F2529">
              <w:rPr>
                <w:b/>
              </w:rPr>
              <w:t>Neighbours</w:t>
            </w:r>
            <w:r>
              <w:t xml:space="preserve"> – Neighbours share God’s word.</w:t>
            </w:r>
          </w:p>
          <w:p w:rsidRPr="009F2529" w:rsidR="00B30147" w:rsidP="00972AAB" w:rsidRDefault="00B30147" w14:paraId="11AB09E8" w14:textId="4231265A">
            <w:pPr>
              <w:spacing w:after="160" w:line="259" w:lineRule="auto"/>
              <w:rPr>
                <w:b/>
              </w:rPr>
            </w:pPr>
            <w:r w:rsidRPr="009F2529">
              <w:rPr>
                <w:b/>
              </w:rPr>
              <w:t>Hinduism</w:t>
            </w:r>
          </w:p>
        </w:tc>
      </w:tr>
      <w:tr w:rsidRPr="00972AAB" w:rsidR="00972AAB" w:rsidTr="36767C95" w14:paraId="43D23305" w14:textId="77777777">
        <w:trPr>
          <w:trHeight w:val="703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  <w:tcMar/>
          </w:tcPr>
          <w:p w:rsidRPr="00972AAB" w:rsidR="00972AAB" w:rsidP="00F5413C" w:rsidRDefault="00F5413C" w14:paraId="3F2486C4" w14:textId="53D0A0E3">
            <w:pPr>
              <w:spacing w:after="160" w:line="259" w:lineRule="auto"/>
            </w:pPr>
            <w:r w:rsidRPr="00BD2D5E">
              <w:rPr>
                <w:b/>
              </w:rPr>
              <w:t>Relationships</w:t>
            </w:r>
            <w:r>
              <w:t xml:space="preserve"> – Ourselves and others – similarities and differences; individuality; our bodies.</w:t>
            </w:r>
          </w:p>
        </w:tc>
        <w:tc>
          <w:tcPr>
            <w:tcW w:w="6156" w:type="dxa"/>
            <w:tcMar/>
          </w:tcPr>
          <w:p w:rsidRPr="00972AAB" w:rsidR="00F5413C" w:rsidP="00F5413C" w:rsidRDefault="00F5413C" w14:paraId="7752F01B" w14:textId="0C116350">
            <w:pPr>
              <w:spacing w:after="160" w:line="259" w:lineRule="auto"/>
            </w:pPr>
            <w:r w:rsidRPr="008D6E35">
              <w:rPr>
                <w:b/>
              </w:rPr>
              <w:t>Living in the wider world</w:t>
            </w:r>
            <w:r>
              <w:t xml:space="preserve"> – Money; making choices; needs and wants.</w:t>
            </w:r>
          </w:p>
        </w:tc>
      </w:tr>
      <w:tr w:rsidRPr="00972AAB" w:rsidR="00F427C3" w:rsidTr="36767C95" w14:paraId="27345A29" w14:textId="77777777">
        <w:trPr>
          <w:trHeight w:val="861" w:hRule="exact"/>
        </w:trPr>
        <w:tc>
          <w:tcPr>
            <w:tcW w:w="1413" w:type="dxa"/>
            <w:tcMar/>
          </w:tcPr>
          <w:p w:rsidRPr="00972AAB" w:rsidR="00F427C3" w:rsidP="00972AAB" w:rsidRDefault="00F427C3" w14:paraId="37C62887" w14:textId="20D4A4A7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  <w:tcMar/>
          </w:tcPr>
          <w:p w:rsidRPr="00972AAB" w:rsidR="00F427C3" w:rsidP="4C6CD618" w:rsidRDefault="00B30147" w14:paraId="2305423E" w14:textId="239F61A5">
            <w:r w:rsidRPr="00B30147">
              <w:rPr>
                <w:b/>
              </w:rPr>
              <w:t>Spiritual</w:t>
            </w:r>
            <w:r>
              <w:t xml:space="preserve"> – To celebrate ways that God loves and cares for us</w:t>
            </w:r>
          </w:p>
          <w:p w:rsidRPr="00972AAB" w:rsidR="00F427C3" w:rsidP="4C6CD618" w:rsidRDefault="00F427C3" w14:paraId="526B3205" w14:textId="0B6592EF"/>
          <w:p w:rsidRPr="00972AAB" w:rsidR="00F427C3" w:rsidP="4C6CD618" w:rsidRDefault="00F427C3" w14:paraId="5B0926C7" w14:textId="50B1BDF0"/>
          <w:p w:rsidRPr="00972AAB" w:rsidR="00F427C3" w:rsidP="4C6CD618" w:rsidRDefault="00F427C3" w14:paraId="480D9623" w14:textId="7C4A43D3"/>
        </w:tc>
        <w:tc>
          <w:tcPr>
            <w:tcW w:w="6156" w:type="dxa"/>
            <w:tcMar/>
          </w:tcPr>
          <w:p w:rsidRPr="00972AAB" w:rsidR="00B30147" w:rsidP="00B30147" w:rsidRDefault="00B30147" w14:paraId="1E37FB8B" w14:textId="77777777">
            <w:r w:rsidRPr="00B30147">
              <w:rPr>
                <w:b/>
              </w:rPr>
              <w:t>Spiritual</w:t>
            </w:r>
            <w:r>
              <w:t xml:space="preserve"> – To celebrate ways that God loves and cares for us</w:t>
            </w:r>
          </w:p>
          <w:p w:rsidRPr="00972AAB" w:rsidR="00F427C3" w:rsidP="00972AAB" w:rsidRDefault="00F427C3" w14:paraId="4C45A76A" w14:textId="77777777"/>
        </w:tc>
      </w:tr>
      <w:tr w:rsidRPr="00972AAB" w:rsidR="00B30147" w:rsidTr="36767C95" w14:paraId="46E99DE3" w14:textId="77777777">
        <w:trPr>
          <w:trHeight w:val="1144" w:hRule="exact"/>
        </w:trPr>
        <w:tc>
          <w:tcPr>
            <w:tcW w:w="1413" w:type="dxa"/>
            <w:tcMar/>
          </w:tcPr>
          <w:p w:rsidRPr="00972AAB" w:rsidR="00B30147" w:rsidP="00B30147" w:rsidRDefault="00B30147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English</w:t>
            </w:r>
          </w:p>
        </w:tc>
        <w:tc>
          <w:tcPr>
            <w:tcW w:w="6379" w:type="dxa"/>
            <w:tcMar/>
          </w:tcPr>
          <w:p w:rsidRPr="00B30147" w:rsidR="00B30147" w:rsidP="70C1A4A8" w:rsidRDefault="00B30147" w14:paraId="45E9CB17" w14:textId="2D14CA4F">
            <w:pPr>
              <w:rPr>
                <w:rFonts w:cs="Calibri" w:cstheme="minorAscii"/>
              </w:rPr>
            </w:pPr>
            <w:r w:rsidRPr="62C2A552" w:rsidR="00B30147">
              <w:rPr>
                <w:rFonts w:cs="Calibri" w:cstheme="minorAscii"/>
                <w:b w:val="1"/>
                <w:bCs w:val="1"/>
              </w:rPr>
              <w:t>Fiction</w:t>
            </w:r>
            <w:r w:rsidRPr="62C2A552" w:rsidR="00B30147">
              <w:rPr>
                <w:rFonts w:cs="Calibri" w:cstheme="minorAscii"/>
              </w:rPr>
              <w:t xml:space="preserve"> – Stories with familiar settings</w:t>
            </w:r>
            <w:r w:rsidRPr="62C2A552" w:rsidR="000A6356">
              <w:rPr>
                <w:rFonts w:cs="Calibri" w:cstheme="minorAscii"/>
              </w:rPr>
              <w:t xml:space="preserve"> – The </w:t>
            </w:r>
            <w:r w:rsidRPr="62C2A552" w:rsidR="0C921B95">
              <w:rPr>
                <w:rFonts w:cs="Calibri" w:cstheme="minorAscii"/>
              </w:rPr>
              <w:t>Tiger That Came to Tea</w:t>
            </w:r>
            <w:r w:rsidRPr="62C2A552" w:rsidR="15905348">
              <w:rPr>
                <w:rFonts w:cs="Calibri" w:cstheme="minorAscii"/>
              </w:rPr>
              <w:t xml:space="preserve"> and Gorilla</w:t>
            </w:r>
          </w:p>
          <w:p w:rsidRPr="00B30147" w:rsidR="00B30147" w:rsidP="36767C95" w:rsidRDefault="00B30147" w14:paraId="352106B3" w14:textId="5D679506">
            <w:pPr>
              <w:rPr>
                <w:rFonts w:cs="Calibri" w:cstheme="minorAscii"/>
              </w:rPr>
            </w:pPr>
            <w:r w:rsidRPr="36767C95" w:rsidR="00B30147">
              <w:rPr>
                <w:rFonts w:cs="Calibri" w:cstheme="minorAscii"/>
                <w:b w:val="1"/>
                <w:bCs w:val="1"/>
              </w:rPr>
              <w:t>Non-fiction</w:t>
            </w:r>
            <w:r w:rsidRPr="36767C95" w:rsidR="00B30147">
              <w:rPr>
                <w:rFonts w:cs="Calibri" w:cstheme="minorAscii"/>
              </w:rPr>
              <w:t xml:space="preserve"> –Non-fiction texts: booklets</w:t>
            </w:r>
            <w:r w:rsidRPr="36767C95" w:rsidR="000A6356">
              <w:rPr>
                <w:rFonts w:cs="Calibri" w:cstheme="minorAscii"/>
              </w:rPr>
              <w:t xml:space="preserve"> – </w:t>
            </w:r>
            <w:r w:rsidRPr="36767C95" w:rsidR="7846C48B">
              <w:rPr>
                <w:rFonts w:cs="Calibri" w:cstheme="minorAscii"/>
              </w:rPr>
              <w:t>Minibeasts</w:t>
            </w:r>
          </w:p>
          <w:p w:rsidRPr="00B30147" w:rsidR="00B30147" w:rsidP="00B30147" w:rsidRDefault="00B30147" w14:paraId="4F0AD698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6DD76FB0" w14:textId="38089074">
            <w:pPr>
              <w:rPr>
                <w:rFonts w:cstheme="minorHAnsi"/>
              </w:rPr>
            </w:pPr>
            <w:r w:rsidRPr="00B30147">
              <w:rPr>
                <w:rFonts w:cstheme="minorHAnsi"/>
                <w:b/>
              </w:rPr>
              <w:t>Poetry</w:t>
            </w:r>
            <w:r w:rsidRPr="00B30147">
              <w:rPr>
                <w:rFonts w:cstheme="minorHAnsi"/>
              </w:rPr>
              <w:t xml:space="preserve"> – Traditional rhymes</w:t>
            </w:r>
            <w:r w:rsidR="000A6356">
              <w:rPr>
                <w:rFonts w:cstheme="minorHAnsi"/>
              </w:rPr>
              <w:t xml:space="preserve"> – Playground Rhymes</w:t>
            </w:r>
          </w:p>
          <w:p w:rsidRPr="00B30147" w:rsidR="00B30147" w:rsidP="00B30147" w:rsidRDefault="00B30147" w14:paraId="7CE4B768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6D5D1660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27305BFC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054596CF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70721F38" w14:textId="1261CF68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6156" w:type="dxa"/>
            <w:tcMar/>
          </w:tcPr>
          <w:p w:rsidR="000A6356" w:rsidP="000A6356" w:rsidRDefault="00B30147" w14:paraId="24C9A923" w14:textId="77777777">
            <w:pPr>
              <w:widowControl w:val="0"/>
            </w:pPr>
            <w:r w:rsidRPr="00B30147">
              <w:rPr>
                <w:rFonts w:cstheme="minorHAnsi"/>
                <w:b/>
              </w:rPr>
              <w:t>Fiction</w:t>
            </w:r>
            <w:r w:rsidRPr="00B30147">
              <w:rPr>
                <w:rFonts w:cstheme="minorHAnsi"/>
              </w:rPr>
              <w:t xml:space="preserve"> – Stories with fantasy settings</w:t>
            </w:r>
            <w:r w:rsidR="000A6356">
              <w:rPr>
                <w:rFonts w:cstheme="minorHAnsi"/>
              </w:rPr>
              <w:t xml:space="preserve"> - </w:t>
            </w:r>
            <w:r w:rsidRPr="000A6356" w:rsidR="000A6356">
              <w:rPr>
                <w:bCs/>
              </w:rPr>
              <w:t>Oi Get off the Train</w:t>
            </w:r>
          </w:p>
          <w:p w:rsidRPr="000A6356" w:rsidR="000A6356" w:rsidP="000A6356" w:rsidRDefault="00B30147" w14:paraId="0529DA20" w14:textId="3D81588E">
            <w:pPr>
              <w:widowControl w:val="0"/>
            </w:pPr>
            <w:r w:rsidRPr="00B30147">
              <w:rPr>
                <w:rFonts w:cstheme="minorHAnsi"/>
                <w:b/>
              </w:rPr>
              <w:t>Non-fiction</w:t>
            </w:r>
            <w:r w:rsidRPr="00B30147">
              <w:rPr>
                <w:rFonts w:cstheme="minorHAnsi"/>
              </w:rPr>
              <w:t xml:space="preserve"> </w:t>
            </w:r>
            <w:r w:rsidR="000A6356">
              <w:rPr>
                <w:rFonts w:cstheme="minorHAnsi"/>
              </w:rPr>
              <w:t>–</w:t>
            </w:r>
            <w:r w:rsidRPr="00B30147">
              <w:rPr>
                <w:rFonts w:cstheme="minorHAnsi"/>
              </w:rPr>
              <w:t xml:space="preserve"> Recounts</w:t>
            </w:r>
            <w:r w:rsidR="000A6356">
              <w:rPr>
                <w:rFonts w:cstheme="minorHAnsi"/>
              </w:rPr>
              <w:t xml:space="preserve"> - I</w:t>
            </w:r>
            <w:r w:rsidRPr="000A6356" w:rsidR="000A6356">
              <w:rPr>
                <w:bCs/>
              </w:rPr>
              <w:t xml:space="preserve">nstructions to make a salad (link to D&amp;T) </w:t>
            </w:r>
          </w:p>
          <w:p w:rsidRPr="000A6356" w:rsidR="00B30147" w:rsidP="00B30147" w:rsidRDefault="00B30147" w14:paraId="62F5B723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077F9641" w14:textId="6ED4C7F3">
            <w:pPr>
              <w:rPr>
                <w:rFonts w:cstheme="minorHAnsi"/>
              </w:rPr>
            </w:pPr>
            <w:r w:rsidRPr="00B30147">
              <w:rPr>
                <w:rFonts w:cstheme="minorHAnsi"/>
                <w:b/>
              </w:rPr>
              <w:t>Poetry</w:t>
            </w:r>
            <w:r w:rsidRPr="00B30147">
              <w:rPr>
                <w:rFonts w:cstheme="minorHAnsi"/>
              </w:rPr>
              <w:t xml:space="preserve"> – Poems for learning by heart</w:t>
            </w:r>
            <w:r w:rsidR="000A6356">
              <w:rPr>
                <w:rFonts w:cstheme="minorHAnsi"/>
              </w:rPr>
              <w:t xml:space="preserve"> – Seaside p</w:t>
            </w:r>
            <w:bookmarkStart w:name="_GoBack" w:id="0"/>
            <w:bookmarkEnd w:id="0"/>
            <w:r w:rsidR="000A6356">
              <w:rPr>
                <w:rFonts w:cstheme="minorHAnsi"/>
              </w:rPr>
              <w:t>oetry</w:t>
            </w:r>
          </w:p>
          <w:p w:rsidRPr="00B30147" w:rsidR="00B30147" w:rsidP="00B30147" w:rsidRDefault="00B30147" w14:paraId="44B3FB9A" w14:textId="77777777">
            <w:pPr>
              <w:rPr>
                <w:rFonts w:cstheme="minorHAnsi"/>
              </w:rPr>
            </w:pPr>
            <w:r w:rsidRPr="00B30147">
              <w:rPr>
                <w:rFonts w:cstheme="minorHAnsi"/>
              </w:rPr>
              <w:t xml:space="preserve">             </w:t>
            </w:r>
          </w:p>
          <w:p w:rsidRPr="00B30147" w:rsidR="00B30147" w:rsidP="00B30147" w:rsidRDefault="00B30147" w14:paraId="47C8216E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63B754AC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0B3830EA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05B9401A" w14:textId="77777777">
            <w:pPr>
              <w:rPr>
                <w:rFonts w:cstheme="minorHAnsi"/>
              </w:rPr>
            </w:pPr>
          </w:p>
          <w:p w:rsidRPr="00B30147" w:rsidR="00B30147" w:rsidP="00B30147" w:rsidRDefault="00B30147" w14:paraId="2EDCD6AD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69246B49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3534B174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41887220" w14:textId="77777777">
            <w:pPr>
              <w:spacing w:after="160" w:line="259" w:lineRule="auto"/>
              <w:rPr>
                <w:rFonts w:cstheme="minorHAnsi"/>
              </w:rPr>
            </w:pPr>
          </w:p>
          <w:p w:rsidRPr="00B30147" w:rsidR="00B30147" w:rsidP="00B30147" w:rsidRDefault="00B30147" w14:paraId="6524915E" w14:textId="77777777">
            <w:pPr>
              <w:spacing w:after="160" w:line="259" w:lineRule="auto"/>
              <w:rPr>
                <w:rFonts w:cstheme="minorHAnsi"/>
              </w:rPr>
            </w:pPr>
          </w:p>
        </w:tc>
      </w:tr>
      <w:tr w:rsidRPr="00972AAB" w:rsidR="00972AAB" w:rsidTr="36767C95" w14:paraId="28E15CAE" w14:textId="77777777">
        <w:trPr>
          <w:trHeight w:val="1416" w:hRule="exact"/>
        </w:trPr>
        <w:tc>
          <w:tcPr>
            <w:tcW w:w="1413" w:type="dxa"/>
            <w:tcMar/>
          </w:tcPr>
          <w:p w:rsidRPr="00972AAB" w:rsidR="00972AAB" w:rsidP="00972AAB" w:rsidRDefault="00972AAB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6379" w:type="dxa"/>
            <w:tcMar/>
          </w:tcPr>
          <w:p w:rsidRPr="009F2529" w:rsidR="00972AAB" w:rsidP="4C6CD618" w:rsidRDefault="00B30147" w14:paraId="7958E3B2" w14:textId="252B0816">
            <w:pPr>
              <w:spacing w:after="160" w:line="259" w:lineRule="auto"/>
              <w:rPr>
                <w:b/>
              </w:rPr>
            </w:pPr>
            <w:r w:rsidRPr="009F2529">
              <w:rPr>
                <w:b/>
              </w:rPr>
              <w:t>Y1- - Number: multiplication and division, Number: Fractions</w:t>
            </w:r>
          </w:p>
          <w:p w:rsidRPr="009F2529" w:rsidR="00972AAB" w:rsidP="4C6CD618" w:rsidRDefault="009F2529" w14:paraId="39378F35" w14:textId="24372F13">
            <w:pPr>
              <w:spacing w:after="160" w:line="259" w:lineRule="auto"/>
              <w:rPr>
                <w:b/>
              </w:rPr>
            </w:pPr>
            <w:r w:rsidRPr="009F2529">
              <w:rPr>
                <w:b/>
              </w:rPr>
              <w:t>Y2- Measurement: Length and height, Geometry: Position and direction</w:t>
            </w:r>
          </w:p>
        </w:tc>
        <w:tc>
          <w:tcPr>
            <w:tcW w:w="6156" w:type="dxa"/>
            <w:tcMar/>
          </w:tcPr>
          <w:p w:rsidRPr="009F2529" w:rsidR="009F2529" w:rsidP="00972AAB" w:rsidRDefault="009F2529" w14:paraId="4CE50E3F" w14:textId="0E5E2349">
            <w:pPr>
              <w:spacing w:after="160" w:line="259" w:lineRule="auto"/>
              <w:rPr>
                <w:b/>
              </w:rPr>
            </w:pPr>
            <w:r w:rsidRPr="009F2529">
              <w:rPr>
                <w:b/>
              </w:rPr>
              <w:t>Y1- Geometry: Position and direction, Number: Place Value (within 100), Measurement: money, Measurement: time.</w:t>
            </w:r>
          </w:p>
          <w:p w:rsidRPr="009F2529" w:rsidR="009F2529" w:rsidP="00972AAB" w:rsidRDefault="009F2529" w14:paraId="237DB6FA" w14:textId="15F280C0">
            <w:pPr>
              <w:spacing w:after="160" w:line="259" w:lineRule="auto"/>
              <w:rPr>
                <w:b/>
              </w:rPr>
            </w:pPr>
            <w:r w:rsidRPr="009F2529">
              <w:rPr>
                <w:b/>
              </w:rPr>
              <w:t>Y2- Measurement: time, Measurement: Mass, capacity and temperature</w:t>
            </w:r>
          </w:p>
        </w:tc>
      </w:tr>
      <w:tr w:rsidRPr="00972AAB" w:rsidR="00972AAB" w:rsidTr="36767C95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Pr="00972AAB" w:rsidR="00972AAB" w:rsidP="00972AAB" w:rsidRDefault="009F2529" w14:paraId="1537B5D2" w14:textId="51702E2D">
            <w:pPr>
              <w:spacing w:after="160" w:line="259" w:lineRule="auto"/>
            </w:pPr>
            <w:r w:rsidRPr="009F2529">
              <w:rPr>
                <w:b/>
              </w:rPr>
              <w:t>Plants</w:t>
            </w:r>
            <w:r>
              <w:t xml:space="preserve"> – Pattern seeking/observation</w:t>
            </w:r>
          </w:p>
          <w:p w:rsidRPr="00972AAB" w:rsidR="00972AAB" w:rsidP="4C6CD618" w:rsidRDefault="00972AAB" w14:paraId="19472082" w14:textId="685277F2">
            <w:pPr>
              <w:spacing w:after="160" w:line="259" w:lineRule="auto"/>
            </w:pPr>
          </w:p>
          <w:p w:rsidRPr="00972AAB" w:rsidR="00972AAB" w:rsidP="4C6CD618" w:rsidRDefault="00972AAB" w14:paraId="3AA0BB5E" w14:textId="01356771">
            <w:pPr>
              <w:spacing w:after="160" w:line="259" w:lineRule="auto"/>
            </w:pPr>
          </w:p>
          <w:p w:rsidRPr="00972AAB" w:rsidR="00972AAB" w:rsidP="4C6CD618" w:rsidRDefault="00972AAB" w14:paraId="589AEECE" w14:textId="03DC1E07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9F2529" w:rsidP="009F2529" w:rsidRDefault="009F2529" w14:paraId="57A537CD" w14:textId="77777777">
            <w:pPr>
              <w:spacing w:after="160" w:line="259" w:lineRule="auto"/>
            </w:pPr>
            <w:r w:rsidRPr="009F2529">
              <w:rPr>
                <w:b/>
              </w:rPr>
              <w:t>Plants</w:t>
            </w:r>
            <w:r>
              <w:t xml:space="preserve"> – Pattern seeking/observation</w:t>
            </w:r>
          </w:p>
          <w:p w:rsidRPr="00972AAB" w:rsidR="00972AAB" w:rsidP="00972AAB" w:rsidRDefault="00972AAB" w14:paraId="4AC83C3D" w14:textId="77777777">
            <w:pPr>
              <w:spacing w:after="160" w:line="259" w:lineRule="auto"/>
            </w:pPr>
          </w:p>
        </w:tc>
      </w:tr>
      <w:tr w:rsidRPr="00972AAB" w:rsidR="00F128C9" w:rsidTr="36767C95" w14:paraId="39F0257A" w14:textId="77777777">
        <w:trPr>
          <w:trHeight w:val="567" w:hRule="exact"/>
        </w:trPr>
        <w:tc>
          <w:tcPr>
            <w:tcW w:w="1413" w:type="dxa"/>
            <w:tcMar/>
          </w:tcPr>
          <w:p w:rsidRPr="00F128C9" w:rsidR="00F128C9" w:rsidP="00F128C9" w:rsidRDefault="00F128C9" w14:paraId="78711E4F" w14:textId="18609C86">
            <w:pPr>
              <w:rPr>
                <w:b/>
              </w:rPr>
            </w:pPr>
            <w:r w:rsidRPr="00F128C9">
              <w:rPr>
                <w:b/>
              </w:rPr>
              <w:t>Art and Design</w:t>
            </w:r>
          </w:p>
        </w:tc>
        <w:tc>
          <w:tcPr>
            <w:tcW w:w="6379" w:type="dxa"/>
            <w:tcMar/>
          </w:tcPr>
          <w:p w:rsidRPr="00972AAB" w:rsidR="00F128C9" w:rsidP="00F128C9" w:rsidRDefault="009F2529" w14:paraId="3E3A49CA" w14:textId="720F68B0">
            <w:r w:rsidRPr="009F2529">
              <w:rPr>
                <w:b/>
              </w:rPr>
              <w:t>Printing</w:t>
            </w:r>
            <w:r>
              <w:t xml:space="preserve"> – Looking at the natural environment (William Morris, Andy Goldsworthy)</w:t>
            </w:r>
          </w:p>
          <w:p w:rsidRPr="00972AAB" w:rsidR="00F128C9" w:rsidP="4C6CD618" w:rsidRDefault="00F128C9" w14:paraId="35C1B00C" w14:textId="4F2FC5E8"/>
          <w:p w:rsidRPr="00972AAB" w:rsidR="00F128C9" w:rsidP="4C6CD618" w:rsidRDefault="00F128C9" w14:paraId="72CC4E47" w14:textId="0552BC0D"/>
          <w:p w:rsidRPr="00972AAB" w:rsidR="00F128C9" w:rsidP="4C6CD618" w:rsidRDefault="00F128C9" w14:paraId="61586E92" w14:textId="7EA76237"/>
          <w:p w:rsidRPr="00972AAB" w:rsidR="00F128C9" w:rsidP="4C6CD618" w:rsidRDefault="00F128C9" w14:paraId="26A4C36C" w14:textId="0447E065"/>
        </w:tc>
        <w:tc>
          <w:tcPr>
            <w:tcW w:w="6156" w:type="dxa"/>
            <w:tcMar/>
          </w:tcPr>
          <w:p w:rsidRPr="00972AAB" w:rsidR="009F2529" w:rsidP="009F2529" w:rsidRDefault="009F2529" w14:paraId="5322659F" w14:textId="77777777">
            <w:r w:rsidRPr="009F2529">
              <w:rPr>
                <w:b/>
              </w:rPr>
              <w:t>Printing</w:t>
            </w:r>
            <w:r>
              <w:t xml:space="preserve"> – Looking at the natural environment (William Morris, Andy Goldsworthy)</w:t>
            </w:r>
          </w:p>
          <w:p w:rsidRPr="00972AAB" w:rsidR="00F128C9" w:rsidP="00F128C9" w:rsidRDefault="00F128C9" w14:paraId="19E9D07E" w14:textId="77777777"/>
        </w:tc>
      </w:tr>
      <w:tr w:rsidRPr="00972AAB" w:rsidR="00F128C9" w:rsidTr="36767C95" w14:paraId="72EF9CF8" w14:textId="77777777">
        <w:trPr>
          <w:trHeight w:val="567" w:hRule="exact"/>
        </w:trPr>
        <w:tc>
          <w:tcPr>
            <w:tcW w:w="1413" w:type="dxa"/>
            <w:tcMar/>
          </w:tcPr>
          <w:p w:rsidRPr="00F128C9" w:rsidR="00F128C9" w:rsidP="00F128C9" w:rsidRDefault="00F128C9" w14:paraId="3723C151" w14:textId="4D6174E7">
            <w:pPr>
              <w:rPr>
                <w:b/>
              </w:rPr>
            </w:pPr>
            <w:r w:rsidRPr="00F128C9">
              <w:rPr>
                <w:b/>
              </w:rPr>
              <w:t>Design Technology</w:t>
            </w:r>
          </w:p>
        </w:tc>
        <w:tc>
          <w:tcPr>
            <w:tcW w:w="6379" w:type="dxa"/>
            <w:tcMar/>
          </w:tcPr>
          <w:p w:rsidRPr="00972AAB" w:rsidR="00F128C9" w:rsidP="00F128C9" w:rsidRDefault="009F2529" w14:paraId="6155CCCC" w14:textId="732B9A6A">
            <w:r w:rsidRPr="378C4D3B" w:rsidR="009F2529">
              <w:rPr>
                <w:b w:val="1"/>
                <w:bCs w:val="1"/>
              </w:rPr>
              <w:t>Materials</w:t>
            </w:r>
            <w:r w:rsidR="009F2529">
              <w:rPr/>
              <w:t xml:space="preserve"> – Print design using fabric (tea towel</w:t>
            </w:r>
            <w:r w:rsidR="5BD0A076">
              <w:rPr/>
              <w:t>/bag</w:t>
            </w:r>
            <w:r w:rsidR="009F2529">
              <w:rPr/>
              <w:t xml:space="preserve">) </w:t>
            </w:r>
          </w:p>
          <w:p w:rsidRPr="00972AAB" w:rsidR="00F128C9" w:rsidP="4C6CD618" w:rsidRDefault="00F128C9" w14:paraId="49B926B6" w14:textId="41A6AF82"/>
          <w:p w:rsidRPr="00972AAB" w:rsidR="00F128C9" w:rsidP="4C6CD618" w:rsidRDefault="00F128C9" w14:paraId="222C9803" w14:textId="44855FB8"/>
          <w:p w:rsidRPr="00972AAB" w:rsidR="00F128C9" w:rsidP="4C6CD618" w:rsidRDefault="00F128C9" w14:paraId="53ECAC31" w14:textId="7EDFD765"/>
          <w:p w:rsidRPr="00972AAB" w:rsidR="00F128C9" w:rsidP="4C6CD618" w:rsidRDefault="00F128C9" w14:paraId="6D2E8809" w14:textId="34D30C78"/>
          <w:p w:rsidRPr="00972AAB" w:rsidR="00F128C9" w:rsidP="4C6CD618" w:rsidRDefault="00F128C9" w14:paraId="6CDAEE55" w14:textId="3BE88940"/>
          <w:p w:rsidRPr="00972AAB" w:rsidR="00F128C9" w:rsidP="4C6CD618" w:rsidRDefault="00F128C9" w14:paraId="71BC0C2D" w14:textId="772BEE10"/>
        </w:tc>
        <w:tc>
          <w:tcPr>
            <w:tcW w:w="6156" w:type="dxa"/>
            <w:tcMar/>
          </w:tcPr>
          <w:p w:rsidRPr="00972AAB" w:rsidR="00F128C9" w:rsidP="00F128C9" w:rsidRDefault="009F2529" w14:paraId="562C0CB0" w14:textId="071C94FC">
            <w:r w:rsidRPr="009F2529">
              <w:rPr>
                <w:b/>
              </w:rPr>
              <w:t>Cooking and Nutrition</w:t>
            </w:r>
            <w:r>
              <w:t xml:space="preserve"> – Salad and dressing</w:t>
            </w:r>
          </w:p>
        </w:tc>
      </w:tr>
      <w:tr w:rsidRPr="00972AAB" w:rsidR="00972AAB" w:rsidTr="36767C95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3507A4" w14:paraId="0352C9EC" w14:textId="4B505648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972AAB" w:rsidP="00972AAB" w:rsidRDefault="00972AAB" w14:paraId="2200419F" w14:textId="19F6C58A">
            <w:pPr>
              <w:spacing w:after="160" w:line="259" w:lineRule="auto"/>
            </w:pPr>
          </w:p>
          <w:p w:rsidRPr="00972AAB" w:rsidR="00972AAB" w:rsidP="4C6CD618" w:rsidRDefault="00972AAB" w14:paraId="3DA8D4A6" w14:textId="5432D39A">
            <w:pPr>
              <w:spacing w:after="160" w:line="259" w:lineRule="auto"/>
            </w:pPr>
          </w:p>
          <w:p w:rsidRPr="00972AAB" w:rsidR="00972AAB" w:rsidP="4C6CD618" w:rsidRDefault="00972AAB" w14:paraId="14A230BA" w14:textId="237DAD10">
            <w:pPr>
              <w:spacing w:after="160" w:line="259" w:lineRule="auto"/>
            </w:pPr>
          </w:p>
          <w:p w:rsidRPr="00972AAB" w:rsidR="00972AAB" w:rsidP="4C6CD618" w:rsidRDefault="00972AAB" w14:paraId="592A6000" w14:textId="4DCA48D5">
            <w:pPr>
              <w:spacing w:after="160" w:line="259" w:lineRule="auto"/>
            </w:pPr>
          </w:p>
          <w:p w:rsidRPr="00972AAB" w:rsidR="00972AAB" w:rsidP="4C6CD618" w:rsidRDefault="00972AAB" w14:paraId="1A1901D5" w14:textId="7E6F5F36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972AAB" w:rsidP="00972AAB" w:rsidRDefault="00972AAB" w14:paraId="4C680A78" w14:textId="77777777">
            <w:pPr>
              <w:spacing w:after="160" w:line="259" w:lineRule="auto"/>
            </w:pPr>
          </w:p>
        </w:tc>
      </w:tr>
      <w:tr w:rsidRPr="00972AAB" w:rsidR="00972AAB" w:rsidTr="36767C95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3507A4" w14:paraId="4AE41BCD" w14:textId="05DEB19C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972AAB" w:rsidP="00972AAB" w:rsidRDefault="00972AAB" w14:paraId="62EF41FA" w14:textId="1D4C7CFE">
            <w:pPr>
              <w:spacing w:after="160" w:line="259" w:lineRule="auto"/>
            </w:pPr>
          </w:p>
          <w:p w:rsidRPr="00972AAB" w:rsidR="00972AAB" w:rsidP="4C6CD618" w:rsidRDefault="00972AAB" w14:paraId="55ED0189" w14:textId="22F39E2E">
            <w:pPr>
              <w:spacing w:after="160" w:line="259" w:lineRule="auto"/>
            </w:pPr>
          </w:p>
          <w:p w:rsidRPr="00972AAB" w:rsidR="00972AAB" w:rsidP="4C6CD618" w:rsidRDefault="00972AAB" w14:paraId="6C828926" w14:textId="53354968">
            <w:pPr>
              <w:spacing w:after="160" w:line="259" w:lineRule="auto"/>
            </w:pPr>
          </w:p>
          <w:p w:rsidRPr="00972AAB" w:rsidR="00972AAB" w:rsidP="4C6CD618" w:rsidRDefault="00972AAB" w14:paraId="2C0B52DA" w14:textId="0C47CF35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972AAB" w:rsidP="00972AAB" w:rsidRDefault="00972AAB" w14:paraId="497644B2" w14:textId="77777777">
            <w:pPr>
              <w:spacing w:after="160" w:line="259" w:lineRule="auto"/>
            </w:pPr>
          </w:p>
        </w:tc>
      </w:tr>
      <w:tr w:rsidRPr="00972AAB" w:rsidR="00B86829" w:rsidTr="36767C95" w14:paraId="07A5281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B86829" w:rsidP="00B86829" w:rsidRDefault="00B86829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  <w:tcMar/>
          </w:tcPr>
          <w:p w:rsidRPr="009A6EAC" w:rsidR="00B86829" w:rsidP="00B86829" w:rsidRDefault="00B86829" w14:paraId="302D4672" w14:textId="77777777">
            <w:pPr>
              <w:spacing w:after="160" w:line="259" w:lineRule="auto"/>
              <w:rPr>
                <w:b/>
              </w:rPr>
            </w:pPr>
            <w:r w:rsidRPr="009A6EAC">
              <w:rPr>
                <w:b/>
              </w:rPr>
              <w:t xml:space="preserve">Spreadsheets, 2Calculate </w:t>
            </w:r>
          </w:p>
          <w:p w:rsidRPr="009A6EAC" w:rsidR="00B86829" w:rsidP="00B86829" w:rsidRDefault="00B86829" w14:paraId="53F4420E" w14:textId="77777777">
            <w:pPr>
              <w:spacing w:after="160" w:line="259" w:lineRule="auto"/>
              <w:rPr>
                <w:b/>
              </w:rPr>
            </w:pPr>
          </w:p>
          <w:p w:rsidRPr="009A6EAC" w:rsidR="00B86829" w:rsidP="00B86829" w:rsidRDefault="00B86829" w14:paraId="5C96E73B" w14:textId="77777777">
            <w:pPr>
              <w:spacing w:after="160" w:line="259" w:lineRule="auto"/>
              <w:rPr>
                <w:b/>
              </w:rPr>
            </w:pPr>
          </w:p>
          <w:p w:rsidRPr="00972AAB" w:rsidR="00B86829" w:rsidP="00B86829" w:rsidRDefault="00B86829" w14:paraId="7667C505" w14:textId="31E9A9E4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B86829" w:rsidP="00B86829" w:rsidRDefault="00B86829" w14:paraId="05FE4B8E" w14:textId="24319B9A">
            <w:pPr>
              <w:spacing w:after="160" w:line="259" w:lineRule="auto"/>
            </w:pPr>
            <w:r w:rsidRPr="009A6EAC">
              <w:rPr>
                <w:b/>
              </w:rPr>
              <w:t>Technology outside school, Writing Templates</w:t>
            </w:r>
          </w:p>
        </w:tc>
      </w:tr>
      <w:tr w:rsidRPr="00972AAB" w:rsidR="00972AAB" w:rsidTr="36767C95" w14:paraId="6BCB3D3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tcMar/>
          </w:tcPr>
          <w:p w:rsidRPr="009F2529" w:rsidR="00972AAB" w:rsidP="00972AAB" w:rsidRDefault="00FA3E1B" w14:paraId="1259ADAE" w14:textId="362028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Your Imagination</w:t>
            </w: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972AAB" w:rsidP="00972AAB" w:rsidRDefault="00972AAB" w14:paraId="1568AD40" w14:textId="77777777">
            <w:pPr>
              <w:spacing w:after="160" w:line="259" w:lineRule="auto"/>
            </w:pPr>
          </w:p>
        </w:tc>
      </w:tr>
      <w:tr w:rsidRPr="00972AAB" w:rsidR="00972AAB" w:rsidTr="36767C95" w14:paraId="4AFA0CA9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Pr="0043438D" w:rsidR="00972AAB" w:rsidP="00972AAB" w:rsidRDefault="0043438D" w14:paraId="30FE8EE4" w14:textId="2697B9C2">
            <w:pPr>
              <w:spacing w:after="160" w:line="259" w:lineRule="auto"/>
              <w:rPr>
                <w:b/>
              </w:rPr>
            </w:pPr>
            <w:r w:rsidRPr="0043438D">
              <w:rPr>
                <w:b/>
              </w:rPr>
              <w:t>Athletics</w:t>
            </w:r>
          </w:p>
        </w:tc>
        <w:tc>
          <w:tcPr>
            <w:tcW w:w="6156" w:type="dxa"/>
            <w:tcMar/>
          </w:tcPr>
          <w:p w:rsidRPr="00972AAB" w:rsidR="00972AAB" w:rsidP="00972AAB" w:rsidRDefault="0043438D" w14:paraId="30BC82FE" w14:textId="430B38BF">
            <w:pPr>
              <w:spacing w:after="160" w:line="259" w:lineRule="auto"/>
            </w:pPr>
            <w:r w:rsidRPr="0043438D">
              <w:rPr>
                <w:b/>
              </w:rPr>
              <w:t>Athletics</w:t>
            </w:r>
          </w:p>
        </w:tc>
      </w:tr>
    </w:tbl>
    <w:p w:rsidRPr="00972AAB" w:rsidR="00AF29ED" w:rsidP="00972AAB" w:rsidRDefault="00AF29ED" w14:paraId="5D22E223" w14:textId="77777777"/>
    <w:sectPr w:rsidRPr="00972AAB" w:rsidR="00AF29ED" w:rsidSect="00F54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A6356"/>
    <w:rsid w:val="000D5353"/>
    <w:rsid w:val="00183763"/>
    <w:rsid w:val="00293AF7"/>
    <w:rsid w:val="003507A4"/>
    <w:rsid w:val="0043438D"/>
    <w:rsid w:val="005579DA"/>
    <w:rsid w:val="00940FC8"/>
    <w:rsid w:val="00972AAB"/>
    <w:rsid w:val="009F2529"/>
    <w:rsid w:val="00A11AAA"/>
    <w:rsid w:val="00AF29ED"/>
    <w:rsid w:val="00B30147"/>
    <w:rsid w:val="00B37945"/>
    <w:rsid w:val="00B86829"/>
    <w:rsid w:val="00C70E61"/>
    <w:rsid w:val="00F128C9"/>
    <w:rsid w:val="00F427C3"/>
    <w:rsid w:val="00F5413C"/>
    <w:rsid w:val="00FA3E1B"/>
    <w:rsid w:val="00FB37F0"/>
    <w:rsid w:val="00FC5E97"/>
    <w:rsid w:val="05760AF0"/>
    <w:rsid w:val="0C921B95"/>
    <w:rsid w:val="0F546C2A"/>
    <w:rsid w:val="15905348"/>
    <w:rsid w:val="20283717"/>
    <w:rsid w:val="24BCC34A"/>
    <w:rsid w:val="2882F15B"/>
    <w:rsid w:val="2D9DA33D"/>
    <w:rsid w:val="36767C95"/>
    <w:rsid w:val="378C4D3B"/>
    <w:rsid w:val="396C1EFB"/>
    <w:rsid w:val="3E9771FA"/>
    <w:rsid w:val="4433EF02"/>
    <w:rsid w:val="44371F62"/>
    <w:rsid w:val="4C6CD618"/>
    <w:rsid w:val="4EC62D8E"/>
    <w:rsid w:val="560F4543"/>
    <w:rsid w:val="5BD0A076"/>
    <w:rsid w:val="62C2A552"/>
    <w:rsid w:val="70C1A4A8"/>
    <w:rsid w:val="776E0D1D"/>
    <w:rsid w:val="7846C48B"/>
    <w:rsid w:val="7E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3776A-EFA3-4E3E-A946-86CC37273910}">
  <ds:schemaRefs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Michelle Nickson</lastModifiedBy>
  <revision>19</revision>
  <dcterms:created xsi:type="dcterms:W3CDTF">2020-12-28T13:09:00.0000000Z</dcterms:created>
  <dcterms:modified xsi:type="dcterms:W3CDTF">2021-03-29T11:06:14.7103915Z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