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This week we </w:t>
                            </w:r>
                            <w:r w:rsidR="00A319BB">
                              <w:rPr>
                                <w:rFonts w:ascii="Comic Sans MS" w:hAnsi="Comic Sans MS"/>
                                <w:noProof/>
                                <w:sz w:val="18"/>
                                <w:lang w:eastAsia="en-GB"/>
                              </w:rPr>
                              <w:t>continued our Road Safety training with the children. We reivisited</w:t>
                            </w:r>
                            <w:r>
                              <w:rPr>
                                <w:rFonts w:ascii="Comic Sans MS" w:hAnsi="Comic Sans MS"/>
                                <w:noProof/>
                                <w:sz w:val="18"/>
                                <w:lang w:eastAsia="en-GB"/>
                              </w:rPr>
                              <w:t xml:space="preserve"> how to make sure walk safely on the pavement –ie. Holding hands/ holding onto a pram, walking away from the kerb and staying with an adult.</w:t>
                            </w:r>
                            <w:r w:rsidR="00A319BB">
                              <w:rPr>
                                <w:rFonts w:ascii="Comic Sans MS" w:hAnsi="Comic Sans MS"/>
                                <w:noProof/>
                                <w:sz w:val="18"/>
                                <w:lang w:eastAsia="en-GB"/>
                              </w:rPr>
                              <w:t xml:space="preserve"> Our f</w:t>
                            </w:r>
                            <w:r w:rsidR="000F4FA2">
                              <w:rPr>
                                <w:rFonts w:ascii="Comic Sans MS" w:hAnsi="Comic Sans MS"/>
                                <w:noProof/>
                                <w:sz w:val="18"/>
                                <w:lang w:eastAsia="en-GB"/>
                              </w:rPr>
                              <w:t xml:space="preserve">ocus this week was on ‘Look’ and ‘Listen’ – We spoke about how we can tell if a vehicle is moving or about to move (from being parked) and how sometimes we cannot see all of the traffic coming towards us but we can hear it. </w:t>
                            </w:r>
                            <w:r w:rsidR="00A319BB">
                              <w:rPr>
                                <w:rFonts w:ascii="Comic Sans MS" w:hAnsi="Comic Sans MS"/>
                                <w:noProof/>
                                <w:sz w:val="18"/>
                                <w:lang w:eastAsia="en-GB"/>
                              </w:rPr>
                              <w:t xml:space="preserve"> </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A319BB" w:rsidRDefault="00A319BB" w:rsidP="00E37D55">
                            <w:pPr>
                              <w:jc w:val="center"/>
                              <w:rPr>
                                <w:rFonts w:ascii="Comic Sans MS" w:hAnsi="Comic Sans MS"/>
                                <w:noProof/>
                                <w:sz w:val="18"/>
                                <w:u w:val="single"/>
                                <w:lang w:eastAsia="en-GB"/>
                              </w:rPr>
                            </w:pPr>
                            <w:r>
                              <w:rPr>
                                <w:rFonts w:ascii="Comic Sans MS" w:hAnsi="Comic Sans MS"/>
                                <w:noProof/>
                                <w:sz w:val="18"/>
                                <w:u w:val="single"/>
                                <w:lang w:eastAsia="en-GB"/>
                              </w:rPr>
                              <w:t>Balance Bikes</w:t>
                            </w:r>
                          </w:p>
                          <w:p w:rsidR="00A319BB" w:rsidRPr="00A319BB" w:rsidRDefault="00A319BB" w:rsidP="00E37D55">
                            <w:pPr>
                              <w:jc w:val="center"/>
                              <w:rPr>
                                <w:rFonts w:ascii="Comic Sans MS" w:hAnsi="Comic Sans MS"/>
                                <w:noProof/>
                                <w:sz w:val="18"/>
                                <w:lang w:eastAsia="en-GB"/>
                              </w:rPr>
                            </w:pPr>
                            <w:r>
                              <w:rPr>
                                <w:rFonts w:ascii="Comic Sans MS" w:hAnsi="Comic Sans MS"/>
                                <w:noProof/>
                                <w:sz w:val="18"/>
                                <w:lang w:eastAsia="en-GB"/>
                              </w:rPr>
                              <w:t xml:space="preserve">This week we had great fun </w:t>
                            </w:r>
                            <w:r w:rsidR="000F4FA2">
                              <w:rPr>
                                <w:rFonts w:ascii="Comic Sans MS" w:hAnsi="Comic Sans MS"/>
                                <w:noProof/>
                                <w:sz w:val="18"/>
                                <w:lang w:eastAsia="en-GB"/>
                              </w:rPr>
                              <w:t xml:space="preserve">riding our </w:t>
                            </w:r>
                            <w:r>
                              <w:rPr>
                                <w:rFonts w:ascii="Comic Sans MS" w:hAnsi="Comic Sans MS"/>
                                <w:noProof/>
                                <w:sz w:val="18"/>
                                <w:lang w:eastAsia="en-GB"/>
                              </w:rPr>
                              <w:t xml:space="preserve">balance bikes, they are a fantastic alternative to adding stabalizers to a bike </w:t>
                            </w:r>
                            <w:r w:rsidR="00051D51">
                              <w:rPr>
                                <w:rFonts w:ascii="Comic Sans MS" w:hAnsi="Comic Sans MS"/>
                                <w:noProof/>
                                <w:sz w:val="18"/>
                                <w:lang w:eastAsia="en-GB"/>
                              </w:rPr>
                              <w:t xml:space="preserve">and encourage the children to develop their core stability.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This week we </w:t>
                      </w:r>
                      <w:r w:rsidR="00A319BB">
                        <w:rPr>
                          <w:rFonts w:ascii="Comic Sans MS" w:hAnsi="Comic Sans MS"/>
                          <w:noProof/>
                          <w:sz w:val="18"/>
                          <w:lang w:eastAsia="en-GB"/>
                        </w:rPr>
                        <w:t>continued our Road Safety training with the children. We reivisited</w:t>
                      </w:r>
                      <w:r>
                        <w:rPr>
                          <w:rFonts w:ascii="Comic Sans MS" w:hAnsi="Comic Sans MS"/>
                          <w:noProof/>
                          <w:sz w:val="18"/>
                          <w:lang w:eastAsia="en-GB"/>
                        </w:rPr>
                        <w:t xml:space="preserve"> how to make sure walk safely on the pavement –ie. Holding hands/ holding onto a pram, walking away from the kerb and staying with an adult.</w:t>
                      </w:r>
                      <w:r w:rsidR="00A319BB">
                        <w:rPr>
                          <w:rFonts w:ascii="Comic Sans MS" w:hAnsi="Comic Sans MS"/>
                          <w:noProof/>
                          <w:sz w:val="18"/>
                          <w:lang w:eastAsia="en-GB"/>
                        </w:rPr>
                        <w:t xml:space="preserve"> Our f</w:t>
                      </w:r>
                      <w:r w:rsidR="000F4FA2">
                        <w:rPr>
                          <w:rFonts w:ascii="Comic Sans MS" w:hAnsi="Comic Sans MS"/>
                          <w:noProof/>
                          <w:sz w:val="18"/>
                          <w:lang w:eastAsia="en-GB"/>
                        </w:rPr>
                        <w:t xml:space="preserve">ocus this week was on ‘Look’ and ‘Listen’ – We spoke about how we can tell if a vehicle is moving or about to move (from being parked) and how sometimes we cannot see all of the traffic coming towards us but we can hear it. </w:t>
                      </w:r>
                      <w:r w:rsidR="00A319BB">
                        <w:rPr>
                          <w:rFonts w:ascii="Comic Sans MS" w:hAnsi="Comic Sans MS"/>
                          <w:noProof/>
                          <w:sz w:val="18"/>
                          <w:lang w:eastAsia="en-GB"/>
                        </w:rPr>
                        <w:t xml:space="preserve"> </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Please support their learning by discussing this with the chidlren at home and practising this when you are out and about.</w:t>
                      </w:r>
                    </w:p>
                    <w:p w:rsidR="009A7F26" w:rsidRDefault="009A7F26"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A319BB" w:rsidRDefault="00A319BB" w:rsidP="00E37D55">
                      <w:pPr>
                        <w:jc w:val="center"/>
                        <w:rPr>
                          <w:rFonts w:ascii="Comic Sans MS" w:hAnsi="Comic Sans MS"/>
                          <w:noProof/>
                          <w:sz w:val="18"/>
                          <w:u w:val="single"/>
                          <w:lang w:eastAsia="en-GB"/>
                        </w:rPr>
                      </w:pPr>
                      <w:r>
                        <w:rPr>
                          <w:rFonts w:ascii="Comic Sans MS" w:hAnsi="Comic Sans MS"/>
                          <w:noProof/>
                          <w:sz w:val="18"/>
                          <w:u w:val="single"/>
                          <w:lang w:eastAsia="en-GB"/>
                        </w:rPr>
                        <w:t>Balance Bikes</w:t>
                      </w:r>
                    </w:p>
                    <w:p w:rsidR="00A319BB" w:rsidRPr="00A319BB" w:rsidRDefault="00A319BB" w:rsidP="00E37D55">
                      <w:pPr>
                        <w:jc w:val="center"/>
                        <w:rPr>
                          <w:rFonts w:ascii="Comic Sans MS" w:hAnsi="Comic Sans MS"/>
                          <w:noProof/>
                          <w:sz w:val="18"/>
                          <w:lang w:eastAsia="en-GB"/>
                        </w:rPr>
                      </w:pPr>
                      <w:r>
                        <w:rPr>
                          <w:rFonts w:ascii="Comic Sans MS" w:hAnsi="Comic Sans MS"/>
                          <w:noProof/>
                          <w:sz w:val="18"/>
                          <w:lang w:eastAsia="en-GB"/>
                        </w:rPr>
                        <w:t xml:space="preserve">This week we had great fun </w:t>
                      </w:r>
                      <w:r w:rsidR="000F4FA2">
                        <w:rPr>
                          <w:rFonts w:ascii="Comic Sans MS" w:hAnsi="Comic Sans MS"/>
                          <w:noProof/>
                          <w:sz w:val="18"/>
                          <w:lang w:eastAsia="en-GB"/>
                        </w:rPr>
                        <w:t xml:space="preserve">riding our </w:t>
                      </w:r>
                      <w:r>
                        <w:rPr>
                          <w:rFonts w:ascii="Comic Sans MS" w:hAnsi="Comic Sans MS"/>
                          <w:noProof/>
                          <w:sz w:val="18"/>
                          <w:lang w:eastAsia="en-GB"/>
                        </w:rPr>
                        <w:t xml:space="preserve">balance bikes, they are a fantastic alternative to adding stabalizers to a bike </w:t>
                      </w:r>
                      <w:r w:rsidR="00051D51">
                        <w:rPr>
                          <w:rFonts w:ascii="Comic Sans MS" w:hAnsi="Comic Sans MS"/>
                          <w:noProof/>
                          <w:sz w:val="18"/>
                          <w:lang w:eastAsia="en-GB"/>
                        </w:rPr>
                        <w:t xml:space="preserve">and encourage the children to develop their core stability.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A7133">
                              <w:rPr>
                                <w:rFonts w:ascii="Comic Sans MS" w:hAnsi="Comic Sans MS"/>
                                <w:sz w:val="20"/>
                                <w:szCs w:val="36"/>
                                <w:u w:val="single"/>
                              </w:rPr>
                              <w:t>8th</w:t>
                            </w:r>
                            <w:r w:rsidR="00A319BB">
                              <w:rPr>
                                <w:rFonts w:ascii="Comic Sans MS" w:hAnsi="Comic Sans MS"/>
                                <w:sz w:val="20"/>
                                <w:szCs w:val="36"/>
                                <w:u w:val="single"/>
                              </w:rPr>
                              <w:t xml:space="preserve"> February</w:t>
                            </w:r>
                          </w:p>
                          <w:p w:rsidR="008A7133" w:rsidRDefault="008A7133" w:rsidP="00B02BE9">
                            <w:pPr>
                              <w:jc w:val="both"/>
                              <w:rPr>
                                <w:rFonts w:ascii="Comic Sans MS" w:hAnsi="Comic Sans MS"/>
                                <w:noProof/>
                                <w:sz w:val="18"/>
                                <w:lang w:eastAsia="en-GB"/>
                              </w:rPr>
                            </w:pPr>
                            <w:r>
                              <w:rPr>
                                <w:rFonts w:ascii="Comic Sans MS" w:hAnsi="Comic Sans MS"/>
                                <w:noProof/>
                                <w:sz w:val="18"/>
                                <w:lang w:eastAsia="en-GB"/>
                              </w:rPr>
                              <w:t xml:space="preserve">This week we have been learning about Chinese New Year. We have had lots of fun acting out the story of ‘The Great Race’ and having our own races outside on the playground. We have also been enjoying creating our own parade with ribbon dances and lots of loud music. In class we have been exploring traditional Chinese clothing, food, making decorations and learning about how the Chinese prepare for New Year. One of the things we learned was the importance of keeping a tidy house…unfortunately this lesson hasn’t quite passed into keeping our classroom tidy! This week we also thought about how we use technology on Safer Internet Day, sharing the the story ‘Chicken Clicking’. This week we have also been mindful of it being ‘Children’s mental health week’ – we have spoken about how we are all special and what makes us unique.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A7133">
                        <w:rPr>
                          <w:rFonts w:ascii="Comic Sans MS" w:hAnsi="Comic Sans MS"/>
                          <w:sz w:val="20"/>
                          <w:szCs w:val="36"/>
                          <w:u w:val="single"/>
                        </w:rPr>
                        <w:t>8th</w:t>
                      </w:r>
                      <w:r w:rsidR="00A319BB">
                        <w:rPr>
                          <w:rFonts w:ascii="Comic Sans MS" w:hAnsi="Comic Sans MS"/>
                          <w:sz w:val="20"/>
                          <w:szCs w:val="36"/>
                          <w:u w:val="single"/>
                        </w:rPr>
                        <w:t xml:space="preserve"> February</w:t>
                      </w:r>
                    </w:p>
                    <w:p w:rsidR="008A7133" w:rsidRDefault="008A7133" w:rsidP="00B02BE9">
                      <w:pPr>
                        <w:jc w:val="both"/>
                        <w:rPr>
                          <w:rFonts w:ascii="Comic Sans MS" w:hAnsi="Comic Sans MS"/>
                          <w:noProof/>
                          <w:sz w:val="18"/>
                          <w:lang w:eastAsia="en-GB"/>
                        </w:rPr>
                      </w:pPr>
                      <w:r>
                        <w:rPr>
                          <w:rFonts w:ascii="Comic Sans MS" w:hAnsi="Comic Sans MS"/>
                          <w:noProof/>
                          <w:sz w:val="18"/>
                          <w:lang w:eastAsia="en-GB"/>
                        </w:rPr>
                        <w:t xml:space="preserve">This week we have been learning about Chinese New Year. We have had lots of fun acting out the story of ‘The Great Race’ and having our own races outside on the playground. We have also been enjoying creating our own parade with ribbon dances and lots of loud music. In class we have been exploring traditional Chinese clothing, food, making decorations and learning about how the Chinese prepare for New Year. One of the things we learned was the importance of keeping a tidy house…unfortunately this lesson hasn’t quite passed into keeping our classroom tidy! This week we also thought about how we use technology on Safer Internet Day, sharing the the story ‘Chicken Clicking’. This week we have also been mindful of it being ‘Children’s mental health week’ – we have spoken about how we are all special and what makes us unique.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A7133">
                              <w:rPr>
                                <w:rFonts w:ascii="Comic Sans MS" w:hAnsi="Comic Sans MS"/>
                                <w:sz w:val="18"/>
                                <w:szCs w:val="18"/>
                              </w:rPr>
                              <w:t>Riding the balance bikes</w:t>
                            </w:r>
                            <w:r w:rsidR="00A319BB">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F4FA2">
                              <w:rPr>
                                <w:rFonts w:ascii="Comic Sans MS" w:hAnsi="Comic Sans MS"/>
                                <w:sz w:val="18"/>
                                <w:szCs w:val="18"/>
                              </w:rPr>
                              <w:t>Writing numbers and Chinese characters in glitter</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0F4FA2">
                              <w:rPr>
                                <w:rFonts w:ascii="Comic Sans MS" w:hAnsi="Comic Sans MS"/>
                                <w:sz w:val="18"/>
                                <w:szCs w:val="18"/>
                              </w:rPr>
                              <w:t>Making paper lanterns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8A7133">
                        <w:rPr>
                          <w:rFonts w:ascii="Comic Sans MS" w:hAnsi="Comic Sans MS"/>
                          <w:sz w:val="18"/>
                          <w:szCs w:val="18"/>
                        </w:rPr>
                        <w:t>Riding the balance bikes</w:t>
                      </w:r>
                      <w:r w:rsidR="00A319BB">
                        <w:rPr>
                          <w:rFonts w:ascii="Comic Sans MS" w:hAnsi="Comic Sans MS"/>
                          <w:sz w:val="18"/>
                          <w:szCs w:val="18"/>
                        </w:rPr>
                        <w:t xml:space="preserve"> </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F4FA2">
                        <w:rPr>
                          <w:rFonts w:ascii="Comic Sans MS" w:hAnsi="Comic Sans MS"/>
                          <w:sz w:val="18"/>
                          <w:szCs w:val="18"/>
                        </w:rPr>
                        <w:t>Writing numbers and Chinese characters in glitter</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0F4FA2">
                        <w:rPr>
                          <w:rFonts w:ascii="Comic Sans MS" w:hAnsi="Comic Sans MS"/>
                          <w:sz w:val="18"/>
                          <w:szCs w:val="18"/>
                        </w:rPr>
                        <w:t>Making paper lanterns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Write sentences using finger spaces and a full stop.</w:t>
                            </w:r>
                          </w:p>
                          <w:p w:rsidR="00A319BB"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Describing position using ordinal numbers (1</w:t>
                            </w:r>
                            <w:r w:rsidRPr="008A7133">
                              <w:rPr>
                                <w:rFonts w:ascii="Comic Sans MS" w:hAnsi="Comic Sans MS"/>
                                <w:sz w:val="19"/>
                                <w:szCs w:val="19"/>
                                <w:vertAlign w:val="superscript"/>
                              </w:rPr>
                              <w:t>st</w:t>
                            </w:r>
                            <w:r w:rsidRPr="008A7133">
                              <w:rPr>
                                <w:rFonts w:ascii="Comic Sans MS" w:hAnsi="Comic Sans MS"/>
                                <w:sz w:val="19"/>
                                <w:szCs w:val="19"/>
                              </w:rPr>
                              <w:t>, 2</w:t>
                            </w:r>
                            <w:r w:rsidRPr="008A7133">
                              <w:rPr>
                                <w:rFonts w:ascii="Comic Sans MS" w:hAnsi="Comic Sans MS"/>
                                <w:sz w:val="19"/>
                                <w:szCs w:val="19"/>
                                <w:vertAlign w:val="superscript"/>
                              </w:rPr>
                              <w:t>nd</w:t>
                            </w:r>
                            <w:r w:rsidRPr="008A7133">
                              <w:rPr>
                                <w:rFonts w:ascii="Comic Sans MS" w:hAnsi="Comic Sans MS"/>
                                <w:sz w:val="19"/>
                                <w:szCs w:val="19"/>
                              </w:rPr>
                              <w:t>, 3</w:t>
                            </w:r>
                            <w:r w:rsidRPr="008A7133">
                              <w:rPr>
                                <w:rFonts w:ascii="Comic Sans MS" w:hAnsi="Comic Sans MS"/>
                                <w:sz w:val="19"/>
                                <w:szCs w:val="19"/>
                                <w:vertAlign w:val="superscript"/>
                              </w:rPr>
                              <w:t>rd</w:t>
                            </w:r>
                            <w:r w:rsidRPr="008A7133">
                              <w:rPr>
                                <w:rFonts w:ascii="Comic Sans MS" w:hAnsi="Comic Sans MS"/>
                                <w:sz w:val="19"/>
                                <w:szCs w:val="19"/>
                              </w:rPr>
                              <w:t xml:space="preserve">) </w:t>
                            </w:r>
                          </w:p>
                          <w:p w:rsidR="00A319BB"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Read sentences with tricky words making inferences from pictures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Write sentences using finger spaces and a full stop.</w:t>
                      </w:r>
                    </w:p>
                    <w:p w:rsidR="00A319BB"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Describing position using ordinal numbers (1</w:t>
                      </w:r>
                      <w:r w:rsidRPr="008A7133">
                        <w:rPr>
                          <w:rFonts w:ascii="Comic Sans MS" w:hAnsi="Comic Sans MS"/>
                          <w:sz w:val="19"/>
                          <w:szCs w:val="19"/>
                          <w:vertAlign w:val="superscript"/>
                        </w:rPr>
                        <w:t>st</w:t>
                      </w:r>
                      <w:r w:rsidRPr="008A7133">
                        <w:rPr>
                          <w:rFonts w:ascii="Comic Sans MS" w:hAnsi="Comic Sans MS"/>
                          <w:sz w:val="19"/>
                          <w:szCs w:val="19"/>
                        </w:rPr>
                        <w:t>, 2</w:t>
                      </w:r>
                      <w:r w:rsidRPr="008A7133">
                        <w:rPr>
                          <w:rFonts w:ascii="Comic Sans MS" w:hAnsi="Comic Sans MS"/>
                          <w:sz w:val="19"/>
                          <w:szCs w:val="19"/>
                          <w:vertAlign w:val="superscript"/>
                        </w:rPr>
                        <w:t>nd</w:t>
                      </w:r>
                      <w:r w:rsidRPr="008A7133">
                        <w:rPr>
                          <w:rFonts w:ascii="Comic Sans MS" w:hAnsi="Comic Sans MS"/>
                          <w:sz w:val="19"/>
                          <w:szCs w:val="19"/>
                        </w:rPr>
                        <w:t>, 3</w:t>
                      </w:r>
                      <w:r w:rsidRPr="008A7133">
                        <w:rPr>
                          <w:rFonts w:ascii="Comic Sans MS" w:hAnsi="Comic Sans MS"/>
                          <w:sz w:val="19"/>
                          <w:szCs w:val="19"/>
                          <w:vertAlign w:val="superscript"/>
                        </w:rPr>
                        <w:t>rd</w:t>
                      </w:r>
                      <w:r w:rsidRPr="008A7133">
                        <w:rPr>
                          <w:rFonts w:ascii="Comic Sans MS" w:hAnsi="Comic Sans MS"/>
                          <w:sz w:val="19"/>
                          <w:szCs w:val="19"/>
                        </w:rPr>
                        <w:t xml:space="preserve">) </w:t>
                      </w:r>
                    </w:p>
                    <w:p w:rsidR="00A319BB" w:rsidRPr="008A7133" w:rsidRDefault="008A7133" w:rsidP="00A319BB">
                      <w:pPr>
                        <w:pStyle w:val="ListParagraph"/>
                        <w:numPr>
                          <w:ilvl w:val="0"/>
                          <w:numId w:val="21"/>
                        </w:numPr>
                        <w:rPr>
                          <w:rFonts w:ascii="Comic Sans MS" w:hAnsi="Comic Sans MS"/>
                          <w:sz w:val="19"/>
                          <w:szCs w:val="19"/>
                        </w:rPr>
                      </w:pPr>
                      <w:r w:rsidRPr="008A7133">
                        <w:rPr>
                          <w:rFonts w:ascii="Comic Sans MS" w:hAnsi="Comic Sans MS"/>
                          <w:sz w:val="19"/>
                          <w:szCs w:val="19"/>
                        </w:rPr>
                        <w:t>Read sentences with tricky words making inferences from pictures</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bookmarkStart w:id="0" w:name="_GoBack"/>
                            <w:bookmarkEnd w:id="0"/>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0F4FA2"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F4FA2" w:rsidRPr="000F4FA2">
                              <w:rPr>
                                <w:rFonts w:ascii="Comic Sans MS" w:hAnsi="Comic Sans MS"/>
                                <w:b/>
                                <w:sz w:val="16"/>
                                <w:szCs w:val="36"/>
                                <w:u w:val="single"/>
                              </w:rPr>
                              <w:t xml:space="preserve">NEXT WEEK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0F4FA2" w:rsidRPr="000F4FA2">
                        <w:rPr>
                          <w:rFonts w:ascii="Comic Sans MS" w:hAnsi="Comic Sans MS"/>
                          <w:b/>
                          <w:sz w:val="16"/>
                          <w:szCs w:val="36"/>
                          <w:u w:val="single"/>
                        </w:rPr>
                        <w:t xml:space="preserve">NEXT WEEK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0F4FA2"/>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2145-56B8-40E0-A424-4F9F72AD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2019-02-07T16:22:00Z</dcterms:created>
  <dcterms:modified xsi:type="dcterms:W3CDTF">2019-02-07T16:22:00Z</dcterms:modified>
</cp:coreProperties>
</file>