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543"/>
      </w:tblGrid>
      <w:tr w:rsidR="00B53E79" w:rsidTr="5818E4BB" w14:paraId="68809FFC" w14:textId="77777777">
        <w:tc>
          <w:tcPr>
            <w:tcW w:w="16160" w:type="dxa"/>
            <w:gridSpan w:val="5"/>
            <w:tcMar/>
          </w:tcPr>
          <w:p w:rsidRPr="000D7D7A" w:rsidR="00B53E79" w:rsidP="008C259B" w:rsidRDefault="00B53E79" w14:paraId="6121CB49" w14:textId="77777777">
            <w:pPr>
              <w:jc w:val="center"/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Department Curriculum Overview Document </w:t>
            </w:r>
          </w:p>
        </w:tc>
      </w:tr>
      <w:tr w:rsidR="00B53E79" w:rsidTr="5818E4BB" w14:paraId="3BAF3E2C" w14:textId="77777777">
        <w:tc>
          <w:tcPr>
            <w:tcW w:w="2269" w:type="dxa"/>
            <w:tcMar/>
          </w:tcPr>
          <w:p w:rsidRPr="000D7D7A" w:rsidR="00B53E79" w:rsidP="008C259B" w:rsidRDefault="00B53E79" w14:paraId="0D5CD4BC" w14:textId="77777777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gridSpan w:val="4"/>
            <w:tcMar/>
          </w:tcPr>
          <w:p w:rsidRPr="000D7D7A" w:rsidR="00B53E79" w:rsidP="008C259B" w:rsidRDefault="00B53E79" w14:paraId="3D59DE3A" w14:textId="494B227F">
            <w:pPr>
              <w:rPr>
                <w:b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 xml:space="preserve">At the end of each module what knowledge and skills do students need to be secure with to make progress to the next stage of their learning in your subject? </w:t>
            </w:r>
          </w:p>
        </w:tc>
      </w:tr>
      <w:tr w:rsidR="00B53E79" w:rsidTr="5818E4BB" w14:paraId="0611FA58" w14:textId="77777777">
        <w:tc>
          <w:tcPr>
            <w:tcW w:w="2269" w:type="dxa"/>
            <w:tcMar/>
          </w:tcPr>
          <w:p w:rsidRPr="000D7D7A" w:rsidR="00B53E79" w:rsidP="008C259B" w:rsidRDefault="00B53E79" w14:paraId="4CF0F56D" w14:textId="777777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>Year 7</w:t>
            </w:r>
          </w:p>
        </w:tc>
        <w:tc>
          <w:tcPr>
            <w:tcW w:w="3544" w:type="dxa"/>
            <w:tcMar/>
          </w:tcPr>
          <w:p w:rsidRPr="000D7D7A" w:rsidR="00B53E79" w:rsidP="008C259B" w:rsidRDefault="00CC2C81" w14:paraId="53042F76" w14:textId="5E5B979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</w:t>
            </w:r>
            <w:r w:rsidRPr="000D7D7A" w:rsidR="00B53E79">
              <w:rPr>
                <w:b/>
                <w:sz w:val="14"/>
                <w:szCs w:val="14"/>
              </w:rPr>
              <w:t>e 1</w:t>
            </w:r>
          </w:p>
        </w:tc>
        <w:tc>
          <w:tcPr>
            <w:tcW w:w="3402" w:type="dxa"/>
            <w:tcMar/>
          </w:tcPr>
          <w:p w:rsidRPr="000D7D7A" w:rsidR="00B53E79" w:rsidP="008C259B" w:rsidRDefault="00CC2C81" w14:paraId="629DAC0A" w14:textId="2C28CC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</w:t>
            </w:r>
            <w:r w:rsidRPr="000D7D7A" w:rsidR="00B53E79">
              <w:rPr>
                <w:b/>
                <w:sz w:val="14"/>
                <w:szCs w:val="14"/>
              </w:rPr>
              <w:t>le 2</w:t>
            </w:r>
          </w:p>
        </w:tc>
        <w:tc>
          <w:tcPr>
            <w:tcW w:w="3402" w:type="dxa"/>
            <w:tcMar/>
          </w:tcPr>
          <w:p w:rsidRPr="000D7D7A" w:rsidR="00B53E79" w:rsidP="008C259B" w:rsidRDefault="00CC2C81" w14:paraId="55DDE43B" w14:textId="30EC2EB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</w:t>
            </w:r>
            <w:r w:rsidRPr="000D7D7A" w:rsidR="00B53E79">
              <w:rPr>
                <w:b/>
                <w:sz w:val="14"/>
                <w:szCs w:val="14"/>
              </w:rPr>
              <w:t>le 3</w:t>
            </w:r>
          </w:p>
        </w:tc>
        <w:tc>
          <w:tcPr>
            <w:tcW w:w="3543" w:type="dxa"/>
            <w:tcMar/>
          </w:tcPr>
          <w:p w:rsidRPr="000D7D7A" w:rsidR="00B53E79" w:rsidP="008C259B" w:rsidRDefault="00EF729A" w14:paraId="3C899B27" w14:textId="1BE119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‘TRANSFER’ skills</w:t>
            </w:r>
          </w:p>
        </w:tc>
      </w:tr>
      <w:tr w:rsidR="00B53E79" w:rsidTr="5818E4BB" w14:paraId="5EC7AE25" w14:textId="77777777">
        <w:tc>
          <w:tcPr>
            <w:tcW w:w="2269" w:type="dxa"/>
            <w:tcMar/>
          </w:tcPr>
          <w:p w:rsidRPr="000D7D7A" w:rsidR="00B53E79" w:rsidP="008C259B" w:rsidRDefault="00B53E79" w14:paraId="7ABDA6E8" w14:textId="777777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What do students need to know and understand by the end of each module to progress to the next stage? </w:t>
            </w:r>
          </w:p>
          <w:p w:rsidRPr="000D7D7A" w:rsidR="00B53E79" w:rsidP="008C259B" w:rsidRDefault="00B53E79" w14:paraId="58B9012D" w14:textId="77777777">
            <w:pPr>
              <w:rPr>
                <w:b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 xml:space="preserve">(Substantive knowledge) </w:t>
            </w:r>
          </w:p>
        </w:tc>
        <w:tc>
          <w:tcPr>
            <w:tcW w:w="3544" w:type="dxa"/>
            <w:shd w:val="clear" w:color="auto" w:fill="auto"/>
            <w:tcMar/>
          </w:tcPr>
          <w:p w:rsidRPr="000D7D7A" w:rsidR="00B53E79" w:rsidP="008C259B" w:rsidRDefault="00CC2C81" w14:paraId="4C6EEE98" w14:textId="533A3D86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 w:rsidR="00B53E79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E9365B" w:rsidP="008C259B" w:rsidRDefault="003A4C04" w14:paraId="3EB3119D" w14:textId="460B1036">
            <w:pP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The gothic genre</w:t>
            </w:r>
          </w:p>
          <w:p w:rsidRPr="00B1252A" w:rsidR="00B53E79" w:rsidP="008C259B" w:rsidRDefault="003A4C04" w14:paraId="56C40F7D" w14:textId="61A2C2C8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Set texts</w:t>
            </w:r>
            <w:r w:rsidRPr="00B1252A" w:rsidR="00655773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: 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Extract booklet </w:t>
            </w:r>
            <w:proofErr w:type="gramStart"/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including:</w:t>
            </w:r>
            <w:proofErr w:type="gramEnd"/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Classic gothic stories like Castle of Otranto, Frankenstein, Rebecca, Dracula and a series of modern gothic texts. </w:t>
            </w:r>
          </w:p>
          <w:p w:rsidRPr="000D7D7A" w:rsidR="00B53E79" w:rsidP="008C259B" w:rsidRDefault="00B53E79" w14:paraId="3A93192F" w14:textId="52BFF1A5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 w:rsidR="003A4C04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How does the writer create an ominous atmosphere in Rebecca?</w:t>
            </w:r>
          </w:p>
          <w:p w:rsidRPr="000D7D7A" w:rsidR="00B53E79" w:rsidP="008C259B" w:rsidRDefault="003A4C04" w14:paraId="3839F3B2" w14:textId="75840B18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 w:rsidR="00B53E79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 w:rsidR="00B53E79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Pr="00B1252A" w:rsidR="00B1252A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Inspired</w:t>
            </w:r>
            <w:proofErr w:type="gramEnd"/>
            <w:r w:rsidRPr="00B1252A" w:rsidR="00B1252A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 xml:space="preserve"> by Interview with a vampire</w:t>
            </w:r>
          </w:p>
          <w:p w:rsidRPr="000D7D7A" w:rsidR="00B53E79" w:rsidP="00B1252A" w:rsidRDefault="003A4C04" w14:paraId="5750A91C" w14:textId="104087D2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 w:rsidR="00B53E79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 w:rsidR="00B53E79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="002D75FE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Fiction: </w:t>
            </w:r>
            <w:r w:rsidR="00B1252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>Creative writing inspired by Frankenstein.</w:t>
            </w:r>
            <w:r w:rsidRPr="000D7D7A" w:rsidR="00B53E79">
              <w:rPr>
                <w:rFonts w:ascii="Calibri" w:hAnsi="Calibri" w:eastAsia="Times New Roman" w:cs="Calibri"/>
                <w:b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/>
          </w:tcPr>
          <w:p w:rsidRPr="000D7D7A" w:rsidR="00B53E79" w:rsidP="008C259B" w:rsidRDefault="00CC2C81" w14:paraId="4C747967" w14:textId="38354134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B53E79" w:rsidP="008C259B" w:rsidRDefault="003A4C04" w14:paraId="2B624347" w14:textId="071AF4DF">
            <w:pPr>
              <w:rPr>
                <w:rFonts w:ascii="Calibri" w:hAnsi="Calibri" w:eastAsia="Times New Roman" w:cs="Calibri"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Shakespearean comedy</w:t>
            </w:r>
            <w:r w:rsidR="00B1252A"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 xml:space="preserve"> and travel writing</w:t>
            </w:r>
          </w:p>
          <w:p w:rsidRPr="00B1252A" w:rsidR="00B1252A" w:rsidP="00B1252A" w:rsidRDefault="00B1252A" w14:paraId="04B76EFC" w14:textId="261EAED4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Introduction to features of genre using extracts from A Midsummer Night’s Dream, The Tempest and As You Like it. Introduction to genre of travel writing using extracts from Michael Palin, Bill Bryson and travel blogs and reviews.</w:t>
            </w:r>
          </w:p>
          <w:p w:rsidRPr="000D7D7A" w:rsidR="00B1252A" w:rsidP="00B1252A" w:rsidRDefault="00B1252A" w14:paraId="0C295CFE" w14:textId="5CE9F11E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How does Shakespeare create comedy and sympathy for Caliban?</w:t>
            </w:r>
          </w:p>
          <w:p w:rsidRPr="000D7D7A" w:rsidR="00B1252A" w:rsidP="00B1252A" w:rsidRDefault="00B1252A" w14:paraId="29E12C87" w14:textId="43C01E6A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Pr="00B1252A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Why you should visit Newcastle</w:t>
            </w:r>
          </w:p>
          <w:p w:rsidRPr="000D7D7A" w:rsidR="00B53E79" w:rsidP="00B1252A" w:rsidRDefault="00B1252A" w14:paraId="32A792D7" w14:textId="62EC8918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="002D75FE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Non-fiction: Review of a holiday or trip.</w:t>
            </w:r>
          </w:p>
        </w:tc>
        <w:tc>
          <w:tcPr>
            <w:tcW w:w="3402" w:type="dxa"/>
            <w:shd w:val="clear" w:color="auto" w:fill="auto"/>
            <w:tcMar/>
          </w:tcPr>
          <w:p w:rsidRPr="000D7D7A" w:rsidR="00CC2C81" w:rsidP="00CC2C81" w:rsidRDefault="00CC2C81" w14:paraId="6E132CAC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776FAC" w:rsidP="008C259B" w:rsidRDefault="003A4C04" w14:paraId="282649AD" w14:textId="065F99F4">
            <w:pP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Culture and Identity</w:t>
            </w:r>
          </w:p>
          <w:p w:rsidRPr="00B1252A" w:rsidR="00B1252A" w:rsidP="00B1252A" w:rsidRDefault="00B1252A" w14:paraId="624FB1A1" w14:textId="212A5FE3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 w:rsidR="002D75FE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Anthology of poems and short stories from different cultures.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B1252A" w:rsidP="00B1252A" w:rsidRDefault="00B1252A" w14:paraId="265E5D95" w14:textId="13861744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 w:rsidRPr="002D75FE" w:rsidR="002D75FE">
              <w:rPr>
                <w:rFonts w:ascii="Calibri" w:hAnsi="Calibri" w:eastAsia="Times New Roman" w:cs="Calibri"/>
                <w:b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Hurricane Hits England: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the </w:t>
            </w:r>
            <w:r w:rsidR="002D75FE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poet present the impact of the hurricane?</w:t>
            </w:r>
          </w:p>
          <w:p w:rsidRPr="000D7D7A" w:rsidR="00B1252A" w:rsidP="6A6DD10F" w:rsidRDefault="00B1252A" w14:paraId="0D38ECC8" w14:textId="2C524A08">
            <w:pPr>
              <w:rPr>
                <w:rFonts w:ascii="Calibri" w:hAnsi="Calibri" w:eastAsia="Times New Roman" w:cs="Calibri"/>
                <w:b w:val="1"/>
                <w:bCs w:val="1"/>
                <w:color w:val="00B050"/>
                <w:sz w:val="14"/>
                <w:szCs w:val="14"/>
                <w:lang w:val="en-US" w:eastAsia="en-GB"/>
              </w:rPr>
            </w:pPr>
            <w:r w:rsidRPr="5818E4BB" w:rsidR="00B1252A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assessment:</w:t>
            </w:r>
            <w:r w:rsidRPr="003A4C04" w:rsidR="00B1252A"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Pr="6A6DD10F" w:rsidR="6DF1408C">
              <w:rPr>
                <w:rFonts w:ascii="Calibri" w:hAnsi="Calibri" w:eastAsia="Times New Roman" w:cs="Calibri"/>
                <w:b w:val="1"/>
                <w:bCs w:val="1"/>
                <w:color w:val="00B050" w:themeColor="text1"/>
                <w:kern w:val="24"/>
                <w:sz w:val="14"/>
                <w:szCs w:val="14"/>
                <w:lang w:val="en-US" w:eastAsia="en-GB"/>
              </w:rPr>
              <w:t xml:space="preserve">Inspired by research of culture</w:t>
            </w:r>
          </w:p>
          <w:p w:rsidRPr="000D7D7A" w:rsidR="00B53E79" w:rsidP="00B1252A" w:rsidRDefault="00B1252A" w14:paraId="56B7F7C9" w14:textId="4DB66625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2D75FE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End of year exam. Fiction: write a description of the seaside in bad weather, as suggested by the image.</w:t>
            </w:r>
          </w:p>
        </w:tc>
        <w:tc>
          <w:tcPr>
            <w:tcW w:w="3543" w:type="dxa"/>
            <w:shd w:val="clear" w:color="auto" w:fill="auto"/>
            <w:tcMar/>
          </w:tcPr>
          <w:p w:rsidRPr="00B53E79" w:rsidR="00B53E79" w:rsidP="008C259B" w:rsidRDefault="00B53E79" w14:paraId="6AA9B0B6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Across all texts and task types:</w:t>
            </w:r>
          </w:p>
          <w:p w:rsidRPr="00B53E79" w:rsidR="00B53E79" w:rsidP="008C259B" w:rsidRDefault="00B53E79" w14:paraId="0AED1607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 make clear connections between an extract and the wider text, using judicious quotations/examples to exemplify this</w:t>
            </w:r>
          </w:p>
          <w:p w:rsidRPr="00B53E79" w:rsidR="00B53E79" w:rsidP="008C259B" w:rsidRDefault="00B53E79" w14:paraId="4472D133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 xml:space="preserve">*The ability to pin-point writer’s methods and clearly explain the effect of these </w:t>
            </w:r>
          </w:p>
          <w:p w:rsidRPr="00B53E79" w:rsidR="00B53E79" w:rsidP="008C259B" w:rsidRDefault="00B53E79" w14:paraId="03D07663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 consider how a text is structured</w:t>
            </w:r>
          </w:p>
          <w:p w:rsidRPr="00B53E79" w:rsidR="00B53E79" w:rsidP="008C259B" w:rsidRDefault="00B53E79" w14:paraId="6F5A53CF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 xml:space="preserve">*The ability to recognise and comment on structural features such as openings and closings </w:t>
            </w:r>
          </w:p>
          <w:p w:rsidRPr="00B53E79" w:rsidR="00B53E79" w:rsidP="008C259B" w:rsidRDefault="00B53E79" w14:paraId="774E0D9A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 xml:space="preserve">*The ability to make judicious links to a range of social contexts </w:t>
            </w:r>
          </w:p>
          <w:p w:rsidRPr="00B53E79" w:rsidR="00B53E79" w:rsidP="008C259B" w:rsidRDefault="00B53E79" w14:paraId="086CD23F" w14:textId="092ACBDA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 xml:space="preserve">*The ability to confidently write </w:t>
            </w:r>
            <w:r w:rsidR="00121FB2">
              <w:rPr>
                <w:b/>
                <w:bCs/>
                <w:sz w:val="12"/>
                <w:szCs w:val="12"/>
              </w:rPr>
              <w:t>for purpose</w:t>
            </w:r>
            <w:r w:rsidRPr="00B53E79">
              <w:rPr>
                <w:b/>
                <w:bCs/>
                <w:sz w:val="12"/>
                <w:szCs w:val="12"/>
              </w:rPr>
              <w:t xml:space="preserve"> in a range of tasks </w:t>
            </w:r>
          </w:p>
          <w:p w:rsidRPr="000D7D7A" w:rsidR="00B53E79" w:rsidP="008C259B" w:rsidRDefault="00B53E79" w14:paraId="51CA73C2" w14:textId="77777777">
            <w:pPr>
              <w:jc w:val="center"/>
              <w:rPr>
                <w:b/>
                <w:bCs/>
                <w:sz w:val="14"/>
                <w:szCs w:val="14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 use some complex vocabulary and sentence structures in creative writing</w:t>
            </w:r>
          </w:p>
        </w:tc>
      </w:tr>
      <w:tr w:rsidR="00B53E79" w:rsidTr="5818E4BB" w14:paraId="60932C90" w14:textId="77777777">
        <w:trPr>
          <w:trHeight w:val="811"/>
        </w:trPr>
        <w:tc>
          <w:tcPr>
            <w:tcW w:w="2269" w:type="dxa"/>
            <w:shd w:val="clear" w:color="auto" w:fill="auto"/>
            <w:tcMar/>
          </w:tcPr>
          <w:p w:rsidRPr="000D7D7A" w:rsidR="00B53E79" w:rsidP="008C259B" w:rsidRDefault="00B53E79" w14:paraId="2D70A506" w14:textId="77777777">
            <w:pPr>
              <w:rPr>
                <w:sz w:val="14"/>
                <w:szCs w:val="14"/>
              </w:rPr>
            </w:pPr>
            <w:r w:rsidRPr="008A782D">
              <w:rPr>
                <w:sz w:val="12"/>
                <w:szCs w:val="12"/>
              </w:rPr>
              <w:t xml:space="preserve">What subject specific skills should be learned by the end of each module to make progress to the next stage? </w:t>
            </w:r>
            <w:r w:rsidRPr="008A782D">
              <w:rPr>
                <w:b/>
                <w:sz w:val="12"/>
                <w:szCs w:val="12"/>
              </w:rPr>
              <w:t>(Disciplinary knowledge)</w:t>
            </w:r>
            <w:r w:rsidRPr="008A782D">
              <w:rPr>
                <w:sz w:val="12"/>
                <w:szCs w:val="1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/>
          </w:tcPr>
          <w:p w:rsidRPr="008A782D" w:rsidR="00B53E79" w:rsidP="008C259B" w:rsidRDefault="00B53E79" w14:paraId="55779A04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</w:t>
            </w:r>
          </w:p>
          <w:p w:rsidRPr="008A782D" w:rsidR="00B53E79" w:rsidP="008C259B" w:rsidRDefault="00B53E79" w14:paraId="685C6630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*Interpreting texts to understand writers’ methods and characterisation across texts</w:t>
            </w:r>
          </w:p>
          <w:p w:rsidRPr="008A782D" w:rsidR="00B53E79" w:rsidP="008C259B" w:rsidRDefault="00B53E79" w14:paraId="3BC93E5E" w14:textId="495B89D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*Contextual links to</w:t>
            </w:r>
            <w:r w:rsidR="000A724F">
              <w:rPr>
                <w:sz w:val="12"/>
                <w:szCs w:val="12"/>
              </w:rPr>
              <w:t xml:space="preserve"> development of gothic genre</w:t>
            </w:r>
          </w:p>
          <w:p w:rsidRPr="008A782D" w:rsidR="00B53E79" w:rsidP="008C259B" w:rsidRDefault="00B53E79" w14:paraId="326A6A73" w14:textId="6230580C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*How to write </w:t>
            </w:r>
            <w:r w:rsidR="000A724F">
              <w:rPr>
                <w:sz w:val="12"/>
                <w:szCs w:val="12"/>
              </w:rPr>
              <w:t>like an author</w:t>
            </w:r>
          </w:p>
        </w:tc>
        <w:tc>
          <w:tcPr>
            <w:tcW w:w="3402" w:type="dxa"/>
            <w:shd w:val="clear" w:color="auto" w:fill="auto"/>
            <w:tcMar/>
          </w:tcPr>
          <w:p w:rsidRPr="008A782D" w:rsidR="00B53E79" w:rsidP="008C259B" w:rsidRDefault="00B53E79" w14:paraId="26EE465C" w14:textId="2F021D81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and identifying writers’ methods </w:t>
            </w:r>
          </w:p>
          <w:p w:rsidRPr="008A782D" w:rsidR="000A724F" w:rsidP="000A724F" w:rsidRDefault="000A724F" w14:paraId="7F8CFD7E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*Understanding and interpreting Shakespearean social context </w:t>
            </w:r>
          </w:p>
          <w:p w:rsidR="000A724F" w:rsidP="000A724F" w:rsidRDefault="000A724F" w14:paraId="0FD1FB5B" w14:textId="45F969A6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</w:rPr>
              <w:t>Writing in role to reflect knowledge and understanding of character</w:t>
            </w:r>
          </w:p>
          <w:p w:rsidRPr="008A782D" w:rsidR="000A724F" w:rsidP="008C259B" w:rsidRDefault="000A724F" w14:paraId="1E0DF251" w14:textId="7777777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  <w:tcMar/>
          </w:tcPr>
          <w:p w:rsidR="00B53E79" w:rsidP="008C259B" w:rsidRDefault="00B53E79" w14:paraId="1815DE6D" w14:textId="07FCEB44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in an extract and making wider </w:t>
            </w:r>
            <w:r w:rsidR="000A724F">
              <w:rPr>
                <w:sz w:val="12"/>
                <w:szCs w:val="12"/>
              </w:rPr>
              <w:t xml:space="preserve">comparative </w:t>
            </w:r>
            <w:r w:rsidRPr="008A782D">
              <w:rPr>
                <w:sz w:val="12"/>
                <w:szCs w:val="12"/>
              </w:rPr>
              <w:t xml:space="preserve">links </w:t>
            </w:r>
            <w:r w:rsidR="000A724F">
              <w:rPr>
                <w:sz w:val="12"/>
                <w:szCs w:val="12"/>
              </w:rPr>
              <w:t>between texts</w:t>
            </w:r>
          </w:p>
          <w:p w:rsidRPr="008A782D" w:rsidR="000A724F" w:rsidP="008C259B" w:rsidRDefault="000A724F" w14:paraId="440C360B" w14:textId="25A095C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8A782D">
              <w:rPr>
                <w:sz w:val="12"/>
                <w:szCs w:val="12"/>
              </w:rPr>
              <w:t xml:space="preserve">Exploring the literary heritage: making links between fiction texts and poetry to explore </w:t>
            </w:r>
            <w:r>
              <w:rPr>
                <w:sz w:val="12"/>
                <w:szCs w:val="12"/>
              </w:rPr>
              <w:t>culture and identity</w:t>
            </w:r>
          </w:p>
          <w:p w:rsidRPr="008A782D" w:rsidR="00B53E79" w:rsidP="008C259B" w:rsidRDefault="00B53E79" w14:paraId="760B862A" w14:textId="52EF1BC8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</w:t>
            </w:r>
            <w:r w:rsidR="000A724F">
              <w:rPr>
                <w:sz w:val="12"/>
                <w:szCs w:val="12"/>
              </w:rPr>
              <w:t>Writing</w:t>
            </w:r>
            <w:r w:rsidRPr="008A782D">
              <w:rPr>
                <w:sz w:val="12"/>
                <w:szCs w:val="12"/>
              </w:rPr>
              <w:t xml:space="preserve"> informative pieces</w:t>
            </w:r>
          </w:p>
          <w:p w:rsidRPr="008A782D" w:rsidR="00B53E79" w:rsidP="008C259B" w:rsidRDefault="00B53E79" w14:paraId="3326E801" w14:textId="77777777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shd w:val="clear" w:color="auto" w:fill="auto"/>
            <w:tcMar/>
          </w:tcPr>
          <w:p w:rsidR="00B53E79" w:rsidP="008C259B" w:rsidRDefault="00B53E79" w14:paraId="769F33D2" w14:textId="22A09FFC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 xml:space="preserve">Bridging </w:t>
            </w:r>
            <w:r w:rsidR="00CC2C81">
              <w:rPr>
                <w:b/>
                <w:bCs/>
                <w:sz w:val="14"/>
                <w:szCs w:val="14"/>
              </w:rPr>
              <w:t>Skills</w:t>
            </w:r>
          </w:p>
          <w:p w:rsidRPr="00CC2C81" w:rsidR="00CC2C81" w:rsidP="008C259B" w:rsidRDefault="00CC2C81" w14:paraId="0D70B73D" w14:textId="73435CF4">
            <w:pPr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 w:rsidRPr="00CC2C81">
              <w:rPr>
                <w:i/>
                <w:iCs/>
                <w:color w:val="FF0000"/>
                <w:sz w:val="14"/>
                <w:szCs w:val="14"/>
                <w:u w:val="single"/>
              </w:rPr>
              <w:t>Culture and Identity:</w:t>
            </w:r>
          </w:p>
          <w:p w:rsidRPr="00CC2C81" w:rsidR="00B53E79" w:rsidP="000A724F" w:rsidRDefault="00CC2C81" w14:paraId="097ECD35" w14:textId="0D007C4F">
            <w:pPr>
              <w:jc w:val="center"/>
              <w:rPr>
                <w:color w:val="7030A0"/>
                <w:sz w:val="14"/>
                <w:szCs w:val="14"/>
              </w:rPr>
            </w:pPr>
            <w:r w:rsidRPr="00CC2C81">
              <w:rPr>
                <w:color w:val="000000" w:themeColor="text1"/>
                <w:sz w:val="14"/>
                <w:szCs w:val="14"/>
              </w:rPr>
              <w:t>Exploring how the context in which a text was written can impact the meaning and messages the text is sending – preparation for animal farm</w:t>
            </w:r>
          </w:p>
        </w:tc>
      </w:tr>
      <w:tr w:rsidR="00B53E79" w:rsidTr="5818E4BB" w14:paraId="79147B68" w14:textId="77777777">
        <w:tc>
          <w:tcPr>
            <w:tcW w:w="2269" w:type="dxa"/>
            <w:tcMar/>
          </w:tcPr>
          <w:p w:rsidRPr="000D7D7A" w:rsidR="00B53E79" w:rsidP="008C259B" w:rsidRDefault="00B53E79" w14:paraId="09218701" w14:textId="77777777">
            <w:pPr>
              <w:rPr>
                <w:sz w:val="14"/>
                <w:szCs w:val="14"/>
              </w:rPr>
            </w:pPr>
          </w:p>
          <w:p w:rsidRPr="000D7D7A" w:rsidR="00B53E79" w:rsidP="008C259B" w:rsidRDefault="00B53E79" w14:paraId="6644DA0C" w14:textId="777777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>Year 8</w:t>
            </w:r>
          </w:p>
        </w:tc>
        <w:tc>
          <w:tcPr>
            <w:tcW w:w="3544" w:type="dxa"/>
            <w:tcMar/>
          </w:tcPr>
          <w:p w:rsidRPr="000D7D7A" w:rsidR="00B53E79" w:rsidP="008C259B" w:rsidRDefault="003A4C04" w14:paraId="7A6DF066" w14:textId="3693A1A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1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tcMar/>
          </w:tcPr>
          <w:p w:rsidRPr="000D7D7A" w:rsidR="00B53E79" w:rsidP="008C259B" w:rsidRDefault="003A4C04" w14:paraId="66AC646D" w14:textId="1E41513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2</w:t>
            </w:r>
          </w:p>
        </w:tc>
        <w:tc>
          <w:tcPr>
            <w:tcW w:w="3402" w:type="dxa"/>
            <w:tcMar/>
          </w:tcPr>
          <w:p w:rsidRPr="000D7D7A" w:rsidR="00B53E79" w:rsidP="008C259B" w:rsidRDefault="003A4C04" w14:paraId="7E958EAC" w14:textId="7228790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3</w:t>
            </w:r>
          </w:p>
        </w:tc>
        <w:tc>
          <w:tcPr>
            <w:tcW w:w="3543" w:type="dxa"/>
            <w:tcMar/>
          </w:tcPr>
          <w:p w:rsidRPr="000D7D7A" w:rsidR="00B53E79" w:rsidP="003A4C04" w:rsidRDefault="00B53E79" w14:paraId="4A8F5DF6" w14:textId="77777777">
            <w:pPr>
              <w:jc w:val="center"/>
              <w:rPr>
                <w:b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>Exceptional performance</w:t>
            </w:r>
          </w:p>
        </w:tc>
      </w:tr>
      <w:tr w:rsidR="00B53E79" w:rsidTr="5818E4BB" w14:paraId="5D3449E9" w14:textId="77777777">
        <w:tc>
          <w:tcPr>
            <w:tcW w:w="2269" w:type="dxa"/>
            <w:tcMar/>
          </w:tcPr>
          <w:p w:rsidRPr="000D7D7A" w:rsidR="00B53E79" w:rsidP="008C259B" w:rsidRDefault="00B53E79" w14:paraId="21CF4B34" w14:textId="777777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What do students need to know and understand by the end of each module to progress to the next stage? </w:t>
            </w:r>
          </w:p>
          <w:p w:rsidRPr="000D7D7A" w:rsidR="00B53E79" w:rsidP="008C259B" w:rsidRDefault="00B53E79" w14:paraId="2884DEA3" w14:textId="77777777">
            <w:pPr>
              <w:rPr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>(Substantive knowledge)</w:t>
            </w:r>
          </w:p>
        </w:tc>
        <w:tc>
          <w:tcPr>
            <w:tcW w:w="3544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0D7D7A" w:rsidR="00CC2C81" w:rsidP="00CC2C81" w:rsidRDefault="00CC2C81" w14:paraId="70A5B8F2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721B9E" w:rsidR="001E7677" w:rsidP="008C259B" w:rsidRDefault="003C49D9" w14:paraId="6D47FC26" w14:textId="126B5F24">
            <w:pP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 xml:space="preserve">Leadership and </w:t>
            </w:r>
            <w:proofErr w:type="gramStart"/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rule</w:t>
            </w:r>
            <w:proofErr w:type="gramEnd"/>
          </w:p>
          <w:p w:rsidRPr="00B1252A" w:rsidR="00B1252A" w:rsidP="00B1252A" w:rsidRDefault="00B1252A" w14:paraId="071932DF" w14:textId="5EF564DD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 w:rsidR="003C49D9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Animal farm with some non-fiction extracts.</w:t>
            </w:r>
          </w:p>
          <w:p w:rsidRPr="000D7D7A" w:rsidR="00B1252A" w:rsidP="00B1252A" w:rsidRDefault="00B1252A" w14:paraId="6CC14CFB" w14:textId="6439B4F3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the writer </w:t>
            </w:r>
            <w:r w:rsidR="003C49D9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present the theme of lies and deceit?</w:t>
            </w:r>
          </w:p>
          <w:p w:rsidRPr="000D7D7A" w:rsidR="00B1252A" w:rsidP="00B1252A" w:rsidRDefault="00B1252A" w14:paraId="4EB32D52" w14:textId="30E484C3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F338EC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Boxer</w:t>
            </w:r>
            <w:proofErr w:type="gramEnd"/>
            <w:r w:rsidR="00F338EC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 xml:space="preserve"> character profile</w:t>
            </w:r>
          </w:p>
          <w:p w:rsidRPr="000D7D7A" w:rsidR="00B53E79" w:rsidP="00B1252A" w:rsidRDefault="00B1252A" w14:paraId="0F73A1FB" w14:textId="16299934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="003C49D9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 Non-fiction speech writing ‘If I ruled the world.’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7D7A" w:rsidR="00CC2C81" w:rsidP="00CC2C81" w:rsidRDefault="00CC2C81" w14:paraId="20B4FC80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86244B" w:rsidR="006F148C" w:rsidP="008C259B" w:rsidRDefault="003C49D9" w14:paraId="25A7234E" w14:textId="4B9AA9A1">
            <w:pP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Shakespearean tragedy</w:t>
            </w:r>
          </w:p>
          <w:p w:rsidRPr="00B1252A" w:rsidR="00B1252A" w:rsidP="00B1252A" w:rsidRDefault="00B1252A" w14:paraId="1EAA15AC" w14:textId="24CF611D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 w:rsidR="00F338EC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Exploring features of genre using extracts from </w:t>
            </w:r>
            <w:r w:rsidR="00F338EC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Romeo and Juliet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B1252A" w:rsidP="00B1252A" w:rsidRDefault="00B1252A" w14:paraId="7E0E2B84" w14:textId="7865F6BE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</w:t>
            </w:r>
            <w:r w:rsidR="0071481D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Shakespeare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 create </w:t>
            </w:r>
            <w:r w:rsidR="0071481D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tension in Act 3 Scene 1?</w:t>
            </w:r>
          </w:p>
          <w:p w:rsidRPr="000D7D7A" w:rsidR="00B1252A" w:rsidP="00B1252A" w:rsidRDefault="00B1252A" w14:paraId="00A86476" w14:textId="04CC18CA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="00F338EC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Pr="00F338EC" w:rsidR="00F338EC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TBC</w:t>
            </w:r>
            <w:proofErr w:type="gramEnd"/>
            <w:r w:rsidRPr="00F338EC">
              <w:rPr>
                <w:rFonts w:ascii="Calibri" w:hAnsi="Calibri" w:eastAsia="Times New Roman" w:cs="Calibri"/>
                <w:color w:val="00B05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B53E79" w:rsidP="00B1252A" w:rsidRDefault="00B1252A" w14:paraId="79665050" w14:textId="26E1A5ED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F338EC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Non-fiction</w:t>
            </w:r>
            <w:r w:rsidR="0071481D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 article in response to the death of Romeo and Juliet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7D7A" w:rsidR="00CC2C81" w:rsidP="00CC2C81" w:rsidRDefault="00CC2C81" w14:paraId="5A477338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8A782D" w:rsidR="006F148C" w:rsidP="008C259B" w:rsidRDefault="003C49D9" w14:paraId="6D1D3DB0" w14:textId="5051A1A8">
            <w:pPr>
              <w:rPr>
                <w:i/>
                <w:iCs/>
                <w:color w:val="C00000"/>
                <w:sz w:val="14"/>
                <w:szCs w:val="14"/>
                <w:u w:val="single"/>
              </w:rPr>
            </w:pPr>
            <w:r>
              <w:rPr>
                <w:i/>
                <w:iCs/>
                <w:color w:val="C00000"/>
                <w:sz w:val="14"/>
                <w:szCs w:val="14"/>
                <w:u w:val="single"/>
              </w:rPr>
              <w:t>Character and Voice</w:t>
            </w:r>
          </w:p>
          <w:p w:rsidRPr="00B1252A" w:rsidR="00B1252A" w:rsidP="00B1252A" w:rsidRDefault="00B1252A" w14:paraId="4791AD70" w14:textId="38581799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Extract booklet including</w:t>
            </w:r>
            <w:r w:rsidR="0071481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anthology of poems and fiction extracts from adventure texts.</w:t>
            </w:r>
          </w:p>
          <w:p w:rsidRPr="000D7D7A" w:rsidR="00B1252A" w:rsidP="00B1252A" w:rsidRDefault="00B1252A" w14:paraId="3AB771A3" w14:textId="028B3155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the </w:t>
            </w:r>
            <w:r w:rsidR="0071481D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poet use language to create a disturbed and frightening voice?</w:t>
            </w:r>
          </w:p>
          <w:p w:rsidRPr="000D7D7A" w:rsidR="00B1252A" w:rsidP="00B1252A" w:rsidRDefault="00B1252A" w14:paraId="2A8F4CCA" w14:textId="1A9F6124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Pr="0071481D" w:rsidR="0071481D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TBC</w:t>
            </w:r>
            <w:proofErr w:type="gramEnd"/>
          </w:p>
          <w:p w:rsidRPr="000D7D7A" w:rsidR="00B53E79" w:rsidP="00B1252A" w:rsidRDefault="00B1252A" w14:paraId="15CCC3A5" w14:textId="5B3AF2F2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71481D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End of year exam. Fiction: creative writing opening to an adventure story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Pr="00B53E79" w:rsidR="00B53E79" w:rsidP="008C259B" w:rsidRDefault="00B53E79" w14:paraId="6B7A3DAC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>Across all texts and task types:</w:t>
            </w:r>
          </w:p>
          <w:p w:rsidRPr="00B53E79" w:rsidR="00B53E79" w:rsidP="008C259B" w:rsidRDefault="00B53E79" w14:paraId="4B9CDA2F" w14:textId="1774D35D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 *The ability to make detailed connections between an extract and the wider text, using judicious and developed quotations/examples to exemplify </w:t>
            </w:r>
          </w:p>
          <w:p w:rsidRPr="00B53E79" w:rsidR="00B53E79" w:rsidP="008C259B" w:rsidRDefault="00B53E79" w14:paraId="5B6B09B9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pin-point writer’s methods and begin to analyse the effect of these </w:t>
            </w:r>
          </w:p>
          <w:p w:rsidRPr="00B53E79" w:rsidR="00B53E79" w:rsidP="008C259B" w:rsidRDefault="00B53E79" w14:paraId="3460F771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>*The ability to comment on how a text is structured, linking to writers’ intent and craft</w:t>
            </w:r>
          </w:p>
          <w:p w:rsidRPr="00B53E79" w:rsidR="00B53E79" w:rsidP="008C259B" w:rsidRDefault="00B53E79" w14:paraId="07017FD9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explore structural features such as foreshadowing and dramatic irony </w:t>
            </w:r>
          </w:p>
          <w:p w:rsidRPr="00B53E79" w:rsidR="00B53E79" w:rsidP="008C259B" w:rsidRDefault="00B53E79" w14:paraId="5F925A7B" w14:textId="0FE7A47A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</w:t>
            </w:r>
            <w:r w:rsidR="00121FB2">
              <w:rPr>
                <w:b/>
                <w:bCs/>
                <w:sz w:val="10"/>
                <w:szCs w:val="10"/>
              </w:rPr>
              <w:t xml:space="preserve">to </w:t>
            </w:r>
            <w:r w:rsidRPr="00B53E79">
              <w:rPr>
                <w:b/>
                <w:bCs/>
                <w:sz w:val="10"/>
                <w:szCs w:val="10"/>
              </w:rPr>
              <w:t xml:space="preserve">explore how social contexts shape texts </w:t>
            </w:r>
          </w:p>
          <w:p w:rsidRPr="00B53E79" w:rsidR="00B53E79" w:rsidP="008C259B" w:rsidRDefault="00B53E79" w14:paraId="0CA618CC" w14:textId="4DA74C3A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confidently write </w:t>
            </w:r>
            <w:r w:rsidR="00121FB2">
              <w:rPr>
                <w:b/>
                <w:bCs/>
                <w:sz w:val="10"/>
                <w:szCs w:val="10"/>
              </w:rPr>
              <w:t>for audience and purpose</w:t>
            </w:r>
            <w:r w:rsidRPr="00B53E79">
              <w:rPr>
                <w:b/>
                <w:bCs/>
                <w:sz w:val="10"/>
                <w:szCs w:val="10"/>
              </w:rPr>
              <w:t xml:space="preserve"> in a range of tasks</w:t>
            </w:r>
          </w:p>
          <w:p w:rsidRPr="000D7D7A" w:rsidR="00B53E79" w:rsidP="008C259B" w:rsidRDefault="00B53E79" w14:paraId="5B12041A" w14:textId="77777777">
            <w:pPr>
              <w:jc w:val="center"/>
              <w:rPr>
                <w:sz w:val="14"/>
                <w:szCs w:val="14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use some complex vocabulary and punctuation </w:t>
            </w:r>
          </w:p>
        </w:tc>
      </w:tr>
      <w:tr w:rsidR="00B53E79" w:rsidTr="5818E4BB" w14:paraId="2F51D368" w14:textId="77777777">
        <w:trPr>
          <w:trHeight w:val="1201"/>
        </w:trPr>
        <w:tc>
          <w:tcPr>
            <w:tcW w:w="2269" w:type="dxa"/>
            <w:tcMar/>
          </w:tcPr>
          <w:p w:rsidRPr="008A782D" w:rsidR="00B53E79" w:rsidP="008C259B" w:rsidRDefault="00B53E79" w14:paraId="3A046223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What subject specific skills should be learned by the end of each module to make progress to the next stage? </w:t>
            </w:r>
            <w:r w:rsidRPr="008A782D">
              <w:rPr>
                <w:b/>
                <w:sz w:val="12"/>
                <w:szCs w:val="12"/>
              </w:rPr>
              <w:t>(Disciplinary knowledge)</w:t>
            </w:r>
          </w:p>
        </w:tc>
        <w:tc>
          <w:tcPr>
            <w:tcW w:w="3544" w:type="dxa"/>
            <w:shd w:val="clear" w:color="auto" w:fill="auto"/>
            <w:tcMar/>
          </w:tcPr>
          <w:p w:rsidRPr="008A782D" w:rsidR="00B53E79" w:rsidP="008C259B" w:rsidRDefault="00B53E79" w14:paraId="5535A12B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*Reading for understanding and linking to authorial intent; exploring writers’ points of view</w:t>
            </w:r>
          </w:p>
          <w:p w:rsidRPr="008A782D" w:rsidR="00B53E79" w:rsidP="008C259B" w:rsidRDefault="00B53E79" w14:paraId="0574E144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*Interpreting texts to understand writers’ methods and character development across texts</w:t>
            </w:r>
          </w:p>
          <w:p w:rsidRPr="008A782D" w:rsidR="00B53E79" w:rsidP="008C259B" w:rsidRDefault="00B53E79" w14:paraId="6FF29DBB" w14:textId="1A41A035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*Contextual links to the </w:t>
            </w:r>
            <w:r w:rsidR="00883B29">
              <w:rPr>
                <w:sz w:val="12"/>
                <w:szCs w:val="12"/>
              </w:rPr>
              <w:t>Russian Revolution</w:t>
            </w:r>
          </w:p>
          <w:p w:rsidRPr="008A782D" w:rsidR="00B53E79" w:rsidP="008C259B" w:rsidRDefault="00B53E79" w14:paraId="4999F955" w14:textId="2007E854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</w:t>
            </w:r>
            <w:r w:rsidR="00883B29">
              <w:rPr>
                <w:sz w:val="12"/>
                <w:szCs w:val="12"/>
              </w:rPr>
              <w:t xml:space="preserve">Persuasive writing </w:t>
            </w:r>
          </w:p>
        </w:tc>
        <w:tc>
          <w:tcPr>
            <w:tcW w:w="3402" w:type="dxa"/>
            <w:shd w:val="clear" w:color="auto" w:fill="auto"/>
            <w:tcMar/>
          </w:tcPr>
          <w:p w:rsidRPr="008A782D" w:rsidR="00B53E79" w:rsidP="008C259B" w:rsidRDefault="00B53E79" w14:paraId="32FF0906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*Reading for understanding and identifying writers’ methods; linking to stagecraft across play</w:t>
            </w:r>
          </w:p>
          <w:p w:rsidRPr="008A782D" w:rsidR="00B53E79" w:rsidP="008C259B" w:rsidRDefault="00B53E79" w14:paraId="7D09E82B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*Exploring a range of Shakespearean social contexts and linking these to modern day issues</w:t>
            </w:r>
          </w:p>
          <w:p w:rsidRPr="008A782D" w:rsidR="00B53E79" w:rsidP="008C259B" w:rsidRDefault="00B53E79" w14:paraId="001CB448" w14:textId="386238A3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*Constructing </w:t>
            </w:r>
            <w:r w:rsidR="00883B29">
              <w:rPr>
                <w:sz w:val="12"/>
                <w:szCs w:val="12"/>
              </w:rPr>
              <w:t>informative texts and creating bias through language choice</w:t>
            </w:r>
            <w:r w:rsidRPr="008A782D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/>
          </w:tcPr>
          <w:p w:rsidRPr="008A782D" w:rsidR="00B53E79" w:rsidP="008C259B" w:rsidRDefault="00B53E79" w14:paraId="683CEEF8" w14:textId="5716C36A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and making connections across a series of </w:t>
            </w:r>
            <w:r w:rsidR="0071481D">
              <w:rPr>
                <w:sz w:val="12"/>
                <w:szCs w:val="12"/>
              </w:rPr>
              <w:t>poems</w:t>
            </w:r>
          </w:p>
          <w:p w:rsidRPr="008A782D" w:rsidR="00B53E79" w:rsidP="008C259B" w:rsidRDefault="00B53E79" w14:paraId="04A87E82" w14:textId="7777777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*Considering how narratives are structured across extracts and an entire collection, linking this to writers’ methods and intent </w:t>
            </w:r>
          </w:p>
          <w:p w:rsidRPr="008A782D" w:rsidR="00B53E79" w:rsidP="008C259B" w:rsidRDefault="00B53E79" w14:paraId="4F09FDFE" w14:textId="7F872366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*Writing descriptive </w:t>
            </w:r>
            <w:r w:rsidR="0071481D">
              <w:rPr>
                <w:sz w:val="12"/>
                <w:szCs w:val="12"/>
              </w:rPr>
              <w:t>adventurous</w:t>
            </w:r>
            <w:r w:rsidRPr="008A782D">
              <w:rPr>
                <w:sz w:val="12"/>
                <w:szCs w:val="12"/>
              </w:rPr>
              <w:t xml:space="preserve"> stories</w:t>
            </w:r>
          </w:p>
        </w:tc>
        <w:tc>
          <w:tcPr>
            <w:tcW w:w="3543" w:type="dxa"/>
            <w:shd w:val="clear" w:color="auto" w:fill="auto"/>
            <w:tcMar/>
          </w:tcPr>
          <w:p w:rsidRPr="000D7D7A" w:rsidR="00B53E79" w:rsidP="008C259B" w:rsidRDefault="00B53E79" w14:paraId="4D61DF07" w14:textId="36A67FC9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 xml:space="preserve">Bridging </w:t>
            </w:r>
            <w:r w:rsidR="00CC2C81">
              <w:rPr>
                <w:b/>
                <w:bCs/>
                <w:sz w:val="14"/>
                <w:szCs w:val="14"/>
              </w:rPr>
              <w:t>Skills</w:t>
            </w:r>
          </w:p>
          <w:p w:rsidRPr="000D7D7A" w:rsidR="00B53E79" w:rsidP="008C259B" w:rsidRDefault="00CC2C81" w14:paraId="3EB5DCA5" w14:textId="4DF51920">
            <w:pPr>
              <w:jc w:val="center"/>
              <w:rPr>
                <w:rFonts w:ascii="Calibri" w:hAnsi="Calibri" w:eastAsia="Times New Roman" w:cs="Calibri"/>
                <w:color w:val="C0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u w:val="single"/>
                <w:lang w:val="en-US" w:eastAsia="en-GB"/>
              </w:rPr>
              <w:t>Character and Voice</w:t>
            </w:r>
            <w:r w:rsidRPr="000D7D7A" w:rsidR="00B53E79">
              <w:rPr>
                <w:rFonts w:ascii="Calibri" w:hAnsi="Calibri" w:eastAsia="Times New Roman" w:cs="Calibri"/>
                <w:i/>
                <w:iCs/>
                <w:color w:val="C00000"/>
                <w:kern w:val="24"/>
                <w:sz w:val="14"/>
                <w:szCs w:val="14"/>
                <w:lang w:val="en-US" w:eastAsia="en-GB"/>
              </w:rPr>
              <w:t xml:space="preserve">: </w:t>
            </w:r>
          </w:p>
          <w:p w:rsidRPr="000D7D7A" w:rsidR="00B53E79" w:rsidP="008C259B" w:rsidRDefault="00CC2C81" w14:paraId="61DE7C42" w14:textId="76983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Recognising the methods a writer uses to create the voice of a fictional character, making connections between the context and meaning in a text, exploring the portrayal of a theme throughout a text – preparation for Lord of the Flies</w:t>
            </w:r>
            <w:r w:rsidRPr="000D7D7A" w:rsidR="00B53E79">
              <w:rPr>
                <w:sz w:val="14"/>
                <w:szCs w:val="14"/>
              </w:rPr>
              <w:t xml:space="preserve"> </w:t>
            </w:r>
          </w:p>
        </w:tc>
      </w:tr>
      <w:tr w:rsidR="00B53E79" w:rsidTr="5818E4BB" w14:paraId="320AF1A1" w14:textId="77777777">
        <w:trPr>
          <w:trHeight w:val="338"/>
        </w:trPr>
        <w:tc>
          <w:tcPr>
            <w:tcW w:w="2269" w:type="dxa"/>
            <w:tcMar/>
          </w:tcPr>
          <w:p w:rsidRPr="000D7D7A" w:rsidR="00B53E79" w:rsidP="00B53E79" w:rsidRDefault="00B53E79" w14:paraId="14745E26" w14:textId="77777777">
            <w:pPr>
              <w:rPr>
                <w:sz w:val="14"/>
                <w:szCs w:val="14"/>
              </w:rPr>
            </w:pPr>
          </w:p>
          <w:p w:rsidRPr="000D7D7A" w:rsidR="00666907" w:rsidP="00B53E79" w:rsidRDefault="00B53E79" w14:paraId="7128180B" w14:textId="608B45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Year 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3544" w:type="dxa"/>
            <w:tcMar/>
          </w:tcPr>
          <w:p w:rsidRPr="000D7D7A" w:rsidR="00B53E79" w:rsidP="00B53E79" w:rsidRDefault="003A4C04" w14:paraId="2A2F40FA" w14:textId="513016A6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1</w:t>
            </w:r>
          </w:p>
        </w:tc>
        <w:tc>
          <w:tcPr>
            <w:tcW w:w="3402" w:type="dxa"/>
            <w:tcMar/>
          </w:tcPr>
          <w:p w:rsidRPr="000D7D7A" w:rsidR="00B53E79" w:rsidP="00B53E79" w:rsidRDefault="003A4C04" w14:paraId="71DC8EB5" w14:textId="4E583EC5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2</w:t>
            </w:r>
          </w:p>
        </w:tc>
        <w:tc>
          <w:tcPr>
            <w:tcW w:w="3402" w:type="dxa"/>
            <w:tcMar/>
          </w:tcPr>
          <w:p w:rsidRPr="000D7D7A" w:rsidR="00B53E79" w:rsidP="00B53E79" w:rsidRDefault="003A4C04" w14:paraId="355BB86E" w14:textId="147ADD7D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Cycle</w:t>
            </w:r>
            <w:r w:rsidRPr="000D7D7A" w:rsidR="00B53E79">
              <w:rPr>
                <w:b/>
                <w:sz w:val="14"/>
                <w:szCs w:val="14"/>
              </w:rPr>
              <w:t xml:space="preserve"> 3</w:t>
            </w:r>
          </w:p>
        </w:tc>
        <w:tc>
          <w:tcPr>
            <w:tcW w:w="3543" w:type="dxa"/>
            <w:tcMar/>
          </w:tcPr>
          <w:p w:rsidRPr="000D7D7A" w:rsidR="00B53E79" w:rsidP="00B53E79" w:rsidRDefault="00B53E79" w14:paraId="1ABF2569" w14:textId="3422C763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>Exceptional performance</w:t>
            </w:r>
          </w:p>
        </w:tc>
      </w:tr>
      <w:tr w:rsidR="00B53E79" w:rsidTr="5818E4BB" w14:paraId="2DDA043B" w14:textId="77777777">
        <w:trPr>
          <w:trHeight w:val="1201"/>
        </w:trPr>
        <w:tc>
          <w:tcPr>
            <w:tcW w:w="2269" w:type="dxa"/>
            <w:tcMar/>
          </w:tcPr>
          <w:p w:rsidRPr="000D7D7A" w:rsidR="00A4564C" w:rsidP="00A4564C" w:rsidRDefault="00A4564C" w14:paraId="5E88BC67" w14:textId="77777777">
            <w:pPr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What do students need to know and understand by the end of each module to progress to the next stage? </w:t>
            </w:r>
          </w:p>
          <w:p w:rsidRPr="000D7D7A" w:rsidR="00B53E79" w:rsidP="00A4564C" w:rsidRDefault="00A4564C" w14:paraId="4001528E" w14:textId="3EB0AAFD">
            <w:pPr>
              <w:rPr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>(Substantive knowledge)</w:t>
            </w:r>
          </w:p>
        </w:tc>
        <w:tc>
          <w:tcPr>
            <w:tcW w:w="3544" w:type="dxa"/>
            <w:shd w:val="clear" w:color="auto" w:fill="auto"/>
            <w:tcMar/>
          </w:tcPr>
          <w:p w:rsidRPr="000D7D7A" w:rsidR="00CC2C81" w:rsidP="00CC2C81" w:rsidRDefault="00CC2C81" w14:paraId="021C1872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B53E79" w:rsidP="00B53E79" w:rsidRDefault="003C49D9" w14:paraId="7035FFDA" w14:textId="5A6152DE">
            <w:pPr>
              <w:rPr>
                <w:color w:val="C00000"/>
                <w:sz w:val="14"/>
                <w:szCs w:val="14"/>
                <w:u w:val="single"/>
              </w:rPr>
            </w:pPr>
            <w:r>
              <w:rPr>
                <w:color w:val="C00000"/>
                <w:sz w:val="14"/>
                <w:szCs w:val="14"/>
                <w:u w:val="single"/>
              </w:rPr>
              <w:t>Civilisation and society</w:t>
            </w:r>
          </w:p>
          <w:p w:rsidRPr="00B1252A" w:rsidR="003C49D9" w:rsidP="003C49D9" w:rsidRDefault="003C49D9" w14:paraId="3EA5D8DA" w14:textId="0FBF9933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Lord of the Flies with some non-fiction extracts.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3C49D9" w:rsidP="003C49D9" w:rsidRDefault="003C49D9" w14:paraId="7B7CFE3B" w14:textId="503ED49D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</w:t>
            </w:r>
            <w:r w:rsidR="00714927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Golding use language to make the boys sound savage and violent?</w:t>
            </w:r>
          </w:p>
          <w:p w:rsidRPr="000D7D7A" w:rsidR="003C49D9" w:rsidP="003C49D9" w:rsidRDefault="003C49D9" w14:paraId="053211E0" w14:textId="3B2E9741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Tracing</w:t>
            </w:r>
            <w:proofErr w:type="gramEnd"/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 xml:space="preserve"> the journey from civilization into savagery</w:t>
            </w:r>
            <w:r w:rsidRPr="00714927">
              <w:rPr>
                <w:rFonts w:ascii="Calibri" w:hAnsi="Calibri" w:eastAsia="Times New Roman" w:cs="Calibri"/>
                <w:color w:val="00B05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AF4C2D" w:rsidP="003C49D9" w:rsidRDefault="003C49D9" w14:paraId="0DC8E309" w14:textId="02627861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Write </w:t>
            </w:r>
            <w:r w:rsidR="00714927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in role: Fiction diary entry from the perspective of Piggy</w:t>
            </w:r>
          </w:p>
        </w:tc>
        <w:tc>
          <w:tcPr>
            <w:tcW w:w="3402" w:type="dxa"/>
            <w:shd w:val="clear" w:color="auto" w:fill="auto"/>
            <w:tcMar/>
          </w:tcPr>
          <w:p w:rsidRPr="000D7D7A" w:rsidR="00CC2C81" w:rsidP="00CC2C81" w:rsidRDefault="00CC2C81" w14:paraId="0AE26C83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B53E79" w:rsidP="00B53E79" w:rsidRDefault="003C49D9" w14:paraId="363A5F37" w14:textId="2277C553">
            <w:pPr>
              <w:rPr>
                <w:color w:val="C00000"/>
                <w:sz w:val="14"/>
                <w:szCs w:val="14"/>
                <w:u w:val="single"/>
              </w:rPr>
            </w:pPr>
            <w:r>
              <w:rPr>
                <w:color w:val="C00000"/>
                <w:sz w:val="14"/>
                <w:szCs w:val="14"/>
                <w:u w:val="single"/>
              </w:rPr>
              <w:t>War and the power of protest</w:t>
            </w:r>
          </w:p>
          <w:p w:rsidRPr="00B1252A" w:rsidR="003C49D9" w:rsidP="003C49D9" w:rsidRDefault="003C49D9" w14:paraId="7F67CBE1" w14:textId="6A8E6E56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proofErr w:type="spellStart"/>
            <w:r w:rsidR="00F338EC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Analysing</w:t>
            </w:r>
            <w:proofErr w:type="spellEnd"/>
            <w:r w:rsidR="00F338EC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extracts from Henry V plus anthology of war poetry.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3C49D9" w:rsidP="003C49D9" w:rsidRDefault="003C49D9" w14:paraId="4C0560FC" w14:textId="7489BD78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</w:t>
            </w:r>
            <w:r w:rsidR="00714927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Shakespeare present Henry as strong and assertive yet fair and righteous?</w:t>
            </w:r>
          </w:p>
          <w:p w:rsidRPr="000D7D7A" w:rsidR="003C49D9" w:rsidP="003C49D9" w:rsidRDefault="003C49D9" w14:paraId="05669345" w14:textId="35E3432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Presentation</w:t>
            </w:r>
            <w:proofErr w:type="gramEnd"/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 xml:space="preserve"> of war across a range of poems</w:t>
            </w:r>
          </w:p>
          <w:p w:rsidRPr="00BD7D8D" w:rsidR="0041049F" w:rsidP="003C49D9" w:rsidRDefault="003C49D9" w14:paraId="6EBA94C0" w14:textId="5165C21E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714927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Non-fiction inspiring/ motivational speech</w:t>
            </w:r>
          </w:p>
        </w:tc>
        <w:tc>
          <w:tcPr>
            <w:tcW w:w="3402" w:type="dxa"/>
            <w:shd w:val="clear" w:color="auto" w:fill="auto"/>
            <w:tcMar/>
          </w:tcPr>
          <w:p w:rsidRPr="000D7D7A" w:rsidR="00CC2C81" w:rsidP="00CC2C81" w:rsidRDefault="00CC2C81" w14:paraId="2B699FAE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Theme of cycl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e:</w:t>
            </w:r>
          </w:p>
          <w:p w:rsidRPr="00B37694" w:rsidR="00B53E79" w:rsidP="00B53E79" w:rsidRDefault="00714927" w14:paraId="1E0835FC" w14:textId="0BE97975">
            <w:pPr>
              <w:rPr>
                <w:color w:val="C00000"/>
                <w:sz w:val="14"/>
                <w:szCs w:val="14"/>
                <w:u w:val="single"/>
              </w:rPr>
            </w:pPr>
            <w:r>
              <w:rPr>
                <w:color w:val="C00000"/>
                <w:sz w:val="14"/>
                <w:szCs w:val="14"/>
                <w:u w:val="single"/>
              </w:rPr>
              <w:t>Dickensian Literature</w:t>
            </w:r>
          </w:p>
          <w:p w:rsidRPr="00B1252A" w:rsidR="003C49D9" w:rsidP="003C49D9" w:rsidRDefault="003C49D9" w14:paraId="42C781BE" w14:textId="1BE1D1AE">
            <w:pPr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B1252A">
              <w:rPr>
                <w:rFonts w:ascii="Calibri" w:hAnsi="Calibri" w:eastAsia="Times New Roman" w:cs="Calibri"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Set texts: </w:t>
            </w:r>
            <w:r w:rsidR="00714927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Exploring features of Dickens’ writing style using extracts from Great Expectations. Introduction to context of Victorian crime through non-fiction extracts.</w:t>
            </w:r>
            <w:r w:rsidRPr="00B1252A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3C49D9" w:rsidP="003C49D9" w:rsidRDefault="003C49D9" w14:paraId="7AC92945" w14:textId="4CAECCA8">
            <w:pPr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Reading assessment: </w:t>
            </w:r>
            <w:r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 xml:space="preserve">How does the writer create an </w:t>
            </w:r>
            <w:r w:rsidR="00714927">
              <w:rPr>
                <w:rFonts w:hAnsi="Calibri" w:eastAsiaTheme="minorEastAsia"/>
                <w:b/>
                <w:bCs/>
                <w:color w:val="FF0000"/>
                <w:kern w:val="24"/>
                <w:sz w:val="14"/>
                <w:szCs w:val="14"/>
                <w:lang w:eastAsia="en-GB"/>
              </w:rPr>
              <w:t>oppressive atmosphere in Chapter 3?</w:t>
            </w:r>
          </w:p>
          <w:p w:rsidRPr="000D7D7A" w:rsidR="003C49D9" w:rsidP="003C49D9" w:rsidRDefault="003C49D9" w14:paraId="12412558" w14:textId="10276FD9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Oracy assessment</w:t>
            </w:r>
            <w:proofErr w:type="gramStart"/>
            <w:r w:rsidRPr="003A4C04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val="en-US" w:eastAsia="en-GB"/>
              </w:rPr>
              <w:t>:</w:t>
            </w:r>
            <w:r w:rsidRPr="003A4C04">
              <w:rPr>
                <w:rFonts w:ascii="Calibri" w:hAnsi="Calibri" w:eastAsia="Times New Roman" w:cs="Calibri"/>
                <w:b/>
                <w:bCs/>
                <w:color w:val="000000" w:themeColor="text1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>A</w:t>
            </w:r>
            <w:proofErr w:type="gramEnd"/>
            <w:r w:rsidRPr="00714927" w:rsidR="00714927">
              <w:rPr>
                <w:rFonts w:ascii="Calibri" w:hAnsi="Calibri" w:eastAsia="Times New Roman" w:cs="Calibri"/>
                <w:b/>
                <w:bCs/>
                <w:color w:val="00B050"/>
                <w:kern w:val="24"/>
                <w:sz w:val="14"/>
                <w:szCs w:val="14"/>
                <w:lang w:val="en-US" w:eastAsia="en-GB"/>
              </w:rPr>
              <w:t xml:space="preserve"> day in the life of a Victorian criminal</w:t>
            </w:r>
          </w:p>
          <w:p w:rsidRPr="000D7D7A" w:rsidR="00581F85" w:rsidP="003C49D9" w:rsidRDefault="003C49D9" w14:paraId="06E98AB5" w14:textId="33DFC66E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Writing assessment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r w:rsidRPr="000D7D7A">
              <w:rPr>
                <w:rFonts w:ascii="Calibri" w:hAnsi="Calibri" w:eastAsia="Times New Roman" w:cs="Calibri"/>
                <w:color w:val="0070C0"/>
                <w:kern w:val="24"/>
                <w:sz w:val="14"/>
                <w:szCs w:val="14"/>
                <w:lang w:val="en-US" w:eastAsia="en-GB"/>
              </w:rPr>
              <w:t xml:space="preserve">  </w:t>
            </w:r>
            <w:r w:rsidR="00714927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End of year exam. Fiction: </w:t>
            </w:r>
            <w:r w:rsidR="00121FB2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write a</w:t>
            </w:r>
            <w:r w:rsidR="00714927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 description of </w:t>
            </w:r>
            <w:r w:rsidR="00121FB2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 xml:space="preserve">a </w:t>
            </w:r>
            <w:r w:rsidR="00714927">
              <w:rPr>
                <w:rFonts w:ascii="Calibri" w:hAnsi="Calibri" w:eastAsia="Times New Roman" w:cs="Calibri"/>
                <w:i/>
                <w:iCs/>
                <w:color w:val="0070C0"/>
                <w:kern w:val="24"/>
                <w:sz w:val="14"/>
                <w:szCs w:val="14"/>
                <w:lang w:val="en-US" w:eastAsia="en-GB"/>
              </w:rPr>
              <w:t>character as suggested by the image</w:t>
            </w:r>
          </w:p>
        </w:tc>
        <w:tc>
          <w:tcPr>
            <w:tcW w:w="3543" w:type="dxa"/>
            <w:shd w:val="clear" w:color="auto" w:fill="auto"/>
            <w:tcMar/>
          </w:tcPr>
          <w:p w:rsidRPr="00B53E79" w:rsidR="00121FB2" w:rsidP="00121FB2" w:rsidRDefault="00121FB2" w14:paraId="1DE4A95F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>Across all texts and task types:</w:t>
            </w:r>
          </w:p>
          <w:p w:rsidRPr="00B53E79" w:rsidR="00121FB2" w:rsidP="00121FB2" w:rsidRDefault="00121FB2" w14:paraId="684263F9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 *The ability to make exploratory and detailed connections between an extract and the wider text, using judicious and developed quotations/examples to exemplify </w:t>
            </w:r>
          </w:p>
          <w:p w:rsidRPr="00B53E79" w:rsidR="00121FB2" w:rsidP="00121FB2" w:rsidRDefault="00121FB2" w14:paraId="560225B7" w14:textId="5F9BCF1B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</w:t>
            </w:r>
            <w:r>
              <w:rPr>
                <w:b/>
                <w:bCs/>
                <w:sz w:val="10"/>
                <w:szCs w:val="10"/>
              </w:rPr>
              <w:t>accurately identify and name writer’s</w:t>
            </w:r>
            <w:r w:rsidRPr="00B53E79">
              <w:rPr>
                <w:b/>
                <w:bCs/>
                <w:sz w:val="10"/>
                <w:szCs w:val="10"/>
              </w:rPr>
              <w:t xml:space="preserve"> methods and analyse the effect of these</w:t>
            </w:r>
            <w:r>
              <w:rPr>
                <w:b/>
                <w:bCs/>
                <w:sz w:val="10"/>
                <w:szCs w:val="10"/>
              </w:rPr>
              <w:t xml:space="preserve"> using tentative language</w:t>
            </w:r>
          </w:p>
          <w:p w:rsidRPr="00B53E79" w:rsidR="00121FB2" w:rsidP="00121FB2" w:rsidRDefault="00121FB2" w14:paraId="2B6DCAA7" w14:textId="14246F9D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</w:t>
            </w:r>
            <w:r>
              <w:rPr>
                <w:b/>
                <w:bCs/>
                <w:sz w:val="10"/>
                <w:szCs w:val="10"/>
              </w:rPr>
              <w:t>analyse</w:t>
            </w:r>
            <w:r w:rsidRPr="00B53E79">
              <w:rPr>
                <w:b/>
                <w:bCs/>
                <w:sz w:val="10"/>
                <w:szCs w:val="10"/>
              </w:rPr>
              <w:t xml:space="preserve"> how a text is structured, linking to writers’ intent and craft</w:t>
            </w:r>
            <w:r>
              <w:rPr>
                <w:b/>
                <w:bCs/>
                <w:sz w:val="10"/>
                <w:szCs w:val="10"/>
              </w:rPr>
              <w:t xml:space="preserve"> using tentative language</w:t>
            </w:r>
          </w:p>
          <w:p w:rsidRPr="00B53E79" w:rsidR="00121FB2" w:rsidP="00121FB2" w:rsidRDefault="00121FB2" w14:paraId="2E043519" w14:textId="1FF55D22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explore structural features such as </w:t>
            </w:r>
            <w:r>
              <w:rPr>
                <w:b/>
                <w:bCs/>
                <w:sz w:val="10"/>
                <w:szCs w:val="10"/>
              </w:rPr>
              <w:t>tracing themes and patterns of language</w:t>
            </w:r>
            <w:r w:rsidRPr="00B53E79">
              <w:rPr>
                <w:b/>
                <w:bCs/>
                <w:sz w:val="10"/>
                <w:szCs w:val="10"/>
              </w:rPr>
              <w:t xml:space="preserve"> </w:t>
            </w:r>
          </w:p>
          <w:p w:rsidRPr="00B53E79" w:rsidR="00121FB2" w:rsidP="00121FB2" w:rsidRDefault="00121FB2" w14:paraId="7275BE0C" w14:textId="3C29BC9B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</w:t>
            </w:r>
            <w:proofErr w:type="gramStart"/>
            <w:r w:rsidRPr="00B53E79">
              <w:rPr>
                <w:b/>
                <w:bCs/>
                <w:sz w:val="10"/>
                <w:szCs w:val="10"/>
              </w:rPr>
              <w:t>explore</w:t>
            </w:r>
            <w:proofErr w:type="gramEnd"/>
            <w:r w:rsidRPr="00B53E79">
              <w:rPr>
                <w:b/>
                <w:bCs/>
                <w:sz w:val="10"/>
                <w:szCs w:val="10"/>
              </w:rPr>
              <w:t xml:space="preserve"> how social</w:t>
            </w:r>
            <w:r>
              <w:rPr>
                <w:b/>
                <w:bCs/>
                <w:sz w:val="10"/>
                <w:szCs w:val="10"/>
              </w:rPr>
              <w:t xml:space="preserve"> and historical</w:t>
            </w:r>
            <w:r w:rsidRPr="00B53E79">
              <w:rPr>
                <w:b/>
                <w:bCs/>
                <w:sz w:val="10"/>
                <w:szCs w:val="10"/>
              </w:rPr>
              <w:t xml:space="preserve"> contexts shape texts </w:t>
            </w:r>
            <w:r>
              <w:rPr>
                <w:b/>
                <w:bCs/>
                <w:sz w:val="10"/>
                <w:szCs w:val="10"/>
              </w:rPr>
              <w:t>and link to wider messages</w:t>
            </w:r>
          </w:p>
          <w:p w:rsidRPr="00B53E79" w:rsidR="00121FB2" w:rsidP="00121FB2" w:rsidRDefault="00121FB2" w14:paraId="2A08B484" w14:textId="77777777">
            <w:pPr>
              <w:jc w:val="center"/>
              <w:rPr>
                <w:b/>
                <w:bCs/>
                <w:sz w:val="10"/>
                <w:szCs w:val="10"/>
              </w:rPr>
            </w:pPr>
            <w:r w:rsidRPr="00B53E79">
              <w:rPr>
                <w:b/>
                <w:bCs/>
                <w:sz w:val="10"/>
                <w:szCs w:val="10"/>
              </w:rPr>
              <w:t xml:space="preserve">*The ability to confidently write </w:t>
            </w:r>
            <w:r>
              <w:rPr>
                <w:b/>
                <w:bCs/>
                <w:sz w:val="10"/>
                <w:szCs w:val="10"/>
              </w:rPr>
              <w:t>for audience and purpose</w:t>
            </w:r>
            <w:r w:rsidRPr="00B53E79">
              <w:rPr>
                <w:b/>
                <w:bCs/>
                <w:sz w:val="10"/>
                <w:szCs w:val="10"/>
              </w:rPr>
              <w:t xml:space="preserve"> in a range of tasks, adopting different voices</w:t>
            </w:r>
          </w:p>
          <w:p w:rsidRPr="000D7D7A" w:rsidR="000365FF" w:rsidP="00121FB2" w:rsidRDefault="00121FB2" w14:paraId="487AE618" w14:textId="13F8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B53E79">
              <w:rPr>
                <w:b/>
                <w:bCs/>
                <w:sz w:val="10"/>
                <w:szCs w:val="10"/>
              </w:rPr>
              <w:t>*The ability to use s</w:t>
            </w:r>
            <w:r w:rsidR="009211D1">
              <w:rPr>
                <w:b/>
                <w:bCs/>
                <w:sz w:val="10"/>
                <w:szCs w:val="10"/>
              </w:rPr>
              <w:t xml:space="preserve">ome ambitious </w:t>
            </w:r>
            <w:r w:rsidRPr="00B53E79">
              <w:rPr>
                <w:b/>
                <w:bCs/>
                <w:sz w:val="10"/>
                <w:szCs w:val="10"/>
              </w:rPr>
              <w:t xml:space="preserve">vocabulary and </w:t>
            </w:r>
            <w:r w:rsidR="009211D1">
              <w:rPr>
                <w:b/>
                <w:bCs/>
                <w:sz w:val="10"/>
                <w:szCs w:val="10"/>
              </w:rPr>
              <w:t xml:space="preserve">a range of </w:t>
            </w:r>
            <w:r w:rsidRPr="00B53E79">
              <w:rPr>
                <w:b/>
                <w:bCs/>
                <w:sz w:val="10"/>
                <w:szCs w:val="10"/>
              </w:rPr>
              <w:t>punctuation</w:t>
            </w:r>
          </w:p>
        </w:tc>
      </w:tr>
      <w:tr w:rsidR="00121FB2" w:rsidTr="5818E4BB" w14:paraId="0667F137" w14:textId="77777777">
        <w:trPr>
          <w:trHeight w:val="1201"/>
        </w:trPr>
        <w:tc>
          <w:tcPr>
            <w:tcW w:w="2269" w:type="dxa"/>
            <w:tcMar/>
          </w:tcPr>
          <w:p w:rsidRPr="000D7D7A" w:rsidR="00121FB2" w:rsidP="00121FB2" w:rsidRDefault="00121FB2" w14:paraId="1A15879F" w14:textId="1C2BBFFE">
            <w:pPr>
              <w:rPr>
                <w:sz w:val="14"/>
                <w:szCs w:val="14"/>
              </w:rPr>
            </w:pPr>
            <w:r w:rsidRPr="008A782D">
              <w:rPr>
                <w:sz w:val="12"/>
                <w:szCs w:val="12"/>
              </w:rPr>
              <w:lastRenderedPageBreak/>
              <w:t xml:space="preserve">What subject specific skills should be learned by the end of each module to make progress to the next stage? </w:t>
            </w:r>
            <w:r w:rsidRPr="008A782D">
              <w:rPr>
                <w:b/>
                <w:sz w:val="12"/>
                <w:szCs w:val="12"/>
              </w:rPr>
              <w:t>(Disciplinary knowledge)</w:t>
            </w:r>
          </w:p>
        </w:tc>
        <w:tc>
          <w:tcPr>
            <w:tcW w:w="3544" w:type="dxa"/>
            <w:shd w:val="clear" w:color="auto" w:fill="auto"/>
            <w:tcMar/>
          </w:tcPr>
          <w:p w:rsidRPr="008A782D" w:rsidR="00121FB2" w:rsidP="00121FB2" w:rsidRDefault="00121FB2" w14:paraId="55712194" w14:textId="1443CC67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*Reading for understanding and linking to authorial intent; exploring writers’ points of view</w:t>
            </w:r>
            <w:r w:rsidR="009211D1">
              <w:rPr>
                <w:sz w:val="12"/>
                <w:szCs w:val="12"/>
              </w:rPr>
              <w:t xml:space="preserve"> and methods used to achieve this</w:t>
            </w:r>
          </w:p>
          <w:p w:rsidRPr="008A782D" w:rsidR="00121FB2" w:rsidP="00121FB2" w:rsidRDefault="00121FB2" w14:paraId="70220E58" w14:textId="602C08E8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*Interpreting texts to understand writers’ methods and character </w:t>
            </w:r>
            <w:r w:rsidR="009211D1">
              <w:rPr>
                <w:sz w:val="12"/>
                <w:szCs w:val="12"/>
              </w:rPr>
              <w:t xml:space="preserve">and theme </w:t>
            </w:r>
            <w:r w:rsidRPr="008A782D">
              <w:rPr>
                <w:sz w:val="12"/>
                <w:szCs w:val="12"/>
              </w:rPr>
              <w:t>development across texts</w:t>
            </w:r>
          </w:p>
          <w:p w:rsidRPr="008A782D" w:rsidR="00121FB2" w:rsidP="00121FB2" w:rsidRDefault="00121FB2" w14:paraId="658D2F2B" w14:textId="2A4F41A2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*Contextual links to </w:t>
            </w:r>
            <w:r w:rsidR="009211D1">
              <w:rPr>
                <w:sz w:val="12"/>
                <w:szCs w:val="12"/>
              </w:rPr>
              <w:t>WW2 and use of allegory</w:t>
            </w:r>
          </w:p>
          <w:p w:rsidR="00121FB2" w:rsidP="00121FB2" w:rsidRDefault="00121FB2" w14:paraId="4700A3D8" w14:textId="562BDEE4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A782D">
              <w:rPr>
                <w:sz w:val="12"/>
                <w:szCs w:val="12"/>
              </w:rPr>
              <w:t>*</w:t>
            </w:r>
            <w:r w:rsidR="009211D1">
              <w:rPr>
                <w:sz w:val="12"/>
                <w:szCs w:val="12"/>
              </w:rPr>
              <w:t>Creative writing in role</w:t>
            </w:r>
          </w:p>
        </w:tc>
        <w:tc>
          <w:tcPr>
            <w:tcW w:w="3402" w:type="dxa"/>
            <w:shd w:val="clear" w:color="auto" w:fill="auto"/>
            <w:tcMar/>
          </w:tcPr>
          <w:p w:rsidRPr="008A782D" w:rsidR="00121FB2" w:rsidP="00121FB2" w:rsidRDefault="00121FB2" w14:paraId="56F224FC" w14:textId="147D74EF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and identifying writers’ methods; linking to </w:t>
            </w:r>
            <w:r w:rsidR="009211D1">
              <w:rPr>
                <w:sz w:val="12"/>
                <w:szCs w:val="12"/>
              </w:rPr>
              <w:t>writer’s intent and History genre</w:t>
            </w:r>
          </w:p>
          <w:p w:rsidRPr="008A782D" w:rsidR="00121FB2" w:rsidP="00121FB2" w:rsidRDefault="00121FB2" w14:paraId="2281CC5D" w14:textId="6BE2D5BF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>*Exploring a range of Shakespearean social contexts and linking these to modern day issues</w:t>
            </w:r>
            <w:r w:rsidR="009211D1">
              <w:rPr>
                <w:sz w:val="12"/>
                <w:szCs w:val="12"/>
              </w:rPr>
              <w:t xml:space="preserve"> and how a text can be perceived by different audiences</w:t>
            </w:r>
          </w:p>
          <w:p w:rsidR="00121FB2" w:rsidP="00121FB2" w:rsidRDefault="00121FB2" w14:paraId="7E9A8170" w14:textId="75CC487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A782D">
              <w:rPr>
                <w:sz w:val="12"/>
                <w:szCs w:val="12"/>
              </w:rPr>
              <w:t>*</w:t>
            </w:r>
            <w:r w:rsidR="009211D1">
              <w:rPr>
                <w:sz w:val="12"/>
                <w:szCs w:val="12"/>
              </w:rPr>
              <w:t>Using rhetoric to create and sustain a persuasive voice</w:t>
            </w:r>
            <w:r w:rsidRPr="008A782D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/>
          </w:tcPr>
          <w:p w:rsidRPr="008A782D" w:rsidR="00121FB2" w:rsidP="00121FB2" w:rsidRDefault="00121FB2" w14:paraId="0880D33F" w14:textId="7AC90FDE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*Reading for understanding and making connections across a series of </w:t>
            </w:r>
            <w:r w:rsidR="009211D1">
              <w:rPr>
                <w:sz w:val="12"/>
                <w:szCs w:val="12"/>
              </w:rPr>
              <w:t>extracts</w:t>
            </w:r>
          </w:p>
          <w:p w:rsidRPr="008A782D" w:rsidR="00121FB2" w:rsidP="00121FB2" w:rsidRDefault="00121FB2" w14:paraId="5134D387" w14:textId="251DE22F">
            <w:pPr>
              <w:rPr>
                <w:sz w:val="12"/>
                <w:szCs w:val="12"/>
              </w:rPr>
            </w:pPr>
            <w:r w:rsidRPr="008A782D">
              <w:rPr>
                <w:sz w:val="12"/>
                <w:szCs w:val="12"/>
              </w:rPr>
              <w:t xml:space="preserve">*Considering how </w:t>
            </w:r>
            <w:r w:rsidR="009211D1">
              <w:rPr>
                <w:sz w:val="12"/>
                <w:szCs w:val="12"/>
              </w:rPr>
              <w:t>language and structure are crafted</w:t>
            </w:r>
            <w:r w:rsidRPr="008A782D">
              <w:rPr>
                <w:sz w:val="12"/>
                <w:szCs w:val="12"/>
              </w:rPr>
              <w:t xml:space="preserve"> across extracts and an entire collection, linking this to writers’ methods and intent </w:t>
            </w:r>
            <w:r w:rsidR="009211D1">
              <w:rPr>
                <w:sz w:val="12"/>
                <w:szCs w:val="12"/>
              </w:rPr>
              <w:t>in an example of a bildungsroman</w:t>
            </w:r>
          </w:p>
          <w:p w:rsidR="00121FB2" w:rsidP="00121FB2" w:rsidRDefault="00121FB2" w14:paraId="08649C14" w14:textId="3BCD7CD0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A782D">
              <w:rPr>
                <w:sz w:val="12"/>
                <w:szCs w:val="12"/>
              </w:rPr>
              <w:t xml:space="preserve">*Writing </w:t>
            </w:r>
            <w:r w:rsidR="009211D1">
              <w:rPr>
                <w:sz w:val="12"/>
                <w:szCs w:val="12"/>
              </w:rPr>
              <w:t>creatively to describe characters</w:t>
            </w:r>
          </w:p>
        </w:tc>
        <w:tc>
          <w:tcPr>
            <w:tcW w:w="3543" w:type="dxa"/>
            <w:shd w:val="clear" w:color="auto" w:fill="auto"/>
            <w:tcMar/>
          </w:tcPr>
          <w:p w:rsidRPr="000D7D7A" w:rsidR="00121FB2" w:rsidP="00121FB2" w:rsidRDefault="00121FB2" w14:paraId="49883A92" w14:textId="77777777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 xml:space="preserve">Bridging </w:t>
            </w:r>
            <w:r>
              <w:rPr>
                <w:b/>
                <w:bCs/>
                <w:sz w:val="14"/>
                <w:szCs w:val="14"/>
              </w:rPr>
              <w:t>Skills</w:t>
            </w:r>
          </w:p>
          <w:p w:rsidRPr="005F3BF3" w:rsidR="00121FB2" w:rsidP="00121FB2" w:rsidRDefault="00121FB2" w14:paraId="0A3BD9D8" w14:textId="77777777">
            <w:pPr>
              <w:jc w:val="center"/>
              <w:rPr>
                <w:color w:val="C00000"/>
                <w:sz w:val="14"/>
                <w:szCs w:val="14"/>
                <w:u w:val="single"/>
              </w:rPr>
            </w:pPr>
            <w:r>
              <w:rPr>
                <w:color w:val="C00000"/>
                <w:sz w:val="14"/>
                <w:szCs w:val="14"/>
                <w:u w:val="single"/>
              </w:rPr>
              <w:t>Dickensian literature</w:t>
            </w:r>
          </w:p>
          <w:p w:rsidRPr="000D7D7A" w:rsidR="00121FB2" w:rsidP="00121FB2" w:rsidRDefault="00121FB2" w14:paraId="16C45E72" w14:textId="3520EF0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Exploring a range of characters and how they have been depicted through Dickens descriptive style using extracts from Great Expectations – preparation for A Christmas Carol (GCSE novel)</w:t>
            </w:r>
          </w:p>
        </w:tc>
      </w:tr>
    </w:tbl>
    <w:p w:rsidR="00B53E79" w:rsidP="00CD451F" w:rsidRDefault="00B53E79" w14:paraId="68E48813" w14:textId="77777777"/>
    <w:sectPr w:rsidR="00B53E79" w:rsidSect="00B53E7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606368c410fd4f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32E" w:rsidRDefault="0032432E" w14:paraId="0198F9E5" w14:textId="77777777">
      <w:pPr>
        <w:spacing w:after="0" w:line="240" w:lineRule="auto"/>
      </w:pPr>
      <w:r>
        <w:separator/>
      </w:r>
    </w:p>
  </w:endnote>
  <w:endnote w:type="continuationSeparator" w:id="0">
    <w:p w:rsidR="0032432E" w:rsidRDefault="0032432E" w14:paraId="137422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E64E7D7" w:rsidTr="5E64E7D7" w14:paraId="6A24B05A">
      <w:trPr>
        <w:trHeight w:val="300"/>
      </w:trPr>
      <w:tc>
        <w:tcPr>
          <w:tcW w:w="5130" w:type="dxa"/>
          <w:tcMar/>
        </w:tcPr>
        <w:p w:rsidR="5E64E7D7" w:rsidP="5E64E7D7" w:rsidRDefault="5E64E7D7" w14:paraId="47662122" w14:textId="1DAEDB62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E64E7D7" w:rsidP="5E64E7D7" w:rsidRDefault="5E64E7D7" w14:paraId="301B7336" w14:textId="7319D1EB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E64E7D7" w:rsidP="5E64E7D7" w:rsidRDefault="5E64E7D7" w14:paraId="38F9B308" w14:textId="18F26AD1">
          <w:pPr>
            <w:pStyle w:val="Header"/>
            <w:bidi w:val="0"/>
            <w:ind w:right="-115"/>
            <w:jc w:val="right"/>
          </w:pPr>
        </w:p>
      </w:tc>
    </w:tr>
  </w:tbl>
  <w:p w:rsidR="5E64E7D7" w:rsidP="5E64E7D7" w:rsidRDefault="5E64E7D7" w14:paraId="621219EF" w14:textId="4B45D2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32E" w:rsidRDefault="0032432E" w14:paraId="521A83EA" w14:textId="77777777">
      <w:pPr>
        <w:spacing w:after="0" w:line="240" w:lineRule="auto"/>
      </w:pPr>
      <w:r>
        <w:separator/>
      </w:r>
    </w:p>
  </w:footnote>
  <w:footnote w:type="continuationSeparator" w:id="0">
    <w:p w:rsidR="0032432E" w:rsidRDefault="0032432E" w14:paraId="75378A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729A" w:rsidR="0065535F" w:rsidP="5E64E7D7" w:rsidRDefault="00EF729A" w14:paraId="224531E5" w14:textId="37090E39">
    <w:pPr>
      <w:pStyle w:val="Header"/>
      <w:jc w:val="center"/>
      <w:rPr>
        <w:b w:val="1"/>
        <w:bCs w:val="1"/>
        <w:sz w:val="28"/>
        <w:szCs w:val="28"/>
      </w:rPr>
    </w:pPr>
    <w:r w:rsidRPr="5E64E7D7" w:rsidR="5E64E7D7">
      <w:rPr>
        <w:b w:val="1"/>
        <w:bCs w:val="1"/>
        <w:sz w:val="28"/>
        <w:szCs w:val="28"/>
      </w:rPr>
      <w:t>Long</w:t>
    </w:r>
    <w:r w:rsidRPr="5E64E7D7" w:rsidR="5E64E7D7">
      <w:rPr>
        <w:b w:val="1"/>
        <w:bCs w:val="1"/>
        <w:sz w:val="28"/>
        <w:szCs w:val="28"/>
      </w:rPr>
      <w:t>-</w:t>
    </w:r>
    <w:r w:rsidRPr="5E64E7D7" w:rsidR="5E64E7D7">
      <w:rPr>
        <w:b w:val="1"/>
        <w:bCs w:val="1"/>
        <w:sz w:val="28"/>
        <w:szCs w:val="28"/>
      </w:rPr>
      <w:t>Term Plan</w:t>
    </w:r>
    <w:r w:rsidRPr="5E64E7D7" w:rsidR="5E64E7D7">
      <w:rPr>
        <w:b w:val="1"/>
        <w:bCs w:val="1"/>
        <w:sz w:val="28"/>
        <w:szCs w:val="28"/>
      </w:rPr>
      <w:t xml:space="preserve">: </w:t>
    </w:r>
    <w:r w:rsidRPr="5E64E7D7" w:rsidR="5E64E7D7">
      <w:rPr>
        <w:b w:val="1"/>
        <w:bCs w:val="1"/>
        <w:sz w:val="28"/>
        <w:szCs w:val="28"/>
      </w:rPr>
      <w:t xml:space="preserve">Key Stage 3 </w:t>
    </w:r>
    <w:r w:rsidRPr="5E64E7D7" w:rsidR="5E64E7D7">
      <w:rPr>
        <w:b w:val="1"/>
        <w:bCs w:val="1"/>
        <w:sz w:val="28"/>
        <w:szCs w:val="28"/>
      </w:rPr>
      <w:t xml:space="preserve">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9"/>
    <w:rsid w:val="000365FF"/>
    <w:rsid w:val="00046D56"/>
    <w:rsid w:val="00075784"/>
    <w:rsid w:val="00085FA8"/>
    <w:rsid w:val="000A724F"/>
    <w:rsid w:val="00121FB2"/>
    <w:rsid w:val="00157D5E"/>
    <w:rsid w:val="00187AD5"/>
    <w:rsid w:val="001A15F8"/>
    <w:rsid w:val="001B15E3"/>
    <w:rsid w:val="001E7677"/>
    <w:rsid w:val="001F3506"/>
    <w:rsid w:val="0021470D"/>
    <w:rsid w:val="00275D39"/>
    <w:rsid w:val="002909B0"/>
    <w:rsid w:val="002D75FE"/>
    <w:rsid w:val="0032432E"/>
    <w:rsid w:val="003667E8"/>
    <w:rsid w:val="003A4C04"/>
    <w:rsid w:val="003C49D9"/>
    <w:rsid w:val="003C77C1"/>
    <w:rsid w:val="0041049F"/>
    <w:rsid w:val="0041211E"/>
    <w:rsid w:val="00420971"/>
    <w:rsid w:val="004610CA"/>
    <w:rsid w:val="0049760E"/>
    <w:rsid w:val="004A7BB8"/>
    <w:rsid w:val="004E35C9"/>
    <w:rsid w:val="004F7951"/>
    <w:rsid w:val="005112F1"/>
    <w:rsid w:val="005648B4"/>
    <w:rsid w:val="00570997"/>
    <w:rsid w:val="005738F8"/>
    <w:rsid w:val="00576C20"/>
    <w:rsid w:val="00581F85"/>
    <w:rsid w:val="00595274"/>
    <w:rsid w:val="005A7E1C"/>
    <w:rsid w:val="005F3BF3"/>
    <w:rsid w:val="0061226C"/>
    <w:rsid w:val="00624090"/>
    <w:rsid w:val="00637951"/>
    <w:rsid w:val="0065535F"/>
    <w:rsid w:val="00655773"/>
    <w:rsid w:val="006647D7"/>
    <w:rsid w:val="00666907"/>
    <w:rsid w:val="00667760"/>
    <w:rsid w:val="006758D4"/>
    <w:rsid w:val="00683B2E"/>
    <w:rsid w:val="006F148C"/>
    <w:rsid w:val="0071481D"/>
    <w:rsid w:val="00714927"/>
    <w:rsid w:val="00721B9E"/>
    <w:rsid w:val="00762266"/>
    <w:rsid w:val="00776FAC"/>
    <w:rsid w:val="00785917"/>
    <w:rsid w:val="007C6092"/>
    <w:rsid w:val="007E7332"/>
    <w:rsid w:val="00820ADA"/>
    <w:rsid w:val="0086244B"/>
    <w:rsid w:val="00883B29"/>
    <w:rsid w:val="00895639"/>
    <w:rsid w:val="008A782D"/>
    <w:rsid w:val="008B1826"/>
    <w:rsid w:val="008C160E"/>
    <w:rsid w:val="009211D1"/>
    <w:rsid w:val="00986BB7"/>
    <w:rsid w:val="009A1BC0"/>
    <w:rsid w:val="009A2232"/>
    <w:rsid w:val="00A10A59"/>
    <w:rsid w:val="00A166A0"/>
    <w:rsid w:val="00A4443A"/>
    <w:rsid w:val="00A4564C"/>
    <w:rsid w:val="00A55AB0"/>
    <w:rsid w:val="00A85C80"/>
    <w:rsid w:val="00AC1847"/>
    <w:rsid w:val="00AC473A"/>
    <w:rsid w:val="00AD6B96"/>
    <w:rsid w:val="00AF1EF9"/>
    <w:rsid w:val="00AF4C2D"/>
    <w:rsid w:val="00B1252A"/>
    <w:rsid w:val="00B3150D"/>
    <w:rsid w:val="00B37694"/>
    <w:rsid w:val="00B53E79"/>
    <w:rsid w:val="00B83142"/>
    <w:rsid w:val="00B93371"/>
    <w:rsid w:val="00BC2071"/>
    <w:rsid w:val="00BD7D8D"/>
    <w:rsid w:val="00BF495F"/>
    <w:rsid w:val="00C13AB6"/>
    <w:rsid w:val="00C31891"/>
    <w:rsid w:val="00C673C7"/>
    <w:rsid w:val="00CA49E9"/>
    <w:rsid w:val="00CC2C81"/>
    <w:rsid w:val="00CD451F"/>
    <w:rsid w:val="00D340D2"/>
    <w:rsid w:val="00D56177"/>
    <w:rsid w:val="00D82F8A"/>
    <w:rsid w:val="00DA0D05"/>
    <w:rsid w:val="00DB1A74"/>
    <w:rsid w:val="00E136A1"/>
    <w:rsid w:val="00E9365B"/>
    <w:rsid w:val="00E952C0"/>
    <w:rsid w:val="00E959C0"/>
    <w:rsid w:val="00EF729A"/>
    <w:rsid w:val="00F02971"/>
    <w:rsid w:val="00F04D79"/>
    <w:rsid w:val="00F06BA2"/>
    <w:rsid w:val="00F338EC"/>
    <w:rsid w:val="00F606A9"/>
    <w:rsid w:val="00F701D3"/>
    <w:rsid w:val="00F80737"/>
    <w:rsid w:val="00FA6BE5"/>
    <w:rsid w:val="00FF150E"/>
    <w:rsid w:val="5155DDF5"/>
    <w:rsid w:val="5818E4BB"/>
    <w:rsid w:val="5E64E7D7"/>
    <w:rsid w:val="6A6DD10F"/>
    <w:rsid w:val="6DF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C3E"/>
  <w15:chartTrackingRefBased/>
  <w15:docId w15:val="{DB0ECC67-2B7C-4A35-8E9E-E2F1AED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7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E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E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E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E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E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E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E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E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53E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5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5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E7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3E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D45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4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606368c410fd4f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C4324-3E44-4D0A-BAC7-7B03DCBC6113}"/>
</file>

<file path=customXml/itemProps2.xml><?xml version="1.0" encoding="utf-8"?>
<ds:datastoreItem xmlns:ds="http://schemas.openxmlformats.org/officeDocument/2006/customXml" ds:itemID="{A8CA3700-3117-4659-9034-63B3145D8E77}"/>
</file>

<file path=customXml/itemProps3.xml><?xml version="1.0" encoding="utf-8"?>
<ds:datastoreItem xmlns:ds="http://schemas.openxmlformats.org/officeDocument/2006/customXml" ds:itemID="{ED807C06-6871-4AF0-AB20-ADB01E9E6E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J Brettell (BWCET)</dc:creator>
  <keywords/>
  <dc:description/>
  <lastModifiedBy>Gemma Miller</lastModifiedBy>
  <revision>5</revision>
  <lastPrinted>2024-06-06T08:50:00.0000000Z</lastPrinted>
  <dcterms:created xsi:type="dcterms:W3CDTF">2025-05-09T13:01:00.0000000Z</dcterms:created>
  <dcterms:modified xsi:type="dcterms:W3CDTF">2025-07-02T08:42:01.7338229Z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