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B08D" w14:textId="77777777" w:rsidR="008D5E04" w:rsidRPr="00336F91" w:rsidRDefault="008D5E04" w:rsidP="008D5E04">
      <w:pPr>
        <w:spacing w:line="360" w:lineRule="auto"/>
        <w:jc w:val="center"/>
        <w:rPr>
          <w:rFonts w:ascii="Arial" w:hAnsi="Arial" w:cs="Arial"/>
          <w:sz w:val="40"/>
          <w:szCs w:val="40"/>
          <w:u w:val="single"/>
        </w:rPr>
      </w:pPr>
      <w:r w:rsidRPr="00336F91">
        <w:rPr>
          <w:rFonts w:ascii="Arial" w:hAnsi="Arial" w:cs="Arial"/>
          <w:sz w:val="40"/>
          <w:szCs w:val="40"/>
          <w:u w:val="single"/>
        </w:rPr>
        <w:t>Introduction</w:t>
      </w:r>
    </w:p>
    <w:p w14:paraId="019008BD" w14:textId="77777777" w:rsidR="008D5E04" w:rsidRPr="00336F91" w:rsidRDefault="008D5E04" w:rsidP="008D5E04">
      <w:pPr>
        <w:spacing w:line="360" w:lineRule="auto"/>
        <w:jc w:val="center"/>
        <w:rPr>
          <w:rFonts w:ascii="Arial" w:hAnsi="Arial" w:cs="Arial"/>
        </w:rPr>
      </w:pPr>
    </w:p>
    <w:p w14:paraId="0DABE346" w14:textId="77777777" w:rsidR="008D5E04" w:rsidRPr="00336F91" w:rsidRDefault="008D5E04" w:rsidP="008D5E04">
      <w:pPr>
        <w:spacing w:line="360" w:lineRule="auto"/>
        <w:jc w:val="center"/>
        <w:rPr>
          <w:rFonts w:ascii="Arial" w:hAnsi="Arial" w:cs="Arial"/>
        </w:rPr>
      </w:pPr>
      <w:r>
        <w:rPr>
          <w:rFonts w:ascii="Arial" w:hAnsi="Arial" w:cs="Arial"/>
        </w:rPr>
        <w:t>Humanities</w:t>
      </w:r>
      <w:r w:rsidRPr="00336F91">
        <w:rPr>
          <w:rFonts w:ascii="Arial" w:hAnsi="Arial" w:cs="Arial"/>
        </w:rPr>
        <w:t xml:space="preserve"> is a valued part of our curriculum here at</w:t>
      </w:r>
      <w:r>
        <w:rPr>
          <w:rFonts w:ascii="Arial" w:hAnsi="Arial" w:cs="Arial"/>
        </w:rPr>
        <w:t xml:space="preserve"> </w:t>
      </w:r>
      <w:r w:rsidRPr="00336F91">
        <w:rPr>
          <w:rFonts w:ascii="Arial" w:hAnsi="Arial" w:cs="Arial"/>
        </w:rPr>
        <w:t>St. Joseph</w:t>
      </w:r>
      <w:r>
        <w:rPr>
          <w:rFonts w:ascii="Arial" w:hAnsi="Arial" w:cs="Arial"/>
        </w:rPr>
        <w:t>’</w:t>
      </w:r>
      <w:r w:rsidRPr="00336F91">
        <w:rPr>
          <w:rFonts w:ascii="Arial" w:hAnsi="Arial" w:cs="Arial"/>
        </w:rPr>
        <w:t xml:space="preserve">s. </w:t>
      </w:r>
    </w:p>
    <w:p w14:paraId="163AB925" w14:textId="77777777" w:rsidR="008D5E04" w:rsidRPr="00336F91" w:rsidRDefault="008D5E04" w:rsidP="008D5E04">
      <w:pPr>
        <w:spacing w:line="360" w:lineRule="auto"/>
        <w:jc w:val="center"/>
        <w:rPr>
          <w:rFonts w:ascii="Arial" w:hAnsi="Arial" w:cs="Arial"/>
        </w:rPr>
      </w:pPr>
      <w:r w:rsidRPr="00336F91">
        <w:rPr>
          <w:rFonts w:ascii="Arial" w:hAnsi="Arial" w:cs="Arial"/>
        </w:rPr>
        <w:t>We aim to inspire curiosity and fascination amongst our children about the world</w:t>
      </w:r>
      <w:r>
        <w:rPr>
          <w:rFonts w:ascii="Arial" w:hAnsi="Arial" w:cs="Arial"/>
        </w:rPr>
        <w:t xml:space="preserve">, </w:t>
      </w:r>
      <w:r w:rsidRPr="00336F91">
        <w:rPr>
          <w:rFonts w:ascii="Arial" w:hAnsi="Arial" w:cs="Arial"/>
        </w:rPr>
        <w:t xml:space="preserve">its people </w:t>
      </w:r>
      <w:r>
        <w:rPr>
          <w:rFonts w:ascii="Arial" w:hAnsi="Arial" w:cs="Arial"/>
        </w:rPr>
        <w:t xml:space="preserve">and its history </w:t>
      </w:r>
      <w:r w:rsidRPr="00336F91">
        <w:rPr>
          <w:rFonts w:ascii="Arial" w:hAnsi="Arial" w:cs="Arial"/>
        </w:rPr>
        <w:t>which will remain with them for the rest of their lives.</w:t>
      </w:r>
    </w:p>
    <w:p w14:paraId="65DD6EB5" w14:textId="77777777" w:rsidR="008D5E04" w:rsidRPr="00336F91" w:rsidRDefault="008D5E04" w:rsidP="008D5E04">
      <w:pPr>
        <w:spacing w:line="360" w:lineRule="auto"/>
        <w:jc w:val="center"/>
        <w:rPr>
          <w:rFonts w:ascii="Arial" w:hAnsi="Arial" w:cs="Arial"/>
        </w:rPr>
      </w:pPr>
      <w:r>
        <w:rPr>
          <w:rFonts w:ascii="Arial" w:hAnsi="Arial" w:cs="Arial"/>
        </w:rPr>
        <w:t>Humanities</w:t>
      </w:r>
      <w:r w:rsidRPr="00336F91">
        <w:rPr>
          <w:rFonts w:ascii="Arial" w:hAnsi="Arial" w:cs="Arial"/>
        </w:rPr>
        <w:t xml:space="preserve"> at St. Joseph</w:t>
      </w:r>
      <w:r>
        <w:rPr>
          <w:rFonts w:ascii="Arial" w:hAnsi="Arial" w:cs="Arial"/>
        </w:rPr>
        <w:t>’</w:t>
      </w:r>
      <w:r w:rsidRPr="00336F91">
        <w:rPr>
          <w:rFonts w:ascii="Arial" w:hAnsi="Arial" w:cs="Arial"/>
        </w:rPr>
        <w:t>s equips pupils with knowledge about diverse places, people, resources, and natural and human environments. Pupils will also develop an understanding of both physical and human processes.</w:t>
      </w:r>
    </w:p>
    <w:p w14:paraId="7AED0907" w14:textId="77777777" w:rsidR="008D5E04" w:rsidRPr="00336F91" w:rsidRDefault="008D5E04" w:rsidP="008D5E04">
      <w:pPr>
        <w:spacing w:line="360" w:lineRule="auto"/>
        <w:jc w:val="center"/>
        <w:rPr>
          <w:rFonts w:ascii="Arial" w:hAnsi="Arial" w:cs="Arial"/>
        </w:rPr>
      </w:pPr>
      <w:r w:rsidRPr="00336F91">
        <w:rPr>
          <w:rFonts w:ascii="Arial" w:hAnsi="Arial" w:cs="Arial"/>
        </w:rPr>
        <w:t>As pupils progress through their educational journey, their knowledge, understanding of concepts and skills</w:t>
      </w:r>
      <w:r>
        <w:rPr>
          <w:rFonts w:ascii="Arial" w:hAnsi="Arial" w:cs="Arial"/>
        </w:rPr>
        <w:t xml:space="preserve"> of the humanitarian subjects</w:t>
      </w:r>
      <w:r w:rsidRPr="00336F91">
        <w:rPr>
          <w:rFonts w:ascii="Arial" w:hAnsi="Arial" w:cs="Arial"/>
        </w:rPr>
        <w:t xml:space="preserve"> grow. </w:t>
      </w:r>
    </w:p>
    <w:p w14:paraId="72805005" w14:textId="77777777" w:rsidR="008D5E04" w:rsidRPr="00336F91" w:rsidRDefault="008D5E04" w:rsidP="008D5E04">
      <w:pPr>
        <w:spacing w:line="360" w:lineRule="auto"/>
        <w:rPr>
          <w:rFonts w:ascii="Arial" w:hAnsi="Arial" w:cs="Arial"/>
        </w:rPr>
      </w:pPr>
    </w:p>
    <w:p w14:paraId="3F8AC109" w14:textId="77777777" w:rsidR="008D5E04" w:rsidRPr="00336F91" w:rsidRDefault="008D5E04" w:rsidP="008D5E04">
      <w:pPr>
        <w:spacing w:line="360" w:lineRule="auto"/>
        <w:jc w:val="center"/>
        <w:rPr>
          <w:rFonts w:ascii="Arial" w:hAnsi="Arial" w:cs="Arial"/>
          <w:sz w:val="40"/>
          <w:szCs w:val="40"/>
        </w:rPr>
      </w:pPr>
      <w:r w:rsidRPr="00336F91">
        <w:rPr>
          <w:rFonts w:ascii="Arial" w:hAnsi="Arial" w:cs="Arial"/>
          <w:sz w:val="40"/>
          <w:szCs w:val="40"/>
          <w:u w:val="single"/>
        </w:rPr>
        <w:t>Purpose</w:t>
      </w:r>
    </w:p>
    <w:p w14:paraId="491C3B6E" w14:textId="77777777" w:rsidR="008D5E04" w:rsidRPr="00336F91" w:rsidRDefault="008D5E04" w:rsidP="008D5E04">
      <w:pPr>
        <w:spacing w:line="360" w:lineRule="auto"/>
        <w:jc w:val="center"/>
        <w:rPr>
          <w:rFonts w:ascii="Arial" w:hAnsi="Arial" w:cs="Arial"/>
        </w:rPr>
      </w:pPr>
    </w:p>
    <w:p w14:paraId="5B20B789" w14:textId="2AABEC3B" w:rsidR="008D5E04" w:rsidRPr="00336F91" w:rsidRDefault="008D5E04" w:rsidP="008D5E04">
      <w:pPr>
        <w:spacing w:line="360" w:lineRule="auto"/>
        <w:jc w:val="center"/>
        <w:rPr>
          <w:rFonts w:ascii="Arial" w:hAnsi="Arial" w:cs="Arial"/>
        </w:rPr>
      </w:pPr>
      <w:r w:rsidRPr="00336F91">
        <w:rPr>
          <w:rFonts w:ascii="Arial" w:hAnsi="Arial" w:cs="Arial"/>
        </w:rPr>
        <w:t xml:space="preserve">The purpose of this policy is to state how the school intends to make the provision above and describe how </w:t>
      </w:r>
      <w:r>
        <w:rPr>
          <w:rFonts w:ascii="Arial" w:hAnsi="Arial" w:cs="Arial"/>
        </w:rPr>
        <w:t>Humanities</w:t>
      </w:r>
      <w:r w:rsidRPr="00336F91">
        <w:rPr>
          <w:rFonts w:ascii="Arial" w:hAnsi="Arial" w:cs="Arial"/>
        </w:rPr>
        <w:t xml:space="preserve"> is taught across St. Joseph</w:t>
      </w:r>
      <w:r>
        <w:rPr>
          <w:rFonts w:ascii="Arial" w:hAnsi="Arial" w:cs="Arial"/>
        </w:rPr>
        <w:t>’</w:t>
      </w:r>
      <w:r w:rsidRPr="00336F91">
        <w:rPr>
          <w:rFonts w:ascii="Arial" w:hAnsi="Arial" w:cs="Arial"/>
        </w:rPr>
        <w:t>s.</w:t>
      </w:r>
    </w:p>
    <w:p w14:paraId="112DF50A" w14:textId="77777777" w:rsidR="008D5E04" w:rsidRPr="00336F91" w:rsidRDefault="008D5E04" w:rsidP="008D5E04">
      <w:pPr>
        <w:spacing w:line="360" w:lineRule="auto"/>
        <w:jc w:val="center"/>
        <w:rPr>
          <w:rFonts w:ascii="Arial" w:hAnsi="Arial" w:cs="Arial"/>
        </w:rPr>
      </w:pPr>
    </w:p>
    <w:p w14:paraId="2B1E342F" w14:textId="77777777" w:rsidR="008D5E04" w:rsidRPr="00336F91" w:rsidRDefault="008D5E04" w:rsidP="008D5E04">
      <w:pPr>
        <w:spacing w:line="360" w:lineRule="auto"/>
        <w:jc w:val="center"/>
        <w:rPr>
          <w:rFonts w:ascii="Arial" w:hAnsi="Arial" w:cs="Arial"/>
          <w:sz w:val="40"/>
          <w:szCs w:val="40"/>
          <w:u w:val="single"/>
        </w:rPr>
      </w:pPr>
      <w:r w:rsidRPr="00336F91">
        <w:rPr>
          <w:rFonts w:ascii="Arial" w:hAnsi="Arial" w:cs="Arial"/>
          <w:sz w:val="40"/>
          <w:szCs w:val="40"/>
          <w:u w:val="single"/>
        </w:rPr>
        <w:t>Aims &amp; Intentions</w:t>
      </w:r>
    </w:p>
    <w:p w14:paraId="40C4C7B7" w14:textId="77777777" w:rsidR="008D5E04" w:rsidRPr="00336F91" w:rsidRDefault="008D5E04" w:rsidP="008D5E04">
      <w:pPr>
        <w:spacing w:line="360" w:lineRule="auto"/>
        <w:jc w:val="center"/>
        <w:rPr>
          <w:rFonts w:ascii="Arial" w:hAnsi="Arial" w:cs="Arial"/>
          <w:u w:val="single"/>
        </w:rPr>
      </w:pPr>
    </w:p>
    <w:p w14:paraId="582E8CBF" w14:textId="1DFEE646" w:rsidR="008D5E04" w:rsidRPr="00336F91" w:rsidRDefault="008D5E04" w:rsidP="008D5E04">
      <w:pPr>
        <w:spacing w:line="360" w:lineRule="auto"/>
        <w:jc w:val="center"/>
        <w:rPr>
          <w:rFonts w:ascii="Arial" w:hAnsi="Arial" w:cs="Arial"/>
        </w:rPr>
      </w:pPr>
      <w:r w:rsidRPr="00336F91">
        <w:rPr>
          <w:rFonts w:ascii="Arial" w:hAnsi="Arial" w:cs="Arial"/>
        </w:rPr>
        <w:t xml:space="preserve">The aim of our Geography </w:t>
      </w:r>
      <w:r>
        <w:rPr>
          <w:rFonts w:ascii="Arial" w:hAnsi="Arial" w:cs="Arial"/>
        </w:rPr>
        <w:t xml:space="preserve">and History </w:t>
      </w:r>
      <w:r w:rsidRPr="00336F91">
        <w:rPr>
          <w:rFonts w:ascii="Arial" w:hAnsi="Arial" w:cs="Arial"/>
        </w:rPr>
        <w:t>lessons at St. Joseph</w:t>
      </w:r>
      <w:r>
        <w:rPr>
          <w:rFonts w:ascii="Arial" w:hAnsi="Arial" w:cs="Arial"/>
        </w:rPr>
        <w:t>’</w:t>
      </w:r>
      <w:r w:rsidRPr="00336F91">
        <w:rPr>
          <w:rFonts w:ascii="Arial" w:hAnsi="Arial" w:cs="Arial"/>
        </w:rPr>
        <w:t>s includes developing:</w:t>
      </w:r>
    </w:p>
    <w:p w14:paraId="0CDA705A" w14:textId="77777777" w:rsidR="008D5E04" w:rsidRPr="00336F91" w:rsidRDefault="008D5E04" w:rsidP="008D5E04">
      <w:pPr>
        <w:pStyle w:val="ListParagraph"/>
        <w:numPr>
          <w:ilvl w:val="0"/>
          <w:numId w:val="1"/>
        </w:numPr>
        <w:spacing w:line="360" w:lineRule="auto"/>
        <w:jc w:val="center"/>
        <w:rPr>
          <w:rFonts w:ascii="Arial" w:hAnsi="Arial" w:cs="Arial"/>
          <w:sz w:val="40"/>
          <w:szCs w:val="40"/>
          <w:u w:val="single"/>
        </w:rPr>
      </w:pPr>
      <w:r>
        <w:rPr>
          <w:rFonts w:ascii="Arial" w:hAnsi="Arial" w:cs="Arial"/>
        </w:rPr>
        <w:t>Geographical and Historical s</w:t>
      </w:r>
      <w:r w:rsidRPr="00336F91">
        <w:rPr>
          <w:rFonts w:ascii="Arial" w:hAnsi="Arial" w:cs="Arial"/>
        </w:rPr>
        <w:t>kills and knowledge.</w:t>
      </w:r>
    </w:p>
    <w:p w14:paraId="3314F4ED" w14:textId="77777777" w:rsidR="008D5E04" w:rsidRPr="00336F91" w:rsidRDefault="008D5E04" w:rsidP="008D5E04">
      <w:pPr>
        <w:pStyle w:val="ListParagraph"/>
        <w:numPr>
          <w:ilvl w:val="0"/>
          <w:numId w:val="1"/>
        </w:numPr>
        <w:spacing w:line="360" w:lineRule="auto"/>
        <w:jc w:val="center"/>
        <w:rPr>
          <w:rFonts w:ascii="Arial" w:hAnsi="Arial" w:cs="Arial"/>
          <w:sz w:val="40"/>
          <w:szCs w:val="40"/>
          <w:u w:val="single"/>
        </w:rPr>
      </w:pPr>
      <w:r w:rsidRPr="00336F91">
        <w:rPr>
          <w:rFonts w:ascii="Arial" w:hAnsi="Arial" w:cs="Arial"/>
        </w:rPr>
        <w:t>Critical thinking, with the ability to ask perceptive questions and explain and analyse evidence.</w:t>
      </w:r>
    </w:p>
    <w:p w14:paraId="460505D5" w14:textId="77777777" w:rsidR="008D5E04" w:rsidRPr="00336F91" w:rsidRDefault="008D5E04" w:rsidP="008D5E04">
      <w:pPr>
        <w:pStyle w:val="ListParagraph"/>
        <w:numPr>
          <w:ilvl w:val="0"/>
          <w:numId w:val="1"/>
        </w:numPr>
        <w:spacing w:line="360" w:lineRule="auto"/>
        <w:jc w:val="center"/>
        <w:rPr>
          <w:rFonts w:ascii="Arial" w:hAnsi="Arial" w:cs="Arial"/>
          <w:sz w:val="40"/>
          <w:szCs w:val="40"/>
          <w:u w:val="single"/>
        </w:rPr>
      </w:pPr>
      <w:r w:rsidRPr="00336F91">
        <w:rPr>
          <w:rFonts w:ascii="Arial" w:hAnsi="Arial" w:cs="Arial"/>
        </w:rPr>
        <w:t>Fieldwork skills across each year group.</w:t>
      </w:r>
    </w:p>
    <w:p w14:paraId="49BD9F22" w14:textId="77777777" w:rsidR="008D5E04" w:rsidRPr="00336F91" w:rsidRDefault="008D5E04" w:rsidP="008D5E04">
      <w:pPr>
        <w:pStyle w:val="ListParagraph"/>
        <w:numPr>
          <w:ilvl w:val="0"/>
          <w:numId w:val="1"/>
        </w:numPr>
        <w:spacing w:line="360" w:lineRule="auto"/>
        <w:jc w:val="center"/>
        <w:rPr>
          <w:rFonts w:ascii="Arial" w:hAnsi="Arial" w:cs="Arial"/>
          <w:sz w:val="40"/>
          <w:szCs w:val="40"/>
          <w:u w:val="single"/>
        </w:rPr>
      </w:pPr>
      <w:r w:rsidRPr="00336F91">
        <w:rPr>
          <w:rFonts w:ascii="Arial" w:hAnsi="Arial" w:cs="Arial"/>
        </w:rPr>
        <w:t>A deep interest and knowledge of pupils’ locality and how it differs from other areas of the world.</w:t>
      </w:r>
    </w:p>
    <w:p w14:paraId="0A8EC4A1" w14:textId="77777777" w:rsidR="008D5E04" w:rsidRPr="00336F91" w:rsidRDefault="008D5E04" w:rsidP="008D5E04">
      <w:pPr>
        <w:pStyle w:val="ListParagraph"/>
        <w:numPr>
          <w:ilvl w:val="0"/>
          <w:numId w:val="1"/>
        </w:numPr>
        <w:spacing w:line="360" w:lineRule="auto"/>
        <w:jc w:val="center"/>
        <w:rPr>
          <w:rFonts w:ascii="Arial" w:hAnsi="Arial" w:cs="Arial"/>
          <w:sz w:val="40"/>
          <w:szCs w:val="40"/>
          <w:u w:val="single"/>
        </w:rPr>
      </w:pPr>
      <w:r w:rsidRPr="00336F91">
        <w:rPr>
          <w:rFonts w:ascii="Arial" w:hAnsi="Arial" w:cs="Arial"/>
        </w:rPr>
        <w:lastRenderedPageBreak/>
        <w:t>A growing understanding of geographical</w:t>
      </w:r>
      <w:r>
        <w:rPr>
          <w:rFonts w:ascii="Arial" w:hAnsi="Arial" w:cs="Arial"/>
        </w:rPr>
        <w:t xml:space="preserve"> and historical</w:t>
      </w:r>
      <w:r w:rsidRPr="00336F91">
        <w:rPr>
          <w:rFonts w:ascii="Arial" w:hAnsi="Arial" w:cs="Arial"/>
        </w:rPr>
        <w:t xml:space="preserve"> concepts, terms, and vocabulary.</w:t>
      </w:r>
    </w:p>
    <w:p w14:paraId="221A0FD5" w14:textId="77777777" w:rsidR="008D5E04" w:rsidRPr="00336F91" w:rsidRDefault="008D5E04" w:rsidP="008D5E04">
      <w:pPr>
        <w:pStyle w:val="ListParagraph"/>
        <w:spacing w:line="360" w:lineRule="auto"/>
        <w:rPr>
          <w:rFonts w:ascii="Arial" w:hAnsi="Arial" w:cs="Arial"/>
          <w:sz w:val="40"/>
          <w:szCs w:val="40"/>
          <w:u w:val="single"/>
        </w:rPr>
      </w:pPr>
    </w:p>
    <w:p w14:paraId="5CDE32D2" w14:textId="77777777" w:rsidR="008D5E04" w:rsidRPr="00336F91" w:rsidRDefault="008D5E04" w:rsidP="008D5E04">
      <w:pPr>
        <w:spacing w:line="360" w:lineRule="auto"/>
        <w:jc w:val="center"/>
        <w:rPr>
          <w:rFonts w:ascii="Arial" w:hAnsi="Arial" w:cs="Arial"/>
          <w:sz w:val="40"/>
          <w:szCs w:val="40"/>
          <w:u w:val="single"/>
        </w:rPr>
      </w:pPr>
      <w:r w:rsidRPr="00336F91">
        <w:rPr>
          <w:rFonts w:ascii="Arial" w:hAnsi="Arial" w:cs="Arial"/>
          <w:sz w:val="40"/>
          <w:szCs w:val="40"/>
          <w:u w:val="single"/>
        </w:rPr>
        <w:t>Implementation</w:t>
      </w:r>
    </w:p>
    <w:p w14:paraId="53509754" w14:textId="77777777" w:rsidR="008D5E04" w:rsidRPr="00336F91" w:rsidRDefault="008D5E04" w:rsidP="008D5E04">
      <w:pPr>
        <w:spacing w:line="360" w:lineRule="auto"/>
        <w:jc w:val="center"/>
        <w:rPr>
          <w:rFonts w:ascii="Arial" w:hAnsi="Arial" w:cs="Arial"/>
          <w:u w:val="single"/>
        </w:rPr>
      </w:pPr>
    </w:p>
    <w:p w14:paraId="55CA40B7" w14:textId="5D94C12B" w:rsidR="008D5E04" w:rsidRPr="00336F91" w:rsidRDefault="008D5E04" w:rsidP="008D5E04">
      <w:pPr>
        <w:spacing w:line="360" w:lineRule="auto"/>
        <w:jc w:val="center"/>
        <w:rPr>
          <w:rFonts w:ascii="Arial" w:hAnsi="Arial" w:cs="Arial"/>
        </w:rPr>
      </w:pPr>
      <w:r w:rsidRPr="00336F91">
        <w:rPr>
          <w:rFonts w:ascii="Arial" w:hAnsi="Arial" w:cs="Arial"/>
        </w:rPr>
        <w:t xml:space="preserve">Geography </w:t>
      </w:r>
      <w:r>
        <w:rPr>
          <w:rFonts w:ascii="Arial" w:hAnsi="Arial" w:cs="Arial"/>
        </w:rPr>
        <w:t xml:space="preserve">and History </w:t>
      </w:r>
      <w:r w:rsidRPr="00336F91">
        <w:rPr>
          <w:rFonts w:ascii="Arial" w:hAnsi="Arial" w:cs="Arial"/>
        </w:rPr>
        <w:t>at St. Joseph</w:t>
      </w:r>
      <w:r>
        <w:rPr>
          <w:rFonts w:ascii="Arial" w:hAnsi="Arial" w:cs="Arial"/>
        </w:rPr>
        <w:t>’</w:t>
      </w:r>
      <w:r w:rsidRPr="00336F91">
        <w:rPr>
          <w:rFonts w:ascii="Arial" w:hAnsi="Arial" w:cs="Arial"/>
        </w:rPr>
        <w:t>s follows the ‘Kapow’ scheme. ‘Kapow’ outlines a clear progression of skills and knowledge which are revisited and built upon through the year groups. This ensures pupils revise and build on previous learning. Essential knowledge and skills increase in complexity as pupils progress through the school. Learning is reviewed at the end of each unit of work to consolidate children’s understanding of key knowledge and skills.</w:t>
      </w:r>
    </w:p>
    <w:p w14:paraId="4B218618" w14:textId="77777777" w:rsidR="008D5E04" w:rsidRPr="00336F91" w:rsidRDefault="008D5E04" w:rsidP="008D5E04">
      <w:pPr>
        <w:spacing w:line="360" w:lineRule="auto"/>
        <w:jc w:val="center"/>
        <w:rPr>
          <w:rFonts w:ascii="Arial" w:hAnsi="Arial" w:cs="Arial"/>
        </w:rPr>
      </w:pPr>
    </w:p>
    <w:p w14:paraId="602229D9" w14:textId="77777777" w:rsidR="008D5E04" w:rsidRPr="00336F91" w:rsidRDefault="008D5E04" w:rsidP="008D5E04">
      <w:pPr>
        <w:spacing w:line="360" w:lineRule="auto"/>
        <w:jc w:val="center"/>
        <w:rPr>
          <w:rFonts w:ascii="Arial" w:hAnsi="Arial" w:cs="Arial"/>
        </w:rPr>
      </w:pPr>
      <w:r w:rsidRPr="00336F91">
        <w:rPr>
          <w:rFonts w:ascii="Arial" w:hAnsi="Arial" w:cs="Arial"/>
        </w:rPr>
        <w:t xml:space="preserve">Each unit contains elements of </w:t>
      </w:r>
      <w:r>
        <w:rPr>
          <w:rFonts w:ascii="Arial" w:hAnsi="Arial" w:cs="Arial"/>
        </w:rPr>
        <w:t>G</w:t>
      </w:r>
      <w:r w:rsidRPr="00336F91">
        <w:rPr>
          <w:rFonts w:ascii="Arial" w:hAnsi="Arial" w:cs="Arial"/>
        </w:rPr>
        <w:t>eographical</w:t>
      </w:r>
      <w:r>
        <w:rPr>
          <w:rFonts w:ascii="Arial" w:hAnsi="Arial" w:cs="Arial"/>
        </w:rPr>
        <w:t xml:space="preserve"> and Historical</w:t>
      </w:r>
      <w:r w:rsidRPr="00336F91">
        <w:rPr>
          <w:rFonts w:ascii="Arial" w:hAnsi="Arial" w:cs="Arial"/>
        </w:rPr>
        <w:t xml:space="preserve"> skills and fieldwork to ensure skills are practised as often as possible. </w:t>
      </w:r>
    </w:p>
    <w:p w14:paraId="19AC4F96" w14:textId="77777777" w:rsidR="008D5E04" w:rsidRPr="00336F91" w:rsidRDefault="008D5E04" w:rsidP="008D5E04">
      <w:pPr>
        <w:spacing w:line="360" w:lineRule="auto"/>
        <w:jc w:val="center"/>
        <w:rPr>
          <w:rFonts w:ascii="Arial" w:hAnsi="Arial" w:cs="Arial"/>
        </w:rPr>
      </w:pPr>
    </w:p>
    <w:p w14:paraId="0275FA99" w14:textId="77777777" w:rsidR="008D5E04" w:rsidRPr="00336F91" w:rsidRDefault="008D5E04" w:rsidP="008D5E04">
      <w:pPr>
        <w:spacing w:line="360" w:lineRule="auto"/>
        <w:jc w:val="center"/>
        <w:rPr>
          <w:rFonts w:ascii="Arial" w:hAnsi="Arial" w:cs="Arial"/>
        </w:rPr>
      </w:pPr>
      <w:r w:rsidRPr="00336F91">
        <w:rPr>
          <w:rFonts w:ascii="Arial" w:hAnsi="Arial" w:cs="Arial"/>
        </w:rPr>
        <w:t>Fieldwork includes smaller opportunities on the school grounds to larger-scale visits to investigate physical and human features. Developing fieldwork skills within the school environment and revisiting them in multiple units enables pupils to consolidate their understanding of various methods. This makes fieldwork regular and accessible while giving children a thorough understanding of their locality, providing a solid foundation when comparing it with other places.</w:t>
      </w:r>
    </w:p>
    <w:p w14:paraId="031B6F8A" w14:textId="77777777" w:rsidR="008D5E04" w:rsidRPr="00336F91" w:rsidRDefault="008D5E04" w:rsidP="008D5E04">
      <w:pPr>
        <w:spacing w:line="360" w:lineRule="auto"/>
        <w:jc w:val="center"/>
        <w:rPr>
          <w:rFonts w:ascii="Arial" w:hAnsi="Arial" w:cs="Arial"/>
        </w:rPr>
      </w:pPr>
    </w:p>
    <w:p w14:paraId="4E92BE33" w14:textId="77777777" w:rsidR="008D5E04" w:rsidRPr="00E252AF" w:rsidRDefault="008D5E04" w:rsidP="008D5E04">
      <w:pPr>
        <w:spacing w:line="360" w:lineRule="auto"/>
        <w:jc w:val="center"/>
        <w:rPr>
          <w:rFonts w:ascii="Arial" w:hAnsi="Arial" w:cs="Arial"/>
        </w:rPr>
      </w:pPr>
      <w:r w:rsidRPr="00336F91">
        <w:rPr>
          <w:rFonts w:ascii="Arial" w:hAnsi="Arial" w:cs="Arial"/>
        </w:rPr>
        <w:t xml:space="preserve"> Lessons incorporate various teaching strategies from independent tasks to paired and group work, including practical hands-on, computer-</w:t>
      </w:r>
      <w:proofErr w:type="gramStart"/>
      <w:r w:rsidRPr="00336F91">
        <w:rPr>
          <w:rFonts w:ascii="Arial" w:hAnsi="Arial" w:cs="Arial"/>
        </w:rPr>
        <w:t>based</w:t>
      </w:r>
      <w:proofErr w:type="gramEnd"/>
      <w:r w:rsidRPr="00336F91">
        <w:rPr>
          <w:rFonts w:ascii="Arial" w:hAnsi="Arial" w:cs="Arial"/>
        </w:rPr>
        <w:t xml:space="preserve"> and collaborative tasks. This variety means that lessons are engaging and appeal to those with a variety of learning styles. Each lesson provides guidance for teachers on how to adapt their teaching to ensure that all pupils can access learning, and opportunities to stretch pupils’ learning are also available if required.</w:t>
      </w:r>
    </w:p>
    <w:p w14:paraId="6E979CC9" w14:textId="77777777" w:rsidR="008D5E04" w:rsidRPr="00336F91" w:rsidRDefault="008D5E04" w:rsidP="008D5E04">
      <w:pPr>
        <w:spacing w:line="360" w:lineRule="auto"/>
        <w:jc w:val="center"/>
        <w:rPr>
          <w:rFonts w:ascii="Arial" w:hAnsi="Arial" w:cs="Arial"/>
          <w:sz w:val="40"/>
          <w:szCs w:val="40"/>
          <w:u w:val="single"/>
        </w:rPr>
      </w:pPr>
      <w:r w:rsidRPr="00336F91">
        <w:rPr>
          <w:rFonts w:ascii="Arial" w:hAnsi="Arial" w:cs="Arial"/>
          <w:sz w:val="40"/>
          <w:szCs w:val="40"/>
          <w:u w:val="single"/>
        </w:rPr>
        <w:lastRenderedPageBreak/>
        <w:t>Impact Measures</w:t>
      </w:r>
    </w:p>
    <w:p w14:paraId="4966C3A7" w14:textId="77777777" w:rsidR="008D5E04" w:rsidRPr="00336F91" w:rsidRDefault="008D5E04" w:rsidP="008D5E04">
      <w:pPr>
        <w:spacing w:line="360" w:lineRule="auto"/>
        <w:jc w:val="center"/>
        <w:rPr>
          <w:rFonts w:ascii="Arial" w:hAnsi="Arial" w:cs="Arial"/>
          <w:u w:val="single"/>
        </w:rPr>
      </w:pPr>
    </w:p>
    <w:p w14:paraId="066CC872" w14:textId="77777777" w:rsidR="008D5E04" w:rsidRDefault="008D5E04" w:rsidP="008D5E04">
      <w:pPr>
        <w:spacing w:line="360" w:lineRule="auto"/>
        <w:jc w:val="center"/>
        <w:rPr>
          <w:rFonts w:ascii="Arial" w:hAnsi="Arial" w:cs="Arial"/>
        </w:rPr>
      </w:pPr>
      <w:r w:rsidRPr="00336F91">
        <w:rPr>
          <w:rFonts w:ascii="Arial" w:hAnsi="Arial" w:cs="Arial"/>
        </w:rPr>
        <w:t>The impact of ‘Kapow’ is constantly monitored through both formative and summative assessment opportunities. Each lesson includes guidance to support teachers in assessing pupils against the learning objectives. Furthermore, each unit has a unit quiz and knowledge catcher, which can be used at the start or end of the unit to assess children’s understanding. Opportunities for children to present their findings using their geographical skills will also form part of the assessment process in each unit.</w:t>
      </w:r>
    </w:p>
    <w:p w14:paraId="16526AAC" w14:textId="77777777" w:rsidR="008D5E04" w:rsidRDefault="008D5E04" w:rsidP="008D5E04">
      <w:pPr>
        <w:spacing w:line="360" w:lineRule="auto"/>
        <w:jc w:val="center"/>
        <w:rPr>
          <w:rFonts w:ascii="Arial" w:hAnsi="Arial" w:cs="Arial"/>
        </w:rPr>
      </w:pPr>
    </w:p>
    <w:p w14:paraId="72D3173B" w14:textId="77777777" w:rsidR="008D5E04" w:rsidRDefault="008D5E04" w:rsidP="008D5E04">
      <w:pPr>
        <w:spacing w:line="360" w:lineRule="auto"/>
        <w:jc w:val="center"/>
        <w:rPr>
          <w:rFonts w:ascii="Arial" w:hAnsi="Arial" w:cs="Arial"/>
        </w:rPr>
      </w:pPr>
      <w:r w:rsidRPr="00336F91">
        <w:rPr>
          <w:rFonts w:ascii="Arial" w:hAnsi="Arial" w:cs="Arial"/>
        </w:rPr>
        <w:t>After implementing Kapow Primary Geography</w:t>
      </w:r>
      <w:r>
        <w:rPr>
          <w:rFonts w:ascii="Arial" w:hAnsi="Arial" w:cs="Arial"/>
        </w:rPr>
        <w:t xml:space="preserve"> and History</w:t>
      </w:r>
      <w:r w:rsidRPr="00336F91">
        <w:rPr>
          <w:rFonts w:ascii="Arial" w:hAnsi="Arial" w:cs="Arial"/>
        </w:rPr>
        <w:t xml:space="preserve">, pupils should leave school equipped with a range of skills and knowledge to enable them to study </w:t>
      </w:r>
      <w:r>
        <w:rPr>
          <w:rFonts w:ascii="Arial" w:hAnsi="Arial" w:cs="Arial"/>
        </w:rPr>
        <w:t>the Humanities</w:t>
      </w:r>
      <w:r w:rsidRPr="00336F91">
        <w:rPr>
          <w:rFonts w:ascii="Arial" w:hAnsi="Arial" w:cs="Arial"/>
        </w:rPr>
        <w:t xml:space="preserve"> with confidence at Key stage 3. </w:t>
      </w:r>
    </w:p>
    <w:p w14:paraId="272F2EF7" w14:textId="77777777" w:rsidR="008D5E04" w:rsidRPr="00336F91" w:rsidRDefault="008D5E04" w:rsidP="008D5E04">
      <w:pPr>
        <w:spacing w:line="360" w:lineRule="auto"/>
        <w:jc w:val="center"/>
        <w:rPr>
          <w:rFonts w:ascii="Arial" w:hAnsi="Arial" w:cs="Arial"/>
        </w:rPr>
      </w:pPr>
    </w:p>
    <w:p w14:paraId="58298F39" w14:textId="74FD8331" w:rsidR="008D5E04" w:rsidRPr="008234A6" w:rsidRDefault="008D5E04" w:rsidP="008D5E04">
      <w:pPr>
        <w:spacing w:line="360" w:lineRule="auto"/>
        <w:jc w:val="center"/>
        <w:rPr>
          <w:rFonts w:ascii="Arial" w:hAnsi="Arial" w:cs="Arial"/>
        </w:rPr>
      </w:pPr>
      <w:r w:rsidRPr="00336F91">
        <w:rPr>
          <w:rFonts w:ascii="Arial" w:hAnsi="Arial" w:cs="Arial"/>
        </w:rPr>
        <w:t>At St. Joseph</w:t>
      </w:r>
      <w:r>
        <w:rPr>
          <w:rFonts w:ascii="Arial" w:hAnsi="Arial" w:cs="Arial"/>
        </w:rPr>
        <w:t>’</w:t>
      </w:r>
      <w:r w:rsidRPr="00336F91">
        <w:rPr>
          <w:rFonts w:ascii="Arial" w:hAnsi="Arial" w:cs="Arial"/>
        </w:rPr>
        <w:t>s, we hope to shape children into curious and inspired geographers with respect and appreciation for the world around them alongside an understanding of the interconnection between the human and the physical.</w:t>
      </w:r>
    </w:p>
    <w:p w14:paraId="4D686136" w14:textId="77777777" w:rsidR="008D5E04" w:rsidRDefault="008D5E04" w:rsidP="008D5E04">
      <w:pPr>
        <w:spacing w:line="360" w:lineRule="auto"/>
        <w:jc w:val="center"/>
        <w:rPr>
          <w:rFonts w:ascii="Arial" w:hAnsi="Arial" w:cs="Arial"/>
          <w:sz w:val="40"/>
          <w:szCs w:val="40"/>
          <w:u w:val="single"/>
        </w:rPr>
      </w:pPr>
    </w:p>
    <w:p w14:paraId="386636D9" w14:textId="77777777" w:rsidR="008D5E04" w:rsidRPr="00336F91" w:rsidRDefault="008D5E04" w:rsidP="008D5E04">
      <w:pPr>
        <w:spacing w:line="360" w:lineRule="auto"/>
        <w:jc w:val="center"/>
        <w:rPr>
          <w:rFonts w:ascii="Arial" w:hAnsi="Arial" w:cs="Arial"/>
          <w:sz w:val="40"/>
          <w:szCs w:val="40"/>
          <w:u w:val="single"/>
        </w:rPr>
      </w:pPr>
      <w:r w:rsidRPr="00336F91">
        <w:rPr>
          <w:rFonts w:ascii="Arial" w:hAnsi="Arial" w:cs="Arial"/>
          <w:sz w:val="40"/>
          <w:szCs w:val="40"/>
          <w:u w:val="single"/>
        </w:rPr>
        <w:t>Curriculum</w:t>
      </w:r>
    </w:p>
    <w:p w14:paraId="445301B1" w14:textId="77777777" w:rsidR="008D5E04" w:rsidRDefault="008D5E04" w:rsidP="008D5E04">
      <w:pPr>
        <w:spacing w:line="360" w:lineRule="auto"/>
        <w:jc w:val="center"/>
        <w:rPr>
          <w:rFonts w:ascii="Arial" w:hAnsi="Arial" w:cs="Arial"/>
        </w:rPr>
      </w:pPr>
      <w:r>
        <w:rPr>
          <w:rFonts w:ascii="Arial" w:hAnsi="Arial" w:cs="Arial"/>
        </w:rPr>
        <w:t xml:space="preserve">A module of </w:t>
      </w:r>
      <w:r w:rsidRPr="00336F91">
        <w:rPr>
          <w:rFonts w:ascii="Arial" w:hAnsi="Arial" w:cs="Arial"/>
        </w:rPr>
        <w:t>Geography</w:t>
      </w:r>
      <w:r>
        <w:rPr>
          <w:rFonts w:ascii="Arial" w:hAnsi="Arial" w:cs="Arial"/>
        </w:rPr>
        <w:t xml:space="preserve"> and History is</w:t>
      </w:r>
      <w:r w:rsidRPr="00336F91">
        <w:rPr>
          <w:rFonts w:ascii="Arial" w:hAnsi="Arial" w:cs="Arial"/>
        </w:rPr>
        <w:t xml:space="preserve"> studied</w:t>
      </w:r>
      <w:r>
        <w:rPr>
          <w:rFonts w:ascii="Arial" w:hAnsi="Arial" w:cs="Arial"/>
        </w:rPr>
        <w:t xml:space="preserve"> per term. This mean that over the course of an academic year, pupils will be taught three Geography and three History modules.</w:t>
      </w:r>
    </w:p>
    <w:p w14:paraId="3F74BB7E" w14:textId="77777777" w:rsidR="008D5E04" w:rsidRDefault="008D5E04" w:rsidP="008D5E04">
      <w:pPr>
        <w:spacing w:line="360" w:lineRule="auto"/>
        <w:jc w:val="center"/>
        <w:rPr>
          <w:rFonts w:ascii="Arial" w:hAnsi="Arial" w:cs="Arial"/>
        </w:rPr>
      </w:pPr>
    </w:p>
    <w:p w14:paraId="7C49A297" w14:textId="77777777" w:rsidR="008D5E04" w:rsidRPr="00336F91" w:rsidRDefault="008D5E04" w:rsidP="008D5E04">
      <w:pPr>
        <w:spacing w:line="360" w:lineRule="auto"/>
        <w:jc w:val="center"/>
        <w:rPr>
          <w:rFonts w:ascii="Arial" w:hAnsi="Arial" w:cs="Arial"/>
        </w:rPr>
      </w:pPr>
      <w:r>
        <w:rPr>
          <w:rFonts w:ascii="Arial" w:hAnsi="Arial" w:cs="Arial"/>
        </w:rPr>
        <w:t>The modules pupils will be taught in Geography and History are:</w:t>
      </w:r>
    </w:p>
    <w:p w14:paraId="2FEF888C" w14:textId="77777777" w:rsidR="008D5E04" w:rsidRDefault="008D5E04" w:rsidP="008D5E04">
      <w:pPr>
        <w:spacing w:line="360" w:lineRule="auto"/>
        <w:rPr>
          <w:rFonts w:ascii="Arial" w:hAnsi="Arial" w:cs="Arial"/>
          <w:sz w:val="40"/>
          <w:szCs w:val="40"/>
        </w:rPr>
      </w:pPr>
      <w:r>
        <w:rPr>
          <w:rFonts w:ascii="Arial" w:hAnsi="Arial" w:cs="Arial"/>
          <w:noProof/>
          <w:sz w:val="40"/>
          <w:szCs w:val="40"/>
        </w:rPr>
        <w:lastRenderedPageBreak/>
        <w:drawing>
          <wp:anchor distT="0" distB="0" distL="114300" distR="114300" simplePos="0" relativeHeight="251659264" behindDoc="0" locked="0" layoutInCell="1" allowOverlap="1" wp14:anchorId="3F4A2948" wp14:editId="1B1E8DA5">
            <wp:simplePos x="0" y="0"/>
            <wp:positionH relativeFrom="column">
              <wp:posOffset>102636</wp:posOffset>
            </wp:positionH>
            <wp:positionV relativeFrom="paragraph">
              <wp:posOffset>12700</wp:posOffset>
            </wp:positionV>
            <wp:extent cx="5731510" cy="3044190"/>
            <wp:effectExtent l="12700" t="12700" r="8890" b="16510"/>
            <wp:wrapSquare wrapText="bothSides"/>
            <wp:docPr id="1052207567" name="Picture 2" descr="A table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07567" name="Picture 2" descr="A table with black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0441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135628EC" w14:textId="77777777" w:rsidR="008D5E04" w:rsidRDefault="008D5E04" w:rsidP="008D5E04">
      <w:pPr>
        <w:spacing w:line="360" w:lineRule="auto"/>
        <w:rPr>
          <w:rFonts w:ascii="Arial" w:hAnsi="Arial" w:cs="Arial"/>
          <w:sz w:val="40"/>
          <w:szCs w:val="40"/>
        </w:rPr>
      </w:pPr>
      <w:r>
        <w:rPr>
          <w:rFonts w:ascii="Arial" w:hAnsi="Arial" w:cs="Arial"/>
          <w:noProof/>
          <w:sz w:val="40"/>
          <w:szCs w:val="40"/>
        </w:rPr>
        <w:drawing>
          <wp:inline distT="0" distB="0" distL="0" distR="0" wp14:anchorId="7E2CA849" wp14:editId="12410550">
            <wp:extent cx="5731510" cy="3347720"/>
            <wp:effectExtent l="12700" t="12700" r="8890" b="17780"/>
            <wp:docPr id="1814484126"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484126" name="Picture 1" descr="A white rectangular box with black text&#10;&#10;Description automatically generated"/>
                    <pic:cNvPicPr/>
                  </pic:nvPicPr>
                  <pic:blipFill rotWithShape="1">
                    <a:blip r:embed="rId6" cstate="print">
                      <a:extLst>
                        <a:ext uri="{28A0092B-C50C-407E-A947-70E740481C1C}">
                          <a14:useLocalDpi xmlns:a14="http://schemas.microsoft.com/office/drawing/2010/main" val="0"/>
                        </a:ext>
                      </a:extLst>
                    </a:blip>
                    <a:srcRect t="1374" b="-1"/>
                    <a:stretch/>
                  </pic:blipFill>
                  <pic:spPr bwMode="auto">
                    <a:xfrm>
                      <a:off x="0" y="0"/>
                      <a:ext cx="5731510" cy="334772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B6C92D7" w14:textId="77777777" w:rsidR="008D5E04" w:rsidRPr="00336F91" w:rsidRDefault="008D5E04" w:rsidP="008D5E04">
      <w:pPr>
        <w:spacing w:line="360" w:lineRule="auto"/>
        <w:rPr>
          <w:rFonts w:ascii="Arial" w:hAnsi="Arial" w:cs="Arial"/>
          <w:sz w:val="40"/>
          <w:szCs w:val="40"/>
        </w:rPr>
      </w:pPr>
    </w:p>
    <w:p w14:paraId="11EA02D3" w14:textId="77777777" w:rsidR="008D5E04" w:rsidRDefault="008D5E04"/>
    <w:sectPr w:rsidR="008D5E04" w:rsidSect="007D0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CFC"/>
    <w:multiLevelType w:val="hybridMultilevel"/>
    <w:tmpl w:val="C4DA7788"/>
    <w:lvl w:ilvl="0" w:tplc="9BC8AD74">
      <w:start w:val="17"/>
      <w:numFmt w:val="bullet"/>
      <w:lvlText w:val="-"/>
      <w:lvlJc w:val="left"/>
      <w:pPr>
        <w:ind w:left="720" w:hanging="360"/>
      </w:pPr>
      <w:rPr>
        <w:rFonts w:ascii="Courier New" w:eastAsiaTheme="minorHAnsi" w:hAnsi="Courier New" w:cs="Courier New" w:hint="default"/>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59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04"/>
    <w:rsid w:val="00203540"/>
    <w:rsid w:val="007D0E9F"/>
    <w:rsid w:val="008D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2E76B4"/>
  <w15:chartTrackingRefBased/>
  <w15:docId w15:val="{81262103-9927-1140-9FA9-19186061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04"/>
  </w:style>
  <w:style w:type="paragraph" w:styleId="Heading1">
    <w:name w:val="heading 1"/>
    <w:basedOn w:val="Normal"/>
    <w:next w:val="Normal"/>
    <w:link w:val="Heading1Char"/>
    <w:uiPriority w:val="9"/>
    <w:qFormat/>
    <w:rsid w:val="008D5E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5E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5E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5E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5E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5E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5E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5E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5E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E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5E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5E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5E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5E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5E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5E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5E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5E04"/>
    <w:rPr>
      <w:rFonts w:eastAsiaTheme="majorEastAsia" w:cstheme="majorBidi"/>
      <w:color w:val="272727" w:themeColor="text1" w:themeTint="D8"/>
    </w:rPr>
  </w:style>
  <w:style w:type="paragraph" w:styleId="Title">
    <w:name w:val="Title"/>
    <w:basedOn w:val="Normal"/>
    <w:next w:val="Normal"/>
    <w:link w:val="TitleChar"/>
    <w:uiPriority w:val="10"/>
    <w:qFormat/>
    <w:rsid w:val="008D5E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E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5E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5E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5E04"/>
    <w:pPr>
      <w:spacing w:before="160"/>
      <w:jc w:val="center"/>
    </w:pPr>
    <w:rPr>
      <w:i/>
      <w:iCs/>
      <w:color w:val="404040" w:themeColor="text1" w:themeTint="BF"/>
    </w:rPr>
  </w:style>
  <w:style w:type="character" w:customStyle="1" w:styleId="QuoteChar">
    <w:name w:val="Quote Char"/>
    <w:basedOn w:val="DefaultParagraphFont"/>
    <w:link w:val="Quote"/>
    <w:uiPriority w:val="29"/>
    <w:rsid w:val="008D5E04"/>
    <w:rPr>
      <w:i/>
      <w:iCs/>
      <w:color w:val="404040" w:themeColor="text1" w:themeTint="BF"/>
    </w:rPr>
  </w:style>
  <w:style w:type="paragraph" w:styleId="ListParagraph">
    <w:name w:val="List Paragraph"/>
    <w:basedOn w:val="Normal"/>
    <w:uiPriority w:val="34"/>
    <w:qFormat/>
    <w:rsid w:val="008D5E04"/>
    <w:pPr>
      <w:ind w:left="720"/>
      <w:contextualSpacing/>
    </w:pPr>
  </w:style>
  <w:style w:type="character" w:styleId="IntenseEmphasis">
    <w:name w:val="Intense Emphasis"/>
    <w:basedOn w:val="DefaultParagraphFont"/>
    <w:uiPriority w:val="21"/>
    <w:qFormat/>
    <w:rsid w:val="008D5E04"/>
    <w:rPr>
      <w:i/>
      <w:iCs/>
      <w:color w:val="0F4761" w:themeColor="accent1" w:themeShade="BF"/>
    </w:rPr>
  </w:style>
  <w:style w:type="paragraph" w:styleId="IntenseQuote">
    <w:name w:val="Intense Quote"/>
    <w:basedOn w:val="Normal"/>
    <w:next w:val="Normal"/>
    <w:link w:val="IntenseQuoteChar"/>
    <w:uiPriority w:val="30"/>
    <w:qFormat/>
    <w:rsid w:val="008D5E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5E04"/>
    <w:rPr>
      <w:i/>
      <w:iCs/>
      <w:color w:val="0F4761" w:themeColor="accent1" w:themeShade="BF"/>
    </w:rPr>
  </w:style>
  <w:style w:type="character" w:styleId="IntenseReference">
    <w:name w:val="Intense Reference"/>
    <w:basedOn w:val="DefaultParagraphFont"/>
    <w:uiPriority w:val="32"/>
    <w:qFormat/>
    <w:rsid w:val="008D5E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Thomas</dc:creator>
  <cp:keywords/>
  <dc:description/>
  <cp:lastModifiedBy>Dan Thomas</cp:lastModifiedBy>
  <cp:revision>1</cp:revision>
  <dcterms:created xsi:type="dcterms:W3CDTF">2024-04-29T07:01:00Z</dcterms:created>
  <dcterms:modified xsi:type="dcterms:W3CDTF">2024-04-29T07:02:00Z</dcterms:modified>
</cp:coreProperties>
</file>