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DA8B" w14:textId="164FE3DF" w:rsidR="00AB2B5B" w:rsidRDefault="00AB2B5B" w:rsidP="00AB2B5B">
      <w:pPr>
        <w:ind w:left="142" w:right="212"/>
        <w:jc w:val="center"/>
        <w:rPr>
          <w:rFonts w:ascii="Arial" w:hAnsi="Arial" w:cs="Arial"/>
          <w:sz w:val="28"/>
          <w:szCs w:val="28"/>
        </w:rPr>
      </w:pPr>
    </w:p>
    <w:p w14:paraId="268B9D2E" w14:textId="77777777" w:rsidR="00923E0A" w:rsidRDefault="00923E0A" w:rsidP="00923E0A">
      <w:pPr>
        <w:ind w:left="142" w:right="212"/>
        <w:jc w:val="center"/>
        <w:rPr>
          <w:rFonts w:ascii="Arial" w:hAnsi="Arial" w:cs="Arial"/>
          <w:b/>
          <w:bCs/>
        </w:rPr>
      </w:pPr>
    </w:p>
    <w:p w14:paraId="5519AF1F" w14:textId="77777777" w:rsidR="00923E0A" w:rsidRPr="00CB2B5F" w:rsidRDefault="00923E0A" w:rsidP="00923E0A">
      <w:pPr>
        <w:ind w:left="142" w:right="212"/>
        <w:rPr>
          <w:rFonts w:ascii="Arial" w:hAnsi="Arial" w:cs="Arial"/>
          <w:b/>
          <w:bCs/>
          <w:sz w:val="28"/>
          <w:szCs w:val="28"/>
        </w:rPr>
      </w:pPr>
      <w:r w:rsidRPr="00CB2B5F">
        <w:rPr>
          <w:rFonts w:ascii="Arial" w:hAnsi="Arial" w:cs="Arial"/>
          <w:b/>
          <w:bCs/>
          <w:sz w:val="28"/>
          <w:szCs w:val="28"/>
        </w:rPr>
        <w:t>School Behaviour Team</w:t>
      </w:r>
    </w:p>
    <w:p w14:paraId="5560280E" w14:textId="77777777" w:rsidR="00923E0A" w:rsidRPr="00CB2B5F" w:rsidRDefault="00923E0A" w:rsidP="00923E0A">
      <w:pPr>
        <w:ind w:left="142" w:right="212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ED7B39" w14:textId="77777777" w:rsidR="00923E0A" w:rsidRPr="00CB2B5F" w:rsidRDefault="00923E0A" w:rsidP="00923E0A">
      <w:pPr>
        <w:ind w:left="142" w:right="212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9D2742" w14:textId="77777777" w:rsidR="00923E0A" w:rsidRPr="00CB2B5F" w:rsidRDefault="00923E0A" w:rsidP="00923E0A">
      <w:pPr>
        <w:ind w:left="142" w:right="212"/>
        <w:rPr>
          <w:rFonts w:ascii="Arial" w:hAnsi="Arial" w:cs="Arial"/>
          <w:b/>
          <w:bCs/>
          <w:sz w:val="28"/>
          <w:szCs w:val="28"/>
        </w:rPr>
      </w:pPr>
      <w:r w:rsidRPr="00CB2B5F">
        <w:rPr>
          <w:rFonts w:ascii="Arial" w:hAnsi="Arial" w:cs="Arial"/>
          <w:b/>
          <w:bCs/>
          <w:sz w:val="28"/>
          <w:szCs w:val="28"/>
        </w:rPr>
        <w:t>Behaviour Team Lead:</w:t>
      </w:r>
    </w:p>
    <w:p w14:paraId="78F7B184" w14:textId="77777777" w:rsidR="00923E0A" w:rsidRDefault="00923E0A" w:rsidP="00923E0A">
      <w:pPr>
        <w:ind w:left="142" w:right="212"/>
        <w:rPr>
          <w:rFonts w:ascii="Arial" w:hAnsi="Arial" w:cs="Arial"/>
          <w:b/>
          <w:bCs/>
        </w:rPr>
      </w:pPr>
    </w:p>
    <w:p w14:paraId="51620B0A" w14:textId="77777777" w:rsidR="00923E0A" w:rsidRPr="00CB2B5F" w:rsidRDefault="00923E0A" w:rsidP="00923E0A">
      <w:pPr>
        <w:ind w:left="142" w:right="212"/>
        <w:rPr>
          <w:rFonts w:ascii="Arial" w:hAnsi="Arial" w:cs="Arial"/>
        </w:rPr>
      </w:pPr>
      <w:r w:rsidRPr="00CB2B5F">
        <w:rPr>
          <w:rFonts w:ascii="Arial" w:hAnsi="Arial" w:cs="Arial"/>
        </w:rPr>
        <w:t>Pastoral/PHSE Lead</w:t>
      </w:r>
    </w:p>
    <w:p w14:paraId="394E62AA" w14:textId="77777777" w:rsidR="00923E0A" w:rsidRPr="00CB2B5F" w:rsidRDefault="00923E0A" w:rsidP="00923E0A">
      <w:pPr>
        <w:ind w:left="142" w:right="212"/>
        <w:rPr>
          <w:rFonts w:ascii="Arial" w:hAnsi="Arial" w:cs="Arial"/>
        </w:rPr>
      </w:pPr>
      <w:r w:rsidRPr="00CB2B5F">
        <w:rPr>
          <w:rFonts w:ascii="Arial" w:hAnsi="Arial" w:cs="Arial"/>
        </w:rPr>
        <w:t>Mrs A Masters</w:t>
      </w:r>
    </w:p>
    <w:p w14:paraId="0F2BDA0B" w14:textId="77777777" w:rsidR="00923E0A" w:rsidRDefault="00923E0A" w:rsidP="00923E0A">
      <w:pPr>
        <w:ind w:left="142" w:right="212"/>
        <w:rPr>
          <w:rFonts w:ascii="Arial" w:hAnsi="Arial" w:cs="Arial"/>
          <w:b/>
          <w:bCs/>
        </w:rPr>
      </w:pPr>
    </w:p>
    <w:p w14:paraId="20589A03" w14:textId="77777777" w:rsidR="00923E0A" w:rsidRPr="00CB2B5F" w:rsidRDefault="00923E0A" w:rsidP="00923E0A">
      <w:pPr>
        <w:ind w:left="142" w:right="212"/>
        <w:rPr>
          <w:rFonts w:ascii="Arial" w:hAnsi="Arial" w:cs="Arial"/>
          <w:b/>
          <w:bCs/>
          <w:sz w:val="28"/>
          <w:szCs w:val="28"/>
        </w:rPr>
      </w:pPr>
      <w:r w:rsidRPr="00CB2B5F">
        <w:rPr>
          <w:rFonts w:ascii="Arial" w:hAnsi="Arial" w:cs="Arial"/>
          <w:b/>
          <w:bCs/>
          <w:sz w:val="28"/>
          <w:szCs w:val="28"/>
        </w:rPr>
        <w:t>Deputy Leaders Members</w:t>
      </w:r>
    </w:p>
    <w:p w14:paraId="0219198B" w14:textId="77777777" w:rsidR="00923E0A" w:rsidRDefault="00923E0A" w:rsidP="00923E0A">
      <w:pPr>
        <w:ind w:left="142" w:right="212"/>
        <w:rPr>
          <w:rFonts w:ascii="Arial" w:hAnsi="Arial" w:cs="Arial"/>
          <w:b/>
          <w:bCs/>
        </w:rPr>
      </w:pPr>
    </w:p>
    <w:p w14:paraId="17F5A2AB" w14:textId="77777777" w:rsidR="00923E0A" w:rsidRDefault="00923E0A" w:rsidP="00923E0A">
      <w:pPr>
        <w:spacing w:line="321" w:lineRule="exact"/>
        <w:ind w:left="11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Assistant Head Teacher/SENCO:</w:t>
      </w:r>
    </w:p>
    <w:p w14:paraId="456E444D" w14:textId="77777777" w:rsidR="00923E0A" w:rsidRDefault="00923E0A" w:rsidP="00923E0A">
      <w:pPr>
        <w:spacing w:line="321" w:lineRule="exact"/>
        <w:ind w:left="11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Joanne McDonagh</w:t>
      </w:r>
    </w:p>
    <w:p w14:paraId="323F2813" w14:textId="77777777" w:rsidR="00923E0A" w:rsidRDefault="00923E0A" w:rsidP="00923E0A">
      <w:pPr>
        <w:spacing w:line="321" w:lineRule="exact"/>
        <w:ind w:left="119"/>
        <w:rPr>
          <w:rFonts w:ascii="Arial" w:hAnsi="Arial" w:cs="Arial"/>
          <w:sz w:val="28"/>
          <w:szCs w:val="28"/>
        </w:rPr>
      </w:pPr>
    </w:p>
    <w:p w14:paraId="3BF11C2C" w14:textId="77777777" w:rsidR="00923E0A" w:rsidRDefault="00923E0A" w:rsidP="00923E0A">
      <w:pPr>
        <w:spacing w:line="321" w:lineRule="exact"/>
        <w:ind w:left="11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Nurture Teacher:</w:t>
      </w:r>
    </w:p>
    <w:p w14:paraId="2BD29176" w14:textId="77777777" w:rsidR="00923E0A" w:rsidRDefault="00923E0A" w:rsidP="00923E0A">
      <w:pPr>
        <w:spacing w:line="321" w:lineRule="exact"/>
        <w:ind w:left="11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Barker</w:t>
      </w:r>
    </w:p>
    <w:p w14:paraId="48232EAA" w14:textId="77777777" w:rsidR="00923E0A" w:rsidRDefault="00923E0A" w:rsidP="00923E0A">
      <w:pPr>
        <w:spacing w:line="321" w:lineRule="exact"/>
        <w:ind w:left="119"/>
        <w:rPr>
          <w:rFonts w:ascii="Arial" w:hAnsi="Arial" w:cs="Arial"/>
          <w:sz w:val="28"/>
          <w:szCs w:val="28"/>
        </w:rPr>
      </w:pPr>
    </w:p>
    <w:p w14:paraId="08C1FE96" w14:textId="77777777" w:rsidR="00923E0A" w:rsidRDefault="00923E0A" w:rsidP="00923E0A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Councillor/Family Support Worker: </w:t>
      </w:r>
      <w:r w:rsidRPr="00754BBC">
        <w:rPr>
          <w:rFonts w:ascii="Arial" w:hAnsi="Arial" w:cs="Arial"/>
          <w:sz w:val="28"/>
          <w:szCs w:val="28"/>
        </w:rPr>
        <w:t>Mrs</w:t>
      </w:r>
      <w:r>
        <w:rPr>
          <w:rFonts w:ascii="Arial" w:hAnsi="Arial" w:cs="Arial"/>
          <w:sz w:val="28"/>
          <w:szCs w:val="28"/>
        </w:rPr>
        <w:t xml:space="preserve"> </w:t>
      </w:r>
      <w:r w:rsidRPr="00754BBC">
        <w:rPr>
          <w:rFonts w:ascii="Arial" w:hAnsi="Arial" w:cs="Arial"/>
          <w:sz w:val="28"/>
          <w:szCs w:val="28"/>
        </w:rPr>
        <w:t>Tracy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4BBC">
        <w:rPr>
          <w:rFonts w:ascii="Arial" w:hAnsi="Arial" w:cs="Arial"/>
          <w:sz w:val="28"/>
          <w:szCs w:val="28"/>
        </w:rPr>
        <w:t>Eaborn</w:t>
      </w:r>
      <w:proofErr w:type="spellEnd"/>
    </w:p>
    <w:p w14:paraId="15507745" w14:textId="77777777" w:rsidR="00923E0A" w:rsidRDefault="00923E0A" w:rsidP="00923E0A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4AFC3D13" w14:textId="77777777" w:rsidR="00923E0A" w:rsidRDefault="00923E0A" w:rsidP="00923E0A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KS1: </w:t>
      </w:r>
    </w:p>
    <w:p w14:paraId="49BFE5C8" w14:textId="77777777" w:rsidR="00923E0A" w:rsidRDefault="00923E0A" w:rsidP="00923E0A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Mrs  S</w:t>
      </w:r>
      <w:proofErr w:type="gramEnd"/>
      <w:r>
        <w:rPr>
          <w:rFonts w:ascii="Arial" w:hAnsi="Arial" w:cs="Arial"/>
          <w:sz w:val="28"/>
          <w:szCs w:val="28"/>
        </w:rPr>
        <w:t xml:space="preserve"> Atkinson</w:t>
      </w:r>
    </w:p>
    <w:p w14:paraId="61DF085D" w14:textId="77777777" w:rsidR="00923E0A" w:rsidRDefault="00923E0A" w:rsidP="00923E0A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450C867" w14:textId="77777777" w:rsidR="00923E0A" w:rsidRDefault="00923E0A" w:rsidP="00923E0A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KS2:</w:t>
      </w:r>
    </w:p>
    <w:p w14:paraId="6A24F17B" w14:textId="77777777" w:rsidR="00923E0A" w:rsidRDefault="00923E0A" w:rsidP="00923E0A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Miss L </w:t>
      </w:r>
      <w:proofErr w:type="spellStart"/>
      <w:r>
        <w:rPr>
          <w:rFonts w:ascii="Arial" w:hAnsi="Arial" w:cs="Arial"/>
          <w:sz w:val="28"/>
          <w:szCs w:val="28"/>
        </w:rPr>
        <w:t>Malpass</w:t>
      </w:r>
      <w:proofErr w:type="spellEnd"/>
    </w:p>
    <w:p w14:paraId="2650E243" w14:textId="77777777" w:rsidR="00923E0A" w:rsidRDefault="00923E0A" w:rsidP="00923E0A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 W Bowring </w:t>
      </w:r>
      <w:proofErr w:type="spellStart"/>
      <w:r>
        <w:rPr>
          <w:rFonts w:ascii="Arial" w:hAnsi="Arial" w:cs="Arial"/>
          <w:sz w:val="28"/>
          <w:szCs w:val="28"/>
        </w:rPr>
        <w:t>Lossock</w:t>
      </w:r>
      <w:proofErr w:type="spellEnd"/>
    </w:p>
    <w:p w14:paraId="0804F15F" w14:textId="77777777" w:rsidR="00923E0A" w:rsidRDefault="00923E0A" w:rsidP="00923E0A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A Hackley</w:t>
      </w:r>
    </w:p>
    <w:p w14:paraId="1CC768B6" w14:textId="77777777" w:rsidR="00AB2B5B" w:rsidRDefault="00AB2B5B" w:rsidP="00AB2B5B">
      <w:pPr>
        <w:ind w:left="142" w:right="212"/>
        <w:jc w:val="center"/>
        <w:rPr>
          <w:rFonts w:ascii="Arial" w:hAnsi="Arial" w:cs="Arial"/>
          <w:sz w:val="28"/>
          <w:szCs w:val="28"/>
        </w:rPr>
      </w:pPr>
    </w:p>
    <w:p w14:paraId="50E92B07" w14:textId="6BB2CE41" w:rsidR="00AB2B5B" w:rsidRDefault="00AB2B5B" w:rsidP="00AB2B5B">
      <w:pPr>
        <w:ind w:left="142" w:right="212"/>
        <w:jc w:val="center"/>
        <w:rPr>
          <w:rFonts w:ascii="Arial" w:hAnsi="Arial" w:cs="Arial"/>
          <w:sz w:val="28"/>
          <w:szCs w:val="28"/>
        </w:rPr>
      </w:pPr>
    </w:p>
    <w:p w14:paraId="3FEA149A" w14:textId="07DB399D" w:rsidR="00AB2B5B" w:rsidRDefault="00AB2B5B" w:rsidP="00AB2B5B">
      <w:pPr>
        <w:ind w:left="142" w:right="212"/>
        <w:jc w:val="center"/>
        <w:rPr>
          <w:rFonts w:ascii="Arial" w:hAnsi="Arial" w:cs="Arial"/>
          <w:sz w:val="28"/>
          <w:szCs w:val="28"/>
        </w:rPr>
      </w:pPr>
    </w:p>
    <w:p w14:paraId="52BE950F" w14:textId="3BC5430E" w:rsidR="00AB2B5B" w:rsidRPr="00AB2B5B" w:rsidRDefault="00AB2B5B" w:rsidP="00AB2B5B">
      <w:pPr>
        <w:rPr>
          <w:rFonts w:ascii="Times New Roman" w:eastAsia="Times New Roman" w:hAnsi="Times New Roman" w:cs="Times New Roman"/>
          <w:lang w:eastAsia="en-GB"/>
        </w:rPr>
      </w:pPr>
    </w:p>
    <w:p w14:paraId="5772FA90" w14:textId="3B7429BA" w:rsidR="00AB2B5B" w:rsidRDefault="00AB2B5B" w:rsidP="00AB2B5B">
      <w:pPr>
        <w:ind w:left="142" w:right="212"/>
        <w:jc w:val="center"/>
        <w:rPr>
          <w:rFonts w:ascii="Arial" w:hAnsi="Arial" w:cs="Arial"/>
          <w:sz w:val="28"/>
          <w:szCs w:val="28"/>
        </w:rPr>
      </w:pPr>
    </w:p>
    <w:p w14:paraId="283EE19F" w14:textId="2099CCA0" w:rsidR="00AB2B5B" w:rsidRDefault="00AB2B5B" w:rsidP="00AB2B5B">
      <w:pPr>
        <w:ind w:left="142" w:right="212"/>
        <w:jc w:val="center"/>
        <w:rPr>
          <w:rFonts w:ascii="Arial" w:hAnsi="Arial" w:cs="Arial"/>
          <w:sz w:val="28"/>
          <w:szCs w:val="28"/>
        </w:rPr>
      </w:pPr>
    </w:p>
    <w:p w14:paraId="2564F449" w14:textId="2845355B" w:rsidR="00AB2B5B" w:rsidRDefault="00AB2B5B" w:rsidP="00AB2B5B">
      <w:pPr>
        <w:ind w:left="142" w:right="212"/>
        <w:jc w:val="center"/>
        <w:rPr>
          <w:rFonts w:ascii="Arial" w:hAnsi="Arial" w:cs="Arial"/>
          <w:sz w:val="28"/>
          <w:szCs w:val="28"/>
        </w:rPr>
      </w:pPr>
    </w:p>
    <w:p w14:paraId="4E2149F1" w14:textId="77777777" w:rsidR="00CB2B5F" w:rsidRDefault="00CB2B5F" w:rsidP="00CB2B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6654">
        <w:rPr>
          <w:rFonts w:ascii="Arial" w:hAnsi="Arial" w:cs="Arial"/>
          <w:b/>
          <w:bCs/>
          <w:sz w:val="28"/>
          <w:szCs w:val="28"/>
        </w:rPr>
        <w:t>Support and Guidance</w:t>
      </w:r>
    </w:p>
    <w:p w14:paraId="6E1E8F45" w14:textId="77777777" w:rsidR="00CB2B5F" w:rsidRPr="00E5796B" w:rsidRDefault="00CB2B5F" w:rsidP="00CB2B5F">
      <w:pPr>
        <w:jc w:val="center"/>
        <w:rPr>
          <w:rFonts w:ascii="Arial" w:hAnsi="Arial" w:cs="Arial"/>
          <w:sz w:val="28"/>
          <w:szCs w:val="28"/>
        </w:rPr>
      </w:pPr>
    </w:p>
    <w:p w14:paraId="256B3969" w14:textId="0B0802D5" w:rsidR="00CB2B5F" w:rsidRPr="00E5796B" w:rsidRDefault="00CB2B5F" w:rsidP="00CB2B5F">
      <w:pPr>
        <w:jc w:val="center"/>
        <w:rPr>
          <w:rFonts w:ascii="Arial" w:hAnsi="Arial" w:cs="Arial"/>
          <w:sz w:val="28"/>
          <w:szCs w:val="28"/>
        </w:rPr>
      </w:pPr>
      <w:r w:rsidRPr="00E5796B">
        <w:rPr>
          <w:rFonts w:ascii="Arial" w:hAnsi="Arial" w:cs="Arial"/>
          <w:sz w:val="28"/>
          <w:szCs w:val="28"/>
        </w:rPr>
        <w:t>St Joseph’s B</w:t>
      </w:r>
      <w:r>
        <w:rPr>
          <w:rFonts w:ascii="Arial" w:hAnsi="Arial" w:cs="Arial"/>
          <w:sz w:val="28"/>
          <w:szCs w:val="28"/>
        </w:rPr>
        <w:t xml:space="preserve">ehaviour </w:t>
      </w:r>
      <w:r w:rsidRPr="00E5796B">
        <w:rPr>
          <w:rFonts w:ascii="Arial" w:hAnsi="Arial" w:cs="Arial"/>
          <w:sz w:val="28"/>
          <w:szCs w:val="28"/>
        </w:rPr>
        <w:t>Policy</w:t>
      </w:r>
    </w:p>
    <w:p w14:paraId="1D8647FD" w14:textId="43847C64" w:rsidR="00CB2B5F" w:rsidRDefault="00EB7984" w:rsidP="00CB2B5F">
      <w:pPr>
        <w:jc w:val="center"/>
        <w:rPr>
          <w:rStyle w:val="Hyperlink"/>
        </w:rPr>
      </w:pPr>
      <w:hyperlink r:id="rId5" w:history="1">
        <w:r w:rsidR="00CB2B5F">
          <w:rPr>
            <w:rStyle w:val="Hyperlink"/>
          </w:rPr>
          <w:t>https://stjosephsworcester.co.uk/parents/policies</w:t>
        </w:r>
      </w:hyperlink>
    </w:p>
    <w:p w14:paraId="4CA4ED1B" w14:textId="4D615B67" w:rsidR="00CB2B5F" w:rsidRDefault="00CB2B5F" w:rsidP="00CB2B5F">
      <w:pPr>
        <w:jc w:val="center"/>
      </w:pPr>
    </w:p>
    <w:p w14:paraId="2AFC56D6" w14:textId="302E2259" w:rsidR="00CB2B5F" w:rsidRPr="00CB2B5F" w:rsidRDefault="00CB2B5F" w:rsidP="00CB2B5F">
      <w:pPr>
        <w:jc w:val="center"/>
        <w:rPr>
          <w:rFonts w:ascii="Arial" w:hAnsi="Arial" w:cs="Arial"/>
          <w:sz w:val="28"/>
          <w:szCs w:val="28"/>
        </w:rPr>
      </w:pPr>
      <w:r w:rsidRPr="00CB2B5F">
        <w:rPr>
          <w:rFonts w:ascii="Arial" w:hAnsi="Arial" w:cs="Arial"/>
          <w:sz w:val="28"/>
          <w:szCs w:val="28"/>
        </w:rPr>
        <w:t>The Challenging Behaviour Foundation</w:t>
      </w:r>
    </w:p>
    <w:p w14:paraId="1443F40C" w14:textId="2F2A6694" w:rsidR="00CB2B5F" w:rsidRDefault="00EB7984" w:rsidP="00CB2B5F">
      <w:pPr>
        <w:jc w:val="center"/>
      </w:pPr>
      <w:hyperlink r:id="rId6" w:history="1">
        <w:r w:rsidR="00CB2B5F">
          <w:rPr>
            <w:rStyle w:val="Hyperlink"/>
          </w:rPr>
          <w:t>https://www.challengingbehaviour.org.uk/supporting-you/for-families/family-support-service.html</w:t>
        </w:r>
      </w:hyperlink>
    </w:p>
    <w:p w14:paraId="396D1C06" w14:textId="29D8E234" w:rsidR="00CB2B5F" w:rsidRDefault="00CB2B5F" w:rsidP="00CB2B5F">
      <w:pPr>
        <w:jc w:val="center"/>
      </w:pPr>
    </w:p>
    <w:p w14:paraId="006ABE6F" w14:textId="4BD55462" w:rsidR="00CB2B5F" w:rsidRPr="00CB2B5F" w:rsidRDefault="00CB2B5F" w:rsidP="00CB2B5F">
      <w:pPr>
        <w:jc w:val="center"/>
        <w:rPr>
          <w:rFonts w:ascii="Arial" w:hAnsi="Arial" w:cs="Arial"/>
          <w:sz w:val="28"/>
          <w:szCs w:val="28"/>
        </w:rPr>
      </w:pPr>
      <w:r w:rsidRPr="00CB2B5F">
        <w:rPr>
          <w:rFonts w:ascii="Arial" w:hAnsi="Arial" w:cs="Arial"/>
          <w:sz w:val="28"/>
          <w:szCs w:val="28"/>
        </w:rPr>
        <w:t>Family Lives</w:t>
      </w:r>
    </w:p>
    <w:p w14:paraId="5ECC6EEC" w14:textId="77777777" w:rsidR="00CB2B5F" w:rsidRDefault="00EB7984" w:rsidP="00CB2B5F">
      <w:hyperlink r:id="rId7" w:history="1">
        <w:r w:rsidR="00CB2B5F">
          <w:rPr>
            <w:rStyle w:val="Hyperlink"/>
          </w:rPr>
          <w:t>https://www.familylives.org.uk/advice/primary/behaviour/challenging-behaviour/</w:t>
        </w:r>
      </w:hyperlink>
    </w:p>
    <w:p w14:paraId="521310A9" w14:textId="77777777" w:rsidR="00CB2B5F" w:rsidRDefault="00CB2B5F" w:rsidP="00CB2B5F">
      <w:pPr>
        <w:jc w:val="center"/>
      </w:pPr>
    </w:p>
    <w:p w14:paraId="33DFB523" w14:textId="77777777" w:rsidR="00CB2B5F" w:rsidRDefault="00CB2B5F" w:rsidP="00CB2B5F">
      <w:pPr>
        <w:jc w:val="center"/>
      </w:pPr>
    </w:p>
    <w:p w14:paraId="74E88992" w14:textId="77777777" w:rsidR="00CB2B5F" w:rsidRDefault="00CB2B5F" w:rsidP="00CB2B5F">
      <w:pPr>
        <w:jc w:val="center"/>
      </w:pPr>
    </w:p>
    <w:p w14:paraId="4823E2FE" w14:textId="78E7DC86" w:rsidR="00B9067C" w:rsidRDefault="00B9067C" w:rsidP="00B9067C">
      <w:pPr>
        <w:ind w:left="142" w:right="212"/>
        <w:jc w:val="center"/>
        <w:rPr>
          <w:rFonts w:ascii="Arial" w:hAnsi="Arial" w:cs="Arial"/>
          <w:b/>
          <w:bCs/>
        </w:rPr>
      </w:pPr>
    </w:p>
    <w:p w14:paraId="72040B85" w14:textId="40AC727F" w:rsidR="00D148A5" w:rsidRDefault="00D148A5" w:rsidP="00B9067C">
      <w:pPr>
        <w:ind w:left="142" w:right="212"/>
        <w:jc w:val="center"/>
        <w:rPr>
          <w:rFonts w:ascii="Arial" w:hAnsi="Arial" w:cs="Arial"/>
          <w:b/>
          <w:bCs/>
        </w:rPr>
      </w:pPr>
    </w:p>
    <w:p w14:paraId="32B159B0" w14:textId="58CA8FD3" w:rsidR="00923E0A" w:rsidRDefault="00923E0A" w:rsidP="00B9067C">
      <w:pPr>
        <w:ind w:left="142" w:right="212"/>
        <w:jc w:val="center"/>
        <w:rPr>
          <w:rFonts w:ascii="Arial" w:hAnsi="Arial" w:cs="Arial"/>
          <w:b/>
          <w:bCs/>
        </w:rPr>
      </w:pPr>
    </w:p>
    <w:p w14:paraId="6DFC7827" w14:textId="099A5C98" w:rsidR="00923E0A" w:rsidRDefault="00923E0A" w:rsidP="00B9067C">
      <w:pPr>
        <w:ind w:left="142" w:right="212"/>
        <w:jc w:val="center"/>
        <w:rPr>
          <w:rFonts w:ascii="Arial" w:hAnsi="Arial" w:cs="Arial"/>
          <w:b/>
          <w:bCs/>
        </w:rPr>
      </w:pPr>
    </w:p>
    <w:p w14:paraId="01DEE068" w14:textId="5E539733" w:rsidR="00923E0A" w:rsidRDefault="00923E0A" w:rsidP="00B9067C">
      <w:pPr>
        <w:ind w:left="142" w:right="212"/>
        <w:jc w:val="center"/>
        <w:rPr>
          <w:rFonts w:ascii="Arial" w:hAnsi="Arial" w:cs="Arial"/>
          <w:b/>
          <w:bCs/>
        </w:rPr>
      </w:pPr>
    </w:p>
    <w:p w14:paraId="47DC59D1" w14:textId="6B6E930C" w:rsidR="00923E0A" w:rsidRDefault="00923E0A" w:rsidP="00B9067C">
      <w:pPr>
        <w:ind w:left="142" w:right="212"/>
        <w:jc w:val="center"/>
        <w:rPr>
          <w:rFonts w:ascii="Arial" w:hAnsi="Arial" w:cs="Arial"/>
          <w:b/>
          <w:bCs/>
        </w:rPr>
      </w:pPr>
    </w:p>
    <w:p w14:paraId="0C0C1153" w14:textId="4601483C" w:rsidR="00923E0A" w:rsidRDefault="00923E0A" w:rsidP="00B9067C">
      <w:pPr>
        <w:ind w:left="142" w:right="212"/>
        <w:jc w:val="center"/>
        <w:rPr>
          <w:rFonts w:ascii="Arial" w:hAnsi="Arial" w:cs="Arial"/>
          <w:b/>
          <w:bCs/>
        </w:rPr>
      </w:pPr>
    </w:p>
    <w:p w14:paraId="3A3D10A5" w14:textId="53B46487" w:rsidR="00923E0A" w:rsidRDefault="00923E0A" w:rsidP="00B9067C">
      <w:pPr>
        <w:ind w:left="142" w:right="212"/>
        <w:jc w:val="center"/>
        <w:rPr>
          <w:rFonts w:ascii="Arial" w:hAnsi="Arial" w:cs="Arial"/>
          <w:b/>
          <w:bCs/>
        </w:rPr>
      </w:pPr>
    </w:p>
    <w:p w14:paraId="4A818009" w14:textId="6519AFCF" w:rsidR="00923E0A" w:rsidRDefault="00923E0A" w:rsidP="00B9067C">
      <w:pPr>
        <w:ind w:left="142" w:right="212"/>
        <w:jc w:val="center"/>
        <w:rPr>
          <w:rFonts w:ascii="Arial" w:hAnsi="Arial" w:cs="Arial"/>
          <w:b/>
          <w:bCs/>
        </w:rPr>
      </w:pPr>
    </w:p>
    <w:p w14:paraId="257A9089" w14:textId="6A07A6AB" w:rsidR="00923E0A" w:rsidRDefault="00923E0A" w:rsidP="00B9067C">
      <w:pPr>
        <w:ind w:left="142" w:right="212"/>
        <w:jc w:val="center"/>
        <w:rPr>
          <w:rFonts w:ascii="Arial" w:hAnsi="Arial" w:cs="Arial"/>
          <w:b/>
          <w:bCs/>
        </w:rPr>
      </w:pPr>
    </w:p>
    <w:p w14:paraId="4291D23A" w14:textId="77777777" w:rsidR="00923E0A" w:rsidRDefault="00923E0A" w:rsidP="00B9067C">
      <w:pPr>
        <w:ind w:left="142" w:right="212"/>
        <w:jc w:val="center"/>
        <w:rPr>
          <w:rFonts w:ascii="Arial" w:hAnsi="Arial" w:cs="Arial"/>
          <w:b/>
          <w:bCs/>
        </w:rPr>
      </w:pPr>
    </w:p>
    <w:p w14:paraId="0D4FB4BE" w14:textId="45D59691" w:rsidR="00D148A5" w:rsidRDefault="00D148A5" w:rsidP="00B9067C">
      <w:pPr>
        <w:ind w:left="142" w:right="212"/>
        <w:jc w:val="center"/>
        <w:rPr>
          <w:rFonts w:ascii="Arial" w:hAnsi="Arial" w:cs="Arial"/>
          <w:b/>
          <w:bCs/>
        </w:rPr>
      </w:pPr>
    </w:p>
    <w:p w14:paraId="2DFE25B3" w14:textId="09F90285" w:rsidR="00D148A5" w:rsidRDefault="00D148A5" w:rsidP="00B9067C">
      <w:pPr>
        <w:ind w:left="142" w:right="212"/>
        <w:jc w:val="center"/>
        <w:rPr>
          <w:rFonts w:ascii="Arial" w:hAnsi="Arial" w:cs="Arial"/>
          <w:b/>
          <w:bCs/>
        </w:rPr>
      </w:pPr>
    </w:p>
    <w:p w14:paraId="30E26E87" w14:textId="79B6EC15" w:rsidR="00D148A5" w:rsidRDefault="00D148A5" w:rsidP="00B9067C">
      <w:pPr>
        <w:ind w:left="142" w:right="212"/>
        <w:jc w:val="center"/>
        <w:rPr>
          <w:rFonts w:ascii="Arial" w:hAnsi="Arial" w:cs="Arial"/>
          <w:b/>
          <w:bCs/>
        </w:rPr>
      </w:pPr>
    </w:p>
    <w:p w14:paraId="547D249D" w14:textId="77777777" w:rsidR="00923E0A" w:rsidRPr="00923E0A" w:rsidRDefault="00923E0A" w:rsidP="00923E0A">
      <w:pPr>
        <w:ind w:right="-423"/>
        <w:jc w:val="center"/>
        <w:rPr>
          <w:rFonts w:ascii="Arial" w:hAnsi="Arial" w:cs="Arial"/>
          <w:b/>
          <w:bCs/>
        </w:rPr>
      </w:pPr>
      <w:r w:rsidRPr="00923E0A">
        <w:rPr>
          <w:rFonts w:ascii="Arial" w:hAnsi="Arial" w:cs="Arial"/>
          <w:b/>
          <w:bCs/>
        </w:rPr>
        <w:t>St Joseph’s Catholic Primary School</w:t>
      </w:r>
    </w:p>
    <w:p w14:paraId="5FF28582" w14:textId="77777777" w:rsidR="00923E0A" w:rsidRPr="00923E0A" w:rsidRDefault="00923E0A" w:rsidP="00923E0A">
      <w:pPr>
        <w:ind w:right="70"/>
        <w:jc w:val="center"/>
        <w:rPr>
          <w:rFonts w:ascii="Arial" w:hAnsi="Arial" w:cs="Arial"/>
          <w:b/>
          <w:bCs/>
        </w:rPr>
      </w:pPr>
      <w:r w:rsidRPr="00923E0A">
        <w:rPr>
          <w:rFonts w:ascii="Arial" w:hAnsi="Arial" w:cs="Arial"/>
          <w:b/>
          <w:bCs/>
        </w:rPr>
        <w:t>‘Following Jesus in all we do’</w:t>
      </w:r>
    </w:p>
    <w:p w14:paraId="653E9552" w14:textId="6F41E3D8" w:rsidR="00CB2B5F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81A728" wp14:editId="241AC390">
            <wp:simplePos x="0" y="0"/>
            <wp:positionH relativeFrom="column">
              <wp:posOffset>947464</wp:posOffset>
            </wp:positionH>
            <wp:positionV relativeFrom="paragraph">
              <wp:posOffset>94198</wp:posOffset>
            </wp:positionV>
            <wp:extent cx="923910" cy="1008993"/>
            <wp:effectExtent l="0" t="0" r="381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14 at 11.52.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146" cy="101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FFB4A" w14:textId="0E8A6B45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5E8C8660" w14:textId="500C07C9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78938DF9" w14:textId="4FBA6F22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3E4657EC" w14:textId="2BA7DA25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61687603" w14:textId="7F84303F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223953B0" w14:textId="77777777" w:rsidR="00923E0A" w:rsidRPr="00923E0A" w:rsidRDefault="00923E0A" w:rsidP="00923E0A">
      <w:pPr>
        <w:ind w:left="142" w:right="212"/>
        <w:jc w:val="center"/>
        <w:rPr>
          <w:rFonts w:ascii="Arial" w:hAnsi="Arial" w:cs="Arial"/>
          <w:b/>
          <w:bCs/>
          <w:sz w:val="28"/>
          <w:szCs w:val="28"/>
        </w:rPr>
      </w:pPr>
      <w:r w:rsidRPr="00923E0A">
        <w:rPr>
          <w:rFonts w:ascii="Arial" w:hAnsi="Arial" w:cs="Arial"/>
          <w:b/>
          <w:bCs/>
          <w:sz w:val="28"/>
          <w:szCs w:val="28"/>
        </w:rPr>
        <w:t xml:space="preserve">Supporting Challenging Behaviour </w:t>
      </w:r>
    </w:p>
    <w:p w14:paraId="0C4C42CF" w14:textId="77777777" w:rsidR="00923E0A" w:rsidRPr="00923E0A" w:rsidRDefault="00923E0A" w:rsidP="00923E0A">
      <w:pPr>
        <w:ind w:left="142" w:right="212"/>
        <w:jc w:val="center"/>
        <w:rPr>
          <w:rFonts w:ascii="Arial" w:hAnsi="Arial" w:cs="Arial"/>
          <w:b/>
          <w:bCs/>
          <w:sz w:val="28"/>
          <w:szCs w:val="28"/>
        </w:rPr>
      </w:pPr>
      <w:r w:rsidRPr="00923E0A">
        <w:rPr>
          <w:rFonts w:ascii="Arial" w:hAnsi="Arial" w:cs="Arial"/>
          <w:b/>
          <w:bCs/>
          <w:sz w:val="28"/>
          <w:szCs w:val="28"/>
        </w:rPr>
        <w:t>at Home</w:t>
      </w:r>
    </w:p>
    <w:p w14:paraId="0D3BD4F4" w14:textId="35BD9BEE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09A32085" w14:textId="0B5966BB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  <w:r w:rsidRPr="00AB2B5B">
        <w:rPr>
          <w:noProof/>
        </w:rPr>
        <w:drawing>
          <wp:anchor distT="0" distB="0" distL="114300" distR="114300" simplePos="0" relativeHeight="251659264" behindDoc="0" locked="0" layoutInCell="1" allowOverlap="1" wp14:anchorId="42D3CF25" wp14:editId="3A02B8CC">
            <wp:simplePos x="0" y="0"/>
            <wp:positionH relativeFrom="column">
              <wp:posOffset>395233</wp:posOffset>
            </wp:positionH>
            <wp:positionV relativeFrom="paragraph">
              <wp:posOffset>134927</wp:posOffset>
            </wp:positionV>
            <wp:extent cx="2363281" cy="1613766"/>
            <wp:effectExtent l="0" t="0" r="0" b="0"/>
            <wp:wrapNone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81" cy="161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B59E7" w14:textId="12FCE7E8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47C65D60" w14:textId="1FF90FE8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30E3FD91" w14:textId="358365B0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0CE0EBC1" w14:textId="2BC10449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26CE2EB3" w14:textId="4EE25C1F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5CF4FBF5" w14:textId="3D72D905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79FC67AF" w14:textId="6322A0BB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427CFF06" w14:textId="505061E5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36C86A6E" w14:textId="41A7C871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36EA0E38" w14:textId="77777777" w:rsidR="00923E0A" w:rsidRPr="00AB2B5B" w:rsidRDefault="00923E0A" w:rsidP="00923E0A">
      <w:pPr>
        <w:pStyle w:val="BodyText"/>
        <w:ind w:left="124" w:right="128" w:hang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AB2B5B"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of our pupils </w:t>
      </w:r>
      <w:r w:rsidRPr="00AB2B5B">
        <w:rPr>
          <w:rFonts w:ascii="Arial" w:hAnsi="Arial" w:cs="Arial"/>
          <w:sz w:val="24"/>
          <w:szCs w:val="24"/>
        </w:rPr>
        <w:t>find changes to their routines very difficult</w:t>
      </w:r>
      <w:r>
        <w:rPr>
          <w:rFonts w:ascii="Arial" w:hAnsi="Arial" w:cs="Arial"/>
          <w:sz w:val="24"/>
          <w:szCs w:val="24"/>
        </w:rPr>
        <w:t xml:space="preserve"> and we understand the impact and challenges you face being at home, dealing with challenging behaviour.</w:t>
      </w:r>
    </w:p>
    <w:p w14:paraId="5CC15FA8" w14:textId="017F8A40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14E7610A" w14:textId="0B82816C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2FF6AC1A" w14:textId="77777777" w:rsidR="00923E0A" w:rsidRDefault="00923E0A" w:rsidP="00923E0A">
      <w:pPr>
        <w:ind w:left="142" w:right="212"/>
        <w:jc w:val="center"/>
        <w:rPr>
          <w:rFonts w:ascii="Arial" w:hAnsi="Arial" w:cs="Arial"/>
          <w:b/>
          <w:bCs/>
        </w:rPr>
      </w:pPr>
      <w:r w:rsidRPr="00B9067C">
        <w:rPr>
          <w:rFonts w:ascii="Arial" w:hAnsi="Arial" w:cs="Arial"/>
          <w:b/>
          <w:bCs/>
        </w:rPr>
        <w:t>Hopefully this leaflet may offer some advice and support.</w:t>
      </w:r>
    </w:p>
    <w:p w14:paraId="28ABC179" w14:textId="602A07C0" w:rsidR="00923E0A" w:rsidRDefault="00923E0A" w:rsidP="00CB2B5F">
      <w:pPr>
        <w:tabs>
          <w:tab w:val="left" w:pos="800"/>
          <w:tab w:val="left" w:pos="1712"/>
          <w:tab w:val="left" w:pos="2831"/>
          <w:tab w:val="left" w:pos="3200"/>
          <w:tab w:val="left" w:pos="4271"/>
          <w:tab w:val="left" w:pos="5312"/>
          <w:tab w:val="left" w:pos="6503"/>
          <w:tab w:val="left" w:pos="7621"/>
          <w:tab w:val="left" w:pos="8024"/>
        </w:tabs>
        <w:ind w:left="119" w:right="110"/>
        <w:rPr>
          <w:rFonts w:ascii="Arial" w:hAnsi="Arial" w:cs="Arial"/>
          <w:sz w:val="28"/>
          <w:szCs w:val="28"/>
        </w:rPr>
      </w:pPr>
    </w:p>
    <w:p w14:paraId="561DEC6F" w14:textId="0692AC79" w:rsidR="00CB2B5F" w:rsidRPr="00CB2B5F" w:rsidRDefault="00CB2B5F" w:rsidP="00CB2B5F">
      <w:pPr>
        <w:rPr>
          <w:rFonts w:ascii="Times New Roman" w:eastAsia="Times New Roman" w:hAnsi="Times New Roman" w:cs="Times New Roman"/>
          <w:lang w:eastAsia="en-GB"/>
        </w:rPr>
      </w:pPr>
      <w:r w:rsidRPr="00CB2B5F">
        <w:rPr>
          <w:rFonts w:ascii="Times New Roman" w:eastAsia="Times New Roman" w:hAnsi="Times New Roman" w:cs="Times New Roman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AC75F27" wp14:editId="4EFE0A48">
            <wp:simplePos x="0" y="0"/>
            <wp:positionH relativeFrom="column">
              <wp:posOffset>357746</wp:posOffset>
            </wp:positionH>
            <wp:positionV relativeFrom="paragraph">
              <wp:posOffset>-156735</wp:posOffset>
            </wp:positionV>
            <wp:extent cx="1536070" cy="1088390"/>
            <wp:effectExtent l="0" t="0" r="635" b="3810"/>
            <wp:wrapNone/>
            <wp:docPr id="9" name="Picture 9" descr="Challenging Behaviours: What is your Child's Behaviour Trying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llenging Behaviours: What is your Child's Behaviour Trying t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7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B5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B2B5F">
        <w:rPr>
          <w:rFonts w:ascii="Times New Roman" w:eastAsia="Times New Roman" w:hAnsi="Times New Roman" w:cs="Times New Roman"/>
          <w:lang w:eastAsia="en-GB"/>
        </w:rPr>
        <w:instrText xml:space="preserve"> INCLUDEPICTURE "https://yourmindmatters.net.au/wp-content/uploads/2019/08/Screen-Shot-2019-08-14-at-10.57.11-pm.png" \* MERGEFORMATINET </w:instrText>
      </w:r>
      <w:r w:rsidRPr="00CB2B5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117E93E" w14:textId="515B442F" w:rsidR="00CB2B5F" w:rsidRDefault="00CB2B5F" w:rsidP="00B9067C">
      <w:pPr>
        <w:ind w:left="142" w:right="212"/>
        <w:rPr>
          <w:rFonts w:ascii="Arial" w:hAnsi="Arial" w:cs="Arial"/>
          <w:b/>
          <w:bCs/>
        </w:rPr>
      </w:pPr>
    </w:p>
    <w:p w14:paraId="355396F7" w14:textId="62D35E0A" w:rsidR="00CB2B5F" w:rsidRDefault="00CB2B5F" w:rsidP="00B9067C">
      <w:pPr>
        <w:ind w:left="142" w:right="212"/>
        <w:rPr>
          <w:rFonts w:ascii="Arial" w:hAnsi="Arial" w:cs="Arial"/>
          <w:b/>
          <w:bCs/>
        </w:rPr>
      </w:pPr>
    </w:p>
    <w:p w14:paraId="61CB9D71" w14:textId="5B63E2E6" w:rsidR="00CB2B5F" w:rsidRDefault="00CB2B5F" w:rsidP="00B9067C">
      <w:pPr>
        <w:ind w:left="142" w:right="212"/>
        <w:rPr>
          <w:rFonts w:ascii="Arial" w:hAnsi="Arial" w:cs="Arial"/>
          <w:b/>
          <w:bCs/>
        </w:rPr>
      </w:pPr>
    </w:p>
    <w:p w14:paraId="22046C25" w14:textId="1EB59213" w:rsidR="00CB2B5F" w:rsidRDefault="00CB2B5F" w:rsidP="00B9067C">
      <w:pPr>
        <w:ind w:left="142" w:right="212"/>
        <w:rPr>
          <w:rFonts w:ascii="Arial" w:hAnsi="Arial" w:cs="Arial"/>
          <w:b/>
          <w:bCs/>
        </w:rPr>
      </w:pPr>
    </w:p>
    <w:p w14:paraId="36B19315" w14:textId="55645E99" w:rsidR="00CB2B5F" w:rsidRDefault="00CB2B5F" w:rsidP="00B9067C">
      <w:pPr>
        <w:ind w:left="142" w:right="212"/>
        <w:rPr>
          <w:rFonts w:ascii="Arial" w:hAnsi="Arial" w:cs="Arial"/>
          <w:b/>
          <w:bCs/>
        </w:rPr>
      </w:pPr>
    </w:p>
    <w:p w14:paraId="015DB054" w14:textId="00BF07AA" w:rsidR="00CB2B5F" w:rsidRPr="00493DC1" w:rsidRDefault="00493DC1" w:rsidP="00B9067C">
      <w:pPr>
        <w:ind w:left="142" w:right="212"/>
        <w:rPr>
          <w:rFonts w:ascii="Arial" w:hAnsi="Arial" w:cs="Arial"/>
          <w:b/>
          <w:bCs/>
        </w:rPr>
      </w:pPr>
      <w:r w:rsidRPr="00493DC1">
        <w:rPr>
          <w:rFonts w:ascii="Arial" w:hAnsi="Arial" w:cs="Arial"/>
          <w:b/>
          <w:bCs/>
        </w:rPr>
        <w:t>The Most Important Message is:</w:t>
      </w:r>
    </w:p>
    <w:p w14:paraId="3B95AC2C" w14:textId="3552E4C8" w:rsidR="00493DC1" w:rsidRPr="00493DC1" w:rsidRDefault="00493DC1" w:rsidP="00B9067C">
      <w:pPr>
        <w:ind w:left="142" w:right="212"/>
        <w:rPr>
          <w:rFonts w:ascii="Arial" w:hAnsi="Arial" w:cs="Arial"/>
        </w:rPr>
      </w:pPr>
    </w:p>
    <w:p w14:paraId="6DE1F30C" w14:textId="156852B1" w:rsidR="00493DC1" w:rsidRDefault="00493DC1" w:rsidP="00493DC1">
      <w:pPr>
        <w:ind w:left="142" w:right="21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93DC1">
        <w:rPr>
          <w:rFonts w:ascii="Arial" w:hAnsi="Arial" w:cs="Arial"/>
        </w:rPr>
        <w:t>Look after yourself first!</w:t>
      </w:r>
    </w:p>
    <w:p w14:paraId="5E390BCB" w14:textId="25063560" w:rsidR="00493DC1" w:rsidRDefault="00493DC1" w:rsidP="00493DC1">
      <w:pPr>
        <w:ind w:left="142" w:right="212"/>
        <w:rPr>
          <w:rFonts w:ascii="Arial" w:hAnsi="Arial" w:cs="Arial"/>
        </w:rPr>
      </w:pPr>
    </w:p>
    <w:p w14:paraId="3449B16C" w14:textId="49F90351" w:rsidR="00493DC1" w:rsidRDefault="00493DC1" w:rsidP="00493DC1">
      <w:pPr>
        <w:ind w:left="142" w:right="212"/>
        <w:rPr>
          <w:rFonts w:ascii="Arial" w:hAnsi="Arial" w:cs="Arial"/>
        </w:rPr>
      </w:pPr>
      <w:r>
        <w:rPr>
          <w:rFonts w:ascii="Arial" w:hAnsi="Arial" w:cs="Arial"/>
        </w:rPr>
        <w:t>Think about:</w:t>
      </w:r>
    </w:p>
    <w:p w14:paraId="6A98AAF1" w14:textId="0AE1F49D" w:rsidR="00493DC1" w:rsidRDefault="00493DC1" w:rsidP="00493DC1">
      <w:pPr>
        <w:ind w:left="142" w:right="212"/>
        <w:rPr>
          <w:rFonts w:ascii="Arial" w:hAnsi="Arial" w:cs="Arial"/>
        </w:rPr>
      </w:pPr>
    </w:p>
    <w:p w14:paraId="0005AAF3" w14:textId="0D688720" w:rsidR="00493DC1" w:rsidRPr="00493DC1" w:rsidRDefault="00493DC1" w:rsidP="00493DC1">
      <w:pPr>
        <w:pStyle w:val="ListParagraph"/>
        <w:numPr>
          <w:ilvl w:val="0"/>
          <w:numId w:val="1"/>
        </w:numPr>
        <w:ind w:left="567" w:right="212" w:hanging="283"/>
        <w:rPr>
          <w:rFonts w:ascii="Arial" w:hAnsi="Arial" w:cs="Arial"/>
        </w:rPr>
      </w:pPr>
      <w:r w:rsidRPr="00493DC1">
        <w:rPr>
          <w:rFonts w:ascii="Arial" w:hAnsi="Arial" w:cs="Arial"/>
        </w:rPr>
        <w:t>What can I do if … happens?</w:t>
      </w:r>
    </w:p>
    <w:p w14:paraId="3F3781DB" w14:textId="42E4EC0B" w:rsidR="00493DC1" w:rsidRDefault="00493DC1" w:rsidP="00493DC1">
      <w:pPr>
        <w:pStyle w:val="ListParagraph"/>
        <w:numPr>
          <w:ilvl w:val="0"/>
          <w:numId w:val="1"/>
        </w:numPr>
        <w:ind w:left="567" w:right="212" w:hanging="283"/>
        <w:rPr>
          <w:rFonts w:ascii="Arial" w:hAnsi="Arial" w:cs="Arial"/>
        </w:rPr>
      </w:pPr>
      <w:r w:rsidRPr="00493DC1">
        <w:rPr>
          <w:rFonts w:ascii="Arial" w:hAnsi="Arial" w:cs="Arial"/>
        </w:rPr>
        <w:t xml:space="preserve">Is there someone else to deal with the </w:t>
      </w:r>
      <w:r>
        <w:rPr>
          <w:rFonts w:ascii="Arial" w:hAnsi="Arial" w:cs="Arial"/>
        </w:rPr>
        <w:t>incident?</w:t>
      </w:r>
    </w:p>
    <w:p w14:paraId="04A0DD29" w14:textId="15C179C7" w:rsidR="00493DC1" w:rsidRDefault="00493DC1" w:rsidP="00493DC1">
      <w:pPr>
        <w:pStyle w:val="ListParagraph"/>
        <w:numPr>
          <w:ilvl w:val="0"/>
          <w:numId w:val="1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Can you talk to someone about the incident after?</w:t>
      </w:r>
    </w:p>
    <w:p w14:paraId="5DA6E40A" w14:textId="23F76F11" w:rsidR="00493DC1" w:rsidRDefault="00493DC1" w:rsidP="00493DC1">
      <w:pPr>
        <w:pStyle w:val="ListParagraph"/>
        <w:numPr>
          <w:ilvl w:val="0"/>
          <w:numId w:val="1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Can you have thinking time after the incident?</w:t>
      </w:r>
    </w:p>
    <w:p w14:paraId="2C2A5AB6" w14:textId="45D347EC" w:rsidR="00493DC1" w:rsidRDefault="00493DC1" w:rsidP="00493DC1">
      <w:pPr>
        <w:pStyle w:val="ListParagraph"/>
        <w:numPr>
          <w:ilvl w:val="0"/>
          <w:numId w:val="1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Plan breaks for yourself and take them even if the situation appears calm.</w:t>
      </w:r>
    </w:p>
    <w:p w14:paraId="3FDE5234" w14:textId="25A80622" w:rsidR="00493DC1" w:rsidRDefault="00493DC1" w:rsidP="00493DC1">
      <w:pPr>
        <w:ind w:right="212"/>
        <w:rPr>
          <w:rFonts w:ascii="Arial" w:hAnsi="Arial" w:cs="Arial"/>
        </w:rPr>
      </w:pPr>
    </w:p>
    <w:p w14:paraId="38D6F1D6" w14:textId="6807845D" w:rsidR="00493DC1" w:rsidRPr="00493DC1" w:rsidRDefault="00493DC1" w:rsidP="00493DC1">
      <w:pPr>
        <w:ind w:right="212"/>
        <w:jc w:val="center"/>
        <w:rPr>
          <w:rFonts w:ascii="Arial" w:hAnsi="Arial" w:cs="Arial"/>
          <w:b/>
          <w:bCs/>
        </w:rPr>
      </w:pPr>
      <w:r w:rsidRPr="00493DC1">
        <w:rPr>
          <w:rFonts w:ascii="Arial" w:hAnsi="Arial" w:cs="Arial"/>
          <w:b/>
          <w:bCs/>
        </w:rPr>
        <w:t>Consider the environment of your home.</w:t>
      </w:r>
    </w:p>
    <w:p w14:paraId="6C533FD7" w14:textId="036DE185" w:rsidR="00493DC1" w:rsidRDefault="00D148A5" w:rsidP="00493DC1">
      <w:pPr>
        <w:ind w:right="21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F122B99" wp14:editId="08C877DD">
            <wp:simplePos x="0" y="0"/>
            <wp:positionH relativeFrom="column">
              <wp:posOffset>360947</wp:posOffset>
            </wp:positionH>
            <wp:positionV relativeFrom="paragraph">
              <wp:posOffset>38451</wp:posOffset>
            </wp:positionV>
            <wp:extent cx="1681683" cy="1108474"/>
            <wp:effectExtent l="0" t="0" r="0" b="0"/>
            <wp:wrapNone/>
            <wp:docPr id="10" name="Picture 4" descr="A picture containing box, roo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683" cy="110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DD205" w14:textId="53EEFEB7" w:rsidR="00493DC1" w:rsidRDefault="00493DC1" w:rsidP="00493DC1">
      <w:pPr>
        <w:ind w:right="212"/>
        <w:rPr>
          <w:rFonts w:ascii="Arial" w:hAnsi="Arial" w:cs="Arial"/>
        </w:rPr>
      </w:pPr>
    </w:p>
    <w:p w14:paraId="683AE4B1" w14:textId="36643B55" w:rsidR="00493DC1" w:rsidRDefault="00493DC1" w:rsidP="00493DC1">
      <w:pPr>
        <w:ind w:right="212"/>
        <w:rPr>
          <w:rFonts w:ascii="Arial" w:hAnsi="Arial" w:cs="Arial"/>
        </w:rPr>
      </w:pPr>
    </w:p>
    <w:p w14:paraId="3E450E56" w14:textId="506353C4" w:rsidR="00493DC1" w:rsidRDefault="00493DC1" w:rsidP="00493DC1">
      <w:pPr>
        <w:ind w:right="212"/>
        <w:rPr>
          <w:rFonts w:ascii="Arial" w:hAnsi="Arial" w:cs="Arial"/>
        </w:rPr>
      </w:pPr>
    </w:p>
    <w:p w14:paraId="0D916D15" w14:textId="77777777" w:rsidR="00D148A5" w:rsidRDefault="00D148A5" w:rsidP="00493DC1">
      <w:pPr>
        <w:ind w:right="212"/>
        <w:rPr>
          <w:rFonts w:ascii="Arial" w:hAnsi="Arial" w:cs="Arial"/>
        </w:rPr>
      </w:pPr>
    </w:p>
    <w:p w14:paraId="152873C6" w14:textId="4BEE1F83" w:rsidR="00493DC1" w:rsidRDefault="00493DC1" w:rsidP="00493DC1">
      <w:pPr>
        <w:ind w:right="212"/>
        <w:rPr>
          <w:rFonts w:ascii="Arial" w:hAnsi="Arial" w:cs="Arial"/>
        </w:rPr>
      </w:pPr>
    </w:p>
    <w:p w14:paraId="093BC15B" w14:textId="54756E97" w:rsidR="00493DC1" w:rsidRDefault="00493DC1" w:rsidP="00493DC1">
      <w:pPr>
        <w:ind w:right="212"/>
        <w:rPr>
          <w:rFonts w:ascii="Arial" w:hAnsi="Arial" w:cs="Arial"/>
        </w:rPr>
      </w:pPr>
    </w:p>
    <w:p w14:paraId="6EBD047B" w14:textId="6461E73B" w:rsidR="00493DC1" w:rsidRDefault="00493DC1" w:rsidP="00493DC1">
      <w:pPr>
        <w:ind w:left="142" w:right="212"/>
        <w:rPr>
          <w:rFonts w:ascii="Arial" w:hAnsi="Arial" w:cs="Arial"/>
        </w:rPr>
      </w:pPr>
      <w:r>
        <w:rPr>
          <w:rFonts w:ascii="Arial" w:hAnsi="Arial" w:cs="Arial"/>
        </w:rPr>
        <w:t xml:space="preserve">The environment of your home may be having an impact on incidents happening. </w:t>
      </w:r>
    </w:p>
    <w:p w14:paraId="1AF0A8B7" w14:textId="77777777" w:rsidR="00493DC1" w:rsidRDefault="00493DC1" w:rsidP="00493DC1">
      <w:pPr>
        <w:ind w:left="142" w:right="212"/>
        <w:rPr>
          <w:rFonts w:ascii="Arial" w:hAnsi="Arial" w:cs="Arial"/>
        </w:rPr>
      </w:pPr>
    </w:p>
    <w:p w14:paraId="382068FA" w14:textId="2F65AD66" w:rsidR="00493DC1" w:rsidRDefault="00D148A5" w:rsidP="00493DC1">
      <w:pPr>
        <w:ind w:left="142" w:right="212"/>
        <w:rPr>
          <w:rFonts w:ascii="Arial" w:hAnsi="Arial" w:cs="Arial"/>
        </w:rPr>
      </w:pPr>
      <w:r w:rsidRPr="00403896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22F35A08" wp14:editId="10630EC0">
            <wp:simplePos x="0" y="0"/>
            <wp:positionH relativeFrom="column">
              <wp:posOffset>1486278</wp:posOffset>
            </wp:positionH>
            <wp:positionV relativeFrom="paragraph">
              <wp:posOffset>-110531</wp:posOffset>
            </wp:positionV>
            <wp:extent cx="428017" cy="409487"/>
            <wp:effectExtent l="0" t="0" r="3810" b="0"/>
            <wp:wrapNone/>
            <wp:docPr id="11" name="Picture 1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7" cy="40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DC1">
        <w:rPr>
          <w:rFonts w:ascii="Arial" w:hAnsi="Arial" w:cs="Arial"/>
        </w:rPr>
        <w:t>Try thinking about:</w:t>
      </w:r>
    </w:p>
    <w:p w14:paraId="421323F9" w14:textId="298B6A61" w:rsidR="00493DC1" w:rsidRDefault="00493DC1" w:rsidP="00493DC1">
      <w:pPr>
        <w:ind w:left="142" w:right="212"/>
        <w:rPr>
          <w:rFonts w:ascii="Arial" w:hAnsi="Arial" w:cs="Arial"/>
        </w:rPr>
      </w:pPr>
    </w:p>
    <w:p w14:paraId="180197B0" w14:textId="348563BF" w:rsidR="00493DC1" w:rsidRDefault="00493DC1" w:rsidP="00493DC1">
      <w:pPr>
        <w:pStyle w:val="ListParagraph"/>
        <w:numPr>
          <w:ilvl w:val="0"/>
          <w:numId w:val="2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Is it noisier than usual?</w:t>
      </w:r>
    </w:p>
    <w:p w14:paraId="75DDA673" w14:textId="5418C700" w:rsidR="00493DC1" w:rsidRDefault="00493DC1" w:rsidP="00493DC1">
      <w:pPr>
        <w:pStyle w:val="ListParagraph"/>
        <w:numPr>
          <w:ilvl w:val="0"/>
          <w:numId w:val="2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Is it hotter than usual?</w:t>
      </w:r>
    </w:p>
    <w:p w14:paraId="4E44298D" w14:textId="1A2100DA" w:rsidR="00493DC1" w:rsidRDefault="00493DC1" w:rsidP="00493DC1">
      <w:pPr>
        <w:pStyle w:val="ListParagraph"/>
        <w:numPr>
          <w:ilvl w:val="0"/>
          <w:numId w:val="2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Are there more people than usual?</w:t>
      </w:r>
    </w:p>
    <w:p w14:paraId="7F2A7825" w14:textId="562F1DE7" w:rsidR="00D148A5" w:rsidRDefault="00D148A5" w:rsidP="00493DC1">
      <w:pPr>
        <w:pStyle w:val="ListParagraph"/>
        <w:numPr>
          <w:ilvl w:val="0"/>
          <w:numId w:val="2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Can I control or reduce the triggers by changing the environment?</w:t>
      </w:r>
    </w:p>
    <w:p w14:paraId="7C1DB120" w14:textId="77777777" w:rsidR="00D148A5" w:rsidRDefault="00D148A5" w:rsidP="00D148A5">
      <w:pPr>
        <w:pStyle w:val="ListParagraph"/>
        <w:ind w:left="567" w:right="212"/>
        <w:rPr>
          <w:rFonts w:ascii="Arial" w:hAnsi="Arial" w:cs="Arial"/>
        </w:rPr>
      </w:pPr>
    </w:p>
    <w:p w14:paraId="3FA5DA71" w14:textId="6AB9EA82" w:rsidR="00403896" w:rsidRDefault="00403896" w:rsidP="00403896">
      <w:pPr>
        <w:pStyle w:val="ListParagraph"/>
        <w:ind w:left="142" w:right="212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6BF157C0" w14:textId="64BC9ABA" w:rsidR="00403896" w:rsidRDefault="00403896" w:rsidP="00403896">
      <w:pPr>
        <w:pStyle w:val="ListParagraph"/>
        <w:ind w:left="142" w:right="212"/>
        <w:rPr>
          <w:rFonts w:ascii="Arial" w:hAnsi="Arial" w:cs="Arial"/>
        </w:rPr>
      </w:pPr>
    </w:p>
    <w:p w14:paraId="3288CF3A" w14:textId="106D72BD" w:rsidR="00403896" w:rsidRDefault="00403896" w:rsidP="00403896">
      <w:pPr>
        <w:pStyle w:val="ListParagraph"/>
        <w:ind w:left="142" w:right="212"/>
        <w:rPr>
          <w:rFonts w:ascii="Arial" w:hAnsi="Arial" w:cs="Arial"/>
        </w:rPr>
      </w:pPr>
      <w:r>
        <w:rPr>
          <w:rFonts w:ascii="Arial" w:hAnsi="Arial" w:cs="Arial"/>
        </w:rPr>
        <w:t>Try and work out what the change in behaviour is indicating, so you can have a better chance of meeting their need.</w:t>
      </w:r>
    </w:p>
    <w:p w14:paraId="51D776A7" w14:textId="51EFD522" w:rsidR="00403896" w:rsidRDefault="00403896" w:rsidP="00403896">
      <w:pPr>
        <w:pStyle w:val="ListParagraph"/>
        <w:ind w:left="142" w:right="212"/>
        <w:rPr>
          <w:rFonts w:ascii="Arial" w:hAnsi="Arial" w:cs="Arial"/>
        </w:rPr>
      </w:pPr>
    </w:p>
    <w:p w14:paraId="78D06BD7" w14:textId="1B64F2DE" w:rsidR="00403896" w:rsidRDefault="00403896" w:rsidP="00403896">
      <w:pPr>
        <w:pStyle w:val="ListParagraph"/>
        <w:numPr>
          <w:ilvl w:val="0"/>
          <w:numId w:val="3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Do they want positive attention?</w:t>
      </w:r>
    </w:p>
    <w:p w14:paraId="50FE8D14" w14:textId="42689F0E" w:rsidR="00403896" w:rsidRDefault="00403896" w:rsidP="00403896">
      <w:pPr>
        <w:pStyle w:val="ListParagraph"/>
        <w:numPr>
          <w:ilvl w:val="0"/>
          <w:numId w:val="3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Do they want something tangible like a drink, food or just some space?</w:t>
      </w:r>
    </w:p>
    <w:p w14:paraId="42AAB507" w14:textId="0585BB12" w:rsidR="00403896" w:rsidRDefault="00403896" w:rsidP="00403896">
      <w:pPr>
        <w:pStyle w:val="ListParagraph"/>
        <w:numPr>
          <w:ilvl w:val="0"/>
          <w:numId w:val="3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Do they try to avoid doing something? Then offer an alternative.</w:t>
      </w:r>
    </w:p>
    <w:p w14:paraId="76664367" w14:textId="79666FDD" w:rsidR="00403896" w:rsidRDefault="00403896" w:rsidP="00403896">
      <w:pPr>
        <w:ind w:right="212"/>
        <w:rPr>
          <w:rFonts w:ascii="Arial" w:hAnsi="Arial" w:cs="Arial"/>
        </w:rPr>
      </w:pPr>
    </w:p>
    <w:p w14:paraId="69DE6E0A" w14:textId="77777777" w:rsidR="00D148A5" w:rsidRDefault="00D148A5" w:rsidP="00403896">
      <w:pPr>
        <w:ind w:right="212"/>
        <w:rPr>
          <w:rFonts w:ascii="Arial" w:hAnsi="Arial" w:cs="Arial"/>
        </w:rPr>
      </w:pPr>
    </w:p>
    <w:p w14:paraId="5D4D9AB8" w14:textId="63256580" w:rsidR="00403896" w:rsidRDefault="00403896" w:rsidP="00403896">
      <w:pPr>
        <w:ind w:right="212"/>
        <w:rPr>
          <w:rFonts w:ascii="Arial" w:hAnsi="Arial" w:cs="Arial"/>
        </w:rPr>
      </w:pPr>
      <w:r>
        <w:rPr>
          <w:rFonts w:ascii="Arial" w:hAnsi="Arial" w:cs="Arial"/>
        </w:rPr>
        <w:t>Try keeping a record of what happened before, during and after the incident</w:t>
      </w:r>
      <w:r w:rsidR="00D148A5">
        <w:rPr>
          <w:rFonts w:ascii="Arial" w:hAnsi="Arial" w:cs="Arial"/>
        </w:rPr>
        <w:t>. This may help you work out why and when they have happened and ideas of how to make changes to reduce the risk of it happening again.</w:t>
      </w:r>
    </w:p>
    <w:p w14:paraId="2CB3C627" w14:textId="07C59A2B" w:rsidR="00D148A5" w:rsidRDefault="00D148A5" w:rsidP="00403896">
      <w:pPr>
        <w:ind w:right="212"/>
        <w:rPr>
          <w:rFonts w:ascii="Arial" w:hAnsi="Arial" w:cs="Arial"/>
        </w:rPr>
      </w:pPr>
    </w:p>
    <w:p w14:paraId="42B8087C" w14:textId="02DD58E2" w:rsidR="00D148A5" w:rsidRDefault="00D148A5" w:rsidP="00403896">
      <w:pPr>
        <w:ind w:right="212"/>
        <w:rPr>
          <w:rFonts w:ascii="Arial" w:hAnsi="Arial" w:cs="Arial"/>
        </w:rPr>
      </w:pPr>
    </w:p>
    <w:p w14:paraId="00A778B9" w14:textId="33CF018A" w:rsidR="00923E0A" w:rsidRDefault="00923E0A" w:rsidP="00403896">
      <w:pPr>
        <w:ind w:right="212"/>
        <w:rPr>
          <w:rFonts w:ascii="Arial" w:hAnsi="Arial" w:cs="Arial"/>
        </w:rPr>
      </w:pPr>
    </w:p>
    <w:p w14:paraId="506BB231" w14:textId="77777777" w:rsidR="00923E0A" w:rsidRDefault="00923E0A" w:rsidP="00403896">
      <w:pPr>
        <w:ind w:right="212"/>
        <w:rPr>
          <w:rFonts w:ascii="Arial" w:hAnsi="Arial" w:cs="Arial"/>
        </w:rPr>
      </w:pPr>
    </w:p>
    <w:p w14:paraId="6DC03B91" w14:textId="0BDB2739" w:rsidR="00D148A5" w:rsidRDefault="00D148A5" w:rsidP="00D148A5">
      <w:pPr>
        <w:ind w:left="142" w:right="212"/>
        <w:jc w:val="center"/>
        <w:rPr>
          <w:rFonts w:ascii="Arial" w:hAnsi="Arial" w:cs="Arial"/>
          <w:b/>
          <w:bCs/>
        </w:rPr>
      </w:pPr>
      <w:r w:rsidRPr="00D148A5">
        <w:rPr>
          <w:rFonts w:ascii="Arial" w:hAnsi="Arial" w:cs="Arial"/>
          <w:b/>
          <w:bCs/>
        </w:rPr>
        <w:t>Strategies to help prompt positive behaviour</w:t>
      </w:r>
    </w:p>
    <w:p w14:paraId="717C5E77" w14:textId="05DE0E21" w:rsidR="00D148A5" w:rsidRDefault="00D148A5" w:rsidP="00D148A5">
      <w:pPr>
        <w:ind w:left="142" w:right="212"/>
        <w:jc w:val="center"/>
        <w:rPr>
          <w:rFonts w:ascii="Arial" w:hAnsi="Arial" w:cs="Arial"/>
          <w:b/>
          <w:bCs/>
        </w:rPr>
      </w:pPr>
      <w:r w:rsidRPr="00D148A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C773BBE" wp14:editId="56E270DC">
            <wp:simplePos x="0" y="0"/>
            <wp:positionH relativeFrom="column">
              <wp:posOffset>551505</wp:posOffset>
            </wp:positionH>
            <wp:positionV relativeFrom="paragraph">
              <wp:posOffset>122177</wp:posOffset>
            </wp:positionV>
            <wp:extent cx="1653702" cy="1030605"/>
            <wp:effectExtent l="0" t="0" r="0" b="0"/>
            <wp:wrapNone/>
            <wp:docPr id="12" name="Picture 12" descr="Planning is so important when you consider creating your ow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nning is so important when you consider creating your ow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02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C51F2" w14:textId="423EFF89" w:rsidR="00D148A5" w:rsidRPr="00D148A5" w:rsidRDefault="00D148A5" w:rsidP="00D148A5">
      <w:pPr>
        <w:rPr>
          <w:rFonts w:ascii="Times New Roman" w:eastAsia="Times New Roman" w:hAnsi="Times New Roman" w:cs="Times New Roman"/>
          <w:lang w:eastAsia="en-GB"/>
        </w:rPr>
      </w:pPr>
      <w:r w:rsidRPr="00D148A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148A5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"https://i.pinimg.com/originals/c0/41/5c/c0415c41ec9f890dee9b5bad5f0963b0.jpg" \* MERGEFORMATINET </w:instrText>
      </w:r>
      <w:r w:rsidRPr="00D148A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5E6AF7D" w14:textId="77777777" w:rsidR="00D148A5" w:rsidRPr="00D148A5" w:rsidRDefault="00D148A5" w:rsidP="00D148A5">
      <w:pPr>
        <w:ind w:left="142" w:right="212"/>
        <w:rPr>
          <w:rFonts w:ascii="Arial" w:hAnsi="Arial" w:cs="Arial"/>
          <w:b/>
          <w:bCs/>
        </w:rPr>
      </w:pPr>
    </w:p>
    <w:p w14:paraId="0BCB33BB" w14:textId="77777777" w:rsidR="00403896" w:rsidRPr="00403896" w:rsidRDefault="00403896" w:rsidP="00403896">
      <w:pPr>
        <w:ind w:right="212"/>
        <w:rPr>
          <w:rFonts w:ascii="Arial" w:hAnsi="Arial" w:cs="Arial"/>
        </w:rPr>
      </w:pPr>
    </w:p>
    <w:p w14:paraId="23ED0EA5" w14:textId="48107BB1" w:rsidR="00403896" w:rsidRDefault="00403896" w:rsidP="00403896">
      <w:pPr>
        <w:ind w:left="284" w:right="212"/>
        <w:rPr>
          <w:rFonts w:ascii="Arial" w:hAnsi="Arial" w:cs="Arial"/>
        </w:rPr>
      </w:pPr>
    </w:p>
    <w:p w14:paraId="3B6611FD" w14:textId="55CCE4D6" w:rsidR="00D148A5" w:rsidRDefault="00D148A5" w:rsidP="00403896">
      <w:pPr>
        <w:ind w:left="284" w:right="212"/>
        <w:rPr>
          <w:rFonts w:ascii="Arial" w:hAnsi="Arial" w:cs="Arial"/>
        </w:rPr>
      </w:pPr>
    </w:p>
    <w:p w14:paraId="3073BBFC" w14:textId="4E9FEC3C" w:rsidR="00D148A5" w:rsidRDefault="00D148A5" w:rsidP="00403896">
      <w:pPr>
        <w:ind w:left="284" w:right="212"/>
        <w:rPr>
          <w:rFonts w:ascii="Arial" w:hAnsi="Arial" w:cs="Arial"/>
        </w:rPr>
      </w:pPr>
    </w:p>
    <w:p w14:paraId="6836A7A4" w14:textId="13CA235C" w:rsidR="00923E0A" w:rsidRDefault="00923E0A" w:rsidP="00403896">
      <w:pPr>
        <w:ind w:left="284" w:right="212"/>
        <w:rPr>
          <w:rFonts w:ascii="Arial" w:hAnsi="Arial" w:cs="Arial"/>
        </w:rPr>
      </w:pPr>
    </w:p>
    <w:p w14:paraId="4CBB3FA9" w14:textId="77777777" w:rsidR="00923E0A" w:rsidRDefault="00923E0A" w:rsidP="00403896">
      <w:pPr>
        <w:ind w:left="284" w:right="212"/>
        <w:rPr>
          <w:rFonts w:ascii="Arial" w:hAnsi="Arial" w:cs="Arial"/>
        </w:rPr>
      </w:pPr>
    </w:p>
    <w:p w14:paraId="011E1F1D" w14:textId="294A687A" w:rsidR="00D148A5" w:rsidRDefault="00D148A5" w:rsidP="00D148A5">
      <w:pPr>
        <w:pStyle w:val="ListParagraph"/>
        <w:numPr>
          <w:ilvl w:val="0"/>
          <w:numId w:val="4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Provide Choice where possible</w:t>
      </w:r>
    </w:p>
    <w:p w14:paraId="2696D9E7" w14:textId="50791849" w:rsidR="00D148A5" w:rsidRDefault="00D148A5" w:rsidP="00D148A5">
      <w:pPr>
        <w:pStyle w:val="ListParagraph"/>
        <w:numPr>
          <w:ilvl w:val="0"/>
          <w:numId w:val="4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Praise and reward positive behaviour.</w:t>
      </w:r>
    </w:p>
    <w:p w14:paraId="50A59311" w14:textId="47FE39AA" w:rsidR="00D148A5" w:rsidRDefault="00D148A5" w:rsidP="00D148A5">
      <w:pPr>
        <w:pStyle w:val="ListParagraph"/>
        <w:numPr>
          <w:ilvl w:val="0"/>
          <w:numId w:val="4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Keep language simple</w:t>
      </w:r>
    </w:p>
    <w:p w14:paraId="7EF70CCA" w14:textId="7F45CB46" w:rsidR="00D148A5" w:rsidRDefault="00D148A5" w:rsidP="00D148A5">
      <w:pPr>
        <w:pStyle w:val="ListParagraph"/>
        <w:numPr>
          <w:ilvl w:val="0"/>
          <w:numId w:val="4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Use positive language</w:t>
      </w:r>
    </w:p>
    <w:p w14:paraId="33942E19" w14:textId="2E18D634" w:rsidR="00D148A5" w:rsidRDefault="00D148A5" w:rsidP="00D148A5">
      <w:pPr>
        <w:pStyle w:val="ListParagraph"/>
        <w:numPr>
          <w:ilvl w:val="0"/>
          <w:numId w:val="4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Distract before behaviour escalates.</w:t>
      </w:r>
    </w:p>
    <w:p w14:paraId="1735029A" w14:textId="6E9D9492" w:rsidR="00D148A5" w:rsidRDefault="00D148A5" w:rsidP="00D148A5">
      <w:pPr>
        <w:pStyle w:val="ListParagraph"/>
        <w:numPr>
          <w:ilvl w:val="0"/>
          <w:numId w:val="4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Involve them in everyday life activities. (washing up making a cup of tea, baking)</w:t>
      </w:r>
    </w:p>
    <w:p w14:paraId="2E5989E5" w14:textId="46F6D574" w:rsidR="00D148A5" w:rsidRDefault="00180617" w:rsidP="00D148A5">
      <w:pPr>
        <w:pStyle w:val="ListParagraph"/>
        <w:numPr>
          <w:ilvl w:val="0"/>
          <w:numId w:val="4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Use body gestures </w:t>
      </w:r>
    </w:p>
    <w:p w14:paraId="06678FA5" w14:textId="4230DCE5" w:rsidR="00180617" w:rsidRDefault="00180617" w:rsidP="00D148A5">
      <w:pPr>
        <w:pStyle w:val="ListParagraph"/>
        <w:numPr>
          <w:ilvl w:val="0"/>
          <w:numId w:val="4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Set rules and reminded them</w:t>
      </w:r>
    </w:p>
    <w:p w14:paraId="67971049" w14:textId="72DD7656" w:rsidR="00180617" w:rsidRDefault="00180617" w:rsidP="00D148A5">
      <w:pPr>
        <w:pStyle w:val="ListParagraph"/>
        <w:numPr>
          <w:ilvl w:val="0"/>
          <w:numId w:val="4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Set regular routines at home</w:t>
      </w:r>
    </w:p>
    <w:p w14:paraId="3511C27F" w14:textId="4A919ECB" w:rsidR="00180617" w:rsidRDefault="00180617" w:rsidP="00D148A5">
      <w:pPr>
        <w:pStyle w:val="ListParagraph"/>
        <w:numPr>
          <w:ilvl w:val="0"/>
          <w:numId w:val="4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>Allow time for everyone to calm down</w:t>
      </w:r>
    </w:p>
    <w:p w14:paraId="4F85A032" w14:textId="52F3507C" w:rsidR="00180617" w:rsidRDefault="00180617" w:rsidP="00D148A5">
      <w:pPr>
        <w:pStyle w:val="ListParagraph"/>
        <w:numPr>
          <w:ilvl w:val="0"/>
          <w:numId w:val="4"/>
        </w:numPr>
        <w:ind w:left="567" w:right="212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Stay calm during the incident </w:t>
      </w:r>
    </w:p>
    <w:p w14:paraId="5B638CBF" w14:textId="46861BEC" w:rsidR="00180617" w:rsidRDefault="00180617" w:rsidP="00180617">
      <w:pPr>
        <w:ind w:right="212"/>
        <w:jc w:val="center"/>
        <w:rPr>
          <w:rFonts w:ascii="Arial" w:hAnsi="Arial" w:cs="Arial"/>
          <w:b/>
          <w:bCs/>
        </w:rPr>
      </w:pPr>
    </w:p>
    <w:p w14:paraId="21EA0B4C" w14:textId="2AC01EEE" w:rsidR="00923E0A" w:rsidRDefault="00923E0A" w:rsidP="00180617">
      <w:pPr>
        <w:ind w:right="212"/>
        <w:jc w:val="center"/>
        <w:rPr>
          <w:rFonts w:ascii="Arial" w:hAnsi="Arial" w:cs="Arial"/>
          <w:b/>
          <w:bCs/>
        </w:rPr>
      </w:pPr>
    </w:p>
    <w:p w14:paraId="276F4C68" w14:textId="77777777" w:rsidR="00923E0A" w:rsidRPr="00180617" w:rsidRDefault="00923E0A" w:rsidP="00180617">
      <w:pPr>
        <w:ind w:right="212"/>
        <w:jc w:val="center"/>
        <w:rPr>
          <w:rFonts w:ascii="Arial" w:hAnsi="Arial" w:cs="Arial"/>
          <w:b/>
          <w:bCs/>
        </w:rPr>
      </w:pPr>
    </w:p>
    <w:p w14:paraId="73E1D577" w14:textId="5DEE011C" w:rsidR="00180617" w:rsidRPr="00180617" w:rsidRDefault="00180617" w:rsidP="00180617">
      <w:pPr>
        <w:ind w:right="212"/>
        <w:jc w:val="center"/>
        <w:rPr>
          <w:rFonts w:ascii="Arial" w:hAnsi="Arial" w:cs="Arial"/>
        </w:rPr>
      </w:pPr>
      <w:r w:rsidRPr="00180617">
        <w:rPr>
          <w:rFonts w:ascii="Arial" w:hAnsi="Arial" w:cs="Arial"/>
          <w:b/>
          <w:bCs/>
        </w:rPr>
        <w:t>Make sure that any new routines are planned and explained in advance</w:t>
      </w:r>
      <w:r>
        <w:rPr>
          <w:rFonts w:ascii="Arial" w:hAnsi="Arial" w:cs="Arial"/>
        </w:rPr>
        <w:t>.</w:t>
      </w:r>
    </w:p>
    <w:p w14:paraId="00660438" w14:textId="4D7A0953" w:rsidR="00403896" w:rsidRDefault="00852243" w:rsidP="00403896">
      <w:pPr>
        <w:pStyle w:val="ListParagraph"/>
        <w:ind w:left="142" w:right="212"/>
        <w:rPr>
          <w:rFonts w:ascii="Arial" w:hAnsi="Arial" w:cs="Arial"/>
        </w:rPr>
      </w:pPr>
      <w:r w:rsidRPr="0085224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45BF010" wp14:editId="15C68B5E">
            <wp:simplePos x="0" y="0"/>
            <wp:positionH relativeFrom="column">
              <wp:posOffset>483235</wp:posOffset>
            </wp:positionH>
            <wp:positionV relativeFrom="paragraph">
              <wp:posOffset>112152</wp:posOffset>
            </wp:positionV>
            <wp:extent cx="1566153" cy="1035362"/>
            <wp:effectExtent l="0" t="0" r="0" b="6350"/>
            <wp:wrapNone/>
            <wp:docPr id="13" name="Picture 13" descr="A positive mindset can help your heart - Harvard Health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positive mindset can help your heart - Harvard Health Blog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53" cy="103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8239B" w14:textId="5DF65079" w:rsidR="00403896" w:rsidRDefault="00403896" w:rsidP="00403896">
      <w:pPr>
        <w:pStyle w:val="ListParagraph"/>
        <w:ind w:left="142" w:right="212"/>
        <w:rPr>
          <w:rFonts w:ascii="Arial" w:hAnsi="Arial" w:cs="Arial"/>
        </w:rPr>
      </w:pPr>
    </w:p>
    <w:p w14:paraId="0655A6F3" w14:textId="533777D5" w:rsidR="00403896" w:rsidRPr="00493DC1" w:rsidRDefault="00403896" w:rsidP="00403896">
      <w:pPr>
        <w:pStyle w:val="ListParagraph"/>
        <w:ind w:left="142" w:right="212"/>
        <w:rPr>
          <w:rFonts w:ascii="Arial" w:hAnsi="Arial" w:cs="Arial"/>
        </w:rPr>
      </w:pPr>
    </w:p>
    <w:sectPr w:rsidR="00403896" w:rsidRPr="00493DC1" w:rsidSect="00923E0A">
      <w:pgSz w:w="16840" w:h="11900" w:orient="landscape"/>
      <w:pgMar w:top="894" w:right="793" w:bottom="748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475AE"/>
    <w:multiLevelType w:val="hybridMultilevel"/>
    <w:tmpl w:val="E184283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EC53DDD"/>
    <w:multiLevelType w:val="hybridMultilevel"/>
    <w:tmpl w:val="1B6A3AF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EC959D8"/>
    <w:multiLevelType w:val="hybridMultilevel"/>
    <w:tmpl w:val="E260362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B9B37DF"/>
    <w:multiLevelType w:val="hybridMultilevel"/>
    <w:tmpl w:val="649C4A1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5B"/>
    <w:rsid w:val="0001234D"/>
    <w:rsid w:val="0005453A"/>
    <w:rsid w:val="00120C63"/>
    <w:rsid w:val="00180617"/>
    <w:rsid w:val="003A73EB"/>
    <w:rsid w:val="00403896"/>
    <w:rsid w:val="00493DC1"/>
    <w:rsid w:val="004A6860"/>
    <w:rsid w:val="00552EC0"/>
    <w:rsid w:val="00852243"/>
    <w:rsid w:val="00901F45"/>
    <w:rsid w:val="00923E0A"/>
    <w:rsid w:val="00A041B2"/>
    <w:rsid w:val="00AB2B5B"/>
    <w:rsid w:val="00B9067C"/>
    <w:rsid w:val="00BD4706"/>
    <w:rsid w:val="00CB2B5F"/>
    <w:rsid w:val="00D148A5"/>
    <w:rsid w:val="00DE5FBA"/>
    <w:rsid w:val="00EB7984"/>
    <w:rsid w:val="00F0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1653"/>
  <w15:chartTrackingRefBased/>
  <w15:docId w15:val="{BB8E3533-2BA5-BB4B-BE8C-5974371D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2B5B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B2B5B"/>
    <w:rPr>
      <w:rFonts w:ascii="Calibri" w:eastAsia="Calibri" w:hAnsi="Calibri" w:cs="Calibri"/>
      <w:sz w:val="28"/>
      <w:szCs w:val="28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CB2B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familylives.org.uk/advice/primary/behaviour/challenging-behaviour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hallengingbehaviour.org.uk/supporting-you/for-families/family-support-service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stjosephsworcester.co.uk/parents/policie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McDonagh</dc:creator>
  <cp:keywords/>
  <dc:description/>
  <cp:lastModifiedBy>Joanne McDonagh</cp:lastModifiedBy>
  <cp:revision>2</cp:revision>
  <dcterms:created xsi:type="dcterms:W3CDTF">2020-06-08T08:21:00Z</dcterms:created>
  <dcterms:modified xsi:type="dcterms:W3CDTF">2020-06-08T08:21:00Z</dcterms:modified>
</cp:coreProperties>
</file>