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7AB6" w14:textId="77777777" w:rsidR="008177EE" w:rsidRPr="008177EE" w:rsidRDefault="008177EE" w:rsidP="008177EE">
      <w:pPr>
        <w:shd w:val="clear" w:color="auto" w:fill="FFFFFF"/>
        <w:spacing w:after="0" w:line="240" w:lineRule="auto"/>
        <w:rPr>
          <w:rFonts w:ascii="Comic Sans MS" w:eastAsia="Times New Roman" w:hAnsi="Comic Sans MS" w:cs="Arial"/>
          <w:sz w:val="21"/>
          <w:szCs w:val="21"/>
          <w:lang w:eastAsia="en-GB"/>
        </w:rPr>
      </w:pPr>
      <w:r w:rsidRPr="008177EE">
        <w:rPr>
          <w:rFonts w:ascii="Comic Sans MS" w:eastAsia="Times New Roman" w:hAnsi="Comic Sans MS" w:cs="Arial"/>
          <w:sz w:val="21"/>
          <w:szCs w:val="21"/>
          <w:lang w:eastAsia="en-GB"/>
        </w:rPr>
        <w:t> </w:t>
      </w:r>
    </w:p>
    <w:p w14:paraId="35F85C01" w14:textId="77777777"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Arial"/>
          <w:sz w:val="20"/>
          <w:szCs w:val="20"/>
          <w:lang w:eastAsia="en-GB"/>
        </w:rPr>
        <w:t>Check out the MOVE 2.6 Challenge here  </w:t>
      </w:r>
      <w:hyperlink r:id="rId5" w:tgtFrame="_blank" w:history="1">
        <w:r w:rsidRPr="00467DDD">
          <w:rPr>
            <w:rFonts w:ascii="Comic Sans MS" w:eastAsia="Times New Roman" w:hAnsi="Comic Sans MS" w:cs="Arial"/>
            <w:b/>
            <w:bCs/>
            <w:sz w:val="20"/>
            <w:szCs w:val="20"/>
            <w:u w:val="single"/>
            <w:lang w:eastAsia="en-GB"/>
          </w:rPr>
          <w:t>https://www.enhamtrust.org.uk/26-challenge-move</w:t>
        </w:r>
      </w:hyperlink>
    </w:p>
    <w:p w14:paraId="13EE5B92" w14:textId="77777777"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Arial"/>
          <w:sz w:val="20"/>
          <w:szCs w:val="20"/>
          <w:lang w:eastAsia="en-GB"/>
        </w:rPr>
        <w:t> </w:t>
      </w:r>
    </w:p>
    <w:p w14:paraId="3A3BB546" w14:textId="77777777"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b/>
          <w:bCs/>
          <w:sz w:val="20"/>
          <w:szCs w:val="20"/>
          <w:lang w:eastAsia="en-GB"/>
        </w:rPr>
        <w:t>“The Move Programme is a philosophy, a way of life for disabled children, and disabled people with complex needs; providing the personalised care and support they need to gain functional mobility, and increased independence”</w:t>
      </w:r>
    </w:p>
    <w:p w14:paraId="1FA611FA" w14:textId="77777777"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Arial"/>
          <w:sz w:val="20"/>
          <w:szCs w:val="20"/>
          <w:lang w:eastAsia="en-GB"/>
        </w:rPr>
        <w:t> </w:t>
      </w:r>
    </w:p>
    <w:p w14:paraId="410C6B9A" w14:textId="77777777"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sz w:val="20"/>
          <w:szCs w:val="20"/>
          <w:lang w:eastAsia="en-GB"/>
        </w:rPr>
        <w:t>Put simply, the Move Programme is a practice put in place so disabled children and disabled people with complex needs are supported to gain the physical and communication skills they need in order to:</w:t>
      </w:r>
    </w:p>
    <w:p w14:paraId="1488CD3D" w14:textId="77777777"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Arial"/>
          <w:sz w:val="20"/>
          <w:szCs w:val="20"/>
          <w:lang w:eastAsia="en-GB"/>
        </w:rPr>
        <w:t> </w:t>
      </w:r>
    </w:p>
    <w:p w14:paraId="5F364BEA" w14:textId="4E284B35" w:rsidR="008177EE" w:rsidRPr="00467DDD" w:rsidRDefault="008177EE" w:rsidP="008177EE">
      <w:pPr>
        <w:numPr>
          <w:ilvl w:val="0"/>
          <w:numId w:val="1"/>
        </w:num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sz w:val="20"/>
          <w:szCs w:val="20"/>
          <w:lang w:eastAsia="en-GB"/>
        </w:rPr>
        <w:t xml:space="preserve">SIT to eat, participate in activities, education and eventual </w:t>
      </w:r>
      <w:proofErr w:type="gramStart"/>
      <w:r w:rsidRPr="00467DDD">
        <w:rPr>
          <w:rFonts w:ascii="Comic Sans MS" w:eastAsia="Times New Roman" w:hAnsi="Comic Sans MS" w:cs="Times New Roman"/>
          <w:sz w:val="20"/>
          <w:szCs w:val="20"/>
          <w:lang w:eastAsia="en-GB"/>
        </w:rPr>
        <w:t>employment</w:t>
      </w:r>
      <w:proofErr w:type="gramEnd"/>
    </w:p>
    <w:p w14:paraId="410B3709" w14:textId="0A9E5E7B" w:rsidR="008177EE" w:rsidRPr="00467DDD" w:rsidRDefault="008177EE" w:rsidP="008177EE">
      <w:pPr>
        <w:numPr>
          <w:ilvl w:val="0"/>
          <w:numId w:val="1"/>
        </w:num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sz w:val="20"/>
          <w:szCs w:val="20"/>
          <w:lang w:eastAsia="en-GB"/>
        </w:rPr>
        <w:t xml:space="preserve">STAND to increase strength, mobility and </w:t>
      </w:r>
      <w:proofErr w:type="gramStart"/>
      <w:r w:rsidRPr="00467DDD">
        <w:rPr>
          <w:rFonts w:ascii="Comic Sans MS" w:eastAsia="Times New Roman" w:hAnsi="Comic Sans MS" w:cs="Times New Roman"/>
          <w:sz w:val="20"/>
          <w:szCs w:val="20"/>
          <w:lang w:eastAsia="en-GB"/>
        </w:rPr>
        <w:t>flexibility</w:t>
      </w:r>
      <w:proofErr w:type="gramEnd"/>
    </w:p>
    <w:p w14:paraId="664B24BE" w14:textId="0830027D" w:rsidR="008177EE" w:rsidRPr="00467DDD" w:rsidRDefault="008177EE" w:rsidP="008177EE">
      <w:pPr>
        <w:numPr>
          <w:ilvl w:val="0"/>
          <w:numId w:val="1"/>
        </w:num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sz w:val="20"/>
          <w:szCs w:val="20"/>
          <w:lang w:eastAsia="en-GB"/>
        </w:rPr>
        <w:t xml:space="preserve">WALK to participate in play or complete tasks, with and without </w:t>
      </w:r>
      <w:proofErr w:type="gramStart"/>
      <w:r w:rsidRPr="00467DDD">
        <w:rPr>
          <w:rFonts w:ascii="Comic Sans MS" w:eastAsia="Times New Roman" w:hAnsi="Comic Sans MS" w:cs="Times New Roman"/>
          <w:sz w:val="20"/>
          <w:szCs w:val="20"/>
          <w:lang w:eastAsia="en-GB"/>
        </w:rPr>
        <w:t>support</w:t>
      </w:r>
      <w:proofErr w:type="gramEnd"/>
    </w:p>
    <w:p w14:paraId="6BCD6A02" w14:textId="345634DF" w:rsidR="008177EE" w:rsidRPr="00467DDD" w:rsidRDefault="008177EE" w:rsidP="008177EE">
      <w:pPr>
        <w:numPr>
          <w:ilvl w:val="0"/>
          <w:numId w:val="1"/>
        </w:num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sz w:val="20"/>
          <w:szCs w:val="20"/>
          <w:lang w:eastAsia="en-GB"/>
        </w:rPr>
        <w:t>TRANSITION from bed to chair or sitting to standing.</w:t>
      </w:r>
    </w:p>
    <w:p w14:paraId="4268B887" w14:textId="0E36C4BB"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Arial"/>
          <w:sz w:val="20"/>
          <w:szCs w:val="20"/>
          <w:lang w:eastAsia="en-GB"/>
        </w:rPr>
        <w:t> </w:t>
      </w:r>
    </w:p>
    <w:p w14:paraId="467BD8CD" w14:textId="303B52C9"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Times New Roman"/>
          <w:sz w:val="20"/>
          <w:szCs w:val="20"/>
          <w:lang w:eastAsia="en-GB"/>
        </w:rPr>
        <w:t xml:space="preserve">At St </w:t>
      </w:r>
      <w:proofErr w:type="gramStart"/>
      <w:r w:rsidRPr="00467DDD">
        <w:rPr>
          <w:rFonts w:ascii="Comic Sans MS" w:eastAsia="Times New Roman" w:hAnsi="Comic Sans MS" w:cs="Times New Roman"/>
          <w:sz w:val="20"/>
          <w:szCs w:val="20"/>
          <w:lang w:eastAsia="en-GB"/>
        </w:rPr>
        <w:t>Nicholas;</w:t>
      </w:r>
      <w:proofErr w:type="gramEnd"/>
      <w:r w:rsidRPr="00467DDD">
        <w:rPr>
          <w:rFonts w:ascii="Comic Sans MS" w:eastAsia="Times New Roman" w:hAnsi="Comic Sans MS" w:cs="Times New Roman"/>
          <w:sz w:val="20"/>
          <w:szCs w:val="20"/>
          <w:lang w:eastAsia="en-GB"/>
        </w:rPr>
        <w:t xml:space="preserve"> students who have a MOVE programme in place will practise their individual tasks and targets daily. However we also have bespoke weekly MOVE sessions; where we work in collaboration with our Physio’s, OTs and </w:t>
      </w:r>
      <w:proofErr w:type="spellStart"/>
      <w:r w:rsidRPr="00467DDD">
        <w:rPr>
          <w:rFonts w:ascii="Comic Sans MS" w:eastAsia="Times New Roman" w:hAnsi="Comic Sans MS" w:cs="Times New Roman"/>
          <w:sz w:val="20"/>
          <w:szCs w:val="20"/>
          <w:lang w:eastAsia="en-GB"/>
        </w:rPr>
        <w:t>SaLTs</w:t>
      </w:r>
      <w:proofErr w:type="spellEnd"/>
      <w:r w:rsidRPr="00467DDD">
        <w:rPr>
          <w:rFonts w:ascii="Comic Sans MS" w:eastAsia="Times New Roman" w:hAnsi="Comic Sans MS" w:cs="Times New Roman"/>
          <w:sz w:val="20"/>
          <w:szCs w:val="20"/>
          <w:lang w:eastAsia="en-GB"/>
        </w:rPr>
        <w:t xml:space="preserve"> to deliver topic based sessions that encourage the students to practise and show off their skills. Examples of themes this year</w:t>
      </w:r>
      <w:r w:rsidR="00BB7939" w:rsidRPr="00467DDD">
        <w:rPr>
          <w:rFonts w:ascii="Comic Sans MS" w:eastAsia="Times New Roman" w:hAnsi="Comic Sans MS" w:cs="Times New Roman"/>
          <w:sz w:val="20"/>
          <w:szCs w:val="20"/>
          <w:lang w:eastAsia="en-GB"/>
        </w:rPr>
        <w:t xml:space="preserve"> will include: </w:t>
      </w:r>
      <w:r w:rsidR="00AA7805">
        <w:rPr>
          <w:rFonts w:ascii="Comic Sans MS" w:eastAsia="Times New Roman" w:hAnsi="Comic Sans MS" w:cs="Times New Roman"/>
          <w:sz w:val="20"/>
          <w:szCs w:val="20"/>
          <w:lang w:eastAsia="en-GB"/>
        </w:rPr>
        <w:t xml:space="preserve">a UV party and the winter </w:t>
      </w:r>
      <w:proofErr w:type="gramStart"/>
      <w:r w:rsidR="00AA7805">
        <w:rPr>
          <w:rFonts w:ascii="Comic Sans MS" w:eastAsia="Times New Roman" w:hAnsi="Comic Sans MS" w:cs="Times New Roman"/>
          <w:sz w:val="20"/>
          <w:szCs w:val="20"/>
          <w:lang w:eastAsia="en-GB"/>
        </w:rPr>
        <w:t>fair</w:t>
      </w:r>
      <w:proofErr w:type="gramEnd"/>
    </w:p>
    <w:p w14:paraId="18390E6F" w14:textId="26636894" w:rsidR="008177EE" w:rsidRPr="00467DDD" w:rsidRDefault="008177EE" w:rsidP="008177EE">
      <w:pPr>
        <w:shd w:val="clear" w:color="auto" w:fill="FFFFFF"/>
        <w:spacing w:after="0" w:line="240" w:lineRule="auto"/>
        <w:rPr>
          <w:rFonts w:ascii="Comic Sans MS" w:eastAsia="Times New Roman" w:hAnsi="Comic Sans MS" w:cs="Arial"/>
          <w:sz w:val="20"/>
          <w:szCs w:val="20"/>
          <w:lang w:eastAsia="en-GB"/>
        </w:rPr>
      </w:pPr>
      <w:r w:rsidRPr="00467DDD">
        <w:rPr>
          <w:rFonts w:ascii="Comic Sans MS" w:eastAsia="Times New Roman" w:hAnsi="Comic Sans MS" w:cs="Arial"/>
          <w:sz w:val="20"/>
          <w:szCs w:val="20"/>
          <w:lang w:eastAsia="en-GB"/>
        </w:rPr>
        <w:t> </w:t>
      </w:r>
    </w:p>
    <w:p w14:paraId="5FEB899F" w14:textId="4C07E52A" w:rsidR="008177EE" w:rsidRPr="00467DDD" w:rsidRDefault="008177EE" w:rsidP="008177EE">
      <w:pPr>
        <w:shd w:val="clear" w:color="auto" w:fill="FFFFFF"/>
        <w:spacing w:after="0" w:line="240" w:lineRule="auto"/>
        <w:rPr>
          <w:rFonts w:ascii="Comic Sans MS" w:eastAsia="Times New Roman" w:hAnsi="Comic Sans MS" w:cs="Times New Roman"/>
          <w:sz w:val="20"/>
          <w:szCs w:val="20"/>
          <w:lang w:eastAsia="en-GB"/>
        </w:rPr>
      </w:pPr>
      <w:r w:rsidRPr="00467DDD">
        <w:rPr>
          <w:rFonts w:ascii="Comic Sans MS" w:eastAsia="Times New Roman" w:hAnsi="Comic Sans MS" w:cs="Times New Roman"/>
          <w:sz w:val="20"/>
          <w:szCs w:val="20"/>
          <w:lang w:eastAsia="en-GB"/>
        </w:rPr>
        <w:t xml:space="preserve">Term </w:t>
      </w:r>
      <w:r w:rsidR="00AA7805">
        <w:rPr>
          <w:rFonts w:ascii="Comic Sans MS" w:eastAsia="Times New Roman" w:hAnsi="Comic Sans MS" w:cs="Times New Roman"/>
          <w:sz w:val="20"/>
          <w:szCs w:val="20"/>
          <w:lang w:eastAsia="en-GB"/>
        </w:rPr>
        <w:t xml:space="preserve">3 and 4 </w:t>
      </w:r>
    </w:p>
    <w:p w14:paraId="6A0B75AC" w14:textId="1CCB5027" w:rsidR="00BB7939" w:rsidRPr="00467DDD" w:rsidRDefault="00AA7805" w:rsidP="008177EE">
      <w:pPr>
        <w:shd w:val="clear" w:color="auto" w:fill="FFFFFF"/>
        <w:spacing w:after="0" w:line="240" w:lineRule="auto"/>
        <w:rPr>
          <w:rFonts w:ascii="Comic Sans MS" w:eastAsia="Times New Roman" w:hAnsi="Comic Sans MS" w:cs="Arial"/>
          <w:sz w:val="20"/>
          <w:szCs w:val="20"/>
          <w:lang w:eastAsia="en-GB"/>
        </w:rPr>
      </w:pPr>
      <w:r>
        <w:rPr>
          <w:rFonts w:ascii="Comic Sans MS" w:eastAsia="Times New Roman" w:hAnsi="Comic Sans MS" w:cs="Times New Roman"/>
          <w:sz w:val="20"/>
          <w:szCs w:val="20"/>
          <w:lang w:eastAsia="en-GB"/>
        </w:rPr>
        <w:t xml:space="preserve">Winter fair </w:t>
      </w:r>
    </w:p>
    <w:p w14:paraId="389A2F4E" w14:textId="2840218E" w:rsidR="00943B82" w:rsidRPr="00AE6603" w:rsidRDefault="008177EE" w:rsidP="008177EE">
      <w:pPr>
        <w:shd w:val="clear" w:color="auto" w:fill="FFFFFF"/>
        <w:spacing w:after="0" w:line="240" w:lineRule="auto"/>
        <w:rPr>
          <w:rFonts w:ascii="Comic Sans MS" w:eastAsia="Times New Roman" w:hAnsi="Comic Sans MS" w:cs="Times New Roman"/>
          <w:sz w:val="20"/>
          <w:szCs w:val="20"/>
          <w:lang w:eastAsia="en-GB"/>
        </w:rPr>
      </w:pPr>
      <w:r w:rsidRPr="00467DDD">
        <w:rPr>
          <w:rFonts w:ascii="Comic Sans MS" w:eastAsia="Times New Roman" w:hAnsi="Comic Sans MS" w:cs="Times New Roman"/>
          <w:sz w:val="20"/>
          <w:szCs w:val="20"/>
          <w:lang w:eastAsia="en-GB"/>
        </w:rPr>
        <w:t>During this term the</w:t>
      </w:r>
      <w:r w:rsidR="006E0C26" w:rsidRPr="00467DDD">
        <w:rPr>
          <w:rFonts w:ascii="Comic Sans MS" w:eastAsia="Times New Roman" w:hAnsi="Comic Sans MS" w:cs="Times New Roman"/>
          <w:sz w:val="20"/>
          <w:szCs w:val="20"/>
          <w:lang w:eastAsia="en-GB"/>
        </w:rPr>
        <w:t xml:space="preserve"> student</w:t>
      </w:r>
      <w:r w:rsidR="003D2302" w:rsidRPr="00467DDD">
        <w:rPr>
          <w:rFonts w:ascii="Comic Sans MS" w:eastAsia="Times New Roman" w:hAnsi="Comic Sans MS" w:cs="Times New Roman"/>
          <w:sz w:val="20"/>
          <w:szCs w:val="20"/>
          <w:lang w:eastAsia="en-GB"/>
        </w:rPr>
        <w:t>s</w:t>
      </w:r>
      <w:r w:rsidR="006E0C26" w:rsidRPr="00467DDD">
        <w:rPr>
          <w:rFonts w:ascii="Comic Sans MS" w:eastAsia="Times New Roman" w:hAnsi="Comic Sans MS" w:cs="Times New Roman"/>
          <w:sz w:val="20"/>
          <w:szCs w:val="20"/>
          <w:lang w:eastAsia="en-GB"/>
        </w:rPr>
        <w:t xml:space="preserve"> will</w:t>
      </w:r>
      <w:r w:rsidRPr="00467DDD">
        <w:rPr>
          <w:rFonts w:ascii="Comic Sans MS" w:eastAsia="Times New Roman" w:hAnsi="Comic Sans MS" w:cs="Times New Roman"/>
          <w:sz w:val="20"/>
          <w:szCs w:val="20"/>
          <w:lang w:eastAsia="en-GB"/>
        </w:rPr>
        <w:t xml:space="preserve"> en</w:t>
      </w:r>
      <w:r w:rsidR="006E0C26" w:rsidRPr="00467DDD">
        <w:rPr>
          <w:rFonts w:ascii="Comic Sans MS" w:eastAsia="Times New Roman" w:hAnsi="Comic Sans MS" w:cs="Times New Roman"/>
          <w:sz w:val="20"/>
          <w:szCs w:val="20"/>
          <w:lang w:eastAsia="en-GB"/>
        </w:rPr>
        <w:t xml:space="preserve">joy </w:t>
      </w:r>
      <w:r w:rsidR="00BB7939" w:rsidRPr="00467DDD">
        <w:rPr>
          <w:rFonts w:ascii="Comic Sans MS" w:eastAsia="Times New Roman" w:hAnsi="Comic Sans MS" w:cs="Times New Roman"/>
          <w:sz w:val="20"/>
          <w:szCs w:val="20"/>
          <w:lang w:eastAsia="en-GB"/>
        </w:rPr>
        <w:t>a range of activiti</w:t>
      </w:r>
      <w:r w:rsidR="00C4054A">
        <w:rPr>
          <w:rFonts w:ascii="Comic Sans MS" w:eastAsia="Times New Roman" w:hAnsi="Comic Sans MS" w:cs="Times New Roman"/>
          <w:sz w:val="20"/>
          <w:szCs w:val="20"/>
          <w:lang w:eastAsia="en-GB"/>
        </w:rPr>
        <w:t xml:space="preserve">es through exploration. They experience being </w:t>
      </w:r>
      <w:r w:rsidR="000F6F95">
        <w:rPr>
          <w:rFonts w:ascii="Comic Sans MS" w:eastAsia="Times New Roman" w:hAnsi="Comic Sans MS" w:cs="Times New Roman"/>
          <w:sz w:val="20"/>
          <w:szCs w:val="20"/>
          <w:lang w:eastAsia="en-GB"/>
        </w:rPr>
        <w:t>at a winter fair</w:t>
      </w:r>
      <w:r w:rsidR="00C4054A">
        <w:rPr>
          <w:rFonts w:ascii="Comic Sans MS" w:eastAsia="Times New Roman" w:hAnsi="Comic Sans MS" w:cs="Times New Roman"/>
          <w:sz w:val="20"/>
          <w:szCs w:val="20"/>
          <w:lang w:eastAsia="en-GB"/>
        </w:rPr>
        <w:t xml:space="preserve">. They will listen to music and make sounds using objects and voices. They will participate in varied activities to support, encourage and motivate to practice their skills. </w:t>
      </w:r>
    </w:p>
    <w:p w14:paraId="0E15A0ED" w14:textId="32D59944" w:rsidR="003D2302" w:rsidRDefault="003D2302" w:rsidP="003D2302">
      <w:pPr>
        <w:shd w:val="clear" w:color="auto" w:fill="FFFFFF"/>
        <w:spacing w:after="0" w:line="240" w:lineRule="auto"/>
        <w:rPr>
          <w:rFonts w:ascii="Comic Sans MS" w:eastAsia="Times New Roman" w:hAnsi="Comic Sans MS" w:cs="Arial"/>
          <w:sz w:val="21"/>
          <w:szCs w:val="21"/>
          <w:lang w:eastAsia="en-GB"/>
        </w:rPr>
      </w:pPr>
    </w:p>
    <w:p w14:paraId="3CCB4B8B" w14:textId="33794B81" w:rsidR="00AE6603" w:rsidRPr="002C015B" w:rsidRDefault="00AE6603" w:rsidP="000F6F95">
      <w:pPr>
        <w:rPr>
          <w:rFonts w:ascii="Comic Sans MS" w:hAnsi="Comic Sans MS"/>
          <w:sz w:val="20"/>
          <w:szCs w:val="20"/>
        </w:rPr>
      </w:pPr>
      <w:r w:rsidRPr="002C015B">
        <w:rPr>
          <w:noProof/>
          <w:sz w:val="20"/>
          <w:szCs w:val="20"/>
        </w:rPr>
        <w:drawing>
          <wp:anchor distT="0" distB="0" distL="114300" distR="114300" simplePos="0" relativeHeight="251658240" behindDoc="1" locked="0" layoutInCell="1" allowOverlap="1" wp14:anchorId="72700CB6" wp14:editId="6B9441E5">
            <wp:simplePos x="0" y="0"/>
            <wp:positionH relativeFrom="column">
              <wp:posOffset>-232410</wp:posOffset>
            </wp:positionH>
            <wp:positionV relativeFrom="paragraph">
              <wp:posOffset>1475740</wp:posOffset>
            </wp:positionV>
            <wp:extent cx="1801495" cy="2224405"/>
            <wp:effectExtent l="0" t="0" r="8255" b="4445"/>
            <wp:wrapTight wrapText="bothSides">
              <wp:wrapPolygon edited="0">
                <wp:start x="0" y="0"/>
                <wp:lineTo x="0" y="21458"/>
                <wp:lineTo x="21471" y="21458"/>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49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5B">
        <w:rPr>
          <w:noProof/>
          <w:sz w:val="20"/>
          <w:szCs w:val="20"/>
        </w:rPr>
        <w:drawing>
          <wp:anchor distT="0" distB="0" distL="114300" distR="114300" simplePos="0" relativeHeight="251660288" behindDoc="1" locked="0" layoutInCell="1" allowOverlap="1" wp14:anchorId="502755A8" wp14:editId="55FAD99A">
            <wp:simplePos x="0" y="0"/>
            <wp:positionH relativeFrom="margin">
              <wp:posOffset>1880822</wp:posOffset>
            </wp:positionH>
            <wp:positionV relativeFrom="paragraph">
              <wp:posOffset>1458263</wp:posOffset>
            </wp:positionV>
            <wp:extent cx="1950085" cy="2252345"/>
            <wp:effectExtent l="0" t="0" r="0" b="0"/>
            <wp:wrapTight wrapText="bothSides">
              <wp:wrapPolygon edited="0">
                <wp:start x="0" y="0"/>
                <wp:lineTo x="0" y="21375"/>
                <wp:lineTo x="21312" y="21375"/>
                <wp:lineTo x="21312" y="0"/>
                <wp:lineTo x="0" y="0"/>
              </wp:wrapPolygon>
            </wp:wrapTight>
            <wp:docPr id="4" name="Picture 4" descr="A picture containing text,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cluttere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5B">
        <w:rPr>
          <w:noProof/>
          <w:sz w:val="20"/>
          <w:szCs w:val="20"/>
        </w:rPr>
        <w:drawing>
          <wp:anchor distT="0" distB="0" distL="114300" distR="114300" simplePos="0" relativeHeight="251659264" behindDoc="1" locked="0" layoutInCell="1" allowOverlap="1" wp14:anchorId="305C6C6B" wp14:editId="6569F7A4">
            <wp:simplePos x="0" y="0"/>
            <wp:positionH relativeFrom="column">
              <wp:posOffset>4100830</wp:posOffset>
            </wp:positionH>
            <wp:positionV relativeFrom="paragraph">
              <wp:posOffset>1475740</wp:posOffset>
            </wp:positionV>
            <wp:extent cx="1905635" cy="2233930"/>
            <wp:effectExtent l="0" t="0" r="0" b="0"/>
            <wp:wrapTight wrapText="bothSides">
              <wp:wrapPolygon edited="0">
                <wp:start x="0" y="0"/>
                <wp:lineTo x="0" y="21367"/>
                <wp:lineTo x="21377" y="21367"/>
                <wp:lineTo x="21377" y="0"/>
                <wp:lineTo x="0" y="0"/>
              </wp:wrapPolygon>
            </wp:wrapTight>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635"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F95" w:rsidRPr="002C015B">
        <w:rPr>
          <w:rFonts w:ascii="Comic Sans MS" w:hAnsi="Comic Sans MS"/>
          <w:sz w:val="20"/>
          <w:szCs w:val="20"/>
        </w:rPr>
        <w:t xml:space="preserve">These tasks have encouraged students to practise </w:t>
      </w:r>
      <w:r w:rsidRPr="002C015B">
        <w:rPr>
          <w:rFonts w:ascii="Comic Sans MS" w:hAnsi="Comic Sans MS"/>
          <w:sz w:val="20"/>
          <w:szCs w:val="20"/>
        </w:rPr>
        <w:t>several</w:t>
      </w:r>
      <w:r w:rsidR="000F6F95" w:rsidRPr="002C015B">
        <w:rPr>
          <w:rFonts w:ascii="Comic Sans MS" w:hAnsi="Comic Sans MS"/>
          <w:sz w:val="20"/>
          <w:szCs w:val="20"/>
        </w:rPr>
        <w:t xml:space="preserve"> functional skills such as developing their hand and eye coordination, </w:t>
      </w:r>
      <w:proofErr w:type="gramStart"/>
      <w:r w:rsidRPr="002C015B">
        <w:rPr>
          <w:rFonts w:ascii="Comic Sans MS" w:hAnsi="Comic Sans MS"/>
          <w:sz w:val="20"/>
          <w:szCs w:val="20"/>
        </w:rPr>
        <w:t>practising</w:t>
      </w:r>
      <w:proofErr w:type="gramEnd"/>
      <w:r w:rsidRPr="002C015B">
        <w:rPr>
          <w:rFonts w:ascii="Comic Sans MS" w:hAnsi="Comic Sans MS"/>
          <w:sz w:val="20"/>
          <w:szCs w:val="20"/>
        </w:rPr>
        <w:t xml:space="preserve"> </w:t>
      </w:r>
      <w:r w:rsidR="000F6F95" w:rsidRPr="002C015B">
        <w:rPr>
          <w:rFonts w:ascii="Comic Sans MS" w:hAnsi="Comic Sans MS"/>
          <w:sz w:val="20"/>
          <w:szCs w:val="20"/>
        </w:rPr>
        <w:t>and developing their sitting skills, transition skills to and from the floor, and some students have practised their standing and walking too. Students have also been encouraged to practise and develop their communication skills making choices about what activities they want to do. We have seen some excellent progre</w:t>
      </w:r>
      <w:r w:rsidRPr="002C015B">
        <w:rPr>
          <w:rFonts w:ascii="Comic Sans MS" w:hAnsi="Comic Sans MS"/>
          <w:sz w:val="20"/>
          <w:szCs w:val="20"/>
        </w:rPr>
        <w:t>ss.</w:t>
      </w:r>
    </w:p>
    <w:p w14:paraId="47658A6A" w14:textId="77777777" w:rsidR="000F6F95" w:rsidRPr="003C6187" w:rsidRDefault="000F6F95" w:rsidP="003D2302">
      <w:pPr>
        <w:shd w:val="clear" w:color="auto" w:fill="FFFFFF"/>
        <w:spacing w:after="0" w:line="240" w:lineRule="auto"/>
        <w:rPr>
          <w:rFonts w:ascii="Comic Sans MS" w:eastAsia="Times New Roman" w:hAnsi="Comic Sans MS" w:cs="Arial"/>
          <w:sz w:val="21"/>
          <w:szCs w:val="21"/>
          <w:lang w:eastAsia="en-GB"/>
        </w:rPr>
      </w:pPr>
    </w:p>
    <w:p w14:paraId="6ECB528D" w14:textId="4694F5D2" w:rsidR="00C63C49" w:rsidRPr="003C6187" w:rsidRDefault="00C63C49">
      <w:pPr>
        <w:rPr>
          <w:rFonts w:ascii="Comic Sans MS" w:hAnsi="Comic Sans MS"/>
        </w:rPr>
      </w:pPr>
    </w:p>
    <w:sectPr w:rsidR="00C63C49" w:rsidRPr="003C6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12872"/>
    <w:multiLevelType w:val="multilevel"/>
    <w:tmpl w:val="D4A6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11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EE"/>
    <w:rsid w:val="000F6F95"/>
    <w:rsid w:val="002C015B"/>
    <w:rsid w:val="003C6187"/>
    <w:rsid w:val="003D2302"/>
    <w:rsid w:val="00467DDD"/>
    <w:rsid w:val="006E0C26"/>
    <w:rsid w:val="008177EE"/>
    <w:rsid w:val="00943B82"/>
    <w:rsid w:val="00AA7805"/>
    <w:rsid w:val="00AE6603"/>
    <w:rsid w:val="00BB7939"/>
    <w:rsid w:val="00C4054A"/>
    <w:rsid w:val="00C6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1FB1"/>
  <w15:chartTrackingRefBased/>
  <w15:docId w15:val="{A536D5EF-1DB1-463E-B983-BED77EDB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77EE"/>
    <w:rPr>
      <w:color w:val="0000FF"/>
      <w:u w:val="single"/>
    </w:rPr>
  </w:style>
  <w:style w:type="character" w:styleId="Strong">
    <w:name w:val="Strong"/>
    <w:basedOn w:val="DefaultParagraphFont"/>
    <w:uiPriority w:val="22"/>
    <w:qFormat/>
    <w:rsid w:val="008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nhamtrust.org.uk/26-challenge-mo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Robinson</dc:creator>
  <cp:keywords/>
  <dc:description/>
  <cp:lastModifiedBy>Catherine Robinson</cp:lastModifiedBy>
  <cp:revision>2</cp:revision>
  <cp:lastPrinted>2023-01-30T15:09:00Z</cp:lastPrinted>
  <dcterms:created xsi:type="dcterms:W3CDTF">2023-01-30T15:10:00Z</dcterms:created>
  <dcterms:modified xsi:type="dcterms:W3CDTF">2023-01-30T15:10:00Z</dcterms:modified>
</cp:coreProperties>
</file>