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41" w:type="dxa"/>
        <w:tblLook w:val="04A0" w:firstRow="1" w:lastRow="0" w:firstColumn="1" w:lastColumn="0" w:noHBand="0" w:noVBand="1"/>
      </w:tblPr>
      <w:tblGrid>
        <w:gridCol w:w="1001"/>
        <w:gridCol w:w="1685"/>
        <w:gridCol w:w="36"/>
        <w:gridCol w:w="1225"/>
        <w:gridCol w:w="1213"/>
        <w:gridCol w:w="1336"/>
        <w:gridCol w:w="2548"/>
        <w:gridCol w:w="1367"/>
        <w:gridCol w:w="1181"/>
        <w:gridCol w:w="1282"/>
        <w:gridCol w:w="1267"/>
      </w:tblGrid>
      <w:tr w:rsidR="000A2353" w14:paraId="775CA6FF" w14:textId="77777777" w:rsidTr="008B3AB5">
        <w:trPr>
          <w:trHeight w:val="242"/>
        </w:trPr>
        <w:tc>
          <w:tcPr>
            <w:tcW w:w="1001" w:type="dxa"/>
          </w:tcPr>
          <w:p w14:paraId="715D3858" w14:textId="77777777" w:rsidR="000A2353" w:rsidRPr="00D85B3B" w:rsidRDefault="000A2353">
            <w:pPr>
              <w:rPr>
                <w:b/>
                <w:bCs/>
              </w:rPr>
            </w:pPr>
          </w:p>
        </w:tc>
        <w:tc>
          <w:tcPr>
            <w:tcW w:w="2946" w:type="dxa"/>
            <w:gridSpan w:val="3"/>
          </w:tcPr>
          <w:p w14:paraId="0C477773" w14:textId="3FB0814D" w:rsidR="000A2353" w:rsidRPr="00D85B3B" w:rsidRDefault="000A2353">
            <w:pPr>
              <w:rPr>
                <w:b/>
                <w:bCs/>
              </w:rPr>
            </w:pPr>
            <w:r w:rsidRPr="00D85B3B">
              <w:rPr>
                <w:b/>
                <w:bCs/>
              </w:rPr>
              <w:t>Monday</w:t>
            </w:r>
          </w:p>
        </w:tc>
        <w:tc>
          <w:tcPr>
            <w:tcW w:w="2549" w:type="dxa"/>
            <w:gridSpan w:val="2"/>
          </w:tcPr>
          <w:p w14:paraId="2CBE1F8A" w14:textId="43B5BD67" w:rsidR="000A2353" w:rsidRPr="00D85B3B" w:rsidRDefault="000A2353">
            <w:pPr>
              <w:rPr>
                <w:b/>
                <w:bCs/>
              </w:rPr>
            </w:pPr>
            <w:r w:rsidRPr="00D85B3B">
              <w:rPr>
                <w:b/>
                <w:bCs/>
              </w:rPr>
              <w:t>Tuesday</w:t>
            </w:r>
          </w:p>
        </w:tc>
        <w:tc>
          <w:tcPr>
            <w:tcW w:w="2548" w:type="dxa"/>
          </w:tcPr>
          <w:p w14:paraId="14CCC3C8" w14:textId="75311FEC" w:rsidR="000A2353" w:rsidRPr="00D85B3B" w:rsidRDefault="000A2353" w:rsidP="00D85B3B">
            <w:pPr>
              <w:rPr>
                <w:b/>
                <w:bCs/>
              </w:rPr>
            </w:pPr>
            <w:r w:rsidRPr="00D85B3B">
              <w:rPr>
                <w:b/>
                <w:bCs/>
              </w:rPr>
              <w:t>Wednesday</w:t>
            </w:r>
          </w:p>
        </w:tc>
        <w:tc>
          <w:tcPr>
            <w:tcW w:w="2548" w:type="dxa"/>
            <w:gridSpan w:val="2"/>
          </w:tcPr>
          <w:p w14:paraId="0E7F908C" w14:textId="17D4F8B2" w:rsidR="000A2353" w:rsidRPr="00D85B3B" w:rsidRDefault="000A2353">
            <w:pPr>
              <w:rPr>
                <w:b/>
                <w:bCs/>
              </w:rPr>
            </w:pPr>
            <w:r w:rsidRPr="00D85B3B">
              <w:rPr>
                <w:b/>
                <w:bCs/>
              </w:rPr>
              <w:t>Thursday</w:t>
            </w:r>
          </w:p>
        </w:tc>
        <w:tc>
          <w:tcPr>
            <w:tcW w:w="2549" w:type="dxa"/>
            <w:gridSpan w:val="2"/>
          </w:tcPr>
          <w:p w14:paraId="4ED909E0" w14:textId="47D3A07B" w:rsidR="000A2353" w:rsidRPr="00D85B3B" w:rsidRDefault="000A2353">
            <w:pPr>
              <w:rPr>
                <w:b/>
                <w:bCs/>
              </w:rPr>
            </w:pPr>
            <w:r w:rsidRPr="00D85B3B">
              <w:rPr>
                <w:b/>
                <w:bCs/>
              </w:rPr>
              <w:t>Friday</w:t>
            </w:r>
          </w:p>
        </w:tc>
      </w:tr>
      <w:tr w:rsidR="000A2353" w14:paraId="380CCCA5" w14:textId="77777777" w:rsidTr="008B3AB5">
        <w:trPr>
          <w:trHeight w:val="76"/>
        </w:trPr>
        <w:tc>
          <w:tcPr>
            <w:tcW w:w="1001" w:type="dxa"/>
            <w:shd w:val="clear" w:color="auto" w:fill="F4B083" w:themeFill="accent2" w:themeFillTint="99"/>
          </w:tcPr>
          <w:p w14:paraId="35D141B5" w14:textId="0A3E222B" w:rsidR="000A2353" w:rsidRDefault="000A2353">
            <w:r>
              <w:t>9.00 -</w:t>
            </w:r>
            <w:r w:rsidR="00FC60B8">
              <w:t>9.30</w:t>
            </w:r>
          </w:p>
        </w:tc>
        <w:tc>
          <w:tcPr>
            <w:tcW w:w="2946" w:type="dxa"/>
            <w:gridSpan w:val="3"/>
            <w:shd w:val="clear" w:color="auto" w:fill="F4B083" w:themeFill="accent2" w:themeFillTint="99"/>
          </w:tcPr>
          <w:p w14:paraId="222BA269" w14:textId="1E6578A0" w:rsidR="000A2353" w:rsidRDefault="000A2353">
            <w:r>
              <w:t>Morning activities</w:t>
            </w:r>
          </w:p>
        </w:tc>
        <w:tc>
          <w:tcPr>
            <w:tcW w:w="1213" w:type="dxa"/>
            <w:shd w:val="clear" w:color="auto" w:fill="F4B083" w:themeFill="accent2" w:themeFillTint="99"/>
          </w:tcPr>
          <w:p w14:paraId="0CFE16C6" w14:textId="77777777" w:rsidR="000A2353" w:rsidRDefault="000A2353">
            <w:r>
              <w:t>Morning activities</w:t>
            </w:r>
          </w:p>
        </w:tc>
        <w:tc>
          <w:tcPr>
            <w:tcW w:w="1335" w:type="dxa"/>
            <w:vMerge w:val="restart"/>
            <w:shd w:val="clear" w:color="auto" w:fill="auto"/>
          </w:tcPr>
          <w:p w14:paraId="5795FFFF" w14:textId="77777777" w:rsidR="000A2353" w:rsidRDefault="000A2353">
            <w:r>
              <w:t xml:space="preserve">Community </w:t>
            </w:r>
          </w:p>
          <w:p w14:paraId="7F024E56" w14:textId="31944BCD" w:rsidR="000A2353" w:rsidRDefault="000A2353">
            <w:r>
              <w:t>Learning</w:t>
            </w:r>
          </w:p>
        </w:tc>
        <w:tc>
          <w:tcPr>
            <w:tcW w:w="2548" w:type="dxa"/>
            <w:shd w:val="clear" w:color="auto" w:fill="F4B083" w:themeFill="accent2" w:themeFillTint="99"/>
          </w:tcPr>
          <w:p w14:paraId="1684424A" w14:textId="0E3098C7" w:rsidR="000A2353" w:rsidRDefault="000A2353">
            <w:r>
              <w:t>Morning activities</w:t>
            </w:r>
          </w:p>
        </w:tc>
        <w:tc>
          <w:tcPr>
            <w:tcW w:w="2548" w:type="dxa"/>
            <w:gridSpan w:val="2"/>
            <w:shd w:val="clear" w:color="auto" w:fill="F4B083" w:themeFill="accent2" w:themeFillTint="99"/>
          </w:tcPr>
          <w:p w14:paraId="6AEFCCE6" w14:textId="7961B61F" w:rsidR="000A2353" w:rsidRDefault="000A2353">
            <w:r>
              <w:t>Morning activities</w:t>
            </w:r>
          </w:p>
        </w:tc>
        <w:tc>
          <w:tcPr>
            <w:tcW w:w="2549" w:type="dxa"/>
            <w:gridSpan w:val="2"/>
            <w:shd w:val="clear" w:color="auto" w:fill="F4B083" w:themeFill="accent2" w:themeFillTint="99"/>
          </w:tcPr>
          <w:p w14:paraId="0C94805B" w14:textId="3494CD6E" w:rsidR="000A2353" w:rsidRDefault="000A2353">
            <w:r>
              <w:t>Morning activities</w:t>
            </w:r>
          </w:p>
        </w:tc>
      </w:tr>
      <w:tr w:rsidR="000A2353" w14:paraId="674871FC" w14:textId="77777777" w:rsidTr="008B3AB5">
        <w:trPr>
          <w:trHeight w:val="338"/>
        </w:trPr>
        <w:tc>
          <w:tcPr>
            <w:tcW w:w="1001" w:type="dxa"/>
            <w:shd w:val="clear" w:color="auto" w:fill="D9E2F3" w:themeFill="accent1" w:themeFillTint="33"/>
          </w:tcPr>
          <w:p w14:paraId="5AC3583C" w14:textId="4EB9A0DB" w:rsidR="000A2353" w:rsidRDefault="00FC60B8">
            <w:r>
              <w:t xml:space="preserve">9.30 – </w:t>
            </w:r>
            <w:r w:rsidR="004666C5">
              <w:t>9.45</w:t>
            </w:r>
          </w:p>
        </w:tc>
        <w:tc>
          <w:tcPr>
            <w:tcW w:w="2946" w:type="dxa"/>
            <w:gridSpan w:val="3"/>
            <w:shd w:val="clear" w:color="auto" w:fill="D9E2F3" w:themeFill="accent1" w:themeFillTint="33"/>
          </w:tcPr>
          <w:p w14:paraId="387F6F8F" w14:textId="4C119D10" w:rsidR="000A2353" w:rsidRDefault="000A2353">
            <w:r>
              <w:t xml:space="preserve">Hello, Register, sensory circuits </w:t>
            </w:r>
          </w:p>
        </w:tc>
        <w:tc>
          <w:tcPr>
            <w:tcW w:w="1213" w:type="dxa"/>
            <w:shd w:val="clear" w:color="auto" w:fill="D9E2F3" w:themeFill="accent1" w:themeFillTint="33"/>
          </w:tcPr>
          <w:p w14:paraId="211B0221" w14:textId="2EB066DB" w:rsidR="000A2353" w:rsidRDefault="000A2353" w:rsidP="1CDC5C14">
            <w:r>
              <w:t>Hello Register, sensory circuits</w:t>
            </w:r>
          </w:p>
        </w:tc>
        <w:tc>
          <w:tcPr>
            <w:tcW w:w="1335" w:type="dxa"/>
            <w:vMerge/>
            <w:shd w:val="clear" w:color="auto" w:fill="auto"/>
          </w:tcPr>
          <w:p w14:paraId="0BE7A296" w14:textId="11847220" w:rsidR="000A2353" w:rsidRDefault="000A2353" w:rsidP="1CDC5C14"/>
        </w:tc>
        <w:tc>
          <w:tcPr>
            <w:tcW w:w="2548" w:type="dxa"/>
            <w:shd w:val="clear" w:color="auto" w:fill="D9E2F3" w:themeFill="accent1" w:themeFillTint="33"/>
          </w:tcPr>
          <w:p w14:paraId="5054FB9B" w14:textId="4066992E" w:rsidR="000A2353" w:rsidRDefault="000A2353">
            <w:r>
              <w:t>Hello, Register</w:t>
            </w:r>
          </w:p>
        </w:tc>
        <w:tc>
          <w:tcPr>
            <w:tcW w:w="2548" w:type="dxa"/>
            <w:gridSpan w:val="2"/>
            <w:shd w:val="clear" w:color="auto" w:fill="D9E2F3" w:themeFill="accent1" w:themeFillTint="33"/>
          </w:tcPr>
          <w:p w14:paraId="67453C1A" w14:textId="3B0F4756" w:rsidR="000A2353" w:rsidRDefault="000A2353">
            <w:r>
              <w:t>Hello, Register, sensory circuits</w:t>
            </w:r>
          </w:p>
        </w:tc>
        <w:tc>
          <w:tcPr>
            <w:tcW w:w="2549" w:type="dxa"/>
            <w:gridSpan w:val="2"/>
            <w:shd w:val="clear" w:color="auto" w:fill="D9E2F3" w:themeFill="accent1" w:themeFillTint="33"/>
          </w:tcPr>
          <w:p w14:paraId="661FA6A2" w14:textId="49A140CA" w:rsidR="000A2353" w:rsidRDefault="000A2353">
            <w:r>
              <w:t>Hello, Register, sensory circuits</w:t>
            </w:r>
          </w:p>
        </w:tc>
      </w:tr>
      <w:tr w:rsidR="000A2353" w14:paraId="515BAE54" w14:textId="77777777" w:rsidTr="008B3AB5">
        <w:trPr>
          <w:trHeight w:val="498"/>
        </w:trPr>
        <w:tc>
          <w:tcPr>
            <w:tcW w:w="1001" w:type="dxa"/>
          </w:tcPr>
          <w:p w14:paraId="3F0CCCCA" w14:textId="155F21DD" w:rsidR="000A2353" w:rsidRDefault="004666C5">
            <w:r>
              <w:t>9.45</w:t>
            </w:r>
            <w:r w:rsidR="00FC60B8">
              <w:t xml:space="preserve"> – 10.0</w:t>
            </w:r>
            <w:r w:rsidR="00FF2637">
              <w:t>5</w:t>
            </w:r>
          </w:p>
        </w:tc>
        <w:tc>
          <w:tcPr>
            <w:tcW w:w="2946" w:type="dxa"/>
            <w:gridSpan w:val="3"/>
          </w:tcPr>
          <w:p w14:paraId="6149C848" w14:textId="1066490A" w:rsidR="000A2353" w:rsidRDefault="000A2353">
            <w:r>
              <w:t>Attention Autism Session</w:t>
            </w:r>
          </w:p>
        </w:tc>
        <w:tc>
          <w:tcPr>
            <w:tcW w:w="1213" w:type="dxa"/>
          </w:tcPr>
          <w:p w14:paraId="3783125E" w14:textId="471C0E8A" w:rsidR="000A2353" w:rsidRDefault="000A2353">
            <w:r>
              <w:t xml:space="preserve">Attention Autism </w:t>
            </w:r>
          </w:p>
        </w:tc>
        <w:tc>
          <w:tcPr>
            <w:tcW w:w="1335" w:type="dxa"/>
            <w:vMerge/>
          </w:tcPr>
          <w:p w14:paraId="66955609" w14:textId="2504782D" w:rsidR="000A2353" w:rsidRDefault="000A2353"/>
        </w:tc>
        <w:tc>
          <w:tcPr>
            <w:tcW w:w="2548" w:type="dxa"/>
          </w:tcPr>
          <w:p w14:paraId="0A1275FC" w14:textId="4A5678D8" w:rsidR="000A2353" w:rsidRDefault="000A2353">
            <w:r>
              <w:t>Shine/ Target session</w:t>
            </w:r>
          </w:p>
        </w:tc>
        <w:tc>
          <w:tcPr>
            <w:tcW w:w="1367" w:type="dxa"/>
          </w:tcPr>
          <w:p w14:paraId="6BCFA119" w14:textId="5D1A1BF1" w:rsidR="000A2353" w:rsidRDefault="000A2353">
            <w:r>
              <w:t xml:space="preserve">Early phonics </w:t>
            </w:r>
          </w:p>
        </w:tc>
        <w:tc>
          <w:tcPr>
            <w:tcW w:w="1180" w:type="dxa"/>
          </w:tcPr>
          <w:p w14:paraId="0144E871" w14:textId="57337FFE" w:rsidR="000A2353" w:rsidRDefault="000A2353">
            <w:r>
              <w:t>MOVE</w:t>
            </w:r>
          </w:p>
        </w:tc>
        <w:tc>
          <w:tcPr>
            <w:tcW w:w="2549" w:type="dxa"/>
            <w:gridSpan w:val="2"/>
          </w:tcPr>
          <w:p w14:paraId="4B95EAC0" w14:textId="1C9FB6CA" w:rsidR="000A2353" w:rsidRDefault="000A2353">
            <w:r>
              <w:t>Maths</w:t>
            </w:r>
          </w:p>
        </w:tc>
      </w:tr>
      <w:tr w:rsidR="000A2353" w14:paraId="59691702" w14:textId="77777777" w:rsidTr="008B3AB5">
        <w:trPr>
          <w:trHeight w:val="332"/>
        </w:trPr>
        <w:tc>
          <w:tcPr>
            <w:tcW w:w="1001" w:type="dxa"/>
            <w:shd w:val="clear" w:color="auto" w:fill="E2EFD9" w:themeFill="accent6" w:themeFillTint="33"/>
          </w:tcPr>
          <w:p w14:paraId="0EB21367" w14:textId="3DE89137" w:rsidR="000A2353" w:rsidRDefault="00FC60B8">
            <w:r>
              <w:t>10.0</w:t>
            </w:r>
            <w:r w:rsidR="00FF2637">
              <w:t>5</w:t>
            </w:r>
            <w:r>
              <w:t xml:space="preserve"> – 1</w:t>
            </w:r>
            <w:r w:rsidR="00FF2637">
              <w:t>0.30</w:t>
            </w:r>
          </w:p>
        </w:tc>
        <w:tc>
          <w:tcPr>
            <w:tcW w:w="2946" w:type="dxa"/>
            <w:gridSpan w:val="3"/>
            <w:shd w:val="clear" w:color="auto" w:fill="E2EFD9" w:themeFill="accent6" w:themeFillTint="33"/>
          </w:tcPr>
          <w:p w14:paraId="453BA502" w14:textId="1E9D2C1D" w:rsidR="000A2353" w:rsidRDefault="000A2353">
            <w:r>
              <w:t>Snack/Toileting</w:t>
            </w:r>
          </w:p>
        </w:tc>
        <w:tc>
          <w:tcPr>
            <w:tcW w:w="2549" w:type="dxa"/>
            <w:gridSpan w:val="2"/>
            <w:shd w:val="clear" w:color="auto" w:fill="E2EFD9" w:themeFill="accent6" w:themeFillTint="33"/>
          </w:tcPr>
          <w:p w14:paraId="1C360510" w14:textId="7130185C" w:rsidR="000A2353" w:rsidRDefault="000A2353">
            <w:r>
              <w:t>Snack/Toileting</w:t>
            </w:r>
          </w:p>
        </w:tc>
        <w:tc>
          <w:tcPr>
            <w:tcW w:w="2548" w:type="dxa"/>
            <w:shd w:val="clear" w:color="auto" w:fill="E2EFD9" w:themeFill="accent6" w:themeFillTint="33"/>
          </w:tcPr>
          <w:p w14:paraId="5F6CE74A" w14:textId="31F5F52C" w:rsidR="000A2353" w:rsidRDefault="000A2353">
            <w:r>
              <w:t>Snack/Toileting</w:t>
            </w:r>
          </w:p>
        </w:tc>
        <w:tc>
          <w:tcPr>
            <w:tcW w:w="2548" w:type="dxa"/>
            <w:gridSpan w:val="2"/>
            <w:shd w:val="clear" w:color="auto" w:fill="E2EFD9" w:themeFill="accent6" w:themeFillTint="33"/>
          </w:tcPr>
          <w:p w14:paraId="6FF1EFBA" w14:textId="460A71C7" w:rsidR="000A2353" w:rsidRDefault="000A2353">
            <w:r>
              <w:t>Snack/Toileting</w:t>
            </w:r>
          </w:p>
        </w:tc>
        <w:tc>
          <w:tcPr>
            <w:tcW w:w="2549" w:type="dxa"/>
            <w:gridSpan w:val="2"/>
            <w:shd w:val="clear" w:color="auto" w:fill="E2EFD9" w:themeFill="accent6" w:themeFillTint="33"/>
          </w:tcPr>
          <w:p w14:paraId="2F86975A" w14:textId="605B53B4" w:rsidR="000A2353" w:rsidRDefault="000A2353">
            <w:r>
              <w:t>Snack/Toileting</w:t>
            </w:r>
          </w:p>
        </w:tc>
      </w:tr>
      <w:tr w:rsidR="000A2353" w14:paraId="14D657D2" w14:textId="77777777" w:rsidTr="008B3AB5">
        <w:trPr>
          <w:trHeight w:val="451"/>
        </w:trPr>
        <w:tc>
          <w:tcPr>
            <w:tcW w:w="1001" w:type="dxa"/>
            <w:shd w:val="clear" w:color="auto" w:fill="FFE599" w:themeFill="accent4" w:themeFillTint="66"/>
          </w:tcPr>
          <w:p w14:paraId="7A45EE3B" w14:textId="4B84A4BA" w:rsidR="000A2353" w:rsidRDefault="00FF2637">
            <w:r>
              <w:t>10.30 – 11.00</w:t>
            </w:r>
          </w:p>
        </w:tc>
        <w:tc>
          <w:tcPr>
            <w:tcW w:w="2946" w:type="dxa"/>
            <w:gridSpan w:val="3"/>
            <w:shd w:val="clear" w:color="auto" w:fill="FFE599" w:themeFill="accent4" w:themeFillTint="66"/>
          </w:tcPr>
          <w:p w14:paraId="2FA49439" w14:textId="69B25A7A" w:rsidR="000A2353" w:rsidRDefault="000A2353">
            <w:r>
              <w:t>Play</w:t>
            </w:r>
          </w:p>
        </w:tc>
        <w:tc>
          <w:tcPr>
            <w:tcW w:w="2549" w:type="dxa"/>
            <w:gridSpan w:val="2"/>
            <w:shd w:val="clear" w:color="auto" w:fill="FFE599" w:themeFill="accent4" w:themeFillTint="66"/>
          </w:tcPr>
          <w:p w14:paraId="57D72925" w14:textId="082BEDAB" w:rsidR="000A2353" w:rsidRDefault="000A2353">
            <w:r>
              <w:t>Play</w:t>
            </w:r>
          </w:p>
        </w:tc>
        <w:tc>
          <w:tcPr>
            <w:tcW w:w="2548" w:type="dxa"/>
            <w:shd w:val="clear" w:color="auto" w:fill="FFE599" w:themeFill="accent4" w:themeFillTint="66"/>
          </w:tcPr>
          <w:p w14:paraId="7452537E" w14:textId="797E243A" w:rsidR="000A2353" w:rsidRDefault="000A2353">
            <w:r>
              <w:t>Play</w:t>
            </w:r>
          </w:p>
        </w:tc>
        <w:tc>
          <w:tcPr>
            <w:tcW w:w="2548" w:type="dxa"/>
            <w:gridSpan w:val="2"/>
            <w:shd w:val="clear" w:color="auto" w:fill="FFE599" w:themeFill="accent4" w:themeFillTint="66"/>
          </w:tcPr>
          <w:p w14:paraId="155A0DED" w14:textId="2CDCC4EC" w:rsidR="000A2353" w:rsidRDefault="000A2353">
            <w:r>
              <w:t>Play</w:t>
            </w:r>
          </w:p>
        </w:tc>
        <w:tc>
          <w:tcPr>
            <w:tcW w:w="2549" w:type="dxa"/>
            <w:gridSpan w:val="2"/>
            <w:shd w:val="clear" w:color="auto" w:fill="FFE599" w:themeFill="accent4" w:themeFillTint="66"/>
          </w:tcPr>
          <w:p w14:paraId="3AD4E808" w14:textId="249B7649" w:rsidR="000A2353" w:rsidRDefault="000A2353">
            <w:r>
              <w:t>Play</w:t>
            </w:r>
          </w:p>
        </w:tc>
      </w:tr>
      <w:tr w:rsidR="000A2353" w14:paraId="51C2E5A3" w14:textId="77777777" w:rsidTr="008B3AB5">
        <w:trPr>
          <w:trHeight w:val="599"/>
        </w:trPr>
        <w:tc>
          <w:tcPr>
            <w:tcW w:w="1001" w:type="dxa"/>
          </w:tcPr>
          <w:p w14:paraId="5C849B5C" w14:textId="109CA34B" w:rsidR="000A2353" w:rsidRDefault="00D36652">
            <w:r>
              <w:t>11.00 – 11.40</w:t>
            </w:r>
          </w:p>
        </w:tc>
        <w:tc>
          <w:tcPr>
            <w:tcW w:w="2946" w:type="dxa"/>
            <w:gridSpan w:val="3"/>
          </w:tcPr>
          <w:p w14:paraId="7DF3CFC1" w14:textId="0CD82EB5" w:rsidR="000A2353" w:rsidRDefault="000A2353">
            <w:r>
              <w:t>Numeracy</w:t>
            </w:r>
          </w:p>
        </w:tc>
        <w:tc>
          <w:tcPr>
            <w:tcW w:w="2549" w:type="dxa"/>
            <w:gridSpan w:val="2"/>
          </w:tcPr>
          <w:p w14:paraId="0D760F5C" w14:textId="0285945C" w:rsidR="000A2353" w:rsidRDefault="000A2353">
            <w:r>
              <w:t>P.E.</w:t>
            </w:r>
          </w:p>
        </w:tc>
        <w:tc>
          <w:tcPr>
            <w:tcW w:w="2548" w:type="dxa"/>
          </w:tcPr>
          <w:p w14:paraId="0537F3CC" w14:textId="516BB4D6" w:rsidR="000A2353" w:rsidRDefault="000A2353">
            <w:r>
              <w:t>Attention Autism Session</w:t>
            </w:r>
          </w:p>
        </w:tc>
        <w:tc>
          <w:tcPr>
            <w:tcW w:w="2548" w:type="dxa"/>
            <w:gridSpan w:val="2"/>
          </w:tcPr>
          <w:p w14:paraId="4E909580" w14:textId="59156C88" w:rsidR="000A2353" w:rsidRDefault="000A2353">
            <w:r>
              <w:t>Drama workshops with UKC</w:t>
            </w:r>
          </w:p>
        </w:tc>
        <w:tc>
          <w:tcPr>
            <w:tcW w:w="2549" w:type="dxa"/>
            <w:gridSpan w:val="2"/>
          </w:tcPr>
          <w:p w14:paraId="1BC438C7" w14:textId="40BBDA1C" w:rsidR="000A2353" w:rsidRDefault="000A2353">
            <w:r>
              <w:t>Literacy</w:t>
            </w:r>
          </w:p>
        </w:tc>
      </w:tr>
      <w:tr w:rsidR="000A2353" w14:paraId="192CFA98" w14:textId="77777777" w:rsidTr="008B3AB5">
        <w:trPr>
          <w:trHeight w:val="333"/>
        </w:trPr>
        <w:tc>
          <w:tcPr>
            <w:tcW w:w="1001" w:type="dxa"/>
            <w:shd w:val="clear" w:color="auto" w:fill="E2EFD9" w:themeFill="accent6" w:themeFillTint="33"/>
          </w:tcPr>
          <w:p w14:paraId="0CAAAC2B" w14:textId="19E10FB5" w:rsidR="000A2353" w:rsidRDefault="00D36652">
            <w:r>
              <w:t>11.40 – 12.1</w:t>
            </w:r>
            <w:r w:rsidR="00617A37">
              <w:t>5</w:t>
            </w:r>
          </w:p>
        </w:tc>
        <w:tc>
          <w:tcPr>
            <w:tcW w:w="2946" w:type="dxa"/>
            <w:gridSpan w:val="3"/>
            <w:shd w:val="clear" w:color="auto" w:fill="E2EFD9" w:themeFill="accent6" w:themeFillTint="33"/>
          </w:tcPr>
          <w:p w14:paraId="3CF072A9" w14:textId="2DBED2D3" w:rsidR="000A2353" w:rsidRDefault="000A2353">
            <w:r>
              <w:t>Lunch/Toileting</w:t>
            </w:r>
          </w:p>
        </w:tc>
        <w:tc>
          <w:tcPr>
            <w:tcW w:w="2549" w:type="dxa"/>
            <w:gridSpan w:val="2"/>
            <w:shd w:val="clear" w:color="auto" w:fill="E2EFD9" w:themeFill="accent6" w:themeFillTint="33"/>
          </w:tcPr>
          <w:p w14:paraId="6F6B8C11" w14:textId="3D7A6494" w:rsidR="000A2353" w:rsidRDefault="000A2353">
            <w:r>
              <w:t>Lunch/Toileting</w:t>
            </w:r>
          </w:p>
        </w:tc>
        <w:tc>
          <w:tcPr>
            <w:tcW w:w="2548" w:type="dxa"/>
            <w:shd w:val="clear" w:color="auto" w:fill="E2EFD9" w:themeFill="accent6" w:themeFillTint="33"/>
          </w:tcPr>
          <w:p w14:paraId="0BE95DBE" w14:textId="5F1B8BAD" w:rsidR="000A2353" w:rsidRDefault="000A2353">
            <w:r>
              <w:t>Lunch/Toileting</w:t>
            </w:r>
          </w:p>
        </w:tc>
        <w:tc>
          <w:tcPr>
            <w:tcW w:w="2548" w:type="dxa"/>
            <w:gridSpan w:val="2"/>
            <w:shd w:val="clear" w:color="auto" w:fill="E2EFD9" w:themeFill="accent6" w:themeFillTint="33"/>
          </w:tcPr>
          <w:p w14:paraId="12BDF55A" w14:textId="2A20FA66" w:rsidR="000A2353" w:rsidRDefault="000A2353">
            <w:r>
              <w:t>Lunch/Toileting</w:t>
            </w:r>
          </w:p>
        </w:tc>
        <w:tc>
          <w:tcPr>
            <w:tcW w:w="2549" w:type="dxa"/>
            <w:gridSpan w:val="2"/>
            <w:shd w:val="clear" w:color="auto" w:fill="E2EFD9" w:themeFill="accent6" w:themeFillTint="33"/>
          </w:tcPr>
          <w:p w14:paraId="1C7A416F" w14:textId="0F607B1D" w:rsidR="000A2353" w:rsidRDefault="000A2353">
            <w:r>
              <w:t>Lunch/Toileting</w:t>
            </w:r>
          </w:p>
        </w:tc>
      </w:tr>
      <w:tr w:rsidR="000A2353" w14:paraId="2AB8AE9C" w14:textId="77777777" w:rsidTr="008B3AB5">
        <w:trPr>
          <w:trHeight w:val="326"/>
        </w:trPr>
        <w:tc>
          <w:tcPr>
            <w:tcW w:w="1001" w:type="dxa"/>
            <w:shd w:val="clear" w:color="auto" w:fill="FBE4D5" w:themeFill="accent2" w:themeFillTint="33"/>
          </w:tcPr>
          <w:p w14:paraId="5383159A" w14:textId="08C940A2" w:rsidR="000A2353" w:rsidRDefault="00D36652">
            <w:r>
              <w:t>12.1</w:t>
            </w:r>
            <w:r w:rsidR="00617A37">
              <w:t>5 – 12.45</w:t>
            </w:r>
          </w:p>
        </w:tc>
        <w:tc>
          <w:tcPr>
            <w:tcW w:w="2946" w:type="dxa"/>
            <w:gridSpan w:val="3"/>
            <w:shd w:val="clear" w:color="auto" w:fill="FBE4D5" w:themeFill="accent2" w:themeFillTint="33"/>
          </w:tcPr>
          <w:p w14:paraId="6D9666B1" w14:textId="5C7A1BA3" w:rsidR="000A2353" w:rsidRDefault="000A2353">
            <w:r>
              <w:t>classroom/Sensory/soft play/ register</w:t>
            </w:r>
          </w:p>
        </w:tc>
        <w:tc>
          <w:tcPr>
            <w:tcW w:w="2549" w:type="dxa"/>
            <w:gridSpan w:val="2"/>
            <w:shd w:val="clear" w:color="auto" w:fill="FBE4D5" w:themeFill="accent2" w:themeFillTint="33"/>
          </w:tcPr>
          <w:p w14:paraId="3DEE8D76" w14:textId="42C0411F" w:rsidR="000A2353" w:rsidRDefault="000A2353">
            <w:r>
              <w:t>classroom/Sensory/soft play/ register</w:t>
            </w:r>
          </w:p>
        </w:tc>
        <w:tc>
          <w:tcPr>
            <w:tcW w:w="2548" w:type="dxa"/>
            <w:shd w:val="clear" w:color="auto" w:fill="FBE4D5" w:themeFill="accent2" w:themeFillTint="33"/>
          </w:tcPr>
          <w:p w14:paraId="03B5B6C5" w14:textId="0CA40C4B" w:rsidR="000A2353" w:rsidRDefault="000A2353">
            <w:r>
              <w:t>classroom/Sensory/soft play/ register</w:t>
            </w:r>
          </w:p>
        </w:tc>
        <w:tc>
          <w:tcPr>
            <w:tcW w:w="2548" w:type="dxa"/>
            <w:gridSpan w:val="2"/>
            <w:shd w:val="clear" w:color="auto" w:fill="FBE4D5" w:themeFill="accent2" w:themeFillTint="33"/>
          </w:tcPr>
          <w:p w14:paraId="6D31614E" w14:textId="430F2ED4" w:rsidR="000A2353" w:rsidRDefault="000A2353">
            <w:r>
              <w:t>classroom/Sensory/soft play/ register</w:t>
            </w:r>
          </w:p>
        </w:tc>
        <w:tc>
          <w:tcPr>
            <w:tcW w:w="2549" w:type="dxa"/>
            <w:gridSpan w:val="2"/>
            <w:shd w:val="clear" w:color="auto" w:fill="FBE4D5" w:themeFill="accent2" w:themeFillTint="33"/>
          </w:tcPr>
          <w:p w14:paraId="1A6EE0F4" w14:textId="696AF9ED" w:rsidR="000A2353" w:rsidRDefault="000A2353">
            <w:r>
              <w:t>classroom/Sensory/soft play/ register</w:t>
            </w:r>
          </w:p>
        </w:tc>
      </w:tr>
      <w:tr w:rsidR="000A2353" w14:paraId="05D9290B" w14:textId="77777777" w:rsidTr="008B3AB5">
        <w:trPr>
          <w:trHeight w:val="342"/>
        </w:trPr>
        <w:tc>
          <w:tcPr>
            <w:tcW w:w="1001" w:type="dxa"/>
            <w:shd w:val="clear" w:color="auto" w:fill="FFE599" w:themeFill="accent4" w:themeFillTint="66"/>
          </w:tcPr>
          <w:p w14:paraId="7D33E5E9" w14:textId="0271777F" w:rsidR="000A2353" w:rsidRDefault="00617A37">
            <w:r>
              <w:t>12.45 – 1.30</w:t>
            </w:r>
          </w:p>
        </w:tc>
        <w:tc>
          <w:tcPr>
            <w:tcW w:w="2946" w:type="dxa"/>
            <w:gridSpan w:val="3"/>
            <w:shd w:val="clear" w:color="auto" w:fill="FFE599" w:themeFill="accent4" w:themeFillTint="66"/>
          </w:tcPr>
          <w:p w14:paraId="36C1DF1F" w14:textId="22B7B8A9" w:rsidR="000A2353" w:rsidRDefault="000A2353">
            <w:r>
              <w:t>Play</w:t>
            </w:r>
          </w:p>
        </w:tc>
        <w:tc>
          <w:tcPr>
            <w:tcW w:w="2549" w:type="dxa"/>
            <w:gridSpan w:val="2"/>
            <w:shd w:val="clear" w:color="auto" w:fill="FFE599" w:themeFill="accent4" w:themeFillTint="66"/>
          </w:tcPr>
          <w:p w14:paraId="46998A0B" w14:textId="276F1A71" w:rsidR="000A2353" w:rsidRDefault="000A2353">
            <w:r>
              <w:t>Play</w:t>
            </w:r>
          </w:p>
        </w:tc>
        <w:tc>
          <w:tcPr>
            <w:tcW w:w="2548" w:type="dxa"/>
            <w:shd w:val="clear" w:color="auto" w:fill="FFE599" w:themeFill="accent4" w:themeFillTint="66"/>
          </w:tcPr>
          <w:p w14:paraId="0B51A36A" w14:textId="443526B3" w:rsidR="000A2353" w:rsidRDefault="000A2353">
            <w:r>
              <w:t>Play</w:t>
            </w:r>
          </w:p>
        </w:tc>
        <w:tc>
          <w:tcPr>
            <w:tcW w:w="2548" w:type="dxa"/>
            <w:gridSpan w:val="2"/>
            <w:shd w:val="clear" w:color="auto" w:fill="FFE599" w:themeFill="accent4" w:themeFillTint="66"/>
          </w:tcPr>
          <w:p w14:paraId="55F6BDB2" w14:textId="4FDE069E" w:rsidR="000A2353" w:rsidRDefault="000A2353">
            <w:r>
              <w:t>Play</w:t>
            </w:r>
          </w:p>
        </w:tc>
        <w:tc>
          <w:tcPr>
            <w:tcW w:w="2549" w:type="dxa"/>
            <w:gridSpan w:val="2"/>
            <w:shd w:val="clear" w:color="auto" w:fill="FFE599" w:themeFill="accent4" w:themeFillTint="66"/>
          </w:tcPr>
          <w:p w14:paraId="75D84B99" w14:textId="0A8D0D72" w:rsidR="000A2353" w:rsidRDefault="000A2353">
            <w:r>
              <w:t>Play</w:t>
            </w:r>
          </w:p>
        </w:tc>
      </w:tr>
      <w:tr w:rsidR="000A2353" w14:paraId="21139E8C" w14:textId="77777777" w:rsidTr="008B3AB5">
        <w:trPr>
          <w:trHeight w:val="512"/>
        </w:trPr>
        <w:tc>
          <w:tcPr>
            <w:tcW w:w="1001" w:type="dxa"/>
          </w:tcPr>
          <w:p w14:paraId="58C81071" w14:textId="7EE9A624" w:rsidR="000A2353" w:rsidRDefault="00617A37">
            <w:r>
              <w:t>1.30 – 2.00</w:t>
            </w:r>
          </w:p>
        </w:tc>
        <w:tc>
          <w:tcPr>
            <w:tcW w:w="1721" w:type="dxa"/>
            <w:gridSpan w:val="2"/>
          </w:tcPr>
          <w:p w14:paraId="151CC02A" w14:textId="2A214104" w:rsidR="000A2353" w:rsidRDefault="000A2353">
            <w:r>
              <w:t>PSHE</w:t>
            </w:r>
          </w:p>
        </w:tc>
        <w:tc>
          <w:tcPr>
            <w:tcW w:w="1224" w:type="dxa"/>
          </w:tcPr>
          <w:p w14:paraId="6131730E" w14:textId="6F1DA05A" w:rsidR="000A2353" w:rsidRDefault="000A2353">
            <w:r>
              <w:t>Hydro</w:t>
            </w:r>
          </w:p>
        </w:tc>
        <w:tc>
          <w:tcPr>
            <w:tcW w:w="2549" w:type="dxa"/>
            <w:gridSpan w:val="2"/>
          </w:tcPr>
          <w:p w14:paraId="4117DAE5" w14:textId="40CDA253" w:rsidR="000A2353" w:rsidRDefault="000A2353">
            <w:r>
              <w:t>Literacy</w:t>
            </w:r>
          </w:p>
        </w:tc>
        <w:tc>
          <w:tcPr>
            <w:tcW w:w="2548" w:type="dxa"/>
          </w:tcPr>
          <w:p w14:paraId="4B3551DE" w14:textId="2D66FC2B" w:rsidR="000A2353" w:rsidRDefault="000A2353">
            <w:r>
              <w:t>Numeracy</w:t>
            </w:r>
          </w:p>
        </w:tc>
        <w:tc>
          <w:tcPr>
            <w:tcW w:w="2548" w:type="dxa"/>
            <w:gridSpan w:val="2"/>
          </w:tcPr>
          <w:p w14:paraId="579280D9" w14:textId="7F05DC14" w:rsidR="000A2353" w:rsidRDefault="000A2353">
            <w:r>
              <w:t>Literacy</w:t>
            </w:r>
          </w:p>
        </w:tc>
        <w:tc>
          <w:tcPr>
            <w:tcW w:w="1282" w:type="dxa"/>
          </w:tcPr>
          <w:p w14:paraId="4AC9C43C" w14:textId="5CDAA495" w:rsidR="000A2353" w:rsidRDefault="000A2353" w:rsidP="1CDC5C14">
            <w:r>
              <w:t>ART</w:t>
            </w:r>
          </w:p>
        </w:tc>
        <w:tc>
          <w:tcPr>
            <w:tcW w:w="1266" w:type="dxa"/>
          </w:tcPr>
          <w:p w14:paraId="2A65DE73" w14:textId="723A428B" w:rsidR="000A2353" w:rsidRDefault="000A2353" w:rsidP="1CDC5C14">
            <w:r>
              <w:t>Hydro</w:t>
            </w:r>
          </w:p>
        </w:tc>
      </w:tr>
      <w:tr w:rsidR="00617A37" w14:paraId="246EEED8" w14:textId="77777777" w:rsidTr="008B3AB5">
        <w:trPr>
          <w:trHeight w:val="679"/>
        </w:trPr>
        <w:tc>
          <w:tcPr>
            <w:tcW w:w="1001" w:type="dxa"/>
          </w:tcPr>
          <w:p w14:paraId="5E5977AA" w14:textId="6CBB9940" w:rsidR="00617A37" w:rsidRDefault="00B639EC">
            <w:r>
              <w:t>2.00 – 2.25</w:t>
            </w:r>
          </w:p>
        </w:tc>
        <w:tc>
          <w:tcPr>
            <w:tcW w:w="1685" w:type="dxa"/>
          </w:tcPr>
          <w:p w14:paraId="00C683DB" w14:textId="77777777" w:rsidR="00617A37" w:rsidRDefault="00617A37">
            <w:r>
              <w:t>Independent Play/ Target work</w:t>
            </w:r>
          </w:p>
        </w:tc>
        <w:tc>
          <w:tcPr>
            <w:tcW w:w="1261" w:type="dxa"/>
            <w:gridSpan w:val="2"/>
          </w:tcPr>
          <w:p w14:paraId="73714E48" w14:textId="3101DA2D" w:rsidR="00617A37" w:rsidRDefault="00617A37">
            <w:r>
              <w:t>Hydro</w:t>
            </w:r>
          </w:p>
        </w:tc>
        <w:tc>
          <w:tcPr>
            <w:tcW w:w="2549" w:type="dxa"/>
            <w:gridSpan w:val="2"/>
          </w:tcPr>
          <w:p w14:paraId="5CD51A83" w14:textId="6BA785AA" w:rsidR="00617A37" w:rsidRDefault="00617A37">
            <w:r>
              <w:t>Active Ed</w:t>
            </w:r>
          </w:p>
        </w:tc>
        <w:tc>
          <w:tcPr>
            <w:tcW w:w="2548" w:type="dxa"/>
          </w:tcPr>
          <w:p w14:paraId="76670541" w14:textId="47BD881E" w:rsidR="00617A37" w:rsidRDefault="00617A37">
            <w:r>
              <w:t>Active Ed</w:t>
            </w:r>
          </w:p>
        </w:tc>
        <w:tc>
          <w:tcPr>
            <w:tcW w:w="2548" w:type="dxa"/>
            <w:gridSpan w:val="2"/>
          </w:tcPr>
          <w:p w14:paraId="69417D81" w14:textId="0CAC68FB" w:rsidR="00617A37" w:rsidRDefault="00617A37">
            <w:r>
              <w:t>Clever Hands session</w:t>
            </w:r>
          </w:p>
        </w:tc>
        <w:tc>
          <w:tcPr>
            <w:tcW w:w="2549" w:type="dxa"/>
            <w:gridSpan w:val="2"/>
          </w:tcPr>
          <w:p w14:paraId="02236F3B" w14:textId="311A3D96" w:rsidR="00617A37" w:rsidRDefault="00617A37" w:rsidP="1CDC5C14">
            <w:r>
              <w:t>Independent play/ Target Work</w:t>
            </w:r>
          </w:p>
        </w:tc>
      </w:tr>
      <w:tr w:rsidR="000A2353" w14:paraId="7EF1DF09" w14:textId="77777777" w:rsidTr="008B3AB5">
        <w:trPr>
          <w:trHeight w:val="387"/>
        </w:trPr>
        <w:tc>
          <w:tcPr>
            <w:tcW w:w="1001" w:type="dxa"/>
            <w:shd w:val="clear" w:color="auto" w:fill="FFF2CC" w:themeFill="accent4" w:themeFillTint="33"/>
          </w:tcPr>
          <w:p w14:paraId="257719F3" w14:textId="0418EB69" w:rsidR="000A2353" w:rsidRDefault="00E574C6">
            <w:r>
              <w:t>2.25 – 2.35</w:t>
            </w:r>
          </w:p>
        </w:tc>
        <w:tc>
          <w:tcPr>
            <w:tcW w:w="2946" w:type="dxa"/>
            <w:gridSpan w:val="3"/>
            <w:shd w:val="clear" w:color="auto" w:fill="FFF2CC" w:themeFill="accent4" w:themeFillTint="33"/>
          </w:tcPr>
          <w:p w14:paraId="66BAA501" w14:textId="1C773D4B" w:rsidR="000A2353" w:rsidRDefault="000A2353">
            <w:r>
              <w:t>Relaxation (10/15 mins)</w:t>
            </w:r>
          </w:p>
        </w:tc>
        <w:tc>
          <w:tcPr>
            <w:tcW w:w="2549" w:type="dxa"/>
            <w:gridSpan w:val="2"/>
            <w:shd w:val="clear" w:color="auto" w:fill="FFF2CC" w:themeFill="accent4" w:themeFillTint="33"/>
          </w:tcPr>
          <w:p w14:paraId="03013D1C" w14:textId="36462F2B" w:rsidR="000A2353" w:rsidRDefault="000A2353">
            <w:r>
              <w:t>Relaxation (10/15mins)</w:t>
            </w:r>
          </w:p>
        </w:tc>
        <w:tc>
          <w:tcPr>
            <w:tcW w:w="2548" w:type="dxa"/>
            <w:shd w:val="clear" w:color="auto" w:fill="FFF2CC" w:themeFill="accent4" w:themeFillTint="33"/>
          </w:tcPr>
          <w:p w14:paraId="0AD2B817" w14:textId="62C8C1D4" w:rsidR="000A2353" w:rsidRDefault="000A2353">
            <w:r>
              <w:t>Relaxation (10/15mins)</w:t>
            </w:r>
          </w:p>
        </w:tc>
        <w:tc>
          <w:tcPr>
            <w:tcW w:w="2548" w:type="dxa"/>
            <w:gridSpan w:val="2"/>
            <w:shd w:val="clear" w:color="auto" w:fill="FFF2CC" w:themeFill="accent4" w:themeFillTint="33"/>
          </w:tcPr>
          <w:p w14:paraId="7B1CFA7D" w14:textId="17A00C6D" w:rsidR="000A2353" w:rsidRDefault="000A2353">
            <w:r>
              <w:t>Relaxation (10/15mins)</w:t>
            </w:r>
          </w:p>
        </w:tc>
        <w:tc>
          <w:tcPr>
            <w:tcW w:w="2549" w:type="dxa"/>
            <w:gridSpan w:val="2"/>
            <w:shd w:val="clear" w:color="auto" w:fill="FFF2CC" w:themeFill="accent4" w:themeFillTint="33"/>
          </w:tcPr>
          <w:p w14:paraId="6A275010" w14:textId="6F13A16D" w:rsidR="000A2353" w:rsidRDefault="000A2353">
            <w:r>
              <w:t>Relaxation (10/15mins)</w:t>
            </w:r>
          </w:p>
        </w:tc>
      </w:tr>
      <w:tr w:rsidR="000A2353" w14:paraId="25A84C3E" w14:textId="77777777" w:rsidTr="008B3AB5">
        <w:trPr>
          <w:trHeight w:val="338"/>
        </w:trPr>
        <w:tc>
          <w:tcPr>
            <w:tcW w:w="1001" w:type="dxa"/>
            <w:shd w:val="clear" w:color="auto" w:fill="ACB9CA" w:themeFill="text2" w:themeFillTint="66"/>
          </w:tcPr>
          <w:p w14:paraId="216C43D8" w14:textId="05F8BA2C" w:rsidR="000A2353" w:rsidRDefault="00E574C6">
            <w:r>
              <w:t xml:space="preserve">2.35 </w:t>
            </w:r>
            <w:r w:rsidR="00A24326">
              <w:t>– 2.40</w:t>
            </w:r>
          </w:p>
        </w:tc>
        <w:tc>
          <w:tcPr>
            <w:tcW w:w="2946" w:type="dxa"/>
            <w:gridSpan w:val="3"/>
            <w:shd w:val="clear" w:color="auto" w:fill="ACB9CA" w:themeFill="text2" w:themeFillTint="66"/>
          </w:tcPr>
          <w:p w14:paraId="44D65E9E" w14:textId="06F934D3" w:rsidR="000A2353" w:rsidRDefault="000A2353">
            <w:r>
              <w:t>Story/toileting</w:t>
            </w:r>
          </w:p>
        </w:tc>
        <w:tc>
          <w:tcPr>
            <w:tcW w:w="2549" w:type="dxa"/>
            <w:gridSpan w:val="2"/>
            <w:shd w:val="clear" w:color="auto" w:fill="ACB9CA" w:themeFill="text2" w:themeFillTint="66"/>
          </w:tcPr>
          <w:p w14:paraId="6EF8A717" w14:textId="6CC364EB" w:rsidR="000A2353" w:rsidRDefault="000A2353">
            <w:r>
              <w:t>Story/toileting</w:t>
            </w:r>
          </w:p>
        </w:tc>
        <w:tc>
          <w:tcPr>
            <w:tcW w:w="2548" w:type="dxa"/>
            <w:shd w:val="clear" w:color="auto" w:fill="ACB9CA" w:themeFill="text2" w:themeFillTint="66"/>
          </w:tcPr>
          <w:p w14:paraId="542F1970" w14:textId="3D231EB8" w:rsidR="000A2353" w:rsidRDefault="000A2353">
            <w:r>
              <w:t>Story/toileting</w:t>
            </w:r>
          </w:p>
        </w:tc>
        <w:tc>
          <w:tcPr>
            <w:tcW w:w="2548" w:type="dxa"/>
            <w:gridSpan w:val="2"/>
            <w:shd w:val="clear" w:color="auto" w:fill="ACB9CA" w:themeFill="text2" w:themeFillTint="66"/>
          </w:tcPr>
          <w:p w14:paraId="2DEFAFBC" w14:textId="07A29A73" w:rsidR="000A2353" w:rsidRDefault="000A2353">
            <w:r>
              <w:t>Story/toileting</w:t>
            </w:r>
          </w:p>
        </w:tc>
        <w:tc>
          <w:tcPr>
            <w:tcW w:w="2549" w:type="dxa"/>
            <w:gridSpan w:val="2"/>
            <w:shd w:val="clear" w:color="auto" w:fill="ACB9CA" w:themeFill="text2" w:themeFillTint="66"/>
          </w:tcPr>
          <w:p w14:paraId="5F35952A" w14:textId="58013B22" w:rsidR="000A2353" w:rsidRDefault="000A2353">
            <w:r>
              <w:t>Story/toileting</w:t>
            </w:r>
          </w:p>
        </w:tc>
      </w:tr>
      <w:tr w:rsidR="000A2353" w14:paraId="67F7ABCA" w14:textId="77777777" w:rsidTr="008B3AB5">
        <w:trPr>
          <w:trHeight w:val="336"/>
        </w:trPr>
        <w:tc>
          <w:tcPr>
            <w:tcW w:w="1001" w:type="dxa"/>
            <w:shd w:val="clear" w:color="auto" w:fill="BDD6EE" w:themeFill="accent5" w:themeFillTint="66"/>
          </w:tcPr>
          <w:p w14:paraId="1D0DBB2B" w14:textId="33223436" w:rsidR="000A2353" w:rsidRDefault="00A24326">
            <w:r>
              <w:t>2.40 – 3.00</w:t>
            </w:r>
          </w:p>
        </w:tc>
        <w:tc>
          <w:tcPr>
            <w:tcW w:w="2946" w:type="dxa"/>
            <w:gridSpan w:val="3"/>
            <w:shd w:val="clear" w:color="auto" w:fill="BDD6EE" w:themeFill="accent5" w:themeFillTint="66"/>
          </w:tcPr>
          <w:p w14:paraId="1B754557" w14:textId="0C54675B" w:rsidR="000A2353" w:rsidRDefault="000A2353">
            <w:r>
              <w:t>Tiger of the day/End of day routine</w:t>
            </w:r>
          </w:p>
        </w:tc>
        <w:tc>
          <w:tcPr>
            <w:tcW w:w="2549" w:type="dxa"/>
            <w:gridSpan w:val="2"/>
            <w:shd w:val="clear" w:color="auto" w:fill="BDD6EE" w:themeFill="accent5" w:themeFillTint="66"/>
          </w:tcPr>
          <w:p w14:paraId="7CF1CEE7" w14:textId="262AB9E4" w:rsidR="000A2353" w:rsidRDefault="000A2353">
            <w:r>
              <w:t>Tiger of the day/End of day routine</w:t>
            </w:r>
          </w:p>
        </w:tc>
        <w:tc>
          <w:tcPr>
            <w:tcW w:w="2548" w:type="dxa"/>
            <w:shd w:val="clear" w:color="auto" w:fill="BDD6EE" w:themeFill="accent5" w:themeFillTint="66"/>
          </w:tcPr>
          <w:p w14:paraId="639B6BE0" w14:textId="7A1C3E87" w:rsidR="000A2353" w:rsidRDefault="000A2353">
            <w:r>
              <w:t>Tiger of the day/End of day routine</w:t>
            </w:r>
          </w:p>
        </w:tc>
        <w:tc>
          <w:tcPr>
            <w:tcW w:w="2548" w:type="dxa"/>
            <w:gridSpan w:val="2"/>
            <w:shd w:val="clear" w:color="auto" w:fill="BDD6EE" w:themeFill="accent5" w:themeFillTint="66"/>
          </w:tcPr>
          <w:p w14:paraId="5C86693C" w14:textId="6283ECB2" w:rsidR="000A2353" w:rsidRDefault="000A2353">
            <w:r>
              <w:t>Tiger of the day/End of day routine</w:t>
            </w:r>
          </w:p>
        </w:tc>
        <w:tc>
          <w:tcPr>
            <w:tcW w:w="2549" w:type="dxa"/>
            <w:gridSpan w:val="2"/>
            <w:shd w:val="clear" w:color="auto" w:fill="BDD6EE" w:themeFill="accent5" w:themeFillTint="66"/>
          </w:tcPr>
          <w:p w14:paraId="2B7FFC1D" w14:textId="2C691B6C" w:rsidR="000A2353" w:rsidRDefault="000A2353">
            <w:r>
              <w:t>Tiger of the day/End of day routine</w:t>
            </w:r>
          </w:p>
        </w:tc>
      </w:tr>
    </w:tbl>
    <w:p w14:paraId="3B9DD087" w14:textId="77777777" w:rsidR="00BD0AC5" w:rsidRDefault="00BD0AC5"/>
    <w:sectPr w:rsidR="00BD0AC5" w:rsidSect="003D1C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28"/>
    <w:rsid w:val="000A2353"/>
    <w:rsid w:val="001642C4"/>
    <w:rsid w:val="002E5742"/>
    <w:rsid w:val="003041A9"/>
    <w:rsid w:val="00361B47"/>
    <w:rsid w:val="003D1C28"/>
    <w:rsid w:val="004666C5"/>
    <w:rsid w:val="004D0AC3"/>
    <w:rsid w:val="004D3952"/>
    <w:rsid w:val="005C63CE"/>
    <w:rsid w:val="005F35BC"/>
    <w:rsid w:val="005F4CFA"/>
    <w:rsid w:val="005F67E9"/>
    <w:rsid w:val="00617A37"/>
    <w:rsid w:val="00633102"/>
    <w:rsid w:val="006D5D7A"/>
    <w:rsid w:val="007173CC"/>
    <w:rsid w:val="0074411D"/>
    <w:rsid w:val="00763735"/>
    <w:rsid w:val="0078255D"/>
    <w:rsid w:val="0084158E"/>
    <w:rsid w:val="008574A5"/>
    <w:rsid w:val="008B2394"/>
    <w:rsid w:val="008B3AB5"/>
    <w:rsid w:val="00911C2F"/>
    <w:rsid w:val="00A15A3A"/>
    <w:rsid w:val="00A24326"/>
    <w:rsid w:val="00B3559E"/>
    <w:rsid w:val="00B639EC"/>
    <w:rsid w:val="00B7052D"/>
    <w:rsid w:val="00BD0AC5"/>
    <w:rsid w:val="00C01722"/>
    <w:rsid w:val="00C02AD5"/>
    <w:rsid w:val="00D36652"/>
    <w:rsid w:val="00D61FF3"/>
    <w:rsid w:val="00D85B3B"/>
    <w:rsid w:val="00E574C6"/>
    <w:rsid w:val="00E62CD5"/>
    <w:rsid w:val="00F31C9E"/>
    <w:rsid w:val="00FC60B8"/>
    <w:rsid w:val="00FF0888"/>
    <w:rsid w:val="00FF2637"/>
    <w:rsid w:val="00FF65BE"/>
    <w:rsid w:val="04C3C2F0"/>
    <w:rsid w:val="05311F89"/>
    <w:rsid w:val="05C8F29C"/>
    <w:rsid w:val="0B355DD6"/>
    <w:rsid w:val="0D914A54"/>
    <w:rsid w:val="0FD0DF38"/>
    <w:rsid w:val="11FF602D"/>
    <w:rsid w:val="120746B1"/>
    <w:rsid w:val="1310CE79"/>
    <w:rsid w:val="1493767D"/>
    <w:rsid w:val="16486F3B"/>
    <w:rsid w:val="167D2496"/>
    <w:rsid w:val="16B50F4E"/>
    <w:rsid w:val="1782FAA3"/>
    <w:rsid w:val="1A0BF94A"/>
    <w:rsid w:val="1AE9500B"/>
    <w:rsid w:val="1BF41F37"/>
    <w:rsid w:val="1CDC5C14"/>
    <w:rsid w:val="1FA91E49"/>
    <w:rsid w:val="24AEF01E"/>
    <w:rsid w:val="25019D0D"/>
    <w:rsid w:val="25F22636"/>
    <w:rsid w:val="2806473B"/>
    <w:rsid w:val="285D1677"/>
    <w:rsid w:val="2DE0828E"/>
    <w:rsid w:val="31B3E56D"/>
    <w:rsid w:val="3218124D"/>
    <w:rsid w:val="3312B2D9"/>
    <w:rsid w:val="350D01BE"/>
    <w:rsid w:val="35611170"/>
    <w:rsid w:val="35953763"/>
    <w:rsid w:val="367D481E"/>
    <w:rsid w:val="372AB1FD"/>
    <w:rsid w:val="37A7542B"/>
    <w:rsid w:val="38887B69"/>
    <w:rsid w:val="38D90BD4"/>
    <w:rsid w:val="3A7E8E2E"/>
    <w:rsid w:val="3C7AC54E"/>
    <w:rsid w:val="3EDAE077"/>
    <w:rsid w:val="3EEA694B"/>
    <w:rsid w:val="439C81E5"/>
    <w:rsid w:val="445DD749"/>
    <w:rsid w:val="4621A794"/>
    <w:rsid w:val="47240D6A"/>
    <w:rsid w:val="47BD77F5"/>
    <w:rsid w:val="47DBD2EC"/>
    <w:rsid w:val="47E9735E"/>
    <w:rsid w:val="484EF4FD"/>
    <w:rsid w:val="495B44BB"/>
    <w:rsid w:val="496135DC"/>
    <w:rsid w:val="4A59211C"/>
    <w:rsid w:val="4AFD063D"/>
    <w:rsid w:val="4E34A6FF"/>
    <w:rsid w:val="4FBDE11A"/>
    <w:rsid w:val="4FD07760"/>
    <w:rsid w:val="54322E56"/>
    <w:rsid w:val="552209C7"/>
    <w:rsid w:val="58AE3655"/>
    <w:rsid w:val="5D1869DB"/>
    <w:rsid w:val="5ECF26E1"/>
    <w:rsid w:val="61EBDAFE"/>
    <w:rsid w:val="6255189B"/>
    <w:rsid w:val="63D4E8D0"/>
    <w:rsid w:val="63F0E8FC"/>
    <w:rsid w:val="66BF4C21"/>
    <w:rsid w:val="683B2248"/>
    <w:rsid w:val="68AC4AFD"/>
    <w:rsid w:val="69F6ECE3"/>
    <w:rsid w:val="6C03E867"/>
    <w:rsid w:val="6C6B3143"/>
    <w:rsid w:val="6D347FB5"/>
    <w:rsid w:val="6ECA7F5F"/>
    <w:rsid w:val="6F3B8929"/>
    <w:rsid w:val="70D7598A"/>
    <w:rsid w:val="727329EB"/>
    <w:rsid w:val="73A5BCAF"/>
    <w:rsid w:val="75418D10"/>
    <w:rsid w:val="75D9F363"/>
    <w:rsid w:val="75DDD048"/>
    <w:rsid w:val="77529CC8"/>
    <w:rsid w:val="78792DD2"/>
    <w:rsid w:val="7E60E42B"/>
    <w:rsid w:val="7F62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9860B"/>
  <w15:chartTrackingRefBased/>
  <w15:docId w15:val="{3677B087-89D5-490D-A887-9055BFF2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Manning</dc:creator>
  <cp:keywords/>
  <dc:description/>
  <cp:lastModifiedBy>Amanda Manning</cp:lastModifiedBy>
  <cp:revision>40</cp:revision>
  <dcterms:created xsi:type="dcterms:W3CDTF">2023-09-03T19:54:00Z</dcterms:created>
  <dcterms:modified xsi:type="dcterms:W3CDTF">2023-10-24T10:49:00Z</dcterms:modified>
</cp:coreProperties>
</file>