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FCA6E" w14:textId="1B276422" w:rsidR="006F0CD0" w:rsidRDefault="00E33688" w:rsidP="003A7C52">
      <w:pPr>
        <w:spacing w:after="0" w:line="240" w:lineRule="auto"/>
        <w:jc w:val="center"/>
        <w:rPr>
          <w:rFonts w:ascii="Tahoma" w:hAnsi="Tahoma" w:cs="Tahoma"/>
          <w:sz w:val="72"/>
          <w:szCs w:val="72"/>
        </w:rPr>
      </w:pPr>
      <w:r>
        <w:rPr>
          <w:rFonts w:ascii="Tahoma" w:hAnsi="Tahoma" w:cs="Tahoma"/>
          <w:noProof/>
          <w:sz w:val="72"/>
          <w:szCs w:val="72"/>
          <w:lang w:eastAsia="en-GB"/>
        </w:rPr>
        <w:drawing>
          <wp:anchor distT="0" distB="0" distL="114300" distR="114300" simplePos="0" relativeHeight="251658240" behindDoc="1" locked="0" layoutInCell="1" allowOverlap="1" wp14:anchorId="3FBB3E86" wp14:editId="44517734">
            <wp:simplePos x="0" y="0"/>
            <wp:positionH relativeFrom="margin">
              <wp:align>left</wp:align>
            </wp:positionH>
            <wp:positionV relativeFrom="paragraph">
              <wp:posOffset>0</wp:posOffset>
            </wp:positionV>
            <wp:extent cx="1035685" cy="1019175"/>
            <wp:effectExtent l="0" t="0" r="0" b="0"/>
            <wp:wrapTight wrapText="bothSides">
              <wp:wrapPolygon edited="0">
                <wp:start x="7549" y="0"/>
                <wp:lineTo x="0" y="404"/>
                <wp:lineTo x="0" y="11305"/>
                <wp:lineTo x="2384" y="12920"/>
                <wp:lineTo x="1589" y="16150"/>
                <wp:lineTo x="3178" y="19379"/>
                <wp:lineTo x="7549" y="20187"/>
                <wp:lineTo x="11919" y="20187"/>
                <wp:lineTo x="15892" y="19379"/>
                <wp:lineTo x="18276" y="16553"/>
                <wp:lineTo x="17084" y="12920"/>
                <wp:lineTo x="19865" y="10901"/>
                <wp:lineTo x="20262" y="8882"/>
                <wp:lineTo x="18673" y="6460"/>
                <wp:lineTo x="20660" y="4441"/>
                <wp:lineTo x="19071" y="807"/>
                <wp:lineTo x="11919" y="0"/>
                <wp:lineTo x="75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peterslogo.png"/>
                    <pic:cNvPicPr/>
                  </pic:nvPicPr>
                  <pic:blipFill rotWithShape="1">
                    <a:blip r:embed="rId11">
                      <a:extLst>
                        <a:ext uri="{28A0092B-C50C-407E-A947-70E740481C1C}">
                          <a14:useLocalDpi xmlns:a14="http://schemas.microsoft.com/office/drawing/2010/main" val="0"/>
                        </a:ext>
                      </a:extLst>
                    </a:blip>
                    <a:srcRect r="57766" b="35823"/>
                    <a:stretch/>
                  </pic:blipFill>
                  <pic:spPr bwMode="auto">
                    <a:xfrm>
                      <a:off x="0" y="0"/>
                      <a:ext cx="1055072" cy="10378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sz w:val="72"/>
          <w:szCs w:val="72"/>
        </w:rPr>
        <w:t xml:space="preserve">St Peter’s Catholic Primary School </w:t>
      </w:r>
    </w:p>
    <w:p w14:paraId="56BFCE0C" w14:textId="1089D8D3" w:rsidR="37CD7941" w:rsidRPr="00811597" w:rsidRDefault="004E1698" w:rsidP="003A7C52">
      <w:pPr>
        <w:spacing w:after="0" w:line="240" w:lineRule="auto"/>
        <w:jc w:val="center"/>
        <w:rPr>
          <w:rFonts w:ascii="Tahoma" w:hAnsi="Tahoma" w:cs="Tahoma"/>
          <w:sz w:val="72"/>
          <w:szCs w:val="72"/>
        </w:rPr>
      </w:pPr>
      <w:r>
        <w:rPr>
          <w:rFonts w:ascii="Tahoma" w:hAnsi="Tahoma" w:cs="Tahoma"/>
          <w:sz w:val="72"/>
          <w:szCs w:val="72"/>
        </w:rPr>
        <w:t>Recovery Plan</w:t>
      </w:r>
      <w:r w:rsidR="3424908C">
        <w:rPr>
          <w:rFonts w:ascii="Tahoma" w:hAnsi="Tahoma" w:cs="Tahoma"/>
          <w:sz w:val="72"/>
          <w:szCs w:val="72"/>
        </w:rPr>
        <w:t xml:space="preserve"> and Risk Assessment</w:t>
      </w:r>
    </w:p>
    <w:p w14:paraId="7E3AD73F" w14:textId="77777777" w:rsidR="00AB06A3" w:rsidRDefault="00AB06A3" w:rsidP="00AB06A3">
      <w:pPr>
        <w:spacing w:after="0" w:line="240" w:lineRule="auto"/>
        <w:rPr>
          <w:rFonts w:ascii="Tahoma" w:eastAsia="Tahoma" w:hAnsi="Tahoma" w:cs="Tahoma"/>
          <w:b/>
          <w:bCs/>
          <w:sz w:val="32"/>
          <w:szCs w:val="32"/>
        </w:rPr>
      </w:pPr>
    </w:p>
    <w:p w14:paraId="32723301" w14:textId="0E8ACF2E"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b/>
          <w:bCs/>
          <w:sz w:val="32"/>
          <w:szCs w:val="32"/>
        </w:rPr>
        <w:t>Overarching Guidance for all staff:</w:t>
      </w:r>
    </w:p>
    <w:p w14:paraId="43454447" w14:textId="4B419AE4" w:rsidR="00905168" w:rsidRPr="00905168" w:rsidRDefault="00905168" w:rsidP="00AB06A3">
      <w:pPr>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In all education, childcare and social care settings, preventing the spread of coronavirus involves dealing with direct transmission (for instance, when in close contact with those sneezing and coughing) and indirect transmission (via touching contaminated surfaces). A range of approaches and actions should be employed to do this. These can be seen as a hierarchy of controls that, when implemented, creates an inherently safer system, where the risk of transmission of infection is substantially reduced. These include:</w:t>
      </w:r>
    </w:p>
    <w:p w14:paraId="53593441" w14:textId="77777777"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with individuals who are unwell by ensuring that those who have coronavirus symptoms, or who have someone in their household who does, do not attend childcare settings, schools or colleges</w:t>
      </w:r>
    </w:p>
    <w:p w14:paraId="20368100" w14:textId="488EC45B"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 xml:space="preserve">cleaning hands more often than usual - wash hands thoroughly for 20 seconds with running water and soap and dry them thoroughly or use alcohol hand rub or sanitiser ensuring that all parts of the hands </w:t>
      </w:r>
      <w:r w:rsidR="656C8BD1" w:rsidRPr="52D05157">
        <w:rPr>
          <w:rFonts w:ascii="Tahoma" w:eastAsia="Tahoma" w:hAnsi="Tahoma" w:cs="Tahoma"/>
          <w:color w:val="0B0C0C"/>
          <w:lang w:eastAsia="en-GB"/>
        </w:rPr>
        <w:t xml:space="preserve">and wrists </w:t>
      </w:r>
      <w:r w:rsidRPr="52D05157">
        <w:rPr>
          <w:rFonts w:ascii="Tahoma" w:eastAsia="Tahoma" w:hAnsi="Tahoma" w:cs="Tahoma"/>
          <w:color w:val="0B0C0C"/>
          <w:lang w:eastAsia="en-GB"/>
        </w:rPr>
        <w:t>are covered</w:t>
      </w:r>
    </w:p>
    <w:p w14:paraId="65FF993E" w14:textId="04324157"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ensuring good respiratory hygiene - promote the ‘catch it, bin it, kill it’ approach</w:t>
      </w:r>
    </w:p>
    <w:p w14:paraId="19A6BADD" w14:textId="77777777"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cleaning frequently touched surfaces often using standard products, such as detergents and bleach</w:t>
      </w:r>
    </w:p>
    <w:p w14:paraId="289B81FA" w14:textId="407CEB33" w:rsidR="00905168" w:rsidRPr="00905168" w:rsidRDefault="00905168" w:rsidP="005770EA">
      <w:pPr>
        <w:pStyle w:val="ListParagraph"/>
        <w:numPr>
          <w:ilvl w:val="0"/>
          <w:numId w:val="10"/>
        </w:numPr>
        <w:shd w:val="clear" w:color="auto" w:fill="FFFFFF" w:themeFill="background1"/>
        <w:spacing w:after="0" w:line="240" w:lineRule="auto"/>
        <w:rPr>
          <w:rFonts w:ascii="Tahoma" w:eastAsia="Tahoma" w:hAnsi="Tahoma" w:cs="Tahoma"/>
          <w:color w:val="0B0C0C"/>
          <w:lang w:eastAsia="en-GB"/>
        </w:rPr>
      </w:pPr>
      <w:r w:rsidRPr="52D05157">
        <w:rPr>
          <w:rFonts w:ascii="Tahoma" w:eastAsia="Tahoma" w:hAnsi="Tahoma" w:cs="Tahoma"/>
          <w:color w:val="0B0C0C"/>
          <w:lang w:eastAsia="en-GB"/>
        </w:rPr>
        <w:t>minimising contact and mixing by altering, as much as possible, the environment (such as classroom layout) and timetables (such as staggered break times)</w:t>
      </w:r>
    </w:p>
    <w:p w14:paraId="1357EB3B" w14:textId="77777777" w:rsidR="00905168" w:rsidRPr="00905168" w:rsidRDefault="00905168" w:rsidP="00AB06A3">
      <w:pPr>
        <w:pStyle w:val="ListParagraph"/>
        <w:shd w:val="clear" w:color="auto" w:fill="FFFFFF" w:themeFill="background1"/>
        <w:spacing w:after="0" w:line="240" w:lineRule="auto"/>
        <w:ind w:left="0"/>
        <w:rPr>
          <w:rFonts w:ascii="Arial" w:eastAsia="Times New Roman" w:hAnsi="Arial" w:cs="Arial"/>
          <w:color w:val="0B0C0C"/>
          <w:sz w:val="28"/>
          <w:szCs w:val="28"/>
          <w:lang w:eastAsia="en-GB"/>
        </w:rPr>
      </w:pPr>
    </w:p>
    <w:p w14:paraId="06720E61" w14:textId="415DEDB9" w:rsidR="0FAEF88A" w:rsidRDefault="0FAEF88A" w:rsidP="00AB06A3">
      <w:pPr>
        <w:pStyle w:val="ListParagraph"/>
        <w:shd w:val="clear" w:color="auto" w:fill="FFFFFF" w:themeFill="background1"/>
        <w:spacing w:after="0" w:line="240" w:lineRule="auto"/>
        <w:ind w:left="0"/>
        <w:rPr>
          <w:rFonts w:ascii="Tahoma" w:eastAsia="Tahoma" w:hAnsi="Tahoma" w:cs="Tahoma"/>
          <w:b/>
          <w:bCs/>
          <w:color w:val="0B0C0C"/>
          <w:sz w:val="28"/>
          <w:szCs w:val="28"/>
          <w:lang w:eastAsia="en-GB"/>
        </w:rPr>
      </w:pPr>
      <w:r w:rsidRPr="52D05157">
        <w:rPr>
          <w:rFonts w:ascii="Tahoma" w:eastAsia="Tahoma" w:hAnsi="Tahoma" w:cs="Tahoma"/>
          <w:b/>
          <w:bCs/>
          <w:color w:val="0B0C0C"/>
          <w:sz w:val="28"/>
          <w:szCs w:val="28"/>
          <w:lang w:eastAsia="en-GB"/>
        </w:rPr>
        <w:t>Staff Principles</w:t>
      </w:r>
    </w:p>
    <w:p w14:paraId="0A432BC9" w14:textId="3A6EFC8C"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 xml:space="preserve">Do not come to work if you have coronavirus </w:t>
      </w:r>
      <w:r w:rsidR="097BC4A5" w:rsidRPr="52D05157">
        <w:rPr>
          <w:rFonts w:ascii="Tahoma" w:eastAsia="Tahoma" w:hAnsi="Tahoma" w:cs="Tahoma"/>
          <w:color w:val="0B0C0C"/>
        </w:rPr>
        <w:t>symptoms or</w:t>
      </w:r>
      <w:r w:rsidRPr="52D05157">
        <w:rPr>
          <w:rFonts w:ascii="Tahoma" w:eastAsia="Tahoma" w:hAnsi="Tahoma" w:cs="Tahoma"/>
          <w:color w:val="0B0C0C"/>
        </w:rPr>
        <w:t xml:space="preserve"> go home as soon as these develop (informing your manager)</w:t>
      </w:r>
      <w:r w:rsidR="1F294D2B" w:rsidRPr="52D05157">
        <w:rPr>
          <w:rFonts w:ascii="Tahoma" w:eastAsia="Tahoma" w:hAnsi="Tahoma" w:cs="Tahoma"/>
          <w:color w:val="0B0C0C"/>
        </w:rPr>
        <w:t xml:space="preserve"> </w:t>
      </w:r>
      <w:r w:rsidRPr="52D05157">
        <w:rPr>
          <w:rFonts w:ascii="Tahoma" w:eastAsia="Tahoma" w:hAnsi="Tahoma" w:cs="Tahoma"/>
          <w:color w:val="0B0C0C"/>
        </w:rPr>
        <w:t>and access a test as soon as possible.</w:t>
      </w:r>
    </w:p>
    <w:p w14:paraId="05F97A40" w14:textId="57E8DFD6"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 xml:space="preserve">Clean your hands </w:t>
      </w:r>
      <w:r w:rsidR="1B507DED" w:rsidRPr="52D05157">
        <w:rPr>
          <w:rFonts w:ascii="Tahoma" w:eastAsia="Tahoma" w:hAnsi="Tahoma" w:cs="Tahoma"/>
          <w:color w:val="0B0C0C"/>
        </w:rPr>
        <w:t xml:space="preserve">and wrists </w:t>
      </w:r>
      <w:r w:rsidRPr="52D05157">
        <w:rPr>
          <w:rFonts w:ascii="Tahoma" w:eastAsia="Tahoma" w:hAnsi="Tahoma" w:cs="Tahoma"/>
          <w:color w:val="0B0C0C"/>
        </w:rPr>
        <w:t>more often than usual - with running water and soap and dry them thoroughly or use alcohol hand rub or sanitiser ensuring that all parts of the hands are covered.</w:t>
      </w:r>
    </w:p>
    <w:p w14:paraId="5CD927D4" w14:textId="4B8EED6A"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Use the ‘catch it, bin it, kill it’ approach.</w:t>
      </w:r>
    </w:p>
    <w:p w14:paraId="4733E9A5" w14:textId="6096D3BD"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Avoid touching your mouth, nose and eyes.</w:t>
      </w:r>
    </w:p>
    <w:p w14:paraId="4AB38B8C" w14:textId="7908C419"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Clean frequently touched surfaces often using standard products, such as detergents and bleach.</w:t>
      </w:r>
    </w:p>
    <w:p w14:paraId="237E540A" w14:textId="1178B645"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Think about ways to modify your teaching approach to keep a distance from children in your class as much as possible, particularly close face to face support (noting that it’s understood that this is not possible at all times, which is why hygiene and hand cleaning is so important).</w:t>
      </w:r>
    </w:p>
    <w:p w14:paraId="4F6F69DC" w14:textId="21EF261B"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Consider avoiding calling pupils to the front of the class or going to their desk to check on their work if not necessary.</w:t>
      </w:r>
    </w:p>
    <w:p w14:paraId="0BBA6113" w14:textId="4108AA22"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Help your class to follow the rules on hand cleaning, not touching their faces, ‘catch it, bin it, kill it’ etc. including by updating your classrooms displays with posters.</w:t>
      </w:r>
    </w:p>
    <w:p w14:paraId="4AD86489" w14:textId="3B0D4683"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Prevent your class from sharing equipment and resources (like station</w:t>
      </w:r>
      <w:r w:rsidR="0056140E">
        <w:rPr>
          <w:rFonts w:ascii="Tahoma" w:eastAsia="Tahoma" w:hAnsi="Tahoma" w:cs="Tahoma"/>
          <w:color w:val="0B0C0C"/>
        </w:rPr>
        <w:t>e</w:t>
      </w:r>
      <w:r w:rsidRPr="52D05157">
        <w:rPr>
          <w:rFonts w:ascii="Tahoma" w:eastAsia="Tahoma" w:hAnsi="Tahoma" w:cs="Tahoma"/>
          <w:color w:val="0B0C0C"/>
        </w:rPr>
        <w:t>ry).</w:t>
      </w:r>
    </w:p>
    <w:p w14:paraId="1662B77A" w14:textId="65C332D4"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 xml:space="preserve">Keep your classroom door and windows open if </w:t>
      </w:r>
      <w:r w:rsidR="10B9475E" w:rsidRPr="52D05157">
        <w:rPr>
          <w:rFonts w:ascii="Tahoma" w:eastAsia="Tahoma" w:hAnsi="Tahoma" w:cs="Tahoma"/>
          <w:color w:val="0B0C0C"/>
        </w:rPr>
        <w:t>possible,</w:t>
      </w:r>
      <w:r w:rsidRPr="52D05157">
        <w:rPr>
          <w:rFonts w:ascii="Tahoma" w:eastAsia="Tahoma" w:hAnsi="Tahoma" w:cs="Tahoma"/>
          <w:color w:val="0B0C0C"/>
        </w:rPr>
        <w:t xml:space="preserve"> for air flow.</w:t>
      </w:r>
    </w:p>
    <w:p w14:paraId="33F0AC31" w14:textId="4DF5A3FC"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Limit the number of children from your class using the toilet at any one time.</w:t>
      </w:r>
    </w:p>
    <w:p w14:paraId="4F240C3B" w14:textId="3AFB4926"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t>Limit your contact with other staff members, and don’t congregate in shared spaces, especially if they are small rooms.</w:t>
      </w:r>
    </w:p>
    <w:p w14:paraId="3EF8518A" w14:textId="302A9119" w:rsidR="0FAEF88A" w:rsidRDefault="0FAEF88A" w:rsidP="005770EA">
      <w:pPr>
        <w:pStyle w:val="ListParagraph"/>
        <w:numPr>
          <w:ilvl w:val="0"/>
          <w:numId w:val="1"/>
        </w:numPr>
        <w:spacing w:after="0" w:line="240" w:lineRule="auto"/>
        <w:rPr>
          <w:rFonts w:ascii="Tahoma" w:eastAsia="Tahoma" w:hAnsi="Tahoma" w:cs="Tahoma"/>
          <w:color w:val="0B0C0C"/>
        </w:rPr>
      </w:pPr>
      <w:r w:rsidRPr="52D05157">
        <w:rPr>
          <w:rFonts w:ascii="Tahoma" w:eastAsia="Tahoma" w:hAnsi="Tahoma" w:cs="Tahoma"/>
          <w:color w:val="0B0C0C"/>
        </w:rPr>
        <w:lastRenderedPageBreak/>
        <w:t>Make sure you’ve read the school’s updated behaviour policy and know what role in it you’re being asked to take.</w:t>
      </w:r>
    </w:p>
    <w:p w14:paraId="2B9180D5" w14:textId="7E4DA9EE" w:rsidR="52D05157" w:rsidRDefault="52D05157" w:rsidP="00AB06A3">
      <w:pPr>
        <w:pStyle w:val="ListParagraph"/>
        <w:shd w:val="clear" w:color="auto" w:fill="FFFFFF" w:themeFill="background1"/>
        <w:spacing w:after="0" w:line="240" w:lineRule="auto"/>
        <w:ind w:left="0"/>
        <w:rPr>
          <w:rFonts w:ascii="Arial" w:eastAsia="Times New Roman" w:hAnsi="Arial" w:cs="Arial"/>
          <w:color w:val="0B0C0C"/>
          <w:sz w:val="24"/>
          <w:szCs w:val="24"/>
          <w:lang w:eastAsia="en-GB"/>
        </w:rPr>
      </w:pPr>
    </w:p>
    <w:tbl>
      <w:tblPr>
        <w:tblStyle w:val="TableGrid"/>
        <w:tblW w:w="0" w:type="auto"/>
        <w:tblLook w:val="0480" w:firstRow="0" w:lastRow="0" w:firstColumn="1" w:lastColumn="0" w:noHBand="0" w:noVBand="1"/>
      </w:tblPr>
      <w:tblGrid>
        <w:gridCol w:w="2458"/>
        <w:gridCol w:w="5748"/>
        <w:gridCol w:w="4595"/>
        <w:gridCol w:w="2220"/>
        <w:gridCol w:w="673"/>
      </w:tblGrid>
      <w:tr w:rsidR="00F239E5" w:rsidRPr="00E032D5" w14:paraId="78923701" w14:textId="0BB16E12" w:rsidTr="52D05157">
        <w:tc>
          <w:tcPr>
            <w:tcW w:w="2458" w:type="dxa"/>
            <w:shd w:val="clear" w:color="auto" w:fill="A6A6A6" w:themeFill="background1" w:themeFillShade="A6"/>
          </w:tcPr>
          <w:p w14:paraId="40EDC49F" w14:textId="48FEAAF2"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Aspect</w:t>
            </w:r>
            <w:r w:rsidR="009A6F42">
              <w:rPr>
                <w:rFonts w:ascii="Tahoma" w:hAnsi="Tahoma" w:cs="Tahoma"/>
                <w:b/>
                <w:sz w:val="20"/>
                <w:szCs w:val="20"/>
              </w:rPr>
              <w:t xml:space="preserve"> of concern</w:t>
            </w:r>
          </w:p>
        </w:tc>
        <w:tc>
          <w:tcPr>
            <w:tcW w:w="5748" w:type="dxa"/>
            <w:shd w:val="clear" w:color="auto" w:fill="A6A6A6" w:themeFill="background1" w:themeFillShade="A6"/>
          </w:tcPr>
          <w:p w14:paraId="7C9CEDE3" w14:textId="2808DD5A" w:rsidR="005355D1" w:rsidRPr="00E032D5" w:rsidRDefault="00907D9E" w:rsidP="00AB06A3">
            <w:pPr>
              <w:tabs>
                <w:tab w:val="left" w:pos="1276"/>
              </w:tabs>
              <w:rPr>
                <w:rFonts w:ascii="Tahoma" w:hAnsi="Tahoma" w:cs="Tahoma"/>
                <w:b/>
                <w:sz w:val="20"/>
                <w:szCs w:val="20"/>
              </w:rPr>
            </w:pPr>
            <w:r>
              <w:rPr>
                <w:rFonts w:ascii="Tahoma" w:hAnsi="Tahoma" w:cs="Tahoma"/>
                <w:b/>
                <w:sz w:val="20"/>
                <w:szCs w:val="20"/>
              </w:rPr>
              <w:t xml:space="preserve">Control </w:t>
            </w:r>
            <w:r w:rsidR="005355D1" w:rsidRPr="00E032D5">
              <w:rPr>
                <w:rFonts w:ascii="Tahoma" w:hAnsi="Tahoma" w:cs="Tahoma"/>
                <w:b/>
                <w:sz w:val="20"/>
                <w:szCs w:val="20"/>
              </w:rPr>
              <w:t xml:space="preserve">Measures </w:t>
            </w:r>
          </w:p>
        </w:tc>
        <w:tc>
          <w:tcPr>
            <w:tcW w:w="4595" w:type="dxa"/>
            <w:shd w:val="clear" w:color="auto" w:fill="A6A6A6" w:themeFill="background1" w:themeFillShade="A6"/>
          </w:tcPr>
          <w:p w14:paraId="7FBFBC98" w14:textId="47EDEC21"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DfE Guidance</w:t>
            </w:r>
          </w:p>
        </w:tc>
        <w:tc>
          <w:tcPr>
            <w:tcW w:w="2220" w:type="dxa"/>
            <w:shd w:val="clear" w:color="auto" w:fill="A6A6A6" w:themeFill="background1" w:themeFillShade="A6"/>
          </w:tcPr>
          <w:p w14:paraId="4ADD3480" w14:textId="1C1810B8"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Notes</w:t>
            </w:r>
          </w:p>
        </w:tc>
        <w:tc>
          <w:tcPr>
            <w:tcW w:w="673" w:type="dxa"/>
            <w:shd w:val="clear" w:color="auto" w:fill="A6A6A6" w:themeFill="background1" w:themeFillShade="A6"/>
          </w:tcPr>
          <w:p w14:paraId="30D84F5A" w14:textId="168C46FC" w:rsidR="005355D1" w:rsidRPr="00E032D5" w:rsidRDefault="005355D1" w:rsidP="00AB06A3">
            <w:pPr>
              <w:tabs>
                <w:tab w:val="left" w:pos="1276"/>
              </w:tabs>
              <w:jc w:val="center"/>
              <w:rPr>
                <w:rFonts w:ascii="Tahoma" w:hAnsi="Tahoma" w:cs="Tahoma"/>
                <w:b/>
                <w:bCs/>
                <w:sz w:val="20"/>
                <w:szCs w:val="20"/>
              </w:rPr>
            </w:pPr>
            <w:r w:rsidRPr="52D05157">
              <w:rPr>
                <w:rFonts w:ascii="Tahoma" w:hAnsi="Tahoma" w:cs="Tahoma"/>
                <w:b/>
                <w:bCs/>
                <w:sz w:val="20"/>
                <w:szCs w:val="20"/>
              </w:rPr>
              <w:t>Risk</w:t>
            </w:r>
          </w:p>
        </w:tc>
      </w:tr>
      <w:tr w:rsidR="006B3175" w:rsidRPr="00E032D5" w14:paraId="1030B2BF" w14:textId="3C71E985" w:rsidTr="52D05157">
        <w:tc>
          <w:tcPr>
            <w:tcW w:w="2458" w:type="dxa"/>
          </w:tcPr>
          <w:p w14:paraId="3A3BA896" w14:textId="259164DF" w:rsidR="005355D1" w:rsidRPr="00E032D5" w:rsidRDefault="009A6F42" w:rsidP="00AB06A3">
            <w:pPr>
              <w:tabs>
                <w:tab w:val="left" w:pos="1276"/>
              </w:tabs>
              <w:rPr>
                <w:rFonts w:ascii="Tahoma" w:hAnsi="Tahoma" w:cs="Tahoma"/>
                <w:b/>
                <w:sz w:val="20"/>
                <w:szCs w:val="20"/>
              </w:rPr>
            </w:pPr>
            <w:r>
              <w:rPr>
                <w:rFonts w:ascii="Tahoma" w:hAnsi="Tahoma" w:cs="Tahoma"/>
                <w:b/>
                <w:sz w:val="20"/>
                <w:szCs w:val="20"/>
              </w:rPr>
              <w:t xml:space="preserve">The number of staff who are available is lower than that required to </w:t>
            </w:r>
            <w:r w:rsidR="000F4C9B">
              <w:rPr>
                <w:rFonts w:ascii="Tahoma" w:hAnsi="Tahoma" w:cs="Tahoma"/>
                <w:b/>
                <w:sz w:val="20"/>
                <w:szCs w:val="20"/>
              </w:rPr>
              <w:t>t</w:t>
            </w:r>
            <w:r>
              <w:rPr>
                <w:rFonts w:ascii="Tahoma" w:hAnsi="Tahoma" w:cs="Tahoma"/>
                <w:b/>
                <w:sz w:val="20"/>
                <w:szCs w:val="20"/>
              </w:rPr>
              <w:t>each classes in school and operate effective home learning</w:t>
            </w:r>
          </w:p>
        </w:tc>
        <w:tc>
          <w:tcPr>
            <w:tcW w:w="5748" w:type="dxa"/>
          </w:tcPr>
          <w:p w14:paraId="039788E1" w14:textId="590BB4AD" w:rsidR="00C8756A" w:rsidRDefault="00C8756A"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The health status and availability of every member of staff is known</w:t>
            </w:r>
            <w:r w:rsidR="00F37250">
              <w:rPr>
                <w:rFonts w:ascii="Tahoma" w:hAnsi="Tahoma" w:cs="Tahoma"/>
                <w:sz w:val="20"/>
                <w:szCs w:val="20"/>
              </w:rPr>
              <w:t xml:space="preserve"> and is regularly updated so that deployment can be planned. </w:t>
            </w:r>
          </w:p>
          <w:p w14:paraId="5093C291" w14:textId="08A960F8" w:rsidR="005355D1" w:rsidRPr="00E032D5" w:rsidRDefault="0056140E"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Support offered through OH</w:t>
            </w:r>
            <w:r w:rsidR="00B60788">
              <w:rPr>
                <w:rFonts w:ascii="Tahoma" w:hAnsi="Tahoma" w:cs="Tahoma"/>
                <w:sz w:val="20"/>
                <w:szCs w:val="20"/>
              </w:rPr>
              <w:t xml:space="preserve"> to help staff manage anxiety and stress</w:t>
            </w:r>
            <w:r>
              <w:rPr>
                <w:rFonts w:ascii="Tahoma" w:hAnsi="Tahoma" w:cs="Tahoma"/>
                <w:sz w:val="20"/>
                <w:szCs w:val="20"/>
              </w:rPr>
              <w:t xml:space="preserve"> will be available if required</w:t>
            </w:r>
            <w:r w:rsidR="31E75F01" w:rsidRPr="52D05157">
              <w:rPr>
                <w:rFonts w:ascii="Tahoma" w:hAnsi="Tahoma" w:cs="Tahoma"/>
                <w:sz w:val="20"/>
                <w:szCs w:val="20"/>
              </w:rPr>
              <w:t>.</w:t>
            </w:r>
          </w:p>
          <w:p w14:paraId="79E0BA36" w14:textId="77777777"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Staffing rota to ensure only vital staff are present in school. </w:t>
            </w:r>
          </w:p>
          <w:p w14:paraId="263B9AC8" w14:textId="0401E734" w:rsidR="005355D1" w:rsidRDefault="005355D1" w:rsidP="005770EA">
            <w:pPr>
              <w:pStyle w:val="ListParagraph"/>
              <w:numPr>
                <w:ilvl w:val="0"/>
                <w:numId w:val="5"/>
              </w:numPr>
              <w:tabs>
                <w:tab w:val="left" w:pos="1276"/>
              </w:tabs>
              <w:rPr>
                <w:rFonts w:ascii="Tahoma" w:hAnsi="Tahoma" w:cs="Tahoma"/>
                <w:sz w:val="20"/>
                <w:szCs w:val="20"/>
              </w:rPr>
            </w:pPr>
            <w:r w:rsidRPr="009640F9">
              <w:rPr>
                <w:rFonts w:ascii="Tahoma" w:hAnsi="Tahoma" w:cs="Tahoma"/>
                <w:sz w:val="20"/>
                <w:szCs w:val="20"/>
              </w:rPr>
              <w:t xml:space="preserve">Home working </w:t>
            </w:r>
            <w:r w:rsidR="00910A7D">
              <w:rPr>
                <w:rFonts w:ascii="Tahoma" w:hAnsi="Tahoma" w:cs="Tahoma"/>
                <w:sz w:val="20"/>
                <w:szCs w:val="20"/>
              </w:rPr>
              <w:t>on non-contact days</w:t>
            </w:r>
            <w:r w:rsidRPr="009640F9">
              <w:rPr>
                <w:rFonts w:ascii="Tahoma" w:hAnsi="Tahoma" w:cs="Tahoma"/>
                <w:sz w:val="20"/>
                <w:szCs w:val="20"/>
              </w:rPr>
              <w:t>.</w:t>
            </w:r>
          </w:p>
          <w:p w14:paraId="580F75A7" w14:textId="29DA3113" w:rsidR="002F10A4" w:rsidRDefault="002F10A4"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Full use made of staff who are self-isolating or shielding </w:t>
            </w:r>
            <w:r w:rsidR="002E4154">
              <w:rPr>
                <w:rFonts w:ascii="Tahoma" w:hAnsi="Tahoma" w:cs="Tahoma"/>
                <w:sz w:val="20"/>
                <w:szCs w:val="20"/>
              </w:rPr>
              <w:t>who are well enough to support online learning.</w:t>
            </w:r>
          </w:p>
          <w:p w14:paraId="57ADB462" w14:textId="1EB8ABDF" w:rsidR="005355D1" w:rsidRPr="00E032D5" w:rsidRDefault="002126B5"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Admin teams: One person in the office at one ti</w:t>
            </w:r>
            <w:r w:rsidR="00AB06A3">
              <w:rPr>
                <w:rFonts w:ascii="Tahoma" w:hAnsi="Tahoma" w:cs="Tahoma"/>
                <w:sz w:val="20"/>
                <w:szCs w:val="20"/>
              </w:rPr>
              <w:t>me. Normal working in office</w:t>
            </w:r>
            <w:r>
              <w:rPr>
                <w:rFonts w:ascii="Tahoma" w:hAnsi="Tahoma" w:cs="Tahoma"/>
                <w:sz w:val="20"/>
                <w:szCs w:val="20"/>
              </w:rPr>
              <w:t>. Limit contact with other adults.</w:t>
            </w:r>
          </w:p>
        </w:tc>
        <w:tc>
          <w:tcPr>
            <w:tcW w:w="4595" w:type="dxa"/>
          </w:tcPr>
          <w:p w14:paraId="3DEE099D" w14:textId="530C09AC" w:rsidR="005355D1" w:rsidRPr="00E032D5" w:rsidRDefault="005355D1" w:rsidP="005770EA">
            <w:pPr>
              <w:pStyle w:val="ListParagraph"/>
              <w:numPr>
                <w:ilvl w:val="0"/>
                <w:numId w:val="11"/>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talk to staff about the plans (for example, safety measures, timetable changes and staggered arrival and departure times), including discussing whether training would be helpful</w:t>
            </w:r>
          </w:p>
        </w:tc>
        <w:tc>
          <w:tcPr>
            <w:tcW w:w="2220" w:type="dxa"/>
          </w:tcPr>
          <w:p w14:paraId="73C60EBF" w14:textId="4FFF17C7" w:rsidR="005355D1" w:rsidRPr="00E032D5" w:rsidRDefault="003317A9" w:rsidP="00AB06A3">
            <w:pPr>
              <w:tabs>
                <w:tab w:val="left" w:pos="1276"/>
              </w:tabs>
              <w:rPr>
                <w:rFonts w:ascii="Tahoma" w:hAnsi="Tahoma" w:cs="Tahoma"/>
                <w:sz w:val="20"/>
                <w:szCs w:val="20"/>
              </w:rPr>
            </w:pPr>
            <w:r>
              <w:rPr>
                <w:rFonts w:ascii="Tahoma" w:hAnsi="Tahoma" w:cs="Tahoma"/>
                <w:sz w:val="20"/>
                <w:szCs w:val="20"/>
              </w:rPr>
              <w:t>All staff to return in to full time working in school from 1/9/2020. It required to isolate staff will manage where possible home learning.</w:t>
            </w:r>
          </w:p>
        </w:tc>
        <w:tc>
          <w:tcPr>
            <w:tcW w:w="673" w:type="dxa"/>
          </w:tcPr>
          <w:p w14:paraId="79186A88" w14:textId="694086F1" w:rsidR="005355D1" w:rsidRPr="00E032D5" w:rsidRDefault="442BA984" w:rsidP="00AB06A3">
            <w:pPr>
              <w:tabs>
                <w:tab w:val="left" w:pos="1276"/>
              </w:tabs>
              <w:jc w:val="center"/>
              <w:rPr>
                <w:rFonts w:ascii="Tahoma" w:hAnsi="Tahoma" w:cs="Tahoma"/>
                <w:sz w:val="20"/>
                <w:szCs w:val="20"/>
              </w:rPr>
            </w:pPr>
            <w:r w:rsidRPr="52D05157">
              <w:rPr>
                <w:rFonts w:ascii="Tahoma" w:hAnsi="Tahoma" w:cs="Tahoma"/>
                <w:sz w:val="20"/>
                <w:szCs w:val="20"/>
              </w:rPr>
              <w:t>H</w:t>
            </w:r>
          </w:p>
        </w:tc>
      </w:tr>
      <w:tr w:rsidR="006B3175" w:rsidRPr="00E032D5" w14:paraId="0EA9F5E5" w14:textId="2D7A8628" w:rsidTr="52D05157">
        <w:tc>
          <w:tcPr>
            <w:tcW w:w="2458" w:type="dxa"/>
          </w:tcPr>
          <w:p w14:paraId="52A00A06" w14:textId="77777777" w:rsidR="005355D1" w:rsidRPr="00E032D5" w:rsidRDefault="005355D1" w:rsidP="00AB06A3">
            <w:pPr>
              <w:rPr>
                <w:rFonts w:ascii="Tahoma" w:hAnsi="Tahoma" w:cs="Tahoma"/>
                <w:b/>
                <w:sz w:val="20"/>
                <w:szCs w:val="20"/>
              </w:rPr>
            </w:pPr>
            <w:r w:rsidRPr="00E032D5">
              <w:rPr>
                <w:rFonts w:ascii="Tahoma" w:hAnsi="Tahoma" w:cs="Tahoma"/>
                <w:b/>
                <w:sz w:val="20"/>
                <w:szCs w:val="20"/>
              </w:rPr>
              <w:t>Staffing Rotas</w:t>
            </w:r>
          </w:p>
        </w:tc>
        <w:tc>
          <w:tcPr>
            <w:tcW w:w="5748" w:type="dxa"/>
          </w:tcPr>
          <w:p w14:paraId="60AD5E0C" w14:textId="08401226" w:rsidR="005355D1" w:rsidRDefault="005355D1" w:rsidP="005770EA">
            <w:pPr>
              <w:pStyle w:val="ListParagraph"/>
              <w:numPr>
                <w:ilvl w:val="0"/>
                <w:numId w:val="5"/>
              </w:numPr>
              <w:rPr>
                <w:rFonts w:ascii="Tahoma" w:hAnsi="Tahoma" w:cs="Tahoma"/>
                <w:sz w:val="20"/>
                <w:szCs w:val="20"/>
              </w:rPr>
            </w:pPr>
            <w:r w:rsidRPr="00E032D5">
              <w:rPr>
                <w:rFonts w:ascii="Tahoma" w:hAnsi="Tahoma" w:cs="Tahoma"/>
                <w:sz w:val="20"/>
                <w:szCs w:val="20"/>
              </w:rPr>
              <w:t>Staff assigned to different cohorts of pupils to remain the same for the duration of the term or teaching timetable</w:t>
            </w:r>
            <w:r w:rsidR="00593BE8">
              <w:rPr>
                <w:rFonts w:ascii="Tahoma" w:hAnsi="Tahoma" w:cs="Tahoma"/>
                <w:sz w:val="20"/>
                <w:szCs w:val="20"/>
              </w:rPr>
              <w:t xml:space="preserve"> where possible</w:t>
            </w:r>
            <w:r w:rsidRPr="00E032D5">
              <w:rPr>
                <w:rFonts w:ascii="Tahoma" w:hAnsi="Tahoma" w:cs="Tahoma"/>
                <w:sz w:val="20"/>
                <w:szCs w:val="20"/>
              </w:rPr>
              <w:t>.</w:t>
            </w:r>
            <w:r w:rsidR="003317A9">
              <w:rPr>
                <w:rFonts w:ascii="Tahoma" w:hAnsi="Tahoma" w:cs="Tahoma"/>
                <w:sz w:val="20"/>
                <w:szCs w:val="20"/>
              </w:rPr>
              <w:t xml:space="preserve"> </w:t>
            </w:r>
          </w:p>
          <w:p w14:paraId="75FDD257" w14:textId="1D050204" w:rsidR="00721AA9" w:rsidRPr="006462DC" w:rsidRDefault="005355D1" w:rsidP="006462DC">
            <w:pPr>
              <w:pStyle w:val="ListParagraph"/>
              <w:numPr>
                <w:ilvl w:val="0"/>
                <w:numId w:val="5"/>
              </w:numPr>
              <w:rPr>
                <w:rFonts w:ascii="Tahoma" w:hAnsi="Tahoma" w:cs="Tahoma"/>
                <w:sz w:val="20"/>
                <w:szCs w:val="20"/>
              </w:rPr>
            </w:pPr>
            <w:r w:rsidRPr="52D05157">
              <w:rPr>
                <w:rFonts w:ascii="Tahoma" w:hAnsi="Tahoma" w:cs="Tahoma"/>
                <w:sz w:val="20"/>
                <w:szCs w:val="20"/>
              </w:rPr>
              <w:t xml:space="preserve">Entire staff to be split </w:t>
            </w:r>
            <w:r w:rsidR="004C0C50">
              <w:rPr>
                <w:rFonts w:ascii="Tahoma" w:hAnsi="Tahoma" w:cs="Tahoma"/>
                <w:sz w:val="20"/>
                <w:szCs w:val="20"/>
              </w:rPr>
              <w:t xml:space="preserve">into teams to cover different bubbles assigned to them. </w:t>
            </w:r>
            <w:r w:rsidR="003317A9">
              <w:rPr>
                <w:rFonts w:ascii="Tahoma" w:hAnsi="Tahoma" w:cs="Tahoma"/>
                <w:sz w:val="20"/>
                <w:szCs w:val="20"/>
              </w:rPr>
              <w:t xml:space="preserve">These will be in 4 teams; EYFS, Key Stage 1, </w:t>
            </w:r>
            <w:proofErr w:type="gramStart"/>
            <w:r w:rsidR="003317A9">
              <w:rPr>
                <w:rFonts w:ascii="Tahoma" w:hAnsi="Tahoma" w:cs="Tahoma"/>
                <w:sz w:val="20"/>
                <w:szCs w:val="20"/>
              </w:rPr>
              <w:t>Lower</w:t>
            </w:r>
            <w:proofErr w:type="gramEnd"/>
            <w:r w:rsidR="003317A9">
              <w:rPr>
                <w:rFonts w:ascii="Tahoma" w:hAnsi="Tahoma" w:cs="Tahoma"/>
                <w:sz w:val="20"/>
                <w:szCs w:val="20"/>
              </w:rPr>
              <w:t xml:space="preserve"> Key Stage 2 an Upper Key Stage 2.</w:t>
            </w:r>
          </w:p>
        </w:tc>
        <w:tc>
          <w:tcPr>
            <w:tcW w:w="4595" w:type="dxa"/>
          </w:tcPr>
          <w:p w14:paraId="257B4799" w14:textId="77777777" w:rsidR="005355D1" w:rsidRPr="006A36BE" w:rsidRDefault="005355D1" w:rsidP="00AB06A3">
            <w:pPr>
              <w:shd w:val="clear" w:color="auto" w:fill="FFFFFF"/>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Keep cohorts together where possible and:</w:t>
            </w:r>
          </w:p>
          <w:p w14:paraId="057672F4" w14:textId="77777777" w:rsidR="005355D1" w:rsidRPr="006A36BE" w:rsidRDefault="005355D1" w:rsidP="005770EA">
            <w:pPr>
              <w:numPr>
                <w:ilvl w:val="0"/>
                <w:numId w:val="5"/>
              </w:numPr>
              <w:shd w:val="clear" w:color="auto" w:fill="FFFFFF"/>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ensure that children and young people are in the same small groups at all times each day, and different groups are not mixed during the day, or on subsequent days</w:t>
            </w:r>
          </w:p>
          <w:p w14:paraId="7F432C9E" w14:textId="6B15E1EC" w:rsidR="005640BC" w:rsidRPr="00115245" w:rsidRDefault="005355D1" w:rsidP="003317A9">
            <w:pPr>
              <w:numPr>
                <w:ilvl w:val="0"/>
                <w:numId w:val="5"/>
              </w:numPr>
              <w:shd w:val="clear" w:color="auto" w:fill="FFFFFF"/>
              <w:rPr>
                <w:rFonts w:ascii="Tahoma" w:hAnsi="Tahoma" w:cs="Tahoma"/>
                <w:color w:val="0B0C0C"/>
                <w:sz w:val="20"/>
                <w:szCs w:val="20"/>
                <w:shd w:val="clear" w:color="auto" w:fill="FFFFFF"/>
              </w:rPr>
            </w:pPr>
            <w:proofErr w:type="gramStart"/>
            <w:r w:rsidRPr="00115245">
              <w:rPr>
                <w:rFonts w:ascii="Tahoma" w:eastAsia="Times New Roman" w:hAnsi="Tahoma" w:cs="Tahoma"/>
                <w:color w:val="0B0C0C"/>
                <w:sz w:val="20"/>
                <w:szCs w:val="20"/>
                <w:lang w:eastAsia="en-GB"/>
              </w:rPr>
              <w:t>ensure</w:t>
            </w:r>
            <w:proofErr w:type="gramEnd"/>
            <w:r w:rsidRPr="00115245">
              <w:rPr>
                <w:rFonts w:ascii="Tahoma" w:eastAsia="Times New Roman" w:hAnsi="Tahoma" w:cs="Tahoma"/>
                <w:color w:val="0B0C0C"/>
                <w:sz w:val="20"/>
                <w:szCs w:val="20"/>
                <w:lang w:eastAsia="en-GB"/>
              </w:rPr>
              <w:t xml:space="preserve"> that the same teacher(s) and other staff are assigned to each group and, as far as possible, these stay the same during </w:t>
            </w:r>
            <w:r w:rsidR="00115245">
              <w:rPr>
                <w:rFonts w:ascii="Tahoma" w:eastAsia="Times New Roman" w:hAnsi="Tahoma" w:cs="Tahoma"/>
                <w:color w:val="0B0C0C"/>
                <w:sz w:val="20"/>
                <w:szCs w:val="20"/>
                <w:lang w:eastAsia="en-GB"/>
              </w:rPr>
              <w:t>the day and on subsequent days.</w:t>
            </w:r>
          </w:p>
          <w:p w14:paraId="3DA989EF" w14:textId="77777777" w:rsidR="005640BC" w:rsidRDefault="005640BC" w:rsidP="00AB06A3">
            <w:pPr>
              <w:shd w:val="clear" w:color="auto" w:fill="FFFFFF"/>
              <w:rPr>
                <w:rFonts w:ascii="Tahoma" w:hAnsi="Tahoma" w:cs="Tahoma"/>
                <w:color w:val="0B0C0C"/>
                <w:sz w:val="20"/>
                <w:szCs w:val="20"/>
                <w:shd w:val="clear" w:color="auto" w:fill="FFFFFF"/>
              </w:rPr>
            </w:pPr>
          </w:p>
          <w:p w14:paraId="19158598" w14:textId="07C90036" w:rsidR="005640BC" w:rsidRPr="00E032D5" w:rsidRDefault="005640BC" w:rsidP="00AB06A3">
            <w:pPr>
              <w:shd w:val="clear" w:color="auto" w:fill="FFFFFF" w:themeFill="background1"/>
              <w:rPr>
                <w:rFonts w:ascii="Tahoma" w:hAnsi="Tahoma" w:cs="Tahoma"/>
                <w:color w:val="0B0C0C"/>
                <w:sz w:val="20"/>
                <w:szCs w:val="20"/>
                <w:shd w:val="clear" w:color="auto" w:fill="FFFFFF"/>
              </w:rPr>
            </w:pPr>
          </w:p>
        </w:tc>
        <w:tc>
          <w:tcPr>
            <w:tcW w:w="2220" w:type="dxa"/>
          </w:tcPr>
          <w:p w14:paraId="0BA9A869" w14:textId="77777777" w:rsidR="005355D1" w:rsidRDefault="005640BC" w:rsidP="00AB06A3">
            <w:pPr>
              <w:rPr>
                <w:rFonts w:ascii="Tahoma" w:hAnsi="Tahoma" w:cs="Tahoma"/>
                <w:sz w:val="20"/>
                <w:szCs w:val="20"/>
              </w:rPr>
            </w:pPr>
            <w:r>
              <w:rPr>
                <w:rFonts w:ascii="Tahoma" w:hAnsi="Tahoma" w:cs="Tahoma"/>
                <w:sz w:val="20"/>
                <w:szCs w:val="20"/>
              </w:rPr>
              <w:t>Supervision during toilet needs- therefore TA in each class</w:t>
            </w:r>
          </w:p>
          <w:p w14:paraId="69B2E28C" w14:textId="19FCA098" w:rsidR="005640BC" w:rsidRPr="00E032D5" w:rsidRDefault="005640BC" w:rsidP="00AB06A3">
            <w:pPr>
              <w:rPr>
                <w:rFonts w:ascii="Tahoma" w:hAnsi="Tahoma" w:cs="Tahoma"/>
                <w:sz w:val="20"/>
                <w:szCs w:val="20"/>
              </w:rPr>
            </w:pPr>
          </w:p>
        </w:tc>
        <w:tc>
          <w:tcPr>
            <w:tcW w:w="673" w:type="dxa"/>
          </w:tcPr>
          <w:p w14:paraId="50797C54" w14:textId="4E9582ED" w:rsidR="005355D1" w:rsidRPr="00E032D5" w:rsidRDefault="1A0F69F3" w:rsidP="00AB06A3">
            <w:pPr>
              <w:jc w:val="center"/>
              <w:rPr>
                <w:rFonts w:ascii="Tahoma" w:hAnsi="Tahoma" w:cs="Tahoma"/>
                <w:sz w:val="20"/>
                <w:szCs w:val="20"/>
              </w:rPr>
            </w:pPr>
            <w:r w:rsidRPr="52D05157">
              <w:rPr>
                <w:rFonts w:ascii="Tahoma" w:hAnsi="Tahoma" w:cs="Tahoma"/>
                <w:sz w:val="20"/>
                <w:szCs w:val="20"/>
              </w:rPr>
              <w:t>M</w:t>
            </w:r>
          </w:p>
        </w:tc>
      </w:tr>
      <w:tr w:rsidR="006B62F8" w:rsidRPr="00E032D5" w14:paraId="70B68999" w14:textId="77777777" w:rsidTr="52D05157">
        <w:tc>
          <w:tcPr>
            <w:tcW w:w="2458" w:type="dxa"/>
          </w:tcPr>
          <w:p w14:paraId="320049C9" w14:textId="1FCD77F8" w:rsidR="006B62F8" w:rsidRPr="00E032D5" w:rsidRDefault="006B62F8" w:rsidP="00AB06A3">
            <w:pPr>
              <w:rPr>
                <w:rFonts w:ascii="Tahoma" w:hAnsi="Tahoma" w:cs="Tahoma"/>
                <w:b/>
                <w:sz w:val="20"/>
                <w:szCs w:val="20"/>
              </w:rPr>
            </w:pPr>
            <w:r>
              <w:rPr>
                <w:rFonts w:ascii="Tahoma" w:hAnsi="Tahoma" w:cs="Tahoma"/>
                <w:b/>
                <w:sz w:val="20"/>
                <w:szCs w:val="20"/>
              </w:rPr>
              <w:t>Pupils</w:t>
            </w:r>
          </w:p>
        </w:tc>
        <w:tc>
          <w:tcPr>
            <w:tcW w:w="5748" w:type="dxa"/>
          </w:tcPr>
          <w:p w14:paraId="62D7FD12" w14:textId="77777777" w:rsidR="003317A9" w:rsidRDefault="003317A9" w:rsidP="005770EA">
            <w:pPr>
              <w:pStyle w:val="ListParagraph"/>
              <w:numPr>
                <w:ilvl w:val="0"/>
                <w:numId w:val="5"/>
              </w:numPr>
              <w:rPr>
                <w:rFonts w:ascii="Tahoma" w:hAnsi="Tahoma" w:cs="Tahoma"/>
                <w:sz w:val="20"/>
                <w:szCs w:val="20"/>
              </w:rPr>
            </w:pPr>
            <w:r>
              <w:rPr>
                <w:rFonts w:ascii="Tahoma" w:hAnsi="Tahoma" w:cs="Tahoma"/>
                <w:sz w:val="20"/>
                <w:szCs w:val="20"/>
              </w:rPr>
              <w:t>All pupils will return to school on 1</w:t>
            </w:r>
            <w:r w:rsidRPr="003317A9">
              <w:rPr>
                <w:rFonts w:ascii="Tahoma" w:hAnsi="Tahoma" w:cs="Tahoma"/>
                <w:sz w:val="20"/>
                <w:szCs w:val="20"/>
                <w:vertAlign w:val="superscript"/>
              </w:rPr>
              <w:t>st</w:t>
            </w:r>
            <w:r>
              <w:rPr>
                <w:rFonts w:ascii="Tahoma" w:hAnsi="Tahoma" w:cs="Tahoma"/>
                <w:sz w:val="20"/>
                <w:szCs w:val="20"/>
              </w:rPr>
              <w:t xml:space="preserve"> September 2020.</w:t>
            </w:r>
          </w:p>
          <w:p w14:paraId="0014BE6E" w14:textId="77777777" w:rsidR="003317A9" w:rsidRDefault="003317A9" w:rsidP="005770EA">
            <w:pPr>
              <w:pStyle w:val="ListParagraph"/>
              <w:numPr>
                <w:ilvl w:val="0"/>
                <w:numId w:val="5"/>
              </w:numPr>
              <w:rPr>
                <w:rFonts w:ascii="Tahoma" w:hAnsi="Tahoma" w:cs="Tahoma"/>
                <w:sz w:val="20"/>
                <w:szCs w:val="20"/>
              </w:rPr>
            </w:pPr>
            <w:r>
              <w:rPr>
                <w:rFonts w:ascii="Tahoma" w:hAnsi="Tahoma" w:cs="Tahoma"/>
                <w:sz w:val="20"/>
                <w:szCs w:val="20"/>
              </w:rPr>
              <w:t xml:space="preserve">Where there are exceptional circumstance, such as pupils with underlying health conditions then the school will work on a care plan with the intention of ensuring the pupils can return to school. If this is not possible then home learning will be provided. </w:t>
            </w:r>
          </w:p>
          <w:p w14:paraId="34448F56" w14:textId="0C14412B" w:rsidR="006B62F8" w:rsidRDefault="006B62F8" w:rsidP="005770EA">
            <w:pPr>
              <w:pStyle w:val="ListParagraph"/>
              <w:numPr>
                <w:ilvl w:val="0"/>
                <w:numId w:val="5"/>
              </w:numPr>
              <w:rPr>
                <w:rFonts w:ascii="Tahoma" w:hAnsi="Tahoma" w:cs="Tahoma"/>
                <w:sz w:val="20"/>
                <w:szCs w:val="20"/>
              </w:rPr>
            </w:pPr>
            <w:r>
              <w:rPr>
                <w:rFonts w:ascii="Tahoma" w:hAnsi="Tahoma" w:cs="Tahoma"/>
                <w:sz w:val="20"/>
                <w:szCs w:val="20"/>
              </w:rPr>
              <w:t>Vulnerable pupils should attend school. For all purpose vulnerable pupils are defined as those who:</w:t>
            </w:r>
          </w:p>
          <w:p w14:paraId="0A69BEDE" w14:textId="77777777" w:rsidR="006B62F8" w:rsidRPr="006B62F8" w:rsidRDefault="006B62F8" w:rsidP="005770EA">
            <w:pPr>
              <w:numPr>
                <w:ilvl w:val="1"/>
                <w:numId w:val="5"/>
              </w:numPr>
              <w:shd w:val="clear" w:color="auto" w:fill="FFFFFF"/>
              <w:rPr>
                <w:rFonts w:ascii="Tahoma" w:eastAsia="Times New Roman" w:hAnsi="Tahoma" w:cs="Tahoma"/>
                <w:color w:val="0B0C0C"/>
                <w:sz w:val="20"/>
                <w:szCs w:val="29"/>
                <w:lang w:eastAsia="en-GB"/>
              </w:rPr>
            </w:pPr>
            <w:r w:rsidRPr="006B62F8">
              <w:rPr>
                <w:rFonts w:ascii="Tahoma" w:eastAsia="Times New Roman" w:hAnsi="Tahoma" w:cs="Tahoma"/>
                <w:color w:val="0B0C0C"/>
                <w:sz w:val="20"/>
                <w:szCs w:val="29"/>
                <w:lang w:eastAsia="en-GB"/>
              </w:rPr>
              <w:t>are assessed as being in need under section 17 of the Children Act 1989, including children who have a child in need plan, a child protection plan or who are a looked-after child</w:t>
            </w:r>
          </w:p>
          <w:p w14:paraId="15CBF416" w14:textId="3C5B5747" w:rsidR="006B62F8" w:rsidRPr="006B62F8" w:rsidRDefault="006B62F8" w:rsidP="005770EA">
            <w:pPr>
              <w:numPr>
                <w:ilvl w:val="1"/>
                <w:numId w:val="5"/>
              </w:numPr>
              <w:shd w:val="clear" w:color="auto" w:fill="FFFFFF"/>
              <w:rPr>
                <w:rFonts w:ascii="Tahoma" w:eastAsia="Times New Roman" w:hAnsi="Tahoma" w:cs="Tahoma"/>
                <w:color w:val="0B0C0C"/>
                <w:sz w:val="20"/>
                <w:szCs w:val="29"/>
                <w:lang w:eastAsia="en-GB"/>
              </w:rPr>
            </w:pPr>
            <w:r w:rsidRPr="006B62F8">
              <w:rPr>
                <w:rFonts w:ascii="Tahoma" w:eastAsia="Times New Roman" w:hAnsi="Tahoma" w:cs="Tahoma"/>
                <w:color w:val="0B0C0C"/>
                <w:sz w:val="20"/>
                <w:szCs w:val="29"/>
                <w:lang w:eastAsia="en-GB"/>
              </w:rPr>
              <w:t>have an education, health and care (EHC</w:t>
            </w:r>
            <w:r>
              <w:rPr>
                <w:rFonts w:ascii="Tahoma" w:eastAsia="Times New Roman" w:hAnsi="Tahoma" w:cs="Tahoma"/>
                <w:color w:val="0B0C0C"/>
                <w:sz w:val="20"/>
                <w:szCs w:val="29"/>
                <w:lang w:eastAsia="en-GB"/>
              </w:rPr>
              <w:t>P</w:t>
            </w:r>
            <w:r w:rsidRPr="006B62F8">
              <w:rPr>
                <w:rFonts w:ascii="Tahoma" w:eastAsia="Times New Roman" w:hAnsi="Tahoma" w:cs="Tahoma"/>
                <w:color w:val="0B0C0C"/>
                <w:sz w:val="20"/>
                <w:szCs w:val="29"/>
                <w:lang w:eastAsia="en-GB"/>
              </w:rPr>
              <w:t xml:space="preserve">) plan whose needs </w:t>
            </w:r>
            <w:r w:rsidR="008704F1">
              <w:rPr>
                <w:rFonts w:ascii="Tahoma" w:eastAsia="Times New Roman" w:hAnsi="Tahoma" w:cs="Tahoma"/>
                <w:b/>
                <w:bCs/>
                <w:color w:val="0B0C0C"/>
                <w:sz w:val="20"/>
                <w:szCs w:val="29"/>
                <w:u w:val="single"/>
                <w:lang w:eastAsia="en-GB"/>
              </w:rPr>
              <w:t>CANNOT</w:t>
            </w:r>
            <w:r w:rsidRPr="006B62F8">
              <w:rPr>
                <w:rFonts w:ascii="Tahoma" w:eastAsia="Times New Roman" w:hAnsi="Tahoma" w:cs="Tahoma"/>
                <w:color w:val="0B0C0C"/>
                <w:sz w:val="20"/>
                <w:szCs w:val="29"/>
                <w:lang w:eastAsia="en-GB"/>
              </w:rPr>
              <w:t xml:space="preserve"> be met safely in the home environment</w:t>
            </w:r>
          </w:p>
          <w:p w14:paraId="37CE9774" w14:textId="77777777" w:rsidR="006B62F8" w:rsidRDefault="006B62F8" w:rsidP="005770EA">
            <w:pPr>
              <w:numPr>
                <w:ilvl w:val="1"/>
                <w:numId w:val="5"/>
              </w:numPr>
              <w:shd w:val="clear" w:color="auto" w:fill="FFFFFF"/>
              <w:rPr>
                <w:rFonts w:ascii="Tahoma" w:eastAsia="Times New Roman" w:hAnsi="Tahoma" w:cs="Tahoma"/>
                <w:color w:val="0B0C0C"/>
                <w:sz w:val="20"/>
                <w:szCs w:val="29"/>
                <w:lang w:eastAsia="en-GB"/>
              </w:rPr>
            </w:pPr>
            <w:r w:rsidRPr="006B62F8">
              <w:rPr>
                <w:rFonts w:ascii="Tahoma" w:eastAsia="Times New Roman" w:hAnsi="Tahoma" w:cs="Tahoma"/>
                <w:color w:val="0B0C0C"/>
                <w:sz w:val="20"/>
                <w:szCs w:val="29"/>
                <w:lang w:eastAsia="en-GB"/>
              </w:rPr>
              <w:t xml:space="preserve">have been assessed as otherwise vulnerable by educational providers or local authorities (including children’s social care services), and </w:t>
            </w:r>
            <w:r w:rsidRPr="006B62F8">
              <w:rPr>
                <w:rFonts w:ascii="Tahoma" w:eastAsia="Times New Roman" w:hAnsi="Tahoma" w:cs="Tahoma"/>
                <w:color w:val="0B0C0C"/>
                <w:sz w:val="20"/>
                <w:szCs w:val="29"/>
                <w:lang w:eastAsia="en-GB"/>
              </w:rPr>
              <w:lastRenderedPageBreak/>
              <w:t>who are therefore in need of continued education provision - this might include children on the edge of receiving support from children’s social care services, adopted children, or those who are young carers, and others at the provider and local authority discretion</w:t>
            </w:r>
          </w:p>
          <w:p w14:paraId="6DDC782D" w14:textId="77777777" w:rsidR="002649F7" w:rsidRDefault="002649F7" w:rsidP="00AB06A3">
            <w:pPr>
              <w:shd w:val="clear" w:color="auto" w:fill="FFFFFF"/>
              <w:rPr>
                <w:rFonts w:ascii="Tahoma" w:eastAsia="Times New Roman" w:hAnsi="Tahoma" w:cs="Tahoma"/>
                <w:color w:val="0B0C0C"/>
                <w:sz w:val="20"/>
                <w:szCs w:val="29"/>
                <w:lang w:eastAsia="en-GB"/>
              </w:rPr>
            </w:pPr>
          </w:p>
          <w:p w14:paraId="6E0ED2B9" w14:textId="77777777" w:rsidR="002649F7" w:rsidRDefault="002649F7" w:rsidP="00AB06A3">
            <w:pPr>
              <w:shd w:val="clear" w:color="auto" w:fill="FFFFFF"/>
              <w:rPr>
                <w:rFonts w:ascii="Tahoma" w:eastAsia="Times New Roman" w:hAnsi="Tahoma" w:cs="Tahoma"/>
                <w:color w:val="0B0C0C"/>
                <w:sz w:val="20"/>
                <w:szCs w:val="29"/>
                <w:lang w:eastAsia="en-GB"/>
              </w:rPr>
            </w:pPr>
          </w:p>
          <w:p w14:paraId="722819C8" w14:textId="3246C7A0" w:rsidR="002649F7" w:rsidRDefault="002649F7" w:rsidP="00E23B3D">
            <w:pPr>
              <w:pStyle w:val="ListParagraph"/>
              <w:numPr>
                <w:ilvl w:val="0"/>
                <w:numId w:val="27"/>
              </w:numPr>
              <w:shd w:val="clear" w:color="auto" w:fill="FFFFFF" w:themeFill="background1"/>
              <w:rPr>
                <w:rFonts w:ascii="Tahoma" w:eastAsia="Times New Roman" w:hAnsi="Tahoma" w:cs="Tahoma"/>
                <w:color w:val="0B0C0C"/>
                <w:sz w:val="20"/>
                <w:szCs w:val="20"/>
                <w:lang w:eastAsia="en-GB"/>
              </w:rPr>
            </w:pPr>
            <w:r w:rsidRPr="52D05157">
              <w:rPr>
                <w:rFonts w:ascii="Tahoma" w:eastAsia="Times New Roman" w:hAnsi="Tahoma" w:cs="Tahoma"/>
                <w:color w:val="0B0C0C"/>
                <w:sz w:val="20"/>
                <w:szCs w:val="20"/>
                <w:lang w:eastAsia="en-GB"/>
              </w:rPr>
              <w:t xml:space="preserve">Grouping of pupils will be arranged by </w:t>
            </w:r>
            <w:r w:rsidR="00115245">
              <w:rPr>
                <w:rFonts w:ascii="Tahoma" w:eastAsia="Times New Roman" w:hAnsi="Tahoma" w:cs="Tahoma"/>
                <w:color w:val="0B0C0C"/>
                <w:sz w:val="20"/>
                <w:szCs w:val="20"/>
                <w:lang w:eastAsia="en-GB"/>
              </w:rPr>
              <w:t>year group.</w:t>
            </w:r>
          </w:p>
          <w:p w14:paraId="501B5FA9" w14:textId="276A58BE" w:rsidR="00070EAA" w:rsidRPr="00E23B3D" w:rsidRDefault="00070EAA" w:rsidP="00E23B3D">
            <w:pPr>
              <w:pStyle w:val="ListParagraph"/>
              <w:numPr>
                <w:ilvl w:val="0"/>
                <w:numId w:val="27"/>
              </w:numPr>
              <w:shd w:val="clear" w:color="auto" w:fill="FFFFFF" w:themeFill="background1"/>
              <w:rPr>
                <w:rFonts w:ascii="Tahoma" w:eastAsia="Times New Roman" w:hAnsi="Tahoma" w:cs="Tahoma"/>
                <w:color w:val="0B0C0C"/>
                <w:sz w:val="20"/>
                <w:szCs w:val="20"/>
                <w:lang w:eastAsia="en-GB"/>
              </w:rPr>
            </w:pPr>
            <w:r>
              <w:rPr>
                <w:rFonts w:ascii="Tahoma" w:eastAsia="Times New Roman" w:hAnsi="Tahoma" w:cs="Tahoma"/>
                <w:color w:val="0B0C0C"/>
                <w:sz w:val="20"/>
                <w:szCs w:val="20"/>
                <w:lang w:eastAsia="en-GB"/>
              </w:rPr>
              <w:t>Bubbles will not mix with other bubbles</w:t>
            </w:r>
            <w:r w:rsidR="003317A9">
              <w:rPr>
                <w:rFonts w:ascii="Tahoma" w:eastAsia="Times New Roman" w:hAnsi="Tahoma" w:cs="Tahoma"/>
                <w:color w:val="0B0C0C"/>
                <w:sz w:val="20"/>
                <w:szCs w:val="20"/>
                <w:lang w:eastAsia="en-GB"/>
              </w:rPr>
              <w:t xml:space="preserve">. Staff may cross bubbles but this will be restricted to access to 2 bubbles. </w:t>
            </w:r>
          </w:p>
        </w:tc>
        <w:tc>
          <w:tcPr>
            <w:tcW w:w="4595" w:type="dxa"/>
          </w:tcPr>
          <w:p w14:paraId="3D7A8E1E" w14:textId="77777777" w:rsidR="006B62F8" w:rsidRPr="006B62F8" w:rsidRDefault="006B62F8" w:rsidP="00AB06A3">
            <w:pPr>
              <w:shd w:val="clear" w:color="auto" w:fill="FFFFFF"/>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lastRenderedPageBreak/>
              <w:t>The government encourages vulnerable children and young people to attend educational settings unless they have underlying health conditions that put them at severe risk.</w:t>
            </w:r>
          </w:p>
          <w:p w14:paraId="21AAEDFE" w14:textId="77777777" w:rsidR="006B62F8" w:rsidRPr="006B62F8" w:rsidRDefault="006B62F8" w:rsidP="00AB06A3">
            <w:pPr>
              <w:shd w:val="clear" w:color="auto" w:fill="FFFFFF"/>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During the coronavirus (COVID-19) outbreak, for the purposes of continued attendance at educational settings, vulnerable children and young people are defined as those who:</w:t>
            </w:r>
          </w:p>
          <w:p w14:paraId="3578DBA0" w14:textId="77777777" w:rsidR="006B62F8" w:rsidRPr="006B62F8" w:rsidRDefault="006B62F8" w:rsidP="005770EA">
            <w:pPr>
              <w:numPr>
                <w:ilvl w:val="0"/>
                <w:numId w:val="26"/>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are assessed as being in need under section 17 of the Children Act 1989, including children who have a child in need plan, a child protection plan or who are a looked-after child</w:t>
            </w:r>
          </w:p>
          <w:p w14:paraId="788E655C" w14:textId="77777777" w:rsidR="006B62F8" w:rsidRPr="006B62F8" w:rsidRDefault="006B62F8" w:rsidP="005770EA">
            <w:pPr>
              <w:numPr>
                <w:ilvl w:val="0"/>
                <w:numId w:val="26"/>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have an education, health and care (EHC) plan whose needs cannot be met safely in the home environment</w:t>
            </w:r>
          </w:p>
          <w:p w14:paraId="09D36B44" w14:textId="096C3AF1" w:rsidR="006B62F8" w:rsidRPr="006B62F8" w:rsidRDefault="006B62F8" w:rsidP="005770EA">
            <w:pPr>
              <w:numPr>
                <w:ilvl w:val="0"/>
                <w:numId w:val="26"/>
              </w:numPr>
              <w:shd w:val="clear" w:color="auto" w:fill="FFFFFF"/>
              <w:ind w:left="300"/>
              <w:rPr>
                <w:rFonts w:ascii="Tahoma" w:eastAsia="Times New Roman" w:hAnsi="Tahoma" w:cs="Tahoma"/>
                <w:color w:val="0B0C0C"/>
                <w:sz w:val="20"/>
                <w:szCs w:val="20"/>
                <w:lang w:eastAsia="en-GB"/>
              </w:rPr>
            </w:pPr>
            <w:r w:rsidRPr="006B62F8">
              <w:rPr>
                <w:rFonts w:ascii="Tahoma" w:eastAsia="Times New Roman" w:hAnsi="Tahoma" w:cs="Tahoma"/>
                <w:color w:val="0B0C0C"/>
                <w:sz w:val="20"/>
                <w:szCs w:val="20"/>
                <w:lang w:eastAsia="en-GB"/>
              </w:rPr>
              <w:t xml:space="preserve">have been assessed as otherwise vulnerable by educational providers or local authorities </w:t>
            </w:r>
            <w:r w:rsidRPr="006B62F8">
              <w:rPr>
                <w:rFonts w:ascii="Tahoma" w:eastAsia="Times New Roman" w:hAnsi="Tahoma" w:cs="Tahoma"/>
                <w:color w:val="0B0C0C"/>
                <w:sz w:val="20"/>
                <w:szCs w:val="20"/>
                <w:lang w:eastAsia="en-GB"/>
              </w:rPr>
              <w:lastRenderedPageBreak/>
              <w:t>(including children’s social care services), and who are therefore in need of continued education provision - this might include children on the edge of receiving support from children’s social care services, adopted children, or those who are young carers, and others at the provider and local authority discretion</w:t>
            </w:r>
          </w:p>
          <w:p w14:paraId="7B173131"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Clinically vulnerable (but not clinically extremely vulnerable) people are those considered to be at a higher risk of severe illness from coronavirus. A minority of children will fall into this category, and parents should follow medical advice if their child is in this category.</w:t>
            </w:r>
          </w:p>
          <w:p w14:paraId="43C71724"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live in a household with someone who is </w:t>
            </w:r>
            <w:hyperlink r:id="rId12" w:history="1">
              <w:r w:rsidRPr="006B62F8">
                <w:rPr>
                  <w:rStyle w:val="Hyperlink"/>
                  <w:rFonts w:ascii="Tahoma" w:hAnsi="Tahoma" w:cs="Tahoma"/>
                  <w:color w:val="4C2C92"/>
                  <w:sz w:val="20"/>
                  <w:szCs w:val="20"/>
                  <w:bdr w:val="none" w:sz="0" w:space="0" w:color="auto" w:frame="1"/>
                </w:rPr>
                <w:t>extremely clinically vulnerable and shielding</w:t>
              </w:r>
            </w:hyperlink>
            <w:r w:rsidRPr="006B62F8">
              <w:rPr>
                <w:rFonts w:ascii="Tahoma" w:hAnsi="Tahoma" w:cs="Tahoma"/>
                <w:color w:val="0B0C0C"/>
                <w:sz w:val="20"/>
                <w:szCs w:val="20"/>
              </w:rPr>
              <w:t> should only attend if stringent social distancing can be adhered to and the child or young person is able to understand and follow those instructions.</w:t>
            </w:r>
          </w:p>
          <w:p w14:paraId="47CFA11C" w14:textId="77777777" w:rsidR="006B62F8" w:rsidRPr="006B62F8" w:rsidRDefault="006B62F8" w:rsidP="00AB06A3">
            <w:pPr>
              <w:pStyle w:val="NormalWeb"/>
              <w:shd w:val="clear" w:color="auto" w:fill="FFFFFF"/>
              <w:spacing w:before="0" w:beforeAutospacing="0" w:after="0" w:afterAutospacing="0"/>
              <w:rPr>
                <w:rFonts w:ascii="Tahoma" w:hAnsi="Tahoma" w:cs="Tahoma"/>
                <w:color w:val="0B0C0C"/>
                <w:sz w:val="20"/>
                <w:szCs w:val="20"/>
              </w:rPr>
            </w:pPr>
            <w:r w:rsidRPr="006B62F8">
              <w:rPr>
                <w:rFonts w:ascii="Tahoma" w:hAnsi="Tahoma" w:cs="Tahoma"/>
                <w:color w:val="0B0C0C"/>
                <w:sz w:val="20"/>
                <w:szCs w:val="20"/>
              </w:rPr>
              <w:t>Children and young people who live with someone who is clinically vulnerable (but not extremely clinically vulnerable) as defined in the </w:t>
            </w:r>
            <w:hyperlink r:id="rId13" w:history="1">
              <w:r w:rsidRPr="006B62F8">
                <w:rPr>
                  <w:rStyle w:val="Hyperlink"/>
                  <w:rFonts w:ascii="Tahoma" w:hAnsi="Tahoma" w:cs="Tahoma"/>
                  <w:color w:val="4C2C92"/>
                  <w:sz w:val="20"/>
                  <w:szCs w:val="20"/>
                  <w:bdr w:val="none" w:sz="0" w:space="0" w:color="auto" w:frame="1"/>
                </w:rPr>
                <w:t>social distancing guidance</w:t>
              </w:r>
            </w:hyperlink>
            <w:r w:rsidRPr="006B62F8">
              <w:rPr>
                <w:rFonts w:ascii="Tahoma" w:hAnsi="Tahoma" w:cs="Tahoma"/>
                <w:color w:val="0B0C0C"/>
                <w:sz w:val="20"/>
                <w:szCs w:val="20"/>
              </w:rPr>
              <w:t> and including those who are pregnant, can attend.</w:t>
            </w:r>
          </w:p>
          <w:p w14:paraId="181DF529" w14:textId="77777777" w:rsidR="006B62F8" w:rsidRPr="006B62F8" w:rsidRDefault="006B62F8" w:rsidP="00AB06A3">
            <w:pPr>
              <w:shd w:val="clear" w:color="auto" w:fill="FFFFFF"/>
              <w:rPr>
                <w:rFonts w:ascii="Tahoma" w:eastAsia="Times New Roman" w:hAnsi="Tahoma" w:cs="Tahoma"/>
                <w:color w:val="0B0C0C"/>
                <w:sz w:val="20"/>
                <w:szCs w:val="20"/>
                <w:lang w:eastAsia="en-GB"/>
              </w:rPr>
            </w:pPr>
          </w:p>
          <w:p w14:paraId="4531C6B6" w14:textId="77777777" w:rsidR="006B62F8" w:rsidRPr="006B62F8" w:rsidRDefault="006B62F8" w:rsidP="00AB06A3">
            <w:pPr>
              <w:shd w:val="clear" w:color="auto" w:fill="FFFFFF"/>
              <w:rPr>
                <w:rFonts w:ascii="Tahoma" w:eastAsia="Times New Roman" w:hAnsi="Tahoma" w:cs="Tahoma"/>
                <w:color w:val="0B0C0C"/>
                <w:sz w:val="20"/>
                <w:szCs w:val="20"/>
                <w:lang w:eastAsia="en-GB"/>
              </w:rPr>
            </w:pPr>
          </w:p>
        </w:tc>
        <w:tc>
          <w:tcPr>
            <w:tcW w:w="2220" w:type="dxa"/>
          </w:tcPr>
          <w:p w14:paraId="21A118AC" w14:textId="77777777" w:rsidR="006B62F8" w:rsidRPr="00E032D5" w:rsidRDefault="006B62F8" w:rsidP="00AB06A3">
            <w:pPr>
              <w:rPr>
                <w:rFonts w:ascii="Tahoma" w:hAnsi="Tahoma" w:cs="Tahoma"/>
                <w:sz w:val="20"/>
                <w:szCs w:val="20"/>
              </w:rPr>
            </w:pPr>
          </w:p>
        </w:tc>
        <w:tc>
          <w:tcPr>
            <w:tcW w:w="673" w:type="dxa"/>
          </w:tcPr>
          <w:p w14:paraId="3C3C4F2F" w14:textId="101E07BD" w:rsidR="006B62F8" w:rsidRPr="00E032D5" w:rsidRDefault="0623DDF9" w:rsidP="00AB06A3">
            <w:pPr>
              <w:jc w:val="center"/>
              <w:rPr>
                <w:rFonts w:ascii="Tahoma" w:hAnsi="Tahoma" w:cs="Tahoma"/>
                <w:sz w:val="20"/>
                <w:szCs w:val="20"/>
              </w:rPr>
            </w:pPr>
            <w:r w:rsidRPr="52D05157">
              <w:rPr>
                <w:rFonts w:ascii="Tahoma" w:hAnsi="Tahoma" w:cs="Tahoma"/>
                <w:sz w:val="20"/>
                <w:szCs w:val="20"/>
              </w:rPr>
              <w:t>H</w:t>
            </w:r>
          </w:p>
        </w:tc>
      </w:tr>
      <w:tr w:rsidR="52D05157" w14:paraId="603C2B20" w14:textId="77777777" w:rsidTr="52D05157">
        <w:tc>
          <w:tcPr>
            <w:tcW w:w="2458" w:type="dxa"/>
          </w:tcPr>
          <w:p w14:paraId="5F0600D2" w14:textId="36DA3117" w:rsidR="51479869" w:rsidRDefault="51479869" w:rsidP="00AB06A3">
            <w:pPr>
              <w:rPr>
                <w:rFonts w:ascii="Tahoma" w:hAnsi="Tahoma" w:cs="Tahoma"/>
                <w:b/>
                <w:bCs/>
                <w:sz w:val="20"/>
                <w:szCs w:val="20"/>
              </w:rPr>
            </w:pPr>
            <w:r w:rsidRPr="52D05157">
              <w:rPr>
                <w:rFonts w:ascii="Tahoma" w:hAnsi="Tahoma" w:cs="Tahoma"/>
                <w:b/>
                <w:bCs/>
                <w:sz w:val="20"/>
                <w:szCs w:val="20"/>
              </w:rPr>
              <w:t>Behaviour Policy</w:t>
            </w:r>
          </w:p>
        </w:tc>
        <w:tc>
          <w:tcPr>
            <w:tcW w:w="5748" w:type="dxa"/>
          </w:tcPr>
          <w:p w14:paraId="6FB17AC0" w14:textId="129FB711" w:rsidR="00477467" w:rsidRDefault="00477467" w:rsidP="005770EA">
            <w:pPr>
              <w:pStyle w:val="ListParagraph"/>
              <w:numPr>
                <w:ilvl w:val="0"/>
                <w:numId w:val="2"/>
              </w:numPr>
              <w:rPr>
                <w:rFonts w:ascii="Tahoma" w:eastAsiaTheme="minorEastAsia" w:hAnsi="Tahoma"/>
                <w:sz w:val="20"/>
                <w:szCs w:val="20"/>
              </w:rPr>
            </w:pPr>
            <w:r w:rsidRPr="00173C6F">
              <w:rPr>
                <w:rFonts w:ascii="Tahoma" w:eastAsiaTheme="minorEastAsia" w:hAnsi="Tahoma"/>
                <w:sz w:val="20"/>
                <w:szCs w:val="20"/>
              </w:rPr>
              <w:t>Clear messaging to pupils in the importance and reasons for social distancing is reinforced throughout the school day by staff and th</w:t>
            </w:r>
            <w:r w:rsidR="00173C6F" w:rsidRPr="00173C6F">
              <w:rPr>
                <w:rFonts w:ascii="Tahoma" w:eastAsiaTheme="minorEastAsia" w:hAnsi="Tahoma"/>
                <w:sz w:val="20"/>
                <w:szCs w:val="20"/>
              </w:rPr>
              <w:t>r</w:t>
            </w:r>
            <w:r w:rsidRPr="00173C6F">
              <w:rPr>
                <w:rFonts w:ascii="Tahoma" w:eastAsiaTheme="minorEastAsia" w:hAnsi="Tahoma"/>
                <w:sz w:val="20"/>
                <w:szCs w:val="20"/>
              </w:rPr>
              <w:t>ough posters</w:t>
            </w:r>
            <w:r w:rsidR="00173C6F" w:rsidRPr="00173C6F">
              <w:rPr>
                <w:rFonts w:ascii="Tahoma" w:eastAsiaTheme="minorEastAsia" w:hAnsi="Tahoma"/>
                <w:sz w:val="20"/>
                <w:szCs w:val="20"/>
              </w:rPr>
              <w:t xml:space="preserve"> and floor markings. </w:t>
            </w:r>
          </w:p>
          <w:p w14:paraId="143ECFA2" w14:textId="74289B45" w:rsidR="00F4115B" w:rsidRDefault="00F4115B"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Staff model social distancing consistently.</w:t>
            </w:r>
          </w:p>
          <w:p w14:paraId="54D99C01" w14:textId="24FE46FD" w:rsidR="00F4115B" w:rsidRDefault="00F4115B"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The movement of pupils around school is minimised</w:t>
            </w:r>
          </w:p>
          <w:p w14:paraId="49F61520" w14:textId="07BEC710" w:rsidR="00F62FF2" w:rsidRDefault="00F62FF2"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Large gatherings are avoided</w:t>
            </w:r>
          </w:p>
          <w:p w14:paraId="3CE7603E" w14:textId="5C173A7C" w:rsidR="00F62FF2" w:rsidRDefault="00F62FF2"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Break times and lunchtimes are structured to support social distancing</w:t>
            </w:r>
            <w:r w:rsidR="00E6417B">
              <w:rPr>
                <w:rFonts w:ascii="Tahoma" w:eastAsiaTheme="minorEastAsia" w:hAnsi="Tahoma"/>
                <w:sz w:val="20"/>
                <w:szCs w:val="20"/>
              </w:rPr>
              <w:t>.</w:t>
            </w:r>
            <w:r>
              <w:rPr>
                <w:rFonts w:ascii="Tahoma" w:eastAsiaTheme="minorEastAsia" w:hAnsi="Tahoma"/>
                <w:sz w:val="20"/>
                <w:szCs w:val="20"/>
              </w:rPr>
              <w:t xml:space="preserve"> </w:t>
            </w:r>
          </w:p>
          <w:p w14:paraId="6B4252FA" w14:textId="5026F89F" w:rsidR="00995D40" w:rsidRDefault="00995D40"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The school’s behaviour policy has been revised to include compliance with social distancing and this has been communicated to staff, pupils and parents.</w:t>
            </w:r>
          </w:p>
          <w:p w14:paraId="021CD650" w14:textId="2500DB3F" w:rsidR="00595EBD" w:rsidRDefault="00595EBD"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 xml:space="preserve">Senior leaders monitor the areas where </w:t>
            </w:r>
            <w:r w:rsidR="00F00313">
              <w:rPr>
                <w:rFonts w:ascii="Tahoma" w:eastAsiaTheme="minorEastAsia" w:hAnsi="Tahoma"/>
                <w:sz w:val="20"/>
                <w:szCs w:val="20"/>
              </w:rPr>
              <w:t xml:space="preserve">there are breeches of </w:t>
            </w:r>
            <w:r>
              <w:rPr>
                <w:rFonts w:ascii="Tahoma" w:eastAsiaTheme="minorEastAsia" w:hAnsi="Tahoma"/>
                <w:sz w:val="20"/>
                <w:szCs w:val="20"/>
              </w:rPr>
              <w:t xml:space="preserve">social distancing </w:t>
            </w:r>
            <w:r w:rsidR="00F00313">
              <w:rPr>
                <w:rFonts w:ascii="Tahoma" w:eastAsiaTheme="minorEastAsia" w:hAnsi="Tahoma"/>
                <w:sz w:val="20"/>
                <w:szCs w:val="20"/>
              </w:rPr>
              <w:t>measures and arrangements are reviewed.</w:t>
            </w:r>
          </w:p>
          <w:p w14:paraId="2CE7CC2A" w14:textId="29A9AEE9" w:rsidR="00F00313" w:rsidRDefault="00F00313"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t xml:space="preserve">Messages to parents </w:t>
            </w:r>
            <w:r w:rsidR="00712DDF">
              <w:rPr>
                <w:rFonts w:ascii="Tahoma" w:eastAsiaTheme="minorEastAsia" w:hAnsi="Tahoma"/>
                <w:sz w:val="20"/>
                <w:szCs w:val="20"/>
              </w:rPr>
              <w:t>reinforce social distancing</w:t>
            </w:r>
          </w:p>
          <w:p w14:paraId="6DA7EC2B" w14:textId="5EDFA685" w:rsidR="00712DDF" w:rsidRPr="00173C6F" w:rsidRDefault="00712DDF" w:rsidP="005770EA">
            <w:pPr>
              <w:pStyle w:val="ListParagraph"/>
              <w:numPr>
                <w:ilvl w:val="0"/>
                <w:numId w:val="2"/>
              </w:numPr>
              <w:rPr>
                <w:rFonts w:ascii="Tahoma" w:eastAsiaTheme="minorEastAsia" w:hAnsi="Tahoma"/>
                <w:sz w:val="20"/>
                <w:szCs w:val="20"/>
              </w:rPr>
            </w:pPr>
            <w:r>
              <w:rPr>
                <w:rFonts w:ascii="Tahoma" w:eastAsiaTheme="minorEastAsia" w:hAnsi="Tahoma"/>
                <w:sz w:val="20"/>
                <w:szCs w:val="20"/>
              </w:rPr>
              <w:lastRenderedPageBreak/>
              <w:t>Arrangements for social distancing of younger primary school children have been agreed and staff are clear on expectations.</w:t>
            </w:r>
          </w:p>
          <w:p w14:paraId="370B427B" w14:textId="68285E2B" w:rsidR="12E17368" w:rsidRDefault="12E17368" w:rsidP="005770EA">
            <w:pPr>
              <w:pStyle w:val="ListParagraph"/>
              <w:numPr>
                <w:ilvl w:val="0"/>
                <w:numId w:val="2"/>
              </w:numPr>
              <w:rPr>
                <w:rFonts w:eastAsiaTheme="minorEastAsia"/>
                <w:sz w:val="20"/>
                <w:szCs w:val="20"/>
              </w:rPr>
            </w:pPr>
            <w:r w:rsidRPr="52D05157">
              <w:rPr>
                <w:rFonts w:ascii="Tahoma" w:hAnsi="Tahoma" w:cs="Tahoma"/>
                <w:sz w:val="20"/>
                <w:szCs w:val="20"/>
              </w:rPr>
              <w:t xml:space="preserve">Children who do not follow strict rules will be given two warnings. If they continue to disobey the strict rules on social distancing and or hygiene </w:t>
            </w:r>
            <w:r w:rsidR="4A5561B2" w:rsidRPr="52D05157">
              <w:rPr>
                <w:rFonts w:ascii="Tahoma" w:hAnsi="Tahoma" w:cs="Tahoma"/>
                <w:sz w:val="20"/>
                <w:szCs w:val="20"/>
              </w:rPr>
              <w:t>routines,</w:t>
            </w:r>
            <w:r w:rsidRPr="52D05157">
              <w:rPr>
                <w:rFonts w:ascii="Tahoma" w:hAnsi="Tahoma" w:cs="Tahoma"/>
                <w:sz w:val="20"/>
                <w:szCs w:val="20"/>
              </w:rPr>
              <w:t xml:space="preserve"> then the leadership team </w:t>
            </w:r>
            <w:r w:rsidR="00AB06A3">
              <w:rPr>
                <w:rFonts w:ascii="Tahoma" w:hAnsi="Tahoma" w:cs="Tahoma"/>
                <w:sz w:val="20"/>
                <w:szCs w:val="20"/>
              </w:rPr>
              <w:t>may</w:t>
            </w:r>
            <w:r w:rsidRPr="52D05157">
              <w:rPr>
                <w:rFonts w:ascii="Tahoma" w:hAnsi="Tahoma" w:cs="Tahoma"/>
                <w:sz w:val="20"/>
                <w:szCs w:val="20"/>
              </w:rPr>
              <w:t xml:space="preserve"> ring parents </w:t>
            </w:r>
            <w:r w:rsidR="3B119FD9" w:rsidRPr="52D05157">
              <w:rPr>
                <w:rFonts w:ascii="Tahoma" w:hAnsi="Tahoma" w:cs="Tahoma"/>
                <w:sz w:val="20"/>
                <w:szCs w:val="20"/>
              </w:rPr>
              <w:t xml:space="preserve">and that pupil may be sent home. </w:t>
            </w:r>
          </w:p>
          <w:p w14:paraId="33363940" w14:textId="2A37C03F" w:rsidR="07A4724A" w:rsidRPr="007756E0" w:rsidRDefault="1FE642B6" w:rsidP="00AC44BB">
            <w:pPr>
              <w:pStyle w:val="ListParagraph"/>
              <w:numPr>
                <w:ilvl w:val="0"/>
                <w:numId w:val="2"/>
              </w:numPr>
              <w:rPr>
                <w:sz w:val="20"/>
                <w:szCs w:val="20"/>
              </w:rPr>
            </w:pPr>
            <w:r w:rsidRPr="52D05157">
              <w:rPr>
                <w:rFonts w:ascii="Tahoma" w:hAnsi="Tahoma" w:cs="Tahoma"/>
                <w:sz w:val="20"/>
                <w:szCs w:val="20"/>
              </w:rPr>
              <w:t xml:space="preserve">Children are not to be inside the building alone during lunch time or dinner </w:t>
            </w:r>
            <w:r w:rsidR="00E6417B">
              <w:rPr>
                <w:rFonts w:ascii="Tahoma" w:hAnsi="Tahoma" w:cs="Tahoma"/>
                <w:sz w:val="20"/>
                <w:szCs w:val="20"/>
              </w:rPr>
              <w:t xml:space="preserve">time </w:t>
            </w:r>
            <w:r w:rsidRPr="52D05157">
              <w:rPr>
                <w:rFonts w:ascii="Tahoma" w:hAnsi="Tahoma" w:cs="Tahoma"/>
                <w:sz w:val="20"/>
                <w:szCs w:val="20"/>
              </w:rPr>
              <w:t>unless they have requested the toilet.</w:t>
            </w:r>
          </w:p>
          <w:p w14:paraId="6D521F75" w14:textId="5BF7654E" w:rsidR="007756E0" w:rsidRPr="00AC44BB" w:rsidRDefault="007756E0" w:rsidP="00AC44BB">
            <w:pPr>
              <w:pStyle w:val="ListParagraph"/>
              <w:numPr>
                <w:ilvl w:val="0"/>
                <w:numId w:val="2"/>
              </w:numPr>
              <w:rPr>
                <w:sz w:val="20"/>
                <w:szCs w:val="20"/>
              </w:rPr>
            </w:pPr>
            <w:r>
              <w:rPr>
                <w:rFonts w:ascii="Tahoma" w:hAnsi="Tahoma" w:cs="Tahoma"/>
                <w:sz w:val="20"/>
                <w:szCs w:val="20"/>
              </w:rPr>
              <w:t xml:space="preserve">See addendum </w:t>
            </w:r>
            <w:r w:rsidR="00056A76">
              <w:rPr>
                <w:rFonts w:ascii="Tahoma" w:hAnsi="Tahoma" w:cs="Tahoma"/>
                <w:sz w:val="20"/>
                <w:szCs w:val="20"/>
              </w:rPr>
              <w:t xml:space="preserve">to pupils well-being policy </w:t>
            </w:r>
          </w:p>
        </w:tc>
        <w:tc>
          <w:tcPr>
            <w:tcW w:w="4595" w:type="dxa"/>
          </w:tcPr>
          <w:p w14:paraId="1BED180E" w14:textId="3BD3BD48" w:rsidR="51479869" w:rsidRDefault="51479869" w:rsidP="00AB06A3">
            <w:pPr>
              <w:rPr>
                <w:rFonts w:ascii="Tahoma" w:eastAsia="Tahoma" w:hAnsi="Tahoma" w:cs="Tahoma"/>
                <w:color w:val="0B0C0C"/>
                <w:sz w:val="20"/>
                <w:szCs w:val="20"/>
              </w:rPr>
            </w:pPr>
            <w:r w:rsidRPr="52D05157">
              <w:rPr>
                <w:rFonts w:ascii="Tahoma" w:eastAsia="Tahoma" w:hAnsi="Tahoma" w:cs="Tahoma"/>
                <w:color w:val="0B0C0C"/>
                <w:sz w:val="28"/>
                <w:szCs w:val="28"/>
              </w:rPr>
              <w:lastRenderedPageBreak/>
              <w:t>I</w:t>
            </w:r>
            <w:r w:rsidRPr="52D05157">
              <w:rPr>
                <w:rFonts w:ascii="Tahoma" w:eastAsia="Tahoma" w:hAnsi="Tahoma" w:cs="Tahoma"/>
                <w:color w:val="0B0C0C"/>
                <w:sz w:val="20"/>
                <w:szCs w:val="20"/>
              </w:rPr>
              <w:t>n light of the need for children to behave differently when they return to school, and any new systems you have put in place to support that, you’ll need to make changes to your behaviour policy. Behaviour policy changes will also need to be communicated to pupils, parents and staff.</w:t>
            </w:r>
          </w:p>
          <w:p w14:paraId="77952179" w14:textId="740E8AF8" w:rsidR="51479869" w:rsidRDefault="51479869" w:rsidP="00AB06A3">
            <w:pPr>
              <w:rPr>
                <w:rFonts w:ascii="Tahoma" w:eastAsia="Tahoma" w:hAnsi="Tahoma" w:cs="Tahoma"/>
                <w:color w:val="0B0C0C"/>
                <w:sz w:val="20"/>
                <w:szCs w:val="20"/>
              </w:rPr>
            </w:pPr>
            <w:r w:rsidRPr="52D05157">
              <w:rPr>
                <w:rFonts w:ascii="Tahoma" w:eastAsia="Tahoma" w:hAnsi="Tahoma" w:cs="Tahoma"/>
                <w:color w:val="0B0C0C"/>
                <w:sz w:val="20"/>
                <w:szCs w:val="20"/>
              </w:rPr>
              <w:t>Areas schools may wish to add to their behaviour policy are:</w:t>
            </w:r>
          </w:p>
          <w:p w14:paraId="0ADC5661" w14:textId="220D28F6"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following any altered routines for arrival or departure</w:t>
            </w:r>
          </w:p>
          <w:p w14:paraId="17F72A13" w14:textId="69593891"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following school instructions on hygiene, such as handwashing and sanitising</w:t>
            </w:r>
          </w:p>
          <w:p w14:paraId="0D18238D" w14:textId="6C2B5498"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following instructions on who pupils can socialise with at school</w:t>
            </w:r>
          </w:p>
          <w:p w14:paraId="3E73ABD5" w14:textId="5A40BD05"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lastRenderedPageBreak/>
              <w:t>moving around the school as per specific instructions (for example, one-way systems, out of bounds areas, queuing)</w:t>
            </w:r>
          </w:p>
          <w:p w14:paraId="41924E07" w14:textId="563521C9"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expectations about sneezing, coughing, tissues and disposal (‘catch it, bin it, kill it’) and avoiding touching your mouth, nose and eyes with hands</w:t>
            </w:r>
          </w:p>
          <w:p w14:paraId="411BC08D" w14:textId="2EC82C34"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tell an adult if you are experiencing symptoms of coronavirus</w:t>
            </w:r>
          </w:p>
          <w:p w14:paraId="758D112C" w14:textId="2A5D2280"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rules about sharing any equipment or other items including drinking bottles</w:t>
            </w:r>
          </w:p>
          <w:p w14:paraId="1A21FE9B" w14:textId="1E99FB54"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amended expectations about breaks or play times, including where children may or may not play</w:t>
            </w:r>
          </w:p>
          <w:p w14:paraId="7F10A03B" w14:textId="37E64B11"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use of toilets</w:t>
            </w:r>
          </w:p>
          <w:p w14:paraId="238F199E" w14:textId="1BDF0107"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clear rules about coughing or spitting at or towards any other person</w:t>
            </w:r>
          </w:p>
          <w:p w14:paraId="517CED42" w14:textId="3D15105B"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clear rules for pupils at home about conduct in relation to remote education</w:t>
            </w:r>
          </w:p>
          <w:p w14:paraId="2EA1D451" w14:textId="7579692F" w:rsidR="51479869" w:rsidRDefault="51479869" w:rsidP="005770EA">
            <w:pPr>
              <w:pStyle w:val="ListParagraph"/>
              <w:numPr>
                <w:ilvl w:val="0"/>
                <w:numId w:val="25"/>
              </w:numPr>
              <w:rPr>
                <w:rFonts w:eastAsiaTheme="minorEastAsia"/>
                <w:color w:val="0B0C0C"/>
                <w:sz w:val="20"/>
                <w:szCs w:val="20"/>
              </w:rPr>
            </w:pPr>
            <w:r w:rsidRPr="52D05157">
              <w:rPr>
                <w:rFonts w:ascii="Tahoma" w:eastAsia="Tahoma" w:hAnsi="Tahoma" w:cs="Tahoma"/>
                <w:color w:val="0B0C0C"/>
                <w:sz w:val="20"/>
                <w:szCs w:val="20"/>
              </w:rPr>
              <w:t>rewards and sanction system where appropriate</w:t>
            </w:r>
          </w:p>
          <w:p w14:paraId="5510550E" w14:textId="3C520834" w:rsidR="51479869" w:rsidRPr="00CF3E33" w:rsidRDefault="51479869" w:rsidP="00CF3E33">
            <w:pPr>
              <w:pStyle w:val="ListParagraph"/>
              <w:numPr>
                <w:ilvl w:val="0"/>
                <w:numId w:val="39"/>
              </w:numPr>
              <w:rPr>
                <w:rFonts w:ascii="Tahoma" w:eastAsia="Tahoma" w:hAnsi="Tahoma" w:cs="Tahoma"/>
                <w:color w:val="0B0C0C"/>
                <w:sz w:val="20"/>
                <w:szCs w:val="20"/>
              </w:rPr>
            </w:pPr>
            <w:r w:rsidRPr="00CF3E33">
              <w:rPr>
                <w:rFonts w:ascii="Tahoma" w:eastAsia="Tahoma" w:hAnsi="Tahoma" w:cs="Tahoma"/>
                <w:color w:val="0B0C0C"/>
                <w:sz w:val="20"/>
                <w:szCs w:val="20"/>
              </w:rPr>
              <w:t>Identify any reasonable adjustments that need to be made for students with more challenging behaviour.</w:t>
            </w:r>
          </w:p>
          <w:p w14:paraId="700026E0" w14:textId="77777777" w:rsidR="52D05157" w:rsidRDefault="52D05157" w:rsidP="00AB06A3">
            <w:pPr>
              <w:rPr>
                <w:rFonts w:ascii="Tahoma" w:eastAsia="Times New Roman" w:hAnsi="Tahoma" w:cs="Tahoma"/>
                <w:color w:val="0B0C0C"/>
                <w:sz w:val="20"/>
                <w:szCs w:val="20"/>
                <w:lang w:eastAsia="en-GB"/>
              </w:rPr>
            </w:pPr>
          </w:p>
          <w:p w14:paraId="4A946461" w14:textId="77777777" w:rsidR="00956104" w:rsidRDefault="00956104" w:rsidP="00AB06A3">
            <w:pPr>
              <w:rPr>
                <w:rFonts w:ascii="Tahoma" w:eastAsia="Times New Roman" w:hAnsi="Tahoma" w:cs="Tahoma"/>
                <w:color w:val="0B0C0C"/>
                <w:sz w:val="20"/>
                <w:szCs w:val="20"/>
                <w:lang w:eastAsia="en-GB"/>
              </w:rPr>
            </w:pPr>
          </w:p>
          <w:p w14:paraId="58B00B01" w14:textId="50E05E74" w:rsidR="00956104" w:rsidRDefault="00956104" w:rsidP="00AB06A3">
            <w:pPr>
              <w:rPr>
                <w:rFonts w:ascii="Tahoma" w:eastAsia="Times New Roman" w:hAnsi="Tahoma" w:cs="Tahoma"/>
                <w:color w:val="0B0C0C"/>
                <w:sz w:val="20"/>
                <w:szCs w:val="20"/>
                <w:lang w:eastAsia="en-GB"/>
              </w:rPr>
            </w:pPr>
          </w:p>
        </w:tc>
        <w:tc>
          <w:tcPr>
            <w:tcW w:w="2220" w:type="dxa"/>
          </w:tcPr>
          <w:p w14:paraId="08F4ED14" w14:textId="660A7E24" w:rsidR="52D05157" w:rsidRDefault="52D05157" w:rsidP="00AB06A3">
            <w:pPr>
              <w:rPr>
                <w:rFonts w:ascii="Tahoma" w:hAnsi="Tahoma" w:cs="Tahoma"/>
                <w:sz w:val="20"/>
                <w:szCs w:val="20"/>
              </w:rPr>
            </w:pPr>
          </w:p>
        </w:tc>
        <w:tc>
          <w:tcPr>
            <w:tcW w:w="673" w:type="dxa"/>
          </w:tcPr>
          <w:p w14:paraId="1DBC4F31" w14:textId="4A9C0B78" w:rsidR="773B53FD" w:rsidRDefault="773B53FD" w:rsidP="00AB06A3">
            <w:pPr>
              <w:jc w:val="center"/>
              <w:rPr>
                <w:rFonts w:ascii="Tahoma" w:hAnsi="Tahoma" w:cs="Tahoma"/>
                <w:sz w:val="20"/>
                <w:szCs w:val="20"/>
              </w:rPr>
            </w:pPr>
            <w:r w:rsidRPr="52D05157">
              <w:rPr>
                <w:rFonts w:ascii="Tahoma" w:hAnsi="Tahoma" w:cs="Tahoma"/>
                <w:sz w:val="20"/>
                <w:szCs w:val="20"/>
              </w:rPr>
              <w:t>M</w:t>
            </w:r>
          </w:p>
        </w:tc>
      </w:tr>
      <w:tr w:rsidR="005355D1" w:rsidRPr="00E032D5" w14:paraId="60486562" w14:textId="5FA38D83" w:rsidTr="52D05157">
        <w:tc>
          <w:tcPr>
            <w:tcW w:w="15021" w:type="dxa"/>
            <w:gridSpan w:val="4"/>
            <w:shd w:val="clear" w:color="auto" w:fill="D9D9D9" w:themeFill="background1" w:themeFillShade="D9"/>
          </w:tcPr>
          <w:p w14:paraId="6EB81FCA"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4B48357F" w14:textId="2FC7A54F" w:rsidR="0093032B" w:rsidRDefault="00EC7F46" w:rsidP="005770EA">
            <w:pPr>
              <w:pStyle w:val="ListParagraph"/>
              <w:numPr>
                <w:ilvl w:val="0"/>
                <w:numId w:val="19"/>
              </w:numPr>
              <w:tabs>
                <w:tab w:val="left" w:pos="1276"/>
              </w:tabs>
              <w:rPr>
                <w:rFonts w:ascii="Tahoma" w:hAnsi="Tahoma" w:cs="Tahoma"/>
                <w:b/>
                <w:sz w:val="20"/>
                <w:szCs w:val="20"/>
              </w:rPr>
            </w:pPr>
            <w:r>
              <w:rPr>
                <w:rFonts w:ascii="Tahoma" w:hAnsi="Tahoma" w:cs="Tahoma"/>
                <w:b/>
                <w:sz w:val="20"/>
                <w:szCs w:val="20"/>
              </w:rPr>
              <w:t xml:space="preserve">Requirement: </w:t>
            </w:r>
            <w:r w:rsidR="00340839">
              <w:rPr>
                <w:rFonts w:ascii="Tahoma" w:hAnsi="Tahoma" w:cs="Tahoma"/>
                <w:b/>
                <w:sz w:val="20"/>
                <w:szCs w:val="20"/>
              </w:rPr>
              <w:t>Pupils to wear school uniform. PE kits to be worn on PE days.</w:t>
            </w:r>
          </w:p>
          <w:p w14:paraId="2B3522D8" w14:textId="2340B86F" w:rsidR="0093032B" w:rsidRPr="00185E9D" w:rsidRDefault="0093032B" w:rsidP="005770EA">
            <w:pPr>
              <w:pStyle w:val="ListParagraph"/>
              <w:numPr>
                <w:ilvl w:val="0"/>
                <w:numId w:val="19"/>
              </w:numPr>
              <w:tabs>
                <w:tab w:val="left" w:pos="1276"/>
              </w:tabs>
              <w:rPr>
                <w:rFonts w:ascii="Tahoma" w:hAnsi="Tahoma" w:cs="Tahoma"/>
                <w:b/>
                <w:bCs/>
                <w:sz w:val="20"/>
                <w:szCs w:val="20"/>
              </w:rPr>
            </w:pPr>
            <w:r w:rsidRPr="52D05157">
              <w:rPr>
                <w:rFonts w:ascii="Tahoma" w:hAnsi="Tahoma" w:cs="Tahoma"/>
                <w:b/>
                <w:bCs/>
                <w:sz w:val="20"/>
                <w:szCs w:val="20"/>
              </w:rPr>
              <w:t>No bags to be brought in.</w:t>
            </w:r>
          </w:p>
          <w:p w14:paraId="28A86C1D" w14:textId="459EC4B3" w:rsidR="00A07BEB" w:rsidRPr="00AA6168" w:rsidRDefault="00A07BEB" w:rsidP="00340839">
            <w:pPr>
              <w:pStyle w:val="ListParagraph"/>
              <w:numPr>
                <w:ilvl w:val="0"/>
                <w:numId w:val="19"/>
              </w:numPr>
              <w:tabs>
                <w:tab w:val="left" w:pos="1276"/>
              </w:tabs>
              <w:rPr>
                <w:b/>
                <w:bCs/>
                <w:sz w:val="20"/>
                <w:szCs w:val="20"/>
              </w:rPr>
            </w:pPr>
          </w:p>
        </w:tc>
        <w:tc>
          <w:tcPr>
            <w:tcW w:w="673" w:type="dxa"/>
            <w:shd w:val="clear" w:color="auto" w:fill="D9D9D9" w:themeFill="background1" w:themeFillShade="D9"/>
          </w:tcPr>
          <w:p w14:paraId="2078C31E" w14:textId="77777777" w:rsidR="005355D1" w:rsidRDefault="005355D1" w:rsidP="00AB06A3">
            <w:pPr>
              <w:tabs>
                <w:tab w:val="left" w:pos="1276"/>
              </w:tabs>
              <w:jc w:val="center"/>
              <w:rPr>
                <w:rFonts w:ascii="Tahoma" w:hAnsi="Tahoma" w:cs="Tahoma"/>
                <w:b/>
                <w:bCs/>
                <w:sz w:val="20"/>
                <w:szCs w:val="20"/>
              </w:rPr>
            </w:pPr>
          </w:p>
        </w:tc>
      </w:tr>
      <w:tr w:rsidR="006B3175" w:rsidRPr="00E032D5" w14:paraId="7E8DCC22" w14:textId="10AB0082" w:rsidTr="52D05157">
        <w:tc>
          <w:tcPr>
            <w:tcW w:w="2458" w:type="dxa"/>
          </w:tcPr>
          <w:p w14:paraId="1C55149B" w14:textId="102743D1"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PPE</w:t>
            </w:r>
          </w:p>
        </w:tc>
        <w:tc>
          <w:tcPr>
            <w:tcW w:w="5748" w:type="dxa"/>
          </w:tcPr>
          <w:p w14:paraId="471DE72E" w14:textId="5BDE0D0E" w:rsidR="005355D1" w:rsidRPr="00350898" w:rsidRDefault="005355D1" w:rsidP="005770EA">
            <w:pPr>
              <w:pStyle w:val="ListParagraph"/>
              <w:numPr>
                <w:ilvl w:val="0"/>
                <w:numId w:val="5"/>
              </w:numPr>
              <w:tabs>
                <w:tab w:val="left" w:pos="1276"/>
              </w:tabs>
              <w:rPr>
                <w:rFonts w:ascii="Tahoma" w:hAnsi="Tahoma" w:cs="Tahoma"/>
                <w:bCs/>
                <w:sz w:val="20"/>
                <w:szCs w:val="20"/>
              </w:rPr>
            </w:pPr>
            <w:r w:rsidRPr="00350898">
              <w:rPr>
                <w:rFonts w:ascii="Tahoma" w:hAnsi="Tahoma" w:cs="Tahoma"/>
                <w:bCs/>
                <w:sz w:val="20"/>
                <w:szCs w:val="20"/>
              </w:rPr>
              <w:t xml:space="preserve">Teacher should not wear </w:t>
            </w:r>
            <w:r w:rsidR="008421EB" w:rsidRPr="00350898">
              <w:rPr>
                <w:rFonts w:ascii="Tahoma" w:hAnsi="Tahoma" w:cs="Tahoma"/>
                <w:bCs/>
                <w:sz w:val="20"/>
                <w:szCs w:val="20"/>
              </w:rPr>
              <w:t>gloves unless directed to do so in medical emergencies.</w:t>
            </w:r>
          </w:p>
          <w:p w14:paraId="01A78CE8" w14:textId="7C4C0AF8" w:rsidR="1532DF0C" w:rsidRPr="00663E4F" w:rsidRDefault="00423536" w:rsidP="00663E4F">
            <w:pPr>
              <w:pStyle w:val="ListParagraph"/>
              <w:numPr>
                <w:ilvl w:val="0"/>
                <w:numId w:val="5"/>
              </w:numPr>
              <w:rPr>
                <w:sz w:val="20"/>
                <w:szCs w:val="20"/>
              </w:rPr>
            </w:pPr>
            <w:r>
              <w:rPr>
                <w:rFonts w:ascii="Tahoma" w:hAnsi="Tahoma" w:cs="Tahoma"/>
                <w:sz w:val="20"/>
                <w:szCs w:val="20"/>
              </w:rPr>
              <w:t>First aid s</w:t>
            </w:r>
            <w:r w:rsidR="1532DF0C" w:rsidRPr="52D05157">
              <w:rPr>
                <w:rFonts w:ascii="Tahoma" w:hAnsi="Tahoma" w:cs="Tahoma"/>
                <w:sz w:val="20"/>
                <w:szCs w:val="20"/>
              </w:rPr>
              <w:t>taff to have training about safe removal and application of PPE masks</w:t>
            </w:r>
            <w:r w:rsidR="5273855D" w:rsidRPr="52D05157">
              <w:rPr>
                <w:rFonts w:ascii="Tahoma" w:hAnsi="Tahoma" w:cs="Tahoma"/>
                <w:sz w:val="20"/>
                <w:szCs w:val="20"/>
              </w:rPr>
              <w:t xml:space="preserve"> and other equipment. </w:t>
            </w:r>
          </w:p>
          <w:p w14:paraId="184E8754" w14:textId="11D30D28" w:rsidR="005355D1" w:rsidRPr="00E032D5" w:rsidRDefault="005355D1"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 xml:space="preserve">Continence issues and soiling </w:t>
            </w:r>
            <w:r w:rsidR="00C17EF7">
              <w:rPr>
                <w:rFonts w:ascii="Tahoma" w:hAnsi="Tahoma" w:cs="Tahoma"/>
                <w:sz w:val="20"/>
                <w:szCs w:val="20"/>
              </w:rPr>
              <w:t>will be dealt with by key staff wearing PPE</w:t>
            </w:r>
            <w:r w:rsidRPr="52D05157">
              <w:rPr>
                <w:rFonts w:ascii="Tahoma" w:hAnsi="Tahoma" w:cs="Tahoma"/>
                <w:sz w:val="20"/>
                <w:szCs w:val="20"/>
              </w:rPr>
              <w:t xml:space="preserve">. Parent should be rung </w:t>
            </w:r>
            <w:r w:rsidR="1247335F" w:rsidRPr="52D05157">
              <w:rPr>
                <w:rFonts w:ascii="Tahoma" w:hAnsi="Tahoma" w:cs="Tahoma"/>
                <w:sz w:val="20"/>
                <w:szCs w:val="20"/>
              </w:rPr>
              <w:t>immediately,</w:t>
            </w:r>
            <w:r w:rsidRPr="52D05157">
              <w:rPr>
                <w:rFonts w:ascii="Tahoma" w:hAnsi="Tahoma" w:cs="Tahoma"/>
                <w:sz w:val="20"/>
                <w:szCs w:val="20"/>
              </w:rPr>
              <w:t xml:space="preserve"> and children sent home.</w:t>
            </w:r>
          </w:p>
          <w:p w14:paraId="588F4122" w14:textId="5A15C638" w:rsidR="00BC49E5" w:rsidRPr="00E032D5" w:rsidRDefault="00BC49E5"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Staff are reminded that wearing of gloves </w:t>
            </w:r>
            <w:r w:rsidR="001C4809">
              <w:rPr>
                <w:rFonts w:ascii="Tahoma" w:hAnsi="Tahoma" w:cs="Tahoma"/>
                <w:sz w:val="20"/>
                <w:szCs w:val="20"/>
              </w:rPr>
              <w:t xml:space="preserve">not a substitute for good handwashing. </w:t>
            </w:r>
          </w:p>
          <w:p w14:paraId="07043FE0" w14:textId="3B8607CB" w:rsidR="005355D1" w:rsidRPr="00E032D5" w:rsidRDefault="005355D1" w:rsidP="00AB06A3">
            <w:pPr>
              <w:tabs>
                <w:tab w:val="left" w:pos="1276"/>
              </w:tabs>
              <w:rPr>
                <w:rFonts w:ascii="Tahoma" w:hAnsi="Tahoma" w:cs="Tahoma"/>
                <w:sz w:val="20"/>
                <w:szCs w:val="20"/>
              </w:rPr>
            </w:pPr>
          </w:p>
        </w:tc>
        <w:tc>
          <w:tcPr>
            <w:tcW w:w="4595" w:type="dxa"/>
          </w:tcPr>
          <w:p w14:paraId="510F0E02" w14:textId="77777777"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 xml:space="preserve">Wearing a face covering or face mask in schools or other education settings is not recommended. Face coverings may be beneficial for short periods indoors where there is a risk of close social contact with people you do not usually meet and where social distancing and other measures cannot be maintained, for example on public transport or in some shops. This does not apply to schools or other education settings. Schools and other education or childcare settings should therefore not require staff, children and learners to wear face coverings. </w:t>
            </w:r>
            <w:r w:rsidRPr="00E032D5">
              <w:rPr>
                <w:rFonts w:ascii="Tahoma" w:eastAsia="Times New Roman" w:hAnsi="Tahoma" w:cs="Tahoma"/>
                <w:color w:val="0B0C0C"/>
                <w:sz w:val="20"/>
                <w:szCs w:val="20"/>
                <w:lang w:eastAsia="en-GB"/>
              </w:rPr>
              <w:lastRenderedPageBreak/>
              <w:t>Changing habits, cleaning and hygiene are effective measures in controlling the spread of the virus. Face coverings (or any form of medical mask where instructed to be used for specific clinical reasons) should not be worn in any circumstance by those who may not be able to handle them as directed (for example, young children, or those with special educational needs or disabilities) as it may inadvertently increase the risk of transmission.</w:t>
            </w:r>
          </w:p>
          <w:p w14:paraId="499931C7" w14:textId="77777777"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The majority of staff in education settings will not require PPE beyond what they would normally need for their work, even if they are not always able to maintain a distance of 2 metres from others. PPE is only needed in a very small number of cases including:</w:t>
            </w:r>
          </w:p>
          <w:p w14:paraId="15176AF9" w14:textId="77777777" w:rsidR="005355D1" w:rsidRPr="00905168" w:rsidRDefault="005355D1" w:rsidP="005770EA">
            <w:pPr>
              <w:numPr>
                <w:ilvl w:val="0"/>
                <w:numId w:val="9"/>
              </w:numPr>
              <w:shd w:val="clear" w:color="auto" w:fill="FFFFFF"/>
              <w:rPr>
                <w:rFonts w:ascii="Tahoma" w:eastAsia="Times New Roman" w:hAnsi="Tahoma" w:cs="Tahoma"/>
                <w:color w:val="0B0C0C"/>
                <w:sz w:val="20"/>
                <w:szCs w:val="20"/>
                <w:lang w:eastAsia="en-GB"/>
              </w:rPr>
            </w:pPr>
            <w:r w:rsidRPr="00905168">
              <w:rPr>
                <w:rFonts w:ascii="Tahoma" w:eastAsia="Times New Roman" w:hAnsi="Tahoma" w:cs="Tahoma"/>
                <w:color w:val="0B0C0C"/>
                <w:sz w:val="20"/>
                <w:szCs w:val="20"/>
                <w:lang w:eastAsia="en-GB"/>
              </w:rPr>
              <w:t>children, young people and students whose care routinely already involves the use of PPE due to their intimate care needs should continue to receive their care in the same way</w:t>
            </w:r>
          </w:p>
          <w:p w14:paraId="6530D116" w14:textId="2F5142EF" w:rsidR="005355D1" w:rsidRPr="00E032D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905168">
              <w:rPr>
                <w:rFonts w:ascii="Tahoma" w:eastAsia="Times New Roman" w:hAnsi="Tahoma" w:cs="Tahoma"/>
                <w:color w:val="0B0C0C"/>
                <w:sz w:val="20"/>
                <w:szCs w:val="20"/>
                <w:lang w:eastAsia="en-GB"/>
              </w:rPr>
              <w:t>if a child, young person or other learner becomes unwell with symptoms of coronavirus while in their setting and needs direct personal care until they can return home. A face mask should be worn by the supervising adult if a distance of 2 metres cannot be maintained. If contact with the child or young person is necessary, then gloves, an apron and a face mask should be worn by the supervising adult. If a risk assessment determines that there is a risk of splashing to the eyes, for example from coughing, spitting, or vomiting, then eye protection should also be worn</w:t>
            </w:r>
          </w:p>
        </w:tc>
        <w:tc>
          <w:tcPr>
            <w:tcW w:w="2220" w:type="dxa"/>
          </w:tcPr>
          <w:p w14:paraId="1A3534D3" w14:textId="5D544C8A" w:rsidR="005355D1" w:rsidRPr="00E032D5" w:rsidRDefault="005355D1" w:rsidP="00AB06A3">
            <w:pPr>
              <w:tabs>
                <w:tab w:val="left" w:pos="1276"/>
              </w:tabs>
              <w:rPr>
                <w:rFonts w:ascii="Tahoma" w:hAnsi="Tahoma" w:cs="Tahoma"/>
                <w:sz w:val="20"/>
                <w:szCs w:val="20"/>
              </w:rPr>
            </w:pPr>
          </w:p>
        </w:tc>
        <w:tc>
          <w:tcPr>
            <w:tcW w:w="673" w:type="dxa"/>
          </w:tcPr>
          <w:p w14:paraId="0B3F2544" w14:textId="6A4CA9A5" w:rsidR="005355D1" w:rsidRPr="00E032D5" w:rsidRDefault="03EC6B95" w:rsidP="00AB06A3">
            <w:pPr>
              <w:tabs>
                <w:tab w:val="left" w:pos="1276"/>
              </w:tabs>
              <w:jc w:val="center"/>
              <w:rPr>
                <w:rFonts w:ascii="Tahoma" w:hAnsi="Tahoma" w:cs="Tahoma"/>
                <w:b/>
                <w:bCs/>
                <w:sz w:val="20"/>
                <w:szCs w:val="20"/>
              </w:rPr>
            </w:pPr>
            <w:r w:rsidRPr="52D05157">
              <w:rPr>
                <w:rFonts w:ascii="Tahoma" w:hAnsi="Tahoma" w:cs="Tahoma"/>
                <w:b/>
                <w:bCs/>
                <w:sz w:val="20"/>
                <w:szCs w:val="20"/>
              </w:rPr>
              <w:t>H</w:t>
            </w:r>
          </w:p>
        </w:tc>
      </w:tr>
      <w:tr w:rsidR="005355D1" w:rsidRPr="00E032D5" w14:paraId="640ED758" w14:textId="1085515C" w:rsidTr="52D05157">
        <w:tc>
          <w:tcPr>
            <w:tcW w:w="15021" w:type="dxa"/>
            <w:gridSpan w:val="4"/>
            <w:shd w:val="clear" w:color="auto" w:fill="D9D9D9" w:themeFill="background1" w:themeFillShade="D9"/>
          </w:tcPr>
          <w:p w14:paraId="2C8D7710"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08B85F5A" w14:textId="75924CA8" w:rsidR="00FC467F" w:rsidRPr="00FC467F" w:rsidRDefault="00FC467F" w:rsidP="00FC467F">
            <w:pPr>
              <w:pStyle w:val="ListParagraph"/>
              <w:numPr>
                <w:ilvl w:val="0"/>
                <w:numId w:val="20"/>
              </w:numPr>
              <w:tabs>
                <w:tab w:val="left" w:pos="1276"/>
              </w:tabs>
              <w:rPr>
                <w:rFonts w:ascii="Tahoma" w:hAnsi="Tahoma" w:cs="Tahoma"/>
                <w:b/>
                <w:sz w:val="20"/>
                <w:szCs w:val="20"/>
              </w:rPr>
            </w:pPr>
            <w:r>
              <w:rPr>
                <w:rFonts w:ascii="Tahoma" w:hAnsi="Tahoma" w:cs="Tahoma"/>
                <w:b/>
                <w:sz w:val="20"/>
                <w:szCs w:val="20"/>
              </w:rPr>
              <w:t xml:space="preserve">Disposable </w:t>
            </w:r>
            <w:r w:rsidR="00D21E3C">
              <w:rPr>
                <w:rFonts w:ascii="Tahoma" w:hAnsi="Tahoma" w:cs="Tahoma"/>
                <w:b/>
                <w:sz w:val="20"/>
                <w:szCs w:val="20"/>
              </w:rPr>
              <w:t xml:space="preserve">PPE has </w:t>
            </w:r>
            <w:r w:rsidR="000043D0">
              <w:rPr>
                <w:rFonts w:ascii="Tahoma" w:hAnsi="Tahoma" w:cs="Tahoma"/>
                <w:b/>
                <w:sz w:val="20"/>
                <w:szCs w:val="20"/>
              </w:rPr>
              <w:t>been ordered for staff.</w:t>
            </w:r>
          </w:p>
          <w:p w14:paraId="4A1D6094" w14:textId="7E28D031" w:rsidR="002126B5" w:rsidRPr="00185E9D" w:rsidRDefault="002126B5" w:rsidP="00AB06A3">
            <w:pPr>
              <w:pStyle w:val="ListParagraph"/>
              <w:tabs>
                <w:tab w:val="left" w:pos="1276"/>
              </w:tabs>
              <w:ind w:left="360"/>
              <w:rPr>
                <w:rFonts w:ascii="Tahoma" w:hAnsi="Tahoma" w:cs="Tahoma"/>
                <w:b/>
                <w:sz w:val="20"/>
                <w:szCs w:val="20"/>
              </w:rPr>
            </w:pPr>
          </w:p>
        </w:tc>
        <w:tc>
          <w:tcPr>
            <w:tcW w:w="673" w:type="dxa"/>
            <w:shd w:val="clear" w:color="auto" w:fill="D9D9D9" w:themeFill="background1" w:themeFillShade="D9"/>
          </w:tcPr>
          <w:p w14:paraId="658EFDFA" w14:textId="77777777" w:rsidR="005355D1" w:rsidRDefault="005355D1" w:rsidP="00AB06A3">
            <w:pPr>
              <w:tabs>
                <w:tab w:val="left" w:pos="1276"/>
              </w:tabs>
              <w:jc w:val="center"/>
              <w:rPr>
                <w:rFonts w:ascii="Tahoma" w:hAnsi="Tahoma" w:cs="Tahoma"/>
                <w:b/>
                <w:bCs/>
                <w:sz w:val="20"/>
                <w:szCs w:val="20"/>
              </w:rPr>
            </w:pPr>
          </w:p>
        </w:tc>
      </w:tr>
      <w:tr w:rsidR="006B3175" w:rsidRPr="00E032D5" w14:paraId="34215C52" w14:textId="39B24B91" w:rsidTr="52D05157">
        <w:trPr>
          <w:trHeight w:val="847"/>
        </w:trPr>
        <w:tc>
          <w:tcPr>
            <w:tcW w:w="2458" w:type="dxa"/>
          </w:tcPr>
          <w:p w14:paraId="2BE5787E" w14:textId="0B2D7712"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Class Size and Groups</w:t>
            </w:r>
          </w:p>
        </w:tc>
        <w:tc>
          <w:tcPr>
            <w:tcW w:w="5748" w:type="dxa"/>
          </w:tcPr>
          <w:p w14:paraId="1497DB58" w14:textId="2EB874DC" w:rsidR="005355D1" w:rsidRPr="00123382" w:rsidRDefault="00340839"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t xml:space="preserve">Children will be taught in class size ‘bubbles.’ Social distancing may not always be possible. </w:t>
            </w:r>
          </w:p>
          <w:p w14:paraId="677F7591" w14:textId="2D01D168" w:rsidR="00DE12EE" w:rsidRDefault="00DE12EE"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t xml:space="preserve">Classrooms re-modelled, with chairs and desks in place to allow for </w:t>
            </w:r>
            <w:r w:rsidR="00340839">
              <w:rPr>
                <w:rFonts w:ascii="Tahoma" w:hAnsi="Tahoma" w:cs="Tahoma"/>
                <w:bCs/>
                <w:sz w:val="20"/>
                <w:szCs w:val="20"/>
              </w:rPr>
              <w:t xml:space="preserve">pupils to face the same direction. </w:t>
            </w:r>
          </w:p>
          <w:p w14:paraId="708BEBA2" w14:textId="55450C37" w:rsidR="00A3114A" w:rsidRDefault="00A3114A" w:rsidP="005770EA">
            <w:pPr>
              <w:pStyle w:val="ListParagraph"/>
              <w:numPr>
                <w:ilvl w:val="0"/>
                <w:numId w:val="5"/>
              </w:numPr>
              <w:tabs>
                <w:tab w:val="left" w:pos="1276"/>
              </w:tabs>
              <w:rPr>
                <w:rFonts w:ascii="Tahoma" w:hAnsi="Tahoma" w:cs="Tahoma"/>
                <w:bCs/>
                <w:sz w:val="20"/>
                <w:szCs w:val="20"/>
              </w:rPr>
            </w:pPr>
            <w:r>
              <w:rPr>
                <w:rFonts w:ascii="Tahoma" w:hAnsi="Tahoma" w:cs="Tahoma"/>
                <w:bCs/>
                <w:sz w:val="20"/>
                <w:szCs w:val="20"/>
              </w:rPr>
              <w:lastRenderedPageBreak/>
              <w:t>Clear signage displayed in classrooms promoting social distancing.</w:t>
            </w:r>
          </w:p>
          <w:p w14:paraId="321A663B" w14:textId="39CB4817" w:rsidR="005355D1" w:rsidRPr="00123382"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Social distancing applies with movement around the building at all times.</w:t>
            </w:r>
          </w:p>
          <w:p w14:paraId="79C1A98C" w14:textId="77777777" w:rsidR="005355D1" w:rsidRPr="00123382"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Staff ratios for EYFS remain.</w:t>
            </w:r>
          </w:p>
          <w:p w14:paraId="015917A8" w14:textId="77777777" w:rsidR="005355D1" w:rsidRPr="00123382" w:rsidRDefault="005355D1" w:rsidP="005770EA">
            <w:pPr>
              <w:pStyle w:val="ListParagraph"/>
              <w:numPr>
                <w:ilvl w:val="0"/>
                <w:numId w:val="5"/>
              </w:numPr>
              <w:tabs>
                <w:tab w:val="left" w:pos="1276"/>
              </w:tabs>
              <w:rPr>
                <w:rFonts w:ascii="Tahoma" w:hAnsi="Tahoma" w:cs="Tahoma"/>
                <w:bCs/>
                <w:sz w:val="20"/>
                <w:szCs w:val="20"/>
              </w:rPr>
            </w:pPr>
            <w:r w:rsidRPr="00123382">
              <w:rPr>
                <w:rFonts w:ascii="Tahoma" w:hAnsi="Tahoma" w:cs="Tahoma"/>
                <w:bCs/>
                <w:sz w:val="20"/>
                <w:szCs w:val="20"/>
              </w:rPr>
              <w:t>Groups should remain apart from each other for the entire day.</w:t>
            </w:r>
          </w:p>
          <w:p w14:paraId="1D4C4A40" w14:textId="5C7E7C8E" w:rsidR="005355D1" w:rsidRPr="00E032D5" w:rsidRDefault="005355D1" w:rsidP="00AB06A3">
            <w:pPr>
              <w:pStyle w:val="ListParagraph"/>
              <w:tabs>
                <w:tab w:val="left" w:pos="1276"/>
              </w:tabs>
              <w:ind w:left="360"/>
              <w:rPr>
                <w:rFonts w:ascii="Tahoma" w:hAnsi="Tahoma" w:cs="Tahoma"/>
                <w:b/>
                <w:sz w:val="20"/>
                <w:szCs w:val="20"/>
              </w:rPr>
            </w:pPr>
          </w:p>
        </w:tc>
        <w:tc>
          <w:tcPr>
            <w:tcW w:w="4595" w:type="dxa"/>
          </w:tcPr>
          <w:p w14:paraId="12C92FE0" w14:textId="082552AD" w:rsidR="005355D1" w:rsidRPr="00340839" w:rsidRDefault="005355D1" w:rsidP="00340839">
            <w:pPr>
              <w:shd w:val="clear" w:color="auto" w:fill="FFFFFF"/>
              <w:rPr>
                <w:rFonts w:ascii="Tahoma" w:eastAsia="Times New Roman" w:hAnsi="Tahoma" w:cs="Tahoma"/>
                <w:color w:val="0B0C0C"/>
                <w:sz w:val="20"/>
                <w:szCs w:val="20"/>
                <w:lang w:eastAsia="en-GB"/>
              </w:rPr>
            </w:pPr>
          </w:p>
        </w:tc>
        <w:tc>
          <w:tcPr>
            <w:tcW w:w="2220" w:type="dxa"/>
          </w:tcPr>
          <w:p w14:paraId="4B3E67CF" w14:textId="0030DF06" w:rsidR="005355D1" w:rsidRPr="00E032D5" w:rsidRDefault="005355D1" w:rsidP="00AB06A3">
            <w:pPr>
              <w:tabs>
                <w:tab w:val="left" w:pos="1276"/>
              </w:tabs>
              <w:rPr>
                <w:rFonts w:ascii="Tahoma" w:hAnsi="Tahoma" w:cs="Tahoma"/>
                <w:b/>
                <w:bCs/>
                <w:sz w:val="20"/>
                <w:szCs w:val="20"/>
              </w:rPr>
            </w:pPr>
          </w:p>
        </w:tc>
        <w:tc>
          <w:tcPr>
            <w:tcW w:w="673" w:type="dxa"/>
          </w:tcPr>
          <w:p w14:paraId="0809DB29" w14:textId="07FA4778" w:rsidR="005355D1" w:rsidRPr="00E032D5" w:rsidRDefault="76459900" w:rsidP="00AB06A3">
            <w:pPr>
              <w:tabs>
                <w:tab w:val="left" w:pos="1276"/>
              </w:tabs>
              <w:jc w:val="center"/>
              <w:rPr>
                <w:rFonts w:ascii="Tahoma" w:hAnsi="Tahoma" w:cs="Tahoma"/>
                <w:b/>
                <w:bCs/>
                <w:sz w:val="20"/>
                <w:szCs w:val="20"/>
              </w:rPr>
            </w:pPr>
            <w:r w:rsidRPr="52D05157">
              <w:rPr>
                <w:rFonts w:ascii="Tahoma" w:hAnsi="Tahoma" w:cs="Tahoma"/>
                <w:b/>
                <w:bCs/>
                <w:sz w:val="20"/>
                <w:szCs w:val="20"/>
              </w:rPr>
              <w:t>M</w:t>
            </w:r>
          </w:p>
        </w:tc>
      </w:tr>
      <w:tr w:rsidR="005355D1" w:rsidRPr="00E032D5" w14:paraId="58E97CCD" w14:textId="7D29736E" w:rsidTr="52D05157">
        <w:tc>
          <w:tcPr>
            <w:tcW w:w="15021" w:type="dxa"/>
            <w:gridSpan w:val="4"/>
            <w:shd w:val="clear" w:color="auto" w:fill="D9D9D9" w:themeFill="background1" w:themeFillShade="D9"/>
          </w:tcPr>
          <w:p w14:paraId="4C79DDA0"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7A38322A" w14:textId="65CB7F02" w:rsidR="002126B5" w:rsidRPr="002126B5" w:rsidRDefault="002126B5" w:rsidP="005770EA">
            <w:pPr>
              <w:pStyle w:val="ListParagraph"/>
              <w:numPr>
                <w:ilvl w:val="0"/>
                <w:numId w:val="21"/>
              </w:numPr>
              <w:tabs>
                <w:tab w:val="left" w:pos="1276"/>
              </w:tabs>
              <w:rPr>
                <w:rFonts w:ascii="Tahoma" w:hAnsi="Tahoma" w:cs="Tahoma"/>
                <w:b/>
                <w:sz w:val="20"/>
                <w:szCs w:val="20"/>
              </w:rPr>
            </w:pPr>
          </w:p>
        </w:tc>
        <w:tc>
          <w:tcPr>
            <w:tcW w:w="673" w:type="dxa"/>
            <w:shd w:val="clear" w:color="auto" w:fill="D9D9D9" w:themeFill="background1" w:themeFillShade="D9"/>
          </w:tcPr>
          <w:p w14:paraId="3A3E445D" w14:textId="77777777" w:rsidR="005355D1" w:rsidRDefault="005355D1" w:rsidP="00AB06A3">
            <w:pPr>
              <w:tabs>
                <w:tab w:val="left" w:pos="1276"/>
              </w:tabs>
              <w:jc w:val="center"/>
              <w:rPr>
                <w:rFonts w:ascii="Tahoma" w:hAnsi="Tahoma" w:cs="Tahoma"/>
                <w:b/>
                <w:bCs/>
                <w:sz w:val="20"/>
                <w:szCs w:val="20"/>
              </w:rPr>
            </w:pPr>
          </w:p>
        </w:tc>
      </w:tr>
      <w:tr w:rsidR="006B3175" w:rsidRPr="00E032D5" w14:paraId="1E08B01F" w14:textId="01D171F1" w:rsidTr="52D05157">
        <w:tc>
          <w:tcPr>
            <w:tcW w:w="2458" w:type="dxa"/>
          </w:tcPr>
          <w:p w14:paraId="70FB9964" w14:textId="77777777"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‘Classroom Bubbles’</w:t>
            </w:r>
          </w:p>
        </w:tc>
        <w:tc>
          <w:tcPr>
            <w:tcW w:w="5748" w:type="dxa"/>
          </w:tcPr>
          <w:p w14:paraId="7F388670" w14:textId="714B6ACC"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Children should not mix with other classes</w:t>
            </w:r>
            <w:r w:rsidR="00D16813">
              <w:rPr>
                <w:rFonts w:ascii="Tahoma" w:hAnsi="Tahoma" w:cs="Tahoma"/>
                <w:sz w:val="20"/>
                <w:szCs w:val="20"/>
              </w:rPr>
              <w:t xml:space="preserve"> or bubbles</w:t>
            </w:r>
          </w:p>
          <w:p w14:paraId="368A734B" w14:textId="09BB2F88"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Teachers should not mix with other classes </w:t>
            </w:r>
            <w:r w:rsidR="00255877">
              <w:rPr>
                <w:rFonts w:ascii="Tahoma" w:hAnsi="Tahoma" w:cs="Tahoma"/>
                <w:sz w:val="20"/>
                <w:szCs w:val="20"/>
              </w:rPr>
              <w:t xml:space="preserve">or bubbles </w:t>
            </w:r>
            <w:r w:rsidRPr="00E032D5">
              <w:rPr>
                <w:rFonts w:ascii="Tahoma" w:hAnsi="Tahoma" w:cs="Tahoma"/>
                <w:sz w:val="20"/>
                <w:szCs w:val="20"/>
              </w:rPr>
              <w:t>and should be timetabled to be together with a class as much as is possible.</w:t>
            </w:r>
          </w:p>
          <w:p w14:paraId="7875E0C8" w14:textId="0F48BE7B" w:rsidR="005355D1" w:rsidRPr="00E032D5" w:rsidRDefault="005355D1"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 xml:space="preserve">Playtimes and lunch times </w:t>
            </w:r>
            <w:r w:rsidR="00E81B8A">
              <w:rPr>
                <w:rFonts w:ascii="Tahoma" w:hAnsi="Tahoma" w:cs="Tahoma"/>
                <w:sz w:val="20"/>
                <w:szCs w:val="20"/>
              </w:rPr>
              <w:t>will</w:t>
            </w:r>
            <w:r w:rsidRPr="52D05157">
              <w:rPr>
                <w:rFonts w:ascii="Tahoma" w:hAnsi="Tahoma" w:cs="Tahoma"/>
                <w:sz w:val="20"/>
                <w:szCs w:val="20"/>
              </w:rPr>
              <w:t xml:space="preserve"> be with </w:t>
            </w:r>
            <w:r w:rsidR="00E81B8A">
              <w:rPr>
                <w:rFonts w:ascii="Tahoma" w:hAnsi="Tahoma" w:cs="Tahoma"/>
                <w:sz w:val="20"/>
                <w:szCs w:val="20"/>
              </w:rPr>
              <w:t>designated adults</w:t>
            </w:r>
            <w:r w:rsidRPr="52D05157">
              <w:rPr>
                <w:rFonts w:ascii="Tahoma" w:hAnsi="Tahoma" w:cs="Tahoma"/>
                <w:sz w:val="20"/>
                <w:szCs w:val="20"/>
              </w:rPr>
              <w:t xml:space="preserve"> who serves and </w:t>
            </w:r>
            <w:r w:rsidR="00E81B8A">
              <w:rPr>
                <w:rFonts w:ascii="Tahoma" w:hAnsi="Tahoma" w:cs="Tahoma"/>
                <w:sz w:val="20"/>
                <w:szCs w:val="20"/>
              </w:rPr>
              <w:t>supervise</w:t>
            </w:r>
            <w:r w:rsidR="00AB25D1">
              <w:rPr>
                <w:rFonts w:ascii="Tahoma" w:hAnsi="Tahoma" w:cs="Tahoma"/>
                <w:sz w:val="20"/>
                <w:szCs w:val="20"/>
              </w:rPr>
              <w:t>s</w:t>
            </w:r>
            <w:r w:rsidRPr="52D05157">
              <w:rPr>
                <w:rFonts w:ascii="Tahoma" w:hAnsi="Tahoma" w:cs="Tahoma"/>
                <w:sz w:val="20"/>
                <w:szCs w:val="20"/>
              </w:rPr>
              <w:t xml:space="preserve"> </w:t>
            </w:r>
            <w:r w:rsidR="4793C67E" w:rsidRPr="52D05157">
              <w:rPr>
                <w:rFonts w:ascii="Tahoma" w:hAnsi="Tahoma" w:cs="Tahoma"/>
                <w:sz w:val="20"/>
                <w:szCs w:val="20"/>
              </w:rPr>
              <w:t xml:space="preserve">the </w:t>
            </w:r>
            <w:r w:rsidRPr="52D05157">
              <w:rPr>
                <w:rFonts w:ascii="Tahoma" w:hAnsi="Tahoma" w:cs="Tahoma"/>
                <w:sz w:val="20"/>
                <w:szCs w:val="20"/>
              </w:rPr>
              <w:t>children</w:t>
            </w:r>
            <w:r w:rsidR="00E81B8A">
              <w:rPr>
                <w:rFonts w:ascii="Tahoma" w:hAnsi="Tahoma" w:cs="Tahoma"/>
                <w:sz w:val="20"/>
                <w:szCs w:val="20"/>
              </w:rPr>
              <w:t xml:space="preserve"> from their bubble</w:t>
            </w:r>
            <w:r w:rsidRPr="52D05157">
              <w:rPr>
                <w:rFonts w:ascii="Tahoma" w:hAnsi="Tahoma" w:cs="Tahoma"/>
                <w:sz w:val="20"/>
                <w:szCs w:val="20"/>
              </w:rPr>
              <w:t xml:space="preserve">. </w:t>
            </w:r>
          </w:p>
          <w:p w14:paraId="5D3D3F02" w14:textId="3802AD12" w:rsidR="005355D1" w:rsidRPr="00E032D5" w:rsidRDefault="005355D1" w:rsidP="00E81B8A">
            <w:pPr>
              <w:pStyle w:val="ListParagraph"/>
              <w:tabs>
                <w:tab w:val="left" w:pos="1276"/>
              </w:tabs>
              <w:ind w:left="360"/>
              <w:rPr>
                <w:rFonts w:ascii="Tahoma" w:hAnsi="Tahoma" w:cs="Tahoma"/>
                <w:sz w:val="20"/>
                <w:szCs w:val="20"/>
              </w:rPr>
            </w:pPr>
          </w:p>
        </w:tc>
        <w:tc>
          <w:tcPr>
            <w:tcW w:w="4595" w:type="dxa"/>
          </w:tcPr>
          <w:p w14:paraId="11A70E5D" w14:textId="77777777" w:rsidR="005355D1" w:rsidRPr="00E12762" w:rsidRDefault="005355D1" w:rsidP="00AB06A3">
            <w:pPr>
              <w:shd w:val="clear" w:color="auto" w:fill="FFFFFF"/>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Keep cohorts together where possible and:</w:t>
            </w:r>
          </w:p>
          <w:p w14:paraId="50DEC912" w14:textId="77777777" w:rsidR="005355D1" w:rsidRPr="00E12762" w:rsidRDefault="005355D1" w:rsidP="005770EA">
            <w:pPr>
              <w:numPr>
                <w:ilvl w:val="0"/>
                <w:numId w:val="6"/>
              </w:numPr>
              <w:shd w:val="clear" w:color="auto" w:fill="FFFFFF"/>
              <w:ind w:left="300"/>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ensure that children and young people are in the same small groups at all times each day, and different groups are not mixed during the day, or on subsequent days</w:t>
            </w:r>
          </w:p>
          <w:p w14:paraId="0DD495BA" w14:textId="77777777" w:rsidR="005355D1" w:rsidRPr="00E12762" w:rsidRDefault="005355D1" w:rsidP="005770EA">
            <w:pPr>
              <w:numPr>
                <w:ilvl w:val="0"/>
                <w:numId w:val="6"/>
              </w:numPr>
              <w:shd w:val="clear" w:color="auto" w:fill="FFFFFF"/>
              <w:ind w:left="300"/>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ensure that the same teacher(s) and other staff are assigned to each group and, as far as possible, these stay the same during the day and on subsequent days, recognising for secondary and college settings there will be some subject specialist rotation of staff</w:t>
            </w:r>
          </w:p>
          <w:p w14:paraId="79624CB0" w14:textId="77734B02" w:rsidR="002126B5" w:rsidRPr="00E12762" w:rsidRDefault="005355D1" w:rsidP="005770EA">
            <w:pPr>
              <w:numPr>
                <w:ilvl w:val="0"/>
                <w:numId w:val="6"/>
              </w:numPr>
              <w:shd w:val="clear" w:color="auto" w:fill="FFFFFF"/>
              <w:ind w:left="300"/>
              <w:rPr>
                <w:rFonts w:ascii="Tahoma" w:eastAsia="Times New Roman" w:hAnsi="Tahoma" w:cs="Tahoma"/>
                <w:bCs/>
                <w:color w:val="0B0C0C"/>
                <w:sz w:val="20"/>
                <w:szCs w:val="20"/>
                <w:lang w:eastAsia="en-GB"/>
              </w:rPr>
            </w:pPr>
            <w:r w:rsidRPr="00E12762">
              <w:rPr>
                <w:rFonts w:ascii="Tahoma" w:eastAsia="Times New Roman" w:hAnsi="Tahoma" w:cs="Tahoma"/>
                <w:bCs/>
                <w:color w:val="0B0C0C"/>
                <w:sz w:val="20"/>
                <w:szCs w:val="20"/>
                <w:lang w:eastAsia="en-GB"/>
              </w:rPr>
              <w:t>ensure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tc>
        <w:tc>
          <w:tcPr>
            <w:tcW w:w="2220" w:type="dxa"/>
          </w:tcPr>
          <w:p w14:paraId="4B250641" w14:textId="77777777" w:rsidR="005355D1" w:rsidRPr="00E032D5" w:rsidRDefault="005355D1" w:rsidP="00AB06A3">
            <w:pPr>
              <w:tabs>
                <w:tab w:val="left" w:pos="1276"/>
              </w:tabs>
              <w:rPr>
                <w:rFonts w:ascii="Tahoma" w:hAnsi="Tahoma" w:cs="Tahoma"/>
                <w:sz w:val="20"/>
                <w:szCs w:val="20"/>
              </w:rPr>
            </w:pPr>
            <w:r w:rsidRPr="00E032D5">
              <w:rPr>
                <w:rFonts w:ascii="Tahoma" w:hAnsi="Tahoma" w:cs="Tahoma"/>
                <w:sz w:val="20"/>
                <w:szCs w:val="20"/>
              </w:rPr>
              <w:t>Collection and drop off points need to be carefully considered.</w:t>
            </w:r>
          </w:p>
          <w:p w14:paraId="666DD170" w14:textId="77777777" w:rsidR="005355D1" w:rsidRPr="00E032D5" w:rsidRDefault="005355D1" w:rsidP="00AB06A3">
            <w:pPr>
              <w:shd w:val="clear" w:color="auto" w:fill="FFFFFF"/>
              <w:rPr>
                <w:rFonts w:ascii="Tahoma" w:eastAsia="Times New Roman" w:hAnsi="Tahoma" w:cs="Tahoma"/>
                <w:b/>
                <w:color w:val="0B0C0C"/>
                <w:sz w:val="20"/>
                <w:szCs w:val="20"/>
                <w:lang w:eastAsia="en-GB"/>
              </w:rPr>
            </w:pPr>
          </w:p>
        </w:tc>
        <w:tc>
          <w:tcPr>
            <w:tcW w:w="673" w:type="dxa"/>
          </w:tcPr>
          <w:p w14:paraId="5B0CC8F8" w14:textId="066D512E" w:rsidR="005355D1" w:rsidRPr="00E032D5" w:rsidRDefault="72979A13"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5355D1" w:rsidRPr="00E032D5" w14:paraId="29BACF73" w14:textId="1486C890" w:rsidTr="52D05157">
        <w:tc>
          <w:tcPr>
            <w:tcW w:w="15021" w:type="dxa"/>
            <w:gridSpan w:val="4"/>
            <w:shd w:val="clear" w:color="auto" w:fill="D9D9D9" w:themeFill="background1" w:themeFillShade="D9"/>
          </w:tcPr>
          <w:p w14:paraId="003FD4AC"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2BCE7066" w14:textId="167D0AB6" w:rsidR="002126B5" w:rsidRPr="00185E9D" w:rsidRDefault="002126B5" w:rsidP="00874115">
            <w:pPr>
              <w:pStyle w:val="ListParagraph"/>
              <w:numPr>
                <w:ilvl w:val="0"/>
                <w:numId w:val="22"/>
              </w:numPr>
              <w:tabs>
                <w:tab w:val="left" w:pos="1276"/>
              </w:tabs>
              <w:rPr>
                <w:rFonts w:ascii="Tahoma" w:hAnsi="Tahoma" w:cs="Tahoma"/>
                <w:b/>
                <w:sz w:val="20"/>
                <w:szCs w:val="20"/>
              </w:rPr>
            </w:pPr>
          </w:p>
        </w:tc>
        <w:tc>
          <w:tcPr>
            <w:tcW w:w="673" w:type="dxa"/>
            <w:shd w:val="clear" w:color="auto" w:fill="D9D9D9" w:themeFill="background1" w:themeFillShade="D9"/>
          </w:tcPr>
          <w:p w14:paraId="11C8E71A" w14:textId="77777777" w:rsidR="005355D1" w:rsidRDefault="005355D1" w:rsidP="00AB06A3">
            <w:pPr>
              <w:tabs>
                <w:tab w:val="left" w:pos="1276"/>
              </w:tabs>
              <w:jc w:val="center"/>
              <w:rPr>
                <w:rFonts w:ascii="Tahoma" w:hAnsi="Tahoma" w:cs="Tahoma"/>
                <w:b/>
                <w:bCs/>
                <w:sz w:val="20"/>
                <w:szCs w:val="20"/>
              </w:rPr>
            </w:pPr>
          </w:p>
        </w:tc>
      </w:tr>
      <w:tr w:rsidR="006B3175" w:rsidRPr="00E032D5" w14:paraId="305951EA" w14:textId="6356790E" w:rsidTr="52D05157">
        <w:tc>
          <w:tcPr>
            <w:tcW w:w="2458" w:type="dxa"/>
          </w:tcPr>
          <w:p w14:paraId="20DD22A6" w14:textId="2D35E5FE"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Physical Building</w:t>
            </w:r>
          </w:p>
        </w:tc>
        <w:tc>
          <w:tcPr>
            <w:tcW w:w="5748" w:type="dxa"/>
          </w:tcPr>
          <w:p w14:paraId="367E53E1" w14:textId="1D3D1C0D" w:rsidR="005355D1" w:rsidRPr="00E032D5" w:rsidRDefault="00340839"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Desks to all be forward facing in the classroom.</w:t>
            </w:r>
          </w:p>
          <w:p w14:paraId="1342E69F" w14:textId="66E63D99"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Channels for the teacher to be created behind the desks for teachers to move</w:t>
            </w:r>
          </w:p>
          <w:p w14:paraId="6D77452F" w14:textId="7665DD31" w:rsidR="005355D1" w:rsidRPr="00E032D5" w:rsidRDefault="006B0519"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All</w:t>
            </w:r>
            <w:r w:rsidR="005355D1" w:rsidRPr="00E032D5">
              <w:rPr>
                <w:rFonts w:ascii="Tahoma" w:hAnsi="Tahoma" w:cs="Tahoma"/>
                <w:sz w:val="20"/>
                <w:szCs w:val="20"/>
              </w:rPr>
              <w:t xml:space="preserve"> doors to be wedged open at all times including </w:t>
            </w:r>
            <w:r w:rsidR="00FD3FCE">
              <w:rPr>
                <w:rFonts w:ascii="Tahoma" w:hAnsi="Tahoma" w:cs="Tahoma"/>
                <w:sz w:val="20"/>
                <w:szCs w:val="20"/>
              </w:rPr>
              <w:t xml:space="preserve">external </w:t>
            </w:r>
            <w:r w:rsidR="005355D1" w:rsidRPr="00E032D5">
              <w:rPr>
                <w:rFonts w:ascii="Tahoma" w:hAnsi="Tahoma" w:cs="Tahoma"/>
                <w:sz w:val="20"/>
                <w:szCs w:val="20"/>
              </w:rPr>
              <w:t>toilet doors (exceptions</w:t>
            </w:r>
            <w:r w:rsidR="00FA1C48">
              <w:rPr>
                <w:rFonts w:ascii="Tahoma" w:hAnsi="Tahoma" w:cs="Tahoma"/>
                <w:sz w:val="20"/>
                <w:szCs w:val="20"/>
              </w:rPr>
              <w:t>:</w:t>
            </w:r>
            <w:r w:rsidR="005355D1" w:rsidRPr="00E032D5">
              <w:rPr>
                <w:rFonts w:ascii="Tahoma" w:hAnsi="Tahoma" w:cs="Tahoma"/>
                <w:sz w:val="20"/>
                <w:szCs w:val="20"/>
              </w:rPr>
              <w:t xml:space="preserve"> staff and disabled).</w:t>
            </w:r>
          </w:p>
          <w:p w14:paraId="46A80BF5" w14:textId="766D060D" w:rsidR="005355D1" w:rsidRPr="00E032D5" w:rsidRDefault="006A6686"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Individual pegs</w:t>
            </w:r>
            <w:r w:rsidR="00340839">
              <w:rPr>
                <w:rFonts w:ascii="Tahoma" w:hAnsi="Tahoma" w:cs="Tahoma"/>
                <w:sz w:val="20"/>
                <w:szCs w:val="20"/>
              </w:rPr>
              <w:t>/lockers</w:t>
            </w:r>
            <w:r>
              <w:rPr>
                <w:rFonts w:ascii="Tahoma" w:hAnsi="Tahoma" w:cs="Tahoma"/>
                <w:sz w:val="20"/>
                <w:szCs w:val="20"/>
              </w:rPr>
              <w:t xml:space="preserve"> will be </w:t>
            </w:r>
            <w:r w:rsidR="008A4855">
              <w:rPr>
                <w:rFonts w:ascii="Tahoma" w:hAnsi="Tahoma" w:cs="Tahoma"/>
                <w:sz w:val="20"/>
                <w:szCs w:val="20"/>
              </w:rPr>
              <w:t xml:space="preserve">provided </w:t>
            </w:r>
            <w:r w:rsidR="00340839">
              <w:rPr>
                <w:rFonts w:ascii="Tahoma" w:hAnsi="Tahoma" w:cs="Tahoma"/>
                <w:sz w:val="20"/>
                <w:szCs w:val="20"/>
              </w:rPr>
              <w:t>but restrictions on what is needed to be brought.</w:t>
            </w:r>
          </w:p>
          <w:p w14:paraId="05F03E10" w14:textId="6640E94B" w:rsidR="71EAAF06" w:rsidRDefault="71EAAF06" w:rsidP="005770EA">
            <w:pPr>
              <w:pStyle w:val="ListParagraph"/>
              <w:numPr>
                <w:ilvl w:val="0"/>
                <w:numId w:val="5"/>
              </w:numPr>
              <w:rPr>
                <w:sz w:val="20"/>
                <w:szCs w:val="20"/>
              </w:rPr>
            </w:pPr>
            <w:r w:rsidRPr="52D05157">
              <w:rPr>
                <w:rFonts w:ascii="Tahoma" w:hAnsi="Tahoma" w:cs="Tahoma"/>
                <w:sz w:val="20"/>
                <w:szCs w:val="20"/>
              </w:rPr>
              <w:t>Only a water bo</w:t>
            </w:r>
            <w:r w:rsidR="601D3481" w:rsidRPr="52D05157">
              <w:rPr>
                <w:rFonts w:ascii="Tahoma" w:hAnsi="Tahoma" w:cs="Tahoma"/>
                <w:sz w:val="20"/>
                <w:szCs w:val="20"/>
              </w:rPr>
              <w:t>t</w:t>
            </w:r>
            <w:r w:rsidRPr="52D05157">
              <w:rPr>
                <w:rFonts w:ascii="Tahoma" w:hAnsi="Tahoma" w:cs="Tahoma"/>
                <w:sz w:val="20"/>
                <w:szCs w:val="20"/>
              </w:rPr>
              <w:t>tle and coat will be required</w:t>
            </w:r>
            <w:r w:rsidR="72946B6A" w:rsidRPr="52D05157">
              <w:rPr>
                <w:rFonts w:ascii="Tahoma" w:hAnsi="Tahoma" w:cs="Tahoma"/>
                <w:sz w:val="20"/>
                <w:szCs w:val="20"/>
              </w:rPr>
              <w:t xml:space="preserve"> with a lunch box if necessary</w:t>
            </w:r>
            <w:r w:rsidRPr="52D05157">
              <w:rPr>
                <w:rFonts w:ascii="Tahoma" w:hAnsi="Tahoma" w:cs="Tahoma"/>
                <w:sz w:val="20"/>
                <w:szCs w:val="20"/>
              </w:rPr>
              <w:t>.</w:t>
            </w:r>
            <w:r w:rsidR="3690A70B" w:rsidRPr="52D05157">
              <w:rPr>
                <w:rFonts w:ascii="Tahoma" w:hAnsi="Tahoma" w:cs="Tahoma"/>
                <w:sz w:val="20"/>
                <w:szCs w:val="20"/>
              </w:rPr>
              <w:t xml:space="preserve"> No rucksacks or book bags.</w:t>
            </w:r>
          </w:p>
          <w:p w14:paraId="77790773" w14:textId="5072B7EE" w:rsidR="005355D1" w:rsidRPr="00E032D5" w:rsidRDefault="005355D1"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Prop doors open, where safe to do so (bearing in mind fire safety and safeguarding), to limit use of door handles and aid ventilation.</w:t>
            </w:r>
          </w:p>
          <w:p w14:paraId="168EFD39" w14:textId="4CF37BBB" w:rsidR="005355D1" w:rsidRPr="00340839" w:rsidRDefault="005355D1" w:rsidP="00340839">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lastRenderedPageBreak/>
              <w:t>Classroom spaces should be access</w:t>
            </w:r>
            <w:r w:rsidR="0782E47F" w:rsidRPr="00E032D5">
              <w:rPr>
                <w:rFonts w:ascii="Tahoma" w:hAnsi="Tahoma" w:cs="Tahoma"/>
                <w:color w:val="0B0C0C"/>
                <w:sz w:val="20"/>
                <w:szCs w:val="20"/>
                <w:shd w:val="clear" w:color="auto" w:fill="FFFFFF"/>
              </w:rPr>
              <w:t>ed</w:t>
            </w:r>
            <w:r w:rsidRPr="00E032D5">
              <w:rPr>
                <w:rFonts w:ascii="Tahoma" w:hAnsi="Tahoma" w:cs="Tahoma"/>
                <w:color w:val="0B0C0C"/>
                <w:sz w:val="20"/>
                <w:szCs w:val="20"/>
                <w:shd w:val="clear" w:color="auto" w:fill="FFFFFF"/>
              </w:rPr>
              <w:t xml:space="preserve"> from a singular entrance and preferably</w:t>
            </w:r>
            <w:r w:rsidR="529F1FCF" w:rsidRPr="00E032D5">
              <w:rPr>
                <w:rFonts w:ascii="Tahoma" w:hAnsi="Tahoma" w:cs="Tahoma"/>
                <w:color w:val="0B0C0C"/>
                <w:sz w:val="20"/>
                <w:szCs w:val="20"/>
                <w:shd w:val="clear" w:color="auto" w:fill="FFFFFF"/>
              </w:rPr>
              <w:t>,</w:t>
            </w:r>
            <w:r w:rsidRPr="00E032D5">
              <w:rPr>
                <w:rFonts w:ascii="Tahoma" w:hAnsi="Tahoma" w:cs="Tahoma"/>
                <w:color w:val="0B0C0C"/>
                <w:sz w:val="20"/>
                <w:szCs w:val="20"/>
                <w:shd w:val="clear" w:color="auto" w:fill="FFFFFF"/>
              </w:rPr>
              <w:t xml:space="preserve"> directly from outside if possible.</w:t>
            </w:r>
          </w:p>
          <w:p w14:paraId="13FC6006" w14:textId="0030430D" w:rsidR="00C318E2" w:rsidRPr="007A5235" w:rsidRDefault="00C318E2" w:rsidP="005770EA">
            <w:pPr>
              <w:pStyle w:val="ListParagraph"/>
              <w:numPr>
                <w:ilvl w:val="0"/>
                <w:numId w:val="5"/>
              </w:numPr>
              <w:tabs>
                <w:tab w:val="left" w:pos="1276"/>
              </w:tabs>
              <w:rPr>
                <w:rFonts w:ascii="Tahoma" w:hAnsi="Tahoma" w:cs="Tahoma"/>
                <w:sz w:val="20"/>
                <w:szCs w:val="20"/>
              </w:rPr>
            </w:pPr>
            <w:r>
              <w:rPr>
                <w:rFonts w:ascii="Tahoma" w:hAnsi="Tahoma" w:cs="Tahoma"/>
                <w:color w:val="0B0C0C"/>
                <w:sz w:val="20"/>
                <w:szCs w:val="20"/>
                <w:shd w:val="clear" w:color="auto" w:fill="FFFFFF"/>
              </w:rPr>
              <w:t>Wedges to be used to keep doors open.</w:t>
            </w:r>
          </w:p>
          <w:p w14:paraId="5688EA04" w14:textId="0AA1C108" w:rsidR="007A5235" w:rsidRPr="00A87EA4" w:rsidRDefault="007A5235" w:rsidP="005770EA">
            <w:pPr>
              <w:pStyle w:val="ListParagraph"/>
              <w:numPr>
                <w:ilvl w:val="0"/>
                <w:numId w:val="5"/>
              </w:numPr>
              <w:tabs>
                <w:tab w:val="left" w:pos="1276"/>
              </w:tabs>
              <w:rPr>
                <w:rFonts w:ascii="Tahoma" w:hAnsi="Tahoma" w:cs="Tahoma"/>
                <w:sz w:val="20"/>
                <w:szCs w:val="20"/>
              </w:rPr>
            </w:pPr>
            <w:r>
              <w:rPr>
                <w:rFonts w:ascii="Tahoma" w:hAnsi="Tahoma" w:cs="Tahoma"/>
                <w:color w:val="0B0C0C"/>
                <w:sz w:val="20"/>
                <w:szCs w:val="20"/>
                <w:shd w:val="clear" w:color="auto" w:fill="FFFFFF"/>
              </w:rPr>
              <w:t>L</w:t>
            </w:r>
            <w:r w:rsidR="006101AA">
              <w:rPr>
                <w:rFonts w:ascii="Tahoma" w:hAnsi="Tahoma" w:cs="Tahoma"/>
                <w:color w:val="0B0C0C"/>
                <w:sz w:val="20"/>
                <w:szCs w:val="20"/>
                <w:shd w:val="clear" w:color="auto" w:fill="FFFFFF"/>
              </w:rPr>
              <w:t>imits set for large spaces (e.g</w:t>
            </w:r>
            <w:r w:rsidR="00A07BEB">
              <w:rPr>
                <w:rFonts w:ascii="Tahoma" w:hAnsi="Tahoma" w:cs="Tahoma"/>
                <w:color w:val="0B0C0C"/>
                <w:sz w:val="20"/>
                <w:szCs w:val="20"/>
                <w:shd w:val="clear" w:color="auto" w:fill="FFFFFF"/>
              </w:rPr>
              <w:t>.</w:t>
            </w:r>
            <w:r w:rsidR="006101AA">
              <w:rPr>
                <w:rFonts w:ascii="Tahoma" w:hAnsi="Tahoma" w:cs="Tahoma"/>
                <w:color w:val="0B0C0C"/>
                <w:sz w:val="20"/>
                <w:szCs w:val="20"/>
                <w:shd w:val="clear" w:color="auto" w:fill="FFFFFF"/>
              </w:rPr>
              <w:t xml:space="preserve"> hall, dining hall) for teaching </w:t>
            </w:r>
          </w:p>
          <w:p w14:paraId="4A4A790E" w14:textId="1C8F3B4D" w:rsidR="00A87EA4" w:rsidRDefault="00A87EA4" w:rsidP="00A87EA4">
            <w:pPr>
              <w:pStyle w:val="ListParagraph"/>
              <w:numPr>
                <w:ilvl w:val="0"/>
                <w:numId w:val="5"/>
              </w:numPr>
              <w:tabs>
                <w:tab w:val="left" w:pos="1276"/>
              </w:tabs>
              <w:rPr>
                <w:rFonts w:ascii="Tahoma" w:hAnsi="Tahoma" w:cs="Tahoma"/>
                <w:sz w:val="20"/>
                <w:szCs w:val="20"/>
              </w:rPr>
            </w:pPr>
            <w:r>
              <w:rPr>
                <w:rFonts w:ascii="Tahoma" w:hAnsi="Tahoma" w:cs="Tahoma"/>
                <w:sz w:val="20"/>
                <w:szCs w:val="20"/>
              </w:rPr>
              <w:t>Large gatherings prohibited</w:t>
            </w:r>
          </w:p>
          <w:p w14:paraId="3DE2BDE8" w14:textId="1122A112" w:rsidR="00A87EA4" w:rsidRPr="00A87EA4" w:rsidRDefault="00A87EA4" w:rsidP="00A87EA4">
            <w:pPr>
              <w:pStyle w:val="ListParagraph"/>
              <w:numPr>
                <w:ilvl w:val="0"/>
                <w:numId w:val="5"/>
              </w:numPr>
              <w:tabs>
                <w:tab w:val="left" w:pos="1276"/>
              </w:tabs>
              <w:rPr>
                <w:rFonts w:ascii="Tahoma" w:hAnsi="Tahoma" w:cs="Tahoma"/>
                <w:sz w:val="20"/>
                <w:szCs w:val="20"/>
              </w:rPr>
            </w:pPr>
            <w:r>
              <w:rPr>
                <w:rFonts w:ascii="Tahoma" w:hAnsi="Tahoma" w:cs="Tahoma"/>
                <w:sz w:val="20"/>
                <w:szCs w:val="20"/>
              </w:rPr>
              <w:t>Design layout and arrangements in place to enable social distancing</w:t>
            </w:r>
          </w:p>
          <w:p w14:paraId="284FE106" w14:textId="38F71056" w:rsidR="005355D1" w:rsidRPr="00E032D5" w:rsidRDefault="005355D1" w:rsidP="00AB06A3">
            <w:pPr>
              <w:tabs>
                <w:tab w:val="left" w:pos="1276"/>
              </w:tabs>
              <w:rPr>
                <w:rFonts w:ascii="Tahoma" w:hAnsi="Tahoma" w:cs="Tahoma"/>
                <w:sz w:val="20"/>
                <w:szCs w:val="20"/>
              </w:rPr>
            </w:pPr>
          </w:p>
          <w:p w14:paraId="793A7F5E" w14:textId="3605343D" w:rsidR="005355D1" w:rsidRPr="00AB06A3" w:rsidRDefault="00D946C1" w:rsidP="00AB06A3">
            <w:pPr>
              <w:tabs>
                <w:tab w:val="left" w:pos="1276"/>
              </w:tabs>
              <w:rPr>
                <w:rFonts w:ascii="Tahoma" w:hAnsi="Tahoma" w:cs="Tahoma"/>
                <w:b/>
                <w:sz w:val="20"/>
                <w:szCs w:val="20"/>
              </w:rPr>
            </w:pPr>
            <w:r>
              <w:rPr>
                <w:rFonts w:ascii="Tahoma" w:hAnsi="Tahoma" w:cs="Tahoma"/>
                <w:b/>
                <w:sz w:val="20"/>
                <w:szCs w:val="20"/>
              </w:rPr>
              <w:t>C</w:t>
            </w:r>
            <w:r w:rsidR="005355D1" w:rsidRPr="00AB06A3">
              <w:rPr>
                <w:rFonts w:ascii="Tahoma" w:hAnsi="Tahoma" w:cs="Tahoma"/>
                <w:b/>
                <w:sz w:val="20"/>
                <w:szCs w:val="20"/>
              </w:rPr>
              <w:t xml:space="preserve">lassroom- Changes. </w:t>
            </w:r>
          </w:p>
          <w:p w14:paraId="441B8843" w14:textId="08D66F7C" w:rsidR="005355D1" w:rsidRDefault="005355D1"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Remove all non-essential objects.</w:t>
            </w:r>
          </w:p>
          <w:p w14:paraId="76C49C8A" w14:textId="7C0CB61C" w:rsidR="005355D1" w:rsidRDefault="005355D1"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Redesign classroom space </w:t>
            </w:r>
            <w:r w:rsidR="00D946C1">
              <w:rPr>
                <w:rFonts w:ascii="Tahoma" w:hAnsi="Tahoma" w:cs="Tahoma"/>
                <w:sz w:val="20"/>
                <w:szCs w:val="20"/>
              </w:rPr>
              <w:t xml:space="preserve">to </w:t>
            </w:r>
            <w:r w:rsidR="00340839">
              <w:rPr>
                <w:rFonts w:ascii="Tahoma" w:hAnsi="Tahoma" w:cs="Tahoma"/>
                <w:sz w:val="20"/>
                <w:szCs w:val="20"/>
              </w:rPr>
              <w:t>encourage</w:t>
            </w:r>
            <w:r w:rsidR="00D946C1">
              <w:rPr>
                <w:rFonts w:ascii="Tahoma" w:hAnsi="Tahoma" w:cs="Tahoma"/>
                <w:sz w:val="20"/>
                <w:szCs w:val="20"/>
              </w:rPr>
              <w:t xml:space="preserve"> social distancing </w:t>
            </w:r>
            <w:r w:rsidR="00340839">
              <w:rPr>
                <w:rFonts w:ascii="Tahoma" w:hAnsi="Tahoma" w:cs="Tahoma"/>
                <w:sz w:val="20"/>
                <w:szCs w:val="20"/>
              </w:rPr>
              <w:t xml:space="preserve">where possible </w:t>
            </w:r>
            <w:r w:rsidR="00D946C1">
              <w:rPr>
                <w:rFonts w:ascii="Tahoma" w:hAnsi="Tahoma" w:cs="Tahoma"/>
                <w:sz w:val="20"/>
                <w:szCs w:val="20"/>
              </w:rPr>
              <w:t xml:space="preserve">and </w:t>
            </w:r>
            <w:r w:rsidR="00E77718">
              <w:rPr>
                <w:rFonts w:ascii="Tahoma" w:hAnsi="Tahoma" w:cs="Tahoma"/>
                <w:sz w:val="20"/>
                <w:szCs w:val="20"/>
              </w:rPr>
              <w:t>hygiene</w:t>
            </w:r>
            <w:r w:rsidR="00D946C1">
              <w:rPr>
                <w:rFonts w:ascii="Tahoma" w:hAnsi="Tahoma" w:cs="Tahoma"/>
                <w:sz w:val="20"/>
                <w:szCs w:val="20"/>
              </w:rPr>
              <w:t xml:space="preserve"> </w:t>
            </w:r>
            <w:r>
              <w:rPr>
                <w:rFonts w:ascii="Tahoma" w:hAnsi="Tahoma" w:cs="Tahoma"/>
                <w:sz w:val="20"/>
                <w:szCs w:val="20"/>
              </w:rPr>
              <w:t xml:space="preserve"> </w:t>
            </w:r>
          </w:p>
          <w:p w14:paraId="56462159" w14:textId="5570D74F" w:rsidR="006D291D" w:rsidRPr="006D291D" w:rsidRDefault="006D291D" w:rsidP="006D291D">
            <w:pPr>
              <w:tabs>
                <w:tab w:val="left" w:pos="1276"/>
              </w:tabs>
              <w:rPr>
                <w:rFonts w:ascii="Tahoma" w:hAnsi="Tahoma" w:cs="Tahoma"/>
                <w:sz w:val="20"/>
                <w:szCs w:val="20"/>
              </w:rPr>
            </w:pPr>
          </w:p>
          <w:p w14:paraId="287C41DA" w14:textId="77777777" w:rsidR="006F1FB9" w:rsidRPr="006F1FB9" w:rsidRDefault="006F1FB9" w:rsidP="006F1FB9">
            <w:pPr>
              <w:tabs>
                <w:tab w:val="left" w:pos="1276"/>
              </w:tabs>
              <w:rPr>
                <w:rFonts w:ascii="Tahoma" w:hAnsi="Tahoma" w:cs="Tahoma"/>
                <w:sz w:val="20"/>
                <w:szCs w:val="20"/>
              </w:rPr>
            </w:pPr>
          </w:p>
          <w:p w14:paraId="0D15A833" w14:textId="07939F67" w:rsidR="005355D1" w:rsidRDefault="00442016" w:rsidP="00AB06A3">
            <w:pPr>
              <w:tabs>
                <w:tab w:val="left" w:pos="1276"/>
              </w:tabs>
              <w:rPr>
                <w:rFonts w:ascii="Tahoma" w:hAnsi="Tahoma" w:cs="Tahoma"/>
                <w:b/>
                <w:bCs/>
                <w:sz w:val="20"/>
                <w:szCs w:val="20"/>
              </w:rPr>
            </w:pPr>
            <w:proofErr w:type="spellStart"/>
            <w:r>
              <w:rPr>
                <w:rFonts w:ascii="Tahoma" w:hAnsi="Tahoma" w:cs="Tahoma"/>
                <w:b/>
                <w:bCs/>
                <w:sz w:val="20"/>
                <w:szCs w:val="20"/>
              </w:rPr>
              <w:t>Covid</w:t>
            </w:r>
            <w:proofErr w:type="spellEnd"/>
            <w:r>
              <w:rPr>
                <w:rFonts w:ascii="Tahoma" w:hAnsi="Tahoma" w:cs="Tahoma"/>
                <w:b/>
                <w:bCs/>
                <w:sz w:val="20"/>
                <w:szCs w:val="20"/>
              </w:rPr>
              <w:t xml:space="preserve"> </w:t>
            </w:r>
            <w:r w:rsidR="005355D1" w:rsidRPr="52D05157">
              <w:rPr>
                <w:rFonts w:ascii="Tahoma" w:hAnsi="Tahoma" w:cs="Tahoma"/>
                <w:b/>
                <w:bCs/>
                <w:sz w:val="20"/>
                <w:szCs w:val="20"/>
              </w:rPr>
              <w:t>Isolation Room</w:t>
            </w:r>
            <w:r w:rsidR="00CA7792">
              <w:rPr>
                <w:rFonts w:ascii="Tahoma" w:hAnsi="Tahoma" w:cs="Tahoma"/>
                <w:b/>
                <w:bCs/>
                <w:sz w:val="20"/>
                <w:szCs w:val="20"/>
              </w:rPr>
              <w:t xml:space="preserve"> </w:t>
            </w:r>
            <w:r w:rsidR="00A07BEB">
              <w:rPr>
                <w:rFonts w:ascii="Tahoma" w:hAnsi="Tahoma" w:cs="Tahoma"/>
                <w:b/>
                <w:bCs/>
                <w:sz w:val="20"/>
                <w:szCs w:val="20"/>
              </w:rPr>
              <w:t>–</w:t>
            </w:r>
            <w:r w:rsidR="3C7AEE40" w:rsidRPr="52D05157">
              <w:rPr>
                <w:rFonts w:ascii="Tahoma" w:hAnsi="Tahoma" w:cs="Tahoma"/>
                <w:b/>
                <w:bCs/>
                <w:sz w:val="20"/>
                <w:szCs w:val="20"/>
              </w:rPr>
              <w:t xml:space="preserve"> </w:t>
            </w:r>
            <w:r w:rsidR="00A07BEB">
              <w:rPr>
                <w:rFonts w:ascii="Tahoma" w:hAnsi="Tahoma" w:cs="Tahoma"/>
                <w:b/>
                <w:bCs/>
                <w:sz w:val="20"/>
                <w:szCs w:val="20"/>
              </w:rPr>
              <w:t>Hall Porch Area</w:t>
            </w:r>
          </w:p>
          <w:p w14:paraId="711D76B6" w14:textId="6C38960F" w:rsidR="005355D1" w:rsidRPr="00442016" w:rsidRDefault="005355D1" w:rsidP="00AB06A3">
            <w:pPr>
              <w:pStyle w:val="ListParagraph"/>
              <w:numPr>
                <w:ilvl w:val="0"/>
                <w:numId w:val="16"/>
              </w:numPr>
              <w:tabs>
                <w:tab w:val="left" w:pos="1276"/>
              </w:tabs>
              <w:rPr>
                <w:rFonts w:ascii="Tahoma" w:hAnsi="Tahoma" w:cs="Tahoma"/>
                <w:bCs/>
                <w:sz w:val="20"/>
                <w:szCs w:val="20"/>
              </w:rPr>
            </w:pPr>
            <w:r w:rsidRPr="00CA7792">
              <w:rPr>
                <w:rFonts w:ascii="Tahoma" w:hAnsi="Tahoma" w:cs="Tahoma"/>
                <w:bCs/>
                <w:sz w:val="20"/>
                <w:szCs w:val="20"/>
              </w:rPr>
              <w:t>Remove all non-essential items in the isolation room.</w:t>
            </w:r>
          </w:p>
          <w:p w14:paraId="772010F0" w14:textId="2436CB37" w:rsidR="002126B5" w:rsidRDefault="002126B5" w:rsidP="00AB06A3">
            <w:pPr>
              <w:tabs>
                <w:tab w:val="left" w:pos="1276"/>
              </w:tabs>
              <w:rPr>
                <w:rFonts w:ascii="Tahoma" w:hAnsi="Tahoma" w:cs="Tahoma"/>
                <w:b/>
                <w:sz w:val="20"/>
                <w:szCs w:val="20"/>
              </w:rPr>
            </w:pPr>
          </w:p>
          <w:p w14:paraId="651EB28D" w14:textId="77777777" w:rsidR="002126B5" w:rsidRPr="00E032D5" w:rsidRDefault="002126B5" w:rsidP="00AB06A3">
            <w:pPr>
              <w:tabs>
                <w:tab w:val="left" w:pos="1276"/>
              </w:tabs>
              <w:rPr>
                <w:rFonts w:ascii="Tahoma" w:hAnsi="Tahoma" w:cs="Tahoma"/>
                <w:b/>
                <w:sz w:val="20"/>
                <w:szCs w:val="20"/>
              </w:rPr>
            </w:pPr>
          </w:p>
          <w:p w14:paraId="0DDF89A5" w14:textId="3005A45C" w:rsidR="005355D1" w:rsidRDefault="005355D1" w:rsidP="00AB06A3">
            <w:pPr>
              <w:tabs>
                <w:tab w:val="left" w:pos="1276"/>
              </w:tabs>
              <w:rPr>
                <w:rFonts w:ascii="Tahoma" w:hAnsi="Tahoma" w:cs="Tahoma"/>
                <w:b/>
                <w:sz w:val="20"/>
                <w:szCs w:val="20"/>
              </w:rPr>
            </w:pPr>
            <w:r w:rsidRPr="00E032D5">
              <w:rPr>
                <w:rFonts w:ascii="Tahoma" w:hAnsi="Tahoma" w:cs="Tahoma"/>
                <w:b/>
                <w:sz w:val="20"/>
                <w:szCs w:val="20"/>
              </w:rPr>
              <w:t>Outdoor Space</w:t>
            </w:r>
          </w:p>
          <w:p w14:paraId="637F2307" w14:textId="233AD660" w:rsidR="0054146C" w:rsidRPr="0054146C" w:rsidRDefault="003D6192" w:rsidP="0054146C">
            <w:pPr>
              <w:pStyle w:val="ListParagraph"/>
              <w:numPr>
                <w:ilvl w:val="0"/>
                <w:numId w:val="28"/>
              </w:numPr>
              <w:tabs>
                <w:tab w:val="left" w:pos="1276"/>
              </w:tabs>
              <w:rPr>
                <w:rFonts w:ascii="Tahoma" w:hAnsi="Tahoma" w:cs="Tahoma"/>
                <w:bCs/>
                <w:sz w:val="20"/>
                <w:szCs w:val="20"/>
              </w:rPr>
            </w:pPr>
            <w:r w:rsidRPr="003D6192">
              <w:rPr>
                <w:rFonts w:ascii="Tahoma" w:hAnsi="Tahoma" w:cs="Tahoma"/>
                <w:bCs/>
                <w:sz w:val="20"/>
                <w:szCs w:val="20"/>
              </w:rPr>
              <w:t>D</w:t>
            </w:r>
            <w:r w:rsidR="00B95972" w:rsidRPr="003D6192">
              <w:rPr>
                <w:rFonts w:ascii="Tahoma" w:hAnsi="Tahoma" w:cs="Tahoma"/>
                <w:bCs/>
                <w:sz w:val="20"/>
                <w:szCs w:val="20"/>
              </w:rPr>
              <w:t>ifferent areas for each class.</w:t>
            </w:r>
          </w:p>
          <w:p w14:paraId="35D1994D" w14:textId="74C3B09B" w:rsidR="005355D1" w:rsidRPr="00E032D5" w:rsidRDefault="005355D1" w:rsidP="005770EA">
            <w:pPr>
              <w:pStyle w:val="ListParagraph"/>
              <w:numPr>
                <w:ilvl w:val="0"/>
                <w:numId w:val="13"/>
              </w:numPr>
              <w:tabs>
                <w:tab w:val="left" w:pos="1276"/>
              </w:tabs>
              <w:rPr>
                <w:rFonts w:ascii="Tahoma" w:hAnsi="Tahoma" w:cs="Tahoma"/>
                <w:b/>
                <w:bCs/>
                <w:sz w:val="20"/>
                <w:szCs w:val="20"/>
              </w:rPr>
            </w:pPr>
            <w:r w:rsidRPr="52D05157">
              <w:rPr>
                <w:rFonts w:ascii="Tahoma" w:hAnsi="Tahoma" w:cs="Tahoma"/>
                <w:sz w:val="20"/>
                <w:szCs w:val="20"/>
              </w:rPr>
              <w:t>Where lessons and weather permit</w:t>
            </w:r>
            <w:r w:rsidR="209C006E" w:rsidRPr="52D05157">
              <w:rPr>
                <w:rFonts w:ascii="Tahoma" w:hAnsi="Tahoma" w:cs="Tahoma"/>
                <w:sz w:val="20"/>
                <w:szCs w:val="20"/>
              </w:rPr>
              <w:t>,</w:t>
            </w:r>
            <w:r w:rsidRPr="52D05157">
              <w:rPr>
                <w:rFonts w:ascii="Tahoma" w:hAnsi="Tahoma" w:cs="Tahoma"/>
                <w:sz w:val="20"/>
                <w:szCs w:val="20"/>
              </w:rPr>
              <w:t xml:space="preserve"> learning</w:t>
            </w:r>
            <w:r w:rsidR="04BA7C4A" w:rsidRPr="52D05157">
              <w:rPr>
                <w:rFonts w:ascii="Tahoma" w:hAnsi="Tahoma" w:cs="Tahoma"/>
                <w:sz w:val="20"/>
                <w:szCs w:val="20"/>
              </w:rPr>
              <w:t xml:space="preserve"> is</w:t>
            </w:r>
            <w:r w:rsidRPr="52D05157">
              <w:rPr>
                <w:rFonts w:ascii="Tahoma" w:hAnsi="Tahoma" w:cs="Tahoma"/>
                <w:sz w:val="20"/>
                <w:szCs w:val="20"/>
              </w:rPr>
              <w:t xml:space="preserve"> to take place outside, teachers should use outdoor education </w:t>
            </w:r>
            <w:r w:rsidR="28B3662F" w:rsidRPr="52D05157">
              <w:rPr>
                <w:rFonts w:ascii="Tahoma" w:hAnsi="Tahoma" w:cs="Tahoma"/>
                <w:sz w:val="20"/>
                <w:szCs w:val="20"/>
              </w:rPr>
              <w:t>wherever</w:t>
            </w:r>
            <w:r w:rsidRPr="52D05157">
              <w:rPr>
                <w:rFonts w:ascii="Tahoma" w:hAnsi="Tahoma" w:cs="Tahoma"/>
                <w:sz w:val="20"/>
                <w:szCs w:val="20"/>
              </w:rPr>
              <w:t xml:space="preserve"> possible. </w:t>
            </w:r>
          </w:p>
          <w:p w14:paraId="1480C190" w14:textId="564CAA57" w:rsidR="005355D1" w:rsidRPr="00E032D5" w:rsidRDefault="005355D1" w:rsidP="005770EA">
            <w:pPr>
              <w:pStyle w:val="ListParagraph"/>
              <w:numPr>
                <w:ilvl w:val="0"/>
                <w:numId w:val="13"/>
              </w:numPr>
              <w:tabs>
                <w:tab w:val="left" w:pos="1276"/>
              </w:tabs>
              <w:rPr>
                <w:rFonts w:ascii="Tahoma" w:hAnsi="Tahoma" w:cs="Tahoma"/>
                <w:b/>
                <w:bCs/>
                <w:sz w:val="20"/>
                <w:szCs w:val="20"/>
              </w:rPr>
            </w:pPr>
            <w:r w:rsidRPr="52D05157">
              <w:rPr>
                <w:rFonts w:ascii="Tahoma" w:hAnsi="Tahoma" w:cs="Tahoma"/>
                <w:sz w:val="20"/>
                <w:szCs w:val="20"/>
              </w:rPr>
              <w:t>Outdoor equipment</w:t>
            </w:r>
            <w:r w:rsidR="10304BAB" w:rsidRPr="52D05157">
              <w:rPr>
                <w:rFonts w:ascii="Tahoma" w:hAnsi="Tahoma" w:cs="Tahoma"/>
                <w:sz w:val="20"/>
                <w:szCs w:val="20"/>
              </w:rPr>
              <w:t>,</w:t>
            </w:r>
            <w:r w:rsidRPr="52D05157">
              <w:rPr>
                <w:rFonts w:ascii="Tahoma" w:hAnsi="Tahoma" w:cs="Tahoma"/>
                <w:sz w:val="20"/>
                <w:szCs w:val="20"/>
              </w:rPr>
              <w:t xml:space="preserve"> however</w:t>
            </w:r>
            <w:r w:rsidR="0C034624" w:rsidRPr="52D05157">
              <w:rPr>
                <w:rFonts w:ascii="Tahoma" w:hAnsi="Tahoma" w:cs="Tahoma"/>
                <w:sz w:val="20"/>
                <w:szCs w:val="20"/>
              </w:rPr>
              <w:t>,</w:t>
            </w:r>
            <w:r w:rsidRPr="52D05157">
              <w:rPr>
                <w:rFonts w:ascii="Tahoma" w:hAnsi="Tahoma" w:cs="Tahoma"/>
                <w:sz w:val="20"/>
                <w:szCs w:val="20"/>
              </w:rPr>
              <w:t xml:space="preserve"> should not be used unless sufficient cleaning of the equipment can be completed after any activity. </w:t>
            </w:r>
          </w:p>
          <w:p w14:paraId="58DE70CB" w14:textId="7BAA7918" w:rsidR="58140EB6" w:rsidRDefault="58140EB6" w:rsidP="005770EA">
            <w:pPr>
              <w:pStyle w:val="ListParagraph"/>
              <w:numPr>
                <w:ilvl w:val="0"/>
                <w:numId w:val="13"/>
              </w:numPr>
              <w:rPr>
                <w:b/>
                <w:bCs/>
                <w:sz w:val="20"/>
                <w:szCs w:val="20"/>
              </w:rPr>
            </w:pPr>
            <w:r w:rsidRPr="52D05157">
              <w:rPr>
                <w:rFonts w:ascii="Tahoma" w:hAnsi="Tahoma" w:cs="Tahoma"/>
                <w:sz w:val="20"/>
                <w:szCs w:val="20"/>
              </w:rPr>
              <w:t xml:space="preserve">Children are not to enter the </w:t>
            </w:r>
            <w:r w:rsidR="1A7D6D19" w:rsidRPr="52D05157">
              <w:rPr>
                <w:rFonts w:ascii="Tahoma" w:hAnsi="Tahoma" w:cs="Tahoma"/>
                <w:sz w:val="20"/>
                <w:szCs w:val="20"/>
              </w:rPr>
              <w:t>building</w:t>
            </w:r>
            <w:r w:rsidRPr="52D05157">
              <w:rPr>
                <w:rFonts w:ascii="Tahoma" w:hAnsi="Tahoma" w:cs="Tahoma"/>
                <w:sz w:val="20"/>
                <w:szCs w:val="20"/>
              </w:rPr>
              <w:t xml:space="preserve"> alone during break time</w:t>
            </w:r>
            <w:r w:rsidR="7DF43F59" w:rsidRPr="52D05157">
              <w:rPr>
                <w:rFonts w:ascii="Tahoma" w:hAnsi="Tahoma" w:cs="Tahoma"/>
                <w:sz w:val="20"/>
                <w:szCs w:val="20"/>
              </w:rPr>
              <w:t xml:space="preserve"> unless for the toilet. After toileting they must go straight back outside.</w:t>
            </w:r>
          </w:p>
          <w:p w14:paraId="72284306" w14:textId="53C5E6FD" w:rsidR="005355D1" w:rsidRPr="00E032D5" w:rsidRDefault="005355D1" w:rsidP="00AB06A3">
            <w:pPr>
              <w:tabs>
                <w:tab w:val="left" w:pos="1276"/>
              </w:tabs>
              <w:rPr>
                <w:rFonts w:ascii="Tahoma" w:hAnsi="Tahoma" w:cs="Tahoma"/>
                <w:b/>
                <w:sz w:val="20"/>
                <w:szCs w:val="20"/>
              </w:rPr>
            </w:pPr>
          </w:p>
          <w:p w14:paraId="71986E2C" w14:textId="6A3B53C5" w:rsidR="005355D1" w:rsidRDefault="005355D1" w:rsidP="00AB06A3">
            <w:pPr>
              <w:tabs>
                <w:tab w:val="left" w:pos="1276"/>
              </w:tabs>
              <w:rPr>
                <w:rFonts w:ascii="Tahoma" w:hAnsi="Tahoma" w:cs="Tahoma"/>
                <w:b/>
                <w:sz w:val="20"/>
                <w:szCs w:val="20"/>
              </w:rPr>
            </w:pPr>
            <w:r w:rsidRPr="00E032D5">
              <w:rPr>
                <w:rFonts w:ascii="Tahoma" w:hAnsi="Tahoma" w:cs="Tahoma"/>
                <w:b/>
                <w:sz w:val="20"/>
                <w:szCs w:val="20"/>
              </w:rPr>
              <w:t>Signage</w:t>
            </w:r>
          </w:p>
          <w:p w14:paraId="0109A0EF" w14:textId="32148FFC" w:rsidR="005355D1" w:rsidRPr="00E032D5" w:rsidRDefault="00A07BEB" w:rsidP="005770EA">
            <w:pPr>
              <w:pStyle w:val="ListParagraph"/>
              <w:numPr>
                <w:ilvl w:val="0"/>
                <w:numId w:val="17"/>
              </w:numPr>
              <w:tabs>
                <w:tab w:val="left" w:pos="1276"/>
              </w:tabs>
              <w:rPr>
                <w:rFonts w:ascii="Tahoma" w:hAnsi="Tahoma" w:cs="Tahoma"/>
                <w:sz w:val="20"/>
                <w:szCs w:val="20"/>
              </w:rPr>
            </w:pPr>
            <w:r>
              <w:rPr>
                <w:rFonts w:ascii="Tahoma" w:hAnsi="Tahoma" w:cs="Tahoma"/>
                <w:sz w:val="20"/>
                <w:szCs w:val="20"/>
              </w:rPr>
              <w:t>S</w:t>
            </w:r>
            <w:r w:rsidR="005355D1" w:rsidRPr="00E032D5">
              <w:rPr>
                <w:rFonts w:ascii="Tahoma" w:hAnsi="Tahoma" w:cs="Tahoma"/>
                <w:sz w:val="20"/>
                <w:szCs w:val="20"/>
              </w:rPr>
              <w:t>ignage for movement around external building for parents</w:t>
            </w:r>
          </w:p>
          <w:p w14:paraId="59A9D00F" w14:textId="62AD4098" w:rsidR="005355D1" w:rsidRPr="00E032D5" w:rsidRDefault="005355D1" w:rsidP="005770EA">
            <w:pPr>
              <w:pStyle w:val="ListParagraph"/>
              <w:numPr>
                <w:ilvl w:val="0"/>
                <w:numId w:val="17"/>
              </w:numPr>
              <w:tabs>
                <w:tab w:val="left" w:pos="1276"/>
              </w:tabs>
              <w:rPr>
                <w:rFonts w:ascii="Tahoma" w:hAnsi="Tahoma" w:cs="Tahoma"/>
                <w:sz w:val="20"/>
                <w:szCs w:val="20"/>
              </w:rPr>
            </w:pPr>
            <w:r w:rsidRPr="00E032D5">
              <w:rPr>
                <w:rFonts w:ascii="Tahoma" w:hAnsi="Tahoma" w:cs="Tahoma"/>
                <w:sz w:val="20"/>
                <w:szCs w:val="20"/>
              </w:rPr>
              <w:t xml:space="preserve">Use tape on floor to demarcate areas and walkways. </w:t>
            </w:r>
          </w:p>
          <w:p w14:paraId="5E86FC2A" w14:textId="1C8310A5" w:rsidR="005355D1" w:rsidRPr="002126B5" w:rsidRDefault="005355D1" w:rsidP="005770EA">
            <w:pPr>
              <w:pStyle w:val="ListParagraph"/>
              <w:numPr>
                <w:ilvl w:val="0"/>
                <w:numId w:val="17"/>
              </w:numPr>
              <w:tabs>
                <w:tab w:val="left" w:pos="1276"/>
              </w:tabs>
              <w:rPr>
                <w:rFonts w:ascii="Tahoma" w:hAnsi="Tahoma" w:cs="Tahoma"/>
                <w:sz w:val="20"/>
                <w:szCs w:val="20"/>
              </w:rPr>
            </w:pPr>
            <w:r w:rsidRPr="00E032D5">
              <w:rPr>
                <w:rFonts w:ascii="Tahoma" w:hAnsi="Tahoma" w:cs="Tahoma"/>
                <w:sz w:val="20"/>
                <w:szCs w:val="20"/>
              </w:rPr>
              <w:t>Create hand sanitiser station posters and ensure toilets have washing hands posters.</w:t>
            </w:r>
          </w:p>
        </w:tc>
        <w:tc>
          <w:tcPr>
            <w:tcW w:w="4595" w:type="dxa"/>
          </w:tcPr>
          <w:p w14:paraId="74D2D119" w14:textId="200197AD" w:rsidR="005355D1" w:rsidRPr="00E032D5" w:rsidRDefault="005355D1" w:rsidP="005770EA">
            <w:pPr>
              <w:pStyle w:val="ListParagraph"/>
              <w:numPr>
                <w:ilvl w:val="0"/>
                <w:numId w:val="9"/>
              </w:numPr>
              <w:shd w:val="clear" w:color="auto" w:fill="FFFFFF"/>
              <w:rPr>
                <w:rFonts w:ascii="Tahoma" w:eastAsia="Times New Roman" w:hAnsi="Tahoma" w:cs="Tahoma"/>
                <w:color w:val="0B0C0C"/>
                <w:sz w:val="20"/>
                <w:szCs w:val="20"/>
                <w:lang w:eastAsia="en-GB"/>
              </w:rPr>
            </w:pPr>
            <w:r>
              <w:rPr>
                <w:rFonts w:ascii="Tahoma" w:hAnsi="Tahoma" w:cs="Tahoma"/>
                <w:color w:val="0B0C0C"/>
                <w:sz w:val="20"/>
                <w:szCs w:val="20"/>
                <w:shd w:val="clear" w:color="auto" w:fill="FFFFFF"/>
              </w:rPr>
              <w:lastRenderedPageBreak/>
              <w:t>E</w:t>
            </w:r>
            <w:r w:rsidRPr="00E032D5">
              <w:rPr>
                <w:rFonts w:ascii="Tahoma" w:hAnsi="Tahoma" w:cs="Tahoma"/>
                <w:color w:val="0B0C0C"/>
                <w:sz w:val="20"/>
                <w:szCs w:val="20"/>
                <w:shd w:val="clear" w:color="auto" w:fill="FFFFFF"/>
              </w:rPr>
              <w:t>nsure that 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p w14:paraId="4D5DE6EB" w14:textId="2670910D" w:rsidR="005355D1" w:rsidRPr="00E032D5" w:rsidRDefault="005355D1" w:rsidP="00AB06A3">
            <w:pPr>
              <w:shd w:val="clear" w:color="auto" w:fill="FFFFFF"/>
              <w:rPr>
                <w:rFonts w:ascii="Tahoma" w:eastAsia="Times New Roman" w:hAnsi="Tahoma" w:cs="Tahoma"/>
                <w:color w:val="0B0C0C"/>
                <w:sz w:val="20"/>
                <w:szCs w:val="20"/>
                <w:lang w:eastAsia="en-GB"/>
              </w:rPr>
            </w:pPr>
          </w:p>
          <w:p w14:paraId="477964BB" w14:textId="171A3EF1" w:rsidR="005355D1" w:rsidRPr="00E032D5" w:rsidRDefault="005355D1" w:rsidP="00AB06A3">
            <w:pPr>
              <w:shd w:val="clear" w:color="auto" w:fill="FFFFFF"/>
              <w:rPr>
                <w:rFonts w:ascii="Tahoma" w:eastAsia="Times New Roman" w:hAnsi="Tahoma" w:cs="Tahoma"/>
                <w:color w:val="0B0C0C"/>
                <w:sz w:val="20"/>
                <w:szCs w:val="20"/>
                <w:lang w:eastAsia="en-GB"/>
              </w:rPr>
            </w:pPr>
          </w:p>
          <w:p w14:paraId="64ED5154" w14:textId="7F56030A" w:rsidR="005355D1" w:rsidRPr="00E032D5" w:rsidRDefault="005355D1" w:rsidP="00AB06A3">
            <w:pPr>
              <w:shd w:val="clear" w:color="auto" w:fill="FFFFFF"/>
              <w:rPr>
                <w:rFonts w:ascii="Tahoma" w:eastAsia="Times New Roman" w:hAnsi="Tahoma" w:cs="Tahoma"/>
                <w:color w:val="0B0C0C"/>
                <w:sz w:val="20"/>
                <w:szCs w:val="20"/>
                <w:lang w:eastAsia="en-GB"/>
              </w:rPr>
            </w:pPr>
          </w:p>
          <w:p w14:paraId="21BF9CAF" w14:textId="4EEA9767" w:rsidR="005355D1" w:rsidRPr="00E032D5" w:rsidRDefault="005355D1" w:rsidP="00AB06A3">
            <w:pPr>
              <w:shd w:val="clear" w:color="auto" w:fill="FFFFFF"/>
              <w:rPr>
                <w:rFonts w:ascii="Tahoma" w:eastAsia="Times New Roman" w:hAnsi="Tahoma" w:cs="Tahoma"/>
                <w:color w:val="0B0C0C"/>
                <w:sz w:val="20"/>
                <w:szCs w:val="20"/>
                <w:lang w:eastAsia="en-GB"/>
              </w:rPr>
            </w:pPr>
          </w:p>
          <w:p w14:paraId="18BF1C3E" w14:textId="76AB377C" w:rsidR="005355D1" w:rsidRPr="00E032D5" w:rsidRDefault="005355D1" w:rsidP="00AB06A3">
            <w:pPr>
              <w:shd w:val="clear" w:color="auto" w:fill="FFFFFF"/>
              <w:rPr>
                <w:rFonts w:ascii="Tahoma" w:eastAsia="Times New Roman" w:hAnsi="Tahoma" w:cs="Tahoma"/>
                <w:color w:val="0B0C0C"/>
                <w:sz w:val="20"/>
                <w:szCs w:val="20"/>
                <w:lang w:eastAsia="en-GB"/>
              </w:rPr>
            </w:pPr>
          </w:p>
          <w:p w14:paraId="217C7C65" w14:textId="3FBCFB58" w:rsidR="005355D1" w:rsidRPr="00E032D5" w:rsidRDefault="005355D1" w:rsidP="00AB06A3">
            <w:pPr>
              <w:shd w:val="clear" w:color="auto" w:fill="FFFFFF"/>
              <w:rPr>
                <w:rFonts w:ascii="Tahoma" w:eastAsia="Times New Roman" w:hAnsi="Tahoma" w:cs="Tahoma"/>
                <w:color w:val="0B0C0C"/>
                <w:sz w:val="20"/>
                <w:szCs w:val="20"/>
                <w:lang w:eastAsia="en-GB"/>
              </w:rPr>
            </w:pPr>
          </w:p>
          <w:p w14:paraId="500331D7" w14:textId="259BDAE6" w:rsidR="005355D1" w:rsidRPr="00E032D5" w:rsidRDefault="005355D1" w:rsidP="00AB06A3">
            <w:pPr>
              <w:shd w:val="clear" w:color="auto" w:fill="FFFFFF"/>
              <w:rPr>
                <w:rFonts w:ascii="Tahoma" w:eastAsia="Times New Roman" w:hAnsi="Tahoma" w:cs="Tahoma"/>
                <w:color w:val="0B0C0C"/>
                <w:sz w:val="20"/>
                <w:szCs w:val="20"/>
                <w:lang w:eastAsia="en-GB"/>
              </w:rPr>
            </w:pPr>
          </w:p>
          <w:p w14:paraId="67298291" w14:textId="3E82ECC9" w:rsidR="005355D1" w:rsidRPr="00E032D5" w:rsidRDefault="005355D1" w:rsidP="00AB06A3">
            <w:pPr>
              <w:shd w:val="clear" w:color="auto" w:fill="FFFFFF"/>
              <w:rPr>
                <w:rFonts w:ascii="Tahoma" w:eastAsia="Times New Roman" w:hAnsi="Tahoma" w:cs="Tahoma"/>
                <w:color w:val="0B0C0C"/>
                <w:sz w:val="20"/>
                <w:szCs w:val="20"/>
                <w:lang w:eastAsia="en-GB"/>
              </w:rPr>
            </w:pPr>
          </w:p>
          <w:p w14:paraId="3FC2BB61" w14:textId="2C9B4258" w:rsidR="005355D1" w:rsidRPr="00E032D5" w:rsidRDefault="005355D1" w:rsidP="00AB06A3">
            <w:pPr>
              <w:shd w:val="clear" w:color="auto" w:fill="FFFFFF"/>
              <w:rPr>
                <w:rFonts w:ascii="Tahoma" w:eastAsia="Times New Roman" w:hAnsi="Tahoma" w:cs="Tahoma"/>
                <w:color w:val="0B0C0C"/>
                <w:sz w:val="20"/>
                <w:szCs w:val="20"/>
                <w:lang w:eastAsia="en-GB"/>
              </w:rPr>
            </w:pPr>
          </w:p>
          <w:p w14:paraId="5B4CF618" w14:textId="3289E58A" w:rsidR="005355D1" w:rsidRPr="00E032D5" w:rsidRDefault="005355D1" w:rsidP="00AB06A3">
            <w:pPr>
              <w:shd w:val="clear" w:color="auto" w:fill="FFFFFF"/>
              <w:rPr>
                <w:rFonts w:ascii="Tahoma" w:eastAsia="Times New Roman" w:hAnsi="Tahoma" w:cs="Tahoma"/>
                <w:color w:val="0B0C0C"/>
                <w:sz w:val="20"/>
                <w:szCs w:val="20"/>
                <w:lang w:eastAsia="en-GB"/>
              </w:rPr>
            </w:pPr>
          </w:p>
          <w:p w14:paraId="6F37AB68" w14:textId="45B7B189" w:rsidR="005355D1" w:rsidRPr="00E032D5" w:rsidRDefault="005355D1" w:rsidP="00AB06A3">
            <w:pPr>
              <w:shd w:val="clear" w:color="auto" w:fill="FFFFFF"/>
              <w:rPr>
                <w:rFonts w:ascii="Tahoma" w:eastAsia="Times New Roman" w:hAnsi="Tahoma" w:cs="Tahoma"/>
                <w:color w:val="0B0C0C"/>
                <w:sz w:val="20"/>
                <w:szCs w:val="20"/>
                <w:lang w:eastAsia="en-GB"/>
              </w:rPr>
            </w:pPr>
          </w:p>
          <w:p w14:paraId="3322BF3E" w14:textId="570F8BA2" w:rsidR="005355D1" w:rsidRPr="00E032D5" w:rsidRDefault="005355D1" w:rsidP="00AB06A3">
            <w:pPr>
              <w:shd w:val="clear" w:color="auto" w:fill="FFFFFF"/>
              <w:rPr>
                <w:rFonts w:ascii="Tahoma" w:eastAsia="Times New Roman" w:hAnsi="Tahoma" w:cs="Tahoma"/>
                <w:color w:val="0B0C0C"/>
                <w:sz w:val="20"/>
                <w:szCs w:val="20"/>
                <w:lang w:eastAsia="en-GB"/>
              </w:rPr>
            </w:pPr>
          </w:p>
          <w:p w14:paraId="0A6CA517" w14:textId="050611AA" w:rsidR="005355D1" w:rsidRPr="00E032D5" w:rsidRDefault="005355D1" w:rsidP="00AB06A3">
            <w:pPr>
              <w:shd w:val="clear" w:color="auto" w:fill="FFFFFF"/>
              <w:rPr>
                <w:rFonts w:ascii="Tahoma" w:eastAsia="Times New Roman" w:hAnsi="Tahoma" w:cs="Tahoma"/>
                <w:color w:val="0B0C0C"/>
                <w:sz w:val="20"/>
                <w:szCs w:val="20"/>
                <w:lang w:eastAsia="en-GB"/>
              </w:rPr>
            </w:pPr>
          </w:p>
          <w:p w14:paraId="54E063F9" w14:textId="3F6830A8" w:rsidR="005355D1" w:rsidRPr="00E032D5" w:rsidRDefault="005355D1" w:rsidP="00AB06A3">
            <w:pPr>
              <w:shd w:val="clear" w:color="auto" w:fill="FFFFFF"/>
              <w:rPr>
                <w:rFonts w:ascii="Tahoma" w:eastAsia="Times New Roman" w:hAnsi="Tahoma" w:cs="Tahoma"/>
                <w:color w:val="0B0C0C"/>
                <w:sz w:val="20"/>
                <w:szCs w:val="20"/>
                <w:lang w:eastAsia="en-GB"/>
              </w:rPr>
            </w:pPr>
          </w:p>
          <w:p w14:paraId="1B1F77C6" w14:textId="21429922" w:rsidR="005355D1" w:rsidRPr="00E032D5" w:rsidRDefault="005355D1" w:rsidP="00AB06A3">
            <w:pPr>
              <w:shd w:val="clear" w:color="auto" w:fill="FFFFFF"/>
              <w:rPr>
                <w:rFonts w:ascii="Tahoma" w:eastAsia="Times New Roman" w:hAnsi="Tahoma" w:cs="Tahoma"/>
                <w:color w:val="0B0C0C"/>
                <w:sz w:val="20"/>
                <w:szCs w:val="20"/>
                <w:lang w:eastAsia="en-GB"/>
              </w:rPr>
            </w:pPr>
          </w:p>
          <w:p w14:paraId="12F97BA8" w14:textId="08098864" w:rsidR="005355D1" w:rsidRPr="00E032D5" w:rsidRDefault="005355D1" w:rsidP="00AB06A3">
            <w:pPr>
              <w:shd w:val="clear" w:color="auto" w:fill="FFFFFF"/>
              <w:rPr>
                <w:rFonts w:ascii="Tahoma" w:eastAsia="Times New Roman" w:hAnsi="Tahoma" w:cs="Tahoma"/>
                <w:color w:val="0B0C0C"/>
                <w:sz w:val="20"/>
                <w:szCs w:val="20"/>
                <w:lang w:eastAsia="en-GB"/>
              </w:rPr>
            </w:pPr>
          </w:p>
          <w:p w14:paraId="70C22C2F" w14:textId="6425E854" w:rsidR="005355D1" w:rsidRPr="00E032D5" w:rsidRDefault="005355D1" w:rsidP="00AB06A3">
            <w:pPr>
              <w:shd w:val="clear" w:color="auto" w:fill="FFFFFF"/>
              <w:rPr>
                <w:rFonts w:ascii="Tahoma" w:eastAsia="Times New Roman" w:hAnsi="Tahoma" w:cs="Tahoma"/>
                <w:color w:val="0B0C0C"/>
                <w:sz w:val="20"/>
                <w:szCs w:val="20"/>
                <w:lang w:eastAsia="en-GB"/>
              </w:rPr>
            </w:pPr>
          </w:p>
          <w:p w14:paraId="1D4ED607" w14:textId="74759984" w:rsidR="005355D1" w:rsidRPr="00E032D5" w:rsidRDefault="005355D1" w:rsidP="00AB06A3">
            <w:pPr>
              <w:shd w:val="clear" w:color="auto" w:fill="FFFFFF"/>
              <w:rPr>
                <w:rFonts w:ascii="Tahoma" w:eastAsia="Times New Roman" w:hAnsi="Tahoma" w:cs="Tahoma"/>
                <w:color w:val="0B0C0C"/>
                <w:sz w:val="20"/>
                <w:szCs w:val="20"/>
                <w:lang w:eastAsia="en-GB"/>
              </w:rPr>
            </w:pPr>
          </w:p>
          <w:p w14:paraId="5E8F4806" w14:textId="39CAFDC0" w:rsidR="005355D1" w:rsidRPr="00E032D5" w:rsidRDefault="005355D1" w:rsidP="00AB06A3">
            <w:pPr>
              <w:shd w:val="clear" w:color="auto" w:fill="FFFFFF"/>
              <w:rPr>
                <w:rFonts w:ascii="Tahoma" w:eastAsia="Times New Roman" w:hAnsi="Tahoma" w:cs="Tahoma"/>
                <w:color w:val="0B0C0C"/>
                <w:sz w:val="20"/>
                <w:szCs w:val="20"/>
                <w:lang w:eastAsia="en-GB"/>
              </w:rPr>
            </w:pPr>
          </w:p>
          <w:p w14:paraId="3B7573FC" w14:textId="23EF5E18" w:rsidR="005355D1" w:rsidRPr="00E032D5" w:rsidRDefault="005355D1" w:rsidP="00AB06A3">
            <w:pPr>
              <w:shd w:val="clear" w:color="auto" w:fill="FFFFFF"/>
              <w:rPr>
                <w:rFonts w:ascii="Tahoma" w:eastAsia="Times New Roman" w:hAnsi="Tahoma" w:cs="Tahoma"/>
                <w:color w:val="0B0C0C"/>
                <w:sz w:val="20"/>
                <w:szCs w:val="20"/>
                <w:lang w:eastAsia="en-GB"/>
              </w:rPr>
            </w:pPr>
          </w:p>
          <w:p w14:paraId="30F98680" w14:textId="6FA9B6C9" w:rsidR="005355D1" w:rsidRPr="00E032D5" w:rsidRDefault="005355D1" w:rsidP="00AB06A3">
            <w:pPr>
              <w:shd w:val="clear" w:color="auto" w:fill="FFFFFF"/>
              <w:rPr>
                <w:rFonts w:ascii="Tahoma" w:eastAsia="Times New Roman" w:hAnsi="Tahoma" w:cs="Tahoma"/>
                <w:color w:val="0B0C0C"/>
                <w:sz w:val="20"/>
                <w:szCs w:val="20"/>
                <w:lang w:eastAsia="en-GB"/>
              </w:rPr>
            </w:pPr>
          </w:p>
          <w:p w14:paraId="4563D002" w14:textId="432C51DF" w:rsidR="005355D1" w:rsidRPr="00E032D5" w:rsidRDefault="005355D1" w:rsidP="00AB06A3">
            <w:pPr>
              <w:shd w:val="clear" w:color="auto" w:fill="FFFFFF"/>
              <w:rPr>
                <w:rFonts w:ascii="Tahoma" w:eastAsia="Times New Roman" w:hAnsi="Tahoma" w:cs="Tahoma"/>
                <w:color w:val="0B0C0C"/>
                <w:sz w:val="20"/>
                <w:szCs w:val="20"/>
                <w:lang w:eastAsia="en-GB"/>
              </w:rPr>
            </w:pPr>
          </w:p>
          <w:p w14:paraId="164DBE24" w14:textId="3F8434A8" w:rsidR="005355D1" w:rsidRPr="00E032D5" w:rsidRDefault="005355D1" w:rsidP="00AB06A3">
            <w:pPr>
              <w:shd w:val="clear" w:color="auto" w:fill="FFFFFF"/>
              <w:rPr>
                <w:rFonts w:ascii="Tahoma" w:eastAsia="Times New Roman" w:hAnsi="Tahoma" w:cs="Tahoma"/>
                <w:color w:val="0B0C0C"/>
                <w:sz w:val="20"/>
                <w:szCs w:val="20"/>
                <w:lang w:eastAsia="en-GB"/>
              </w:rPr>
            </w:pPr>
          </w:p>
          <w:p w14:paraId="4DE4F91B" w14:textId="6435661C" w:rsidR="005355D1" w:rsidRPr="00E032D5" w:rsidRDefault="005355D1" w:rsidP="00AB06A3">
            <w:pPr>
              <w:shd w:val="clear" w:color="auto" w:fill="FFFFFF"/>
              <w:rPr>
                <w:rFonts w:ascii="Tahoma" w:eastAsia="Times New Roman" w:hAnsi="Tahoma" w:cs="Tahoma"/>
                <w:color w:val="0B0C0C"/>
                <w:sz w:val="20"/>
                <w:szCs w:val="20"/>
                <w:lang w:eastAsia="en-GB"/>
              </w:rPr>
            </w:pPr>
          </w:p>
          <w:p w14:paraId="6F9B3030" w14:textId="652A3B37" w:rsidR="005355D1" w:rsidRDefault="005355D1" w:rsidP="00AB06A3">
            <w:pPr>
              <w:shd w:val="clear" w:color="auto" w:fill="FFFFFF"/>
              <w:rPr>
                <w:rFonts w:ascii="Tahoma" w:eastAsia="Times New Roman" w:hAnsi="Tahoma" w:cs="Tahoma"/>
                <w:color w:val="0B0C0C"/>
                <w:sz w:val="20"/>
                <w:szCs w:val="20"/>
                <w:lang w:eastAsia="en-GB"/>
              </w:rPr>
            </w:pPr>
          </w:p>
          <w:p w14:paraId="202EAA1D" w14:textId="3940DB0D" w:rsidR="005355D1" w:rsidRDefault="005355D1" w:rsidP="00AB06A3">
            <w:pPr>
              <w:shd w:val="clear" w:color="auto" w:fill="FFFFFF"/>
              <w:rPr>
                <w:rFonts w:ascii="Tahoma" w:eastAsia="Times New Roman" w:hAnsi="Tahoma" w:cs="Tahoma"/>
                <w:color w:val="0B0C0C"/>
                <w:sz w:val="20"/>
                <w:szCs w:val="20"/>
                <w:lang w:eastAsia="en-GB"/>
              </w:rPr>
            </w:pPr>
          </w:p>
          <w:p w14:paraId="08204443" w14:textId="58E77D34" w:rsidR="005355D1" w:rsidRDefault="005355D1" w:rsidP="00AB06A3">
            <w:pPr>
              <w:shd w:val="clear" w:color="auto" w:fill="FFFFFF"/>
              <w:rPr>
                <w:rFonts w:ascii="Tahoma" w:eastAsia="Times New Roman" w:hAnsi="Tahoma" w:cs="Tahoma"/>
                <w:color w:val="0B0C0C"/>
                <w:sz w:val="20"/>
                <w:szCs w:val="20"/>
                <w:lang w:eastAsia="en-GB"/>
              </w:rPr>
            </w:pPr>
          </w:p>
          <w:p w14:paraId="43BB1CF1" w14:textId="7C521659" w:rsidR="005355D1" w:rsidRDefault="005355D1" w:rsidP="00AB06A3">
            <w:pPr>
              <w:shd w:val="clear" w:color="auto" w:fill="FFFFFF"/>
              <w:rPr>
                <w:rFonts w:ascii="Tahoma" w:eastAsia="Times New Roman" w:hAnsi="Tahoma" w:cs="Tahoma"/>
                <w:color w:val="0B0C0C"/>
                <w:sz w:val="20"/>
                <w:szCs w:val="20"/>
                <w:lang w:eastAsia="en-GB"/>
              </w:rPr>
            </w:pPr>
          </w:p>
          <w:p w14:paraId="74305B80" w14:textId="7E333169" w:rsidR="005355D1" w:rsidRDefault="005355D1" w:rsidP="00AB06A3">
            <w:pPr>
              <w:shd w:val="clear" w:color="auto" w:fill="FFFFFF"/>
              <w:rPr>
                <w:rFonts w:ascii="Tahoma" w:eastAsia="Times New Roman" w:hAnsi="Tahoma" w:cs="Tahoma"/>
                <w:color w:val="0B0C0C"/>
                <w:sz w:val="20"/>
                <w:szCs w:val="20"/>
                <w:lang w:eastAsia="en-GB"/>
              </w:rPr>
            </w:pPr>
          </w:p>
          <w:p w14:paraId="0CFB895A" w14:textId="28D0ED15" w:rsidR="005355D1" w:rsidRDefault="005355D1" w:rsidP="00AB06A3">
            <w:pPr>
              <w:shd w:val="clear" w:color="auto" w:fill="FFFFFF"/>
              <w:rPr>
                <w:rFonts w:ascii="Tahoma" w:eastAsia="Times New Roman" w:hAnsi="Tahoma" w:cs="Tahoma"/>
                <w:color w:val="0B0C0C"/>
                <w:sz w:val="20"/>
                <w:szCs w:val="20"/>
                <w:lang w:eastAsia="en-GB"/>
              </w:rPr>
            </w:pPr>
          </w:p>
          <w:p w14:paraId="20DE8FA3" w14:textId="0CEC2746" w:rsidR="005355D1" w:rsidRDefault="005355D1" w:rsidP="00AB06A3">
            <w:pPr>
              <w:shd w:val="clear" w:color="auto" w:fill="FFFFFF"/>
              <w:rPr>
                <w:rFonts w:ascii="Tahoma" w:eastAsia="Times New Roman" w:hAnsi="Tahoma" w:cs="Tahoma"/>
                <w:color w:val="0B0C0C"/>
                <w:sz w:val="20"/>
                <w:szCs w:val="20"/>
                <w:lang w:eastAsia="en-GB"/>
              </w:rPr>
            </w:pPr>
          </w:p>
          <w:p w14:paraId="4DE56EBC" w14:textId="75D5F910" w:rsidR="005355D1" w:rsidRDefault="005355D1" w:rsidP="00AB06A3">
            <w:pPr>
              <w:shd w:val="clear" w:color="auto" w:fill="FFFFFF"/>
              <w:rPr>
                <w:rFonts w:ascii="Tahoma" w:eastAsia="Times New Roman" w:hAnsi="Tahoma" w:cs="Tahoma"/>
                <w:color w:val="0B0C0C"/>
                <w:sz w:val="20"/>
                <w:szCs w:val="20"/>
                <w:lang w:eastAsia="en-GB"/>
              </w:rPr>
            </w:pPr>
          </w:p>
          <w:p w14:paraId="2CC0C1B1" w14:textId="79D365E9" w:rsidR="005355D1" w:rsidRDefault="005355D1" w:rsidP="00AB06A3">
            <w:pPr>
              <w:shd w:val="clear" w:color="auto" w:fill="FFFFFF"/>
              <w:rPr>
                <w:rFonts w:ascii="Tahoma" w:eastAsia="Times New Roman" w:hAnsi="Tahoma" w:cs="Tahoma"/>
                <w:color w:val="0B0C0C"/>
                <w:sz w:val="20"/>
                <w:szCs w:val="20"/>
                <w:lang w:eastAsia="en-GB"/>
              </w:rPr>
            </w:pPr>
          </w:p>
          <w:p w14:paraId="3DF987D7" w14:textId="28DD2809" w:rsidR="005355D1" w:rsidRDefault="005355D1" w:rsidP="00AB06A3">
            <w:pPr>
              <w:shd w:val="clear" w:color="auto" w:fill="FFFFFF"/>
              <w:rPr>
                <w:rFonts w:ascii="Tahoma" w:eastAsia="Times New Roman" w:hAnsi="Tahoma" w:cs="Tahoma"/>
                <w:color w:val="0B0C0C"/>
                <w:sz w:val="20"/>
                <w:szCs w:val="20"/>
                <w:lang w:eastAsia="en-GB"/>
              </w:rPr>
            </w:pPr>
          </w:p>
          <w:p w14:paraId="4755AE72" w14:textId="3D1228B3" w:rsidR="005355D1" w:rsidRDefault="005355D1" w:rsidP="00AB06A3">
            <w:pPr>
              <w:shd w:val="clear" w:color="auto" w:fill="FFFFFF"/>
              <w:rPr>
                <w:rFonts w:ascii="Tahoma" w:eastAsia="Times New Roman" w:hAnsi="Tahoma" w:cs="Tahoma"/>
                <w:color w:val="0B0C0C"/>
                <w:sz w:val="20"/>
                <w:szCs w:val="20"/>
                <w:lang w:eastAsia="en-GB"/>
              </w:rPr>
            </w:pPr>
          </w:p>
          <w:p w14:paraId="7CB03A55" w14:textId="77777777" w:rsidR="005355D1" w:rsidRPr="00E032D5" w:rsidRDefault="005355D1" w:rsidP="00AB06A3">
            <w:pPr>
              <w:shd w:val="clear" w:color="auto" w:fill="FFFFFF"/>
              <w:rPr>
                <w:rFonts w:ascii="Tahoma" w:eastAsia="Times New Roman" w:hAnsi="Tahoma" w:cs="Tahoma"/>
                <w:color w:val="0B0C0C"/>
                <w:sz w:val="20"/>
                <w:szCs w:val="20"/>
                <w:lang w:eastAsia="en-GB"/>
              </w:rPr>
            </w:pPr>
          </w:p>
          <w:p w14:paraId="7177A003" w14:textId="77777777" w:rsidR="005355D1" w:rsidRPr="00E032D5" w:rsidRDefault="005355D1" w:rsidP="00AB06A3">
            <w:pPr>
              <w:shd w:val="clear" w:color="auto" w:fill="FFFFFF"/>
              <w:rPr>
                <w:rFonts w:ascii="Tahoma" w:eastAsia="Times New Roman" w:hAnsi="Tahoma" w:cs="Tahoma"/>
                <w:color w:val="0B0C0C"/>
                <w:sz w:val="20"/>
                <w:szCs w:val="20"/>
                <w:lang w:eastAsia="en-GB"/>
              </w:rPr>
            </w:pPr>
          </w:p>
          <w:p w14:paraId="39654480" w14:textId="740EA3A5" w:rsidR="005355D1" w:rsidRPr="000B5E4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for exercise and breaks</w:t>
            </w:r>
          </w:p>
          <w:p w14:paraId="7D01C507" w14:textId="77777777" w:rsidR="005355D1" w:rsidRPr="000B5E4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for outdoor education, where possible, as this can limit transmission and more easily allow for distance between children and staff</w:t>
            </w:r>
          </w:p>
          <w:p w14:paraId="47F09846" w14:textId="77777777" w:rsidR="005355D1" w:rsidRPr="000B5E45" w:rsidRDefault="005355D1" w:rsidP="005770EA">
            <w:pPr>
              <w:numPr>
                <w:ilvl w:val="0"/>
                <w:numId w:val="9"/>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although outdoor equipment should not be used unless the setting is able to ensure that it is appropriately cleaned between groups of children and young people using it, and that multiple groups do not use it simultaneously. Read </w:t>
            </w:r>
            <w:hyperlink r:id="rId14" w:history="1">
              <w:r w:rsidRPr="00E032D5">
                <w:rPr>
                  <w:rFonts w:ascii="Tahoma" w:eastAsia="Times New Roman" w:hAnsi="Tahoma" w:cs="Tahoma"/>
                  <w:color w:val="4C2C92"/>
                  <w:sz w:val="20"/>
                  <w:szCs w:val="20"/>
                  <w:u w:val="single"/>
                  <w:bdr w:val="none" w:sz="0" w:space="0" w:color="auto" w:frame="1"/>
                  <w:lang w:eastAsia="en-GB"/>
                </w:rPr>
                <w:t>COVID-19: cleaning of non-healthcare settings</w:t>
              </w:r>
            </w:hyperlink>
          </w:p>
          <w:p w14:paraId="45B59E2F" w14:textId="77777777" w:rsidR="005355D1" w:rsidRPr="00E032D5" w:rsidRDefault="005355D1" w:rsidP="00AB06A3">
            <w:pPr>
              <w:tabs>
                <w:tab w:val="left" w:pos="1276"/>
              </w:tabs>
              <w:rPr>
                <w:rFonts w:ascii="Tahoma" w:hAnsi="Tahoma" w:cs="Tahoma"/>
                <w:sz w:val="20"/>
                <w:szCs w:val="20"/>
              </w:rPr>
            </w:pPr>
          </w:p>
        </w:tc>
        <w:tc>
          <w:tcPr>
            <w:tcW w:w="2220" w:type="dxa"/>
          </w:tcPr>
          <w:p w14:paraId="421867A8" w14:textId="77777777" w:rsidR="005355D1" w:rsidRDefault="005355D1" w:rsidP="005B33FB">
            <w:pPr>
              <w:pStyle w:val="ListParagraph"/>
              <w:numPr>
                <w:ilvl w:val="0"/>
                <w:numId w:val="4"/>
              </w:numPr>
              <w:tabs>
                <w:tab w:val="left" w:pos="1276"/>
              </w:tabs>
              <w:rPr>
                <w:rFonts w:ascii="Tahoma" w:hAnsi="Tahoma" w:cs="Tahoma"/>
                <w:sz w:val="20"/>
                <w:szCs w:val="20"/>
              </w:rPr>
            </w:pPr>
            <w:r w:rsidRPr="00E032D5">
              <w:rPr>
                <w:rFonts w:ascii="Tahoma" w:hAnsi="Tahoma" w:cs="Tahoma"/>
                <w:sz w:val="20"/>
                <w:szCs w:val="20"/>
              </w:rPr>
              <w:lastRenderedPageBreak/>
              <w:t xml:space="preserve">Consider how many pupils can be catered for in the hall. </w:t>
            </w:r>
            <w:r w:rsidR="005B33FB">
              <w:rPr>
                <w:rFonts w:ascii="Tahoma" w:hAnsi="Tahoma" w:cs="Tahoma"/>
                <w:sz w:val="20"/>
                <w:szCs w:val="20"/>
              </w:rPr>
              <w:t xml:space="preserve">One Bubble at a time and timetabled. </w:t>
            </w:r>
          </w:p>
          <w:p w14:paraId="6F1398F1" w14:textId="77777777" w:rsidR="00AE202B" w:rsidRDefault="00AE202B" w:rsidP="00AE202B">
            <w:pPr>
              <w:tabs>
                <w:tab w:val="left" w:pos="1276"/>
              </w:tabs>
              <w:rPr>
                <w:rFonts w:ascii="Tahoma" w:hAnsi="Tahoma" w:cs="Tahoma"/>
                <w:sz w:val="20"/>
                <w:szCs w:val="20"/>
              </w:rPr>
            </w:pPr>
          </w:p>
          <w:p w14:paraId="5DDF4F9C" w14:textId="77777777" w:rsidR="00AE202B" w:rsidRDefault="00AE202B" w:rsidP="00AE202B">
            <w:pPr>
              <w:tabs>
                <w:tab w:val="left" w:pos="1276"/>
              </w:tabs>
              <w:rPr>
                <w:rFonts w:ascii="Tahoma" w:hAnsi="Tahoma" w:cs="Tahoma"/>
                <w:sz w:val="20"/>
                <w:szCs w:val="20"/>
              </w:rPr>
            </w:pPr>
          </w:p>
          <w:p w14:paraId="5AFDE977" w14:textId="77777777" w:rsidR="00AE202B" w:rsidRDefault="00AE202B" w:rsidP="00AE202B">
            <w:pPr>
              <w:tabs>
                <w:tab w:val="left" w:pos="1276"/>
              </w:tabs>
              <w:rPr>
                <w:rFonts w:ascii="Tahoma" w:hAnsi="Tahoma" w:cs="Tahoma"/>
                <w:sz w:val="20"/>
                <w:szCs w:val="20"/>
              </w:rPr>
            </w:pPr>
          </w:p>
          <w:p w14:paraId="59F2533E" w14:textId="77777777" w:rsidR="00AE202B" w:rsidRDefault="00AE202B" w:rsidP="00AE202B">
            <w:pPr>
              <w:tabs>
                <w:tab w:val="left" w:pos="1276"/>
              </w:tabs>
              <w:rPr>
                <w:rFonts w:ascii="Tahoma" w:hAnsi="Tahoma" w:cs="Tahoma"/>
                <w:sz w:val="20"/>
                <w:szCs w:val="20"/>
              </w:rPr>
            </w:pPr>
          </w:p>
          <w:p w14:paraId="407069A2" w14:textId="77777777" w:rsidR="00AE202B" w:rsidRDefault="00AE202B" w:rsidP="00AE202B">
            <w:pPr>
              <w:tabs>
                <w:tab w:val="left" w:pos="1276"/>
              </w:tabs>
              <w:rPr>
                <w:rFonts w:ascii="Tahoma" w:hAnsi="Tahoma" w:cs="Tahoma"/>
                <w:sz w:val="20"/>
                <w:szCs w:val="20"/>
              </w:rPr>
            </w:pPr>
          </w:p>
          <w:p w14:paraId="33914C36" w14:textId="77777777" w:rsidR="00AE202B" w:rsidRDefault="00AE202B" w:rsidP="00AE202B">
            <w:pPr>
              <w:tabs>
                <w:tab w:val="left" w:pos="1276"/>
              </w:tabs>
              <w:rPr>
                <w:rFonts w:ascii="Tahoma" w:hAnsi="Tahoma" w:cs="Tahoma"/>
                <w:sz w:val="20"/>
                <w:szCs w:val="20"/>
              </w:rPr>
            </w:pPr>
          </w:p>
          <w:p w14:paraId="68257DB8" w14:textId="77777777" w:rsidR="00AE202B" w:rsidRDefault="00AE202B" w:rsidP="00AE202B">
            <w:pPr>
              <w:tabs>
                <w:tab w:val="left" w:pos="1276"/>
              </w:tabs>
              <w:rPr>
                <w:rFonts w:ascii="Tahoma" w:hAnsi="Tahoma" w:cs="Tahoma"/>
                <w:sz w:val="20"/>
                <w:szCs w:val="20"/>
              </w:rPr>
            </w:pPr>
          </w:p>
          <w:p w14:paraId="0154EE57" w14:textId="77777777" w:rsidR="00AE202B" w:rsidRDefault="00AE202B" w:rsidP="00AE202B">
            <w:pPr>
              <w:tabs>
                <w:tab w:val="left" w:pos="1276"/>
              </w:tabs>
              <w:rPr>
                <w:rFonts w:ascii="Tahoma" w:hAnsi="Tahoma" w:cs="Tahoma"/>
                <w:sz w:val="20"/>
                <w:szCs w:val="20"/>
              </w:rPr>
            </w:pPr>
          </w:p>
          <w:p w14:paraId="324821B3" w14:textId="77777777" w:rsidR="00AE202B" w:rsidRDefault="00AE202B" w:rsidP="00AE202B">
            <w:pPr>
              <w:tabs>
                <w:tab w:val="left" w:pos="1276"/>
              </w:tabs>
              <w:rPr>
                <w:rFonts w:ascii="Tahoma" w:hAnsi="Tahoma" w:cs="Tahoma"/>
                <w:sz w:val="20"/>
                <w:szCs w:val="20"/>
              </w:rPr>
            </w:pPr>
          </w:p>
          <w:p w14:paraId="14419C4F" w14:textId="77777777" w:rsidR="00AE202B" w:rsidRDefault="00AE202B" w:rsidP="00AE202B">
            <w:pPr>
              <w:tabs>
                <w:tab w:val="left" w:pos="1276"/>
              </w:tabs>
              <w:rPr>
                <w:rFonts w:ascii="Tahoma" w:hAnsi="Tahoma" w:cs="Tahoma"/>
                <w:sz w:val="20"/>
                <w:szCs w:val="20"/>
              </w:rPr>
            </w:pPr>
          </w:p>
          <w:p w14:paraId="34163E3B" w14:textId="77777777" w:rsidR="00AE202B" w:rsidRDefault="00AE202B" w:rsidP="00AE202B">
            <w:pPr>
              <w:tabs>
                <w:tab w:val="left" w:pos="1276"/>
              </w:tabs>
              <w:rPr>
                <w:rFonts w:ascii="Tahoma" w:hAnsi="Tahoma" w:cs="Tahoma"/>
                <w:sz w:val="20"/>
                <w:szCs w:val="20"/>
              </w:rPr>
            </w:pPr>
          </w:p>
          <w:p w14:paraId="545E301E" w14:textId="77777777" w:rsidR="00AE202B" w:rsidRDefault="00AE202B" w:rsidP="00AE202B">
            <w:pPr>
              <w:tabs>
                <w:tab w:val="left" w:pos="1276"/>
              </w:tabs>
              <w:rPr>
                <w:rFonts w:ascii="Tahoma" w:hAnsi="Tahoma" w:cs="Tahoma"/>
                <w:sz w:val="20"/>
                <w:szCs w:val="20"/>
              </w:rPr>
            </w:pPr>
          </w:p>
          <w:p w14:paraId="3C68C674" w14:textId="77777777" w:rsidR="00AE202B" w:rsidRDefault="00AE202B" w:rsidP="00AE202B">
            <w:pPr>
              <w:tabs>
                <w:tab w:val="left" w:pos="1276"/>
              </w:tabs>
              <w:rPr>
                <w:rFonts w:ascii="Tahoma" w:hAnsi="Tahoma" w:cs="Tahoma"/>
                <w:sz w:val="20"/>
                <w:szCs w:val="20"/>
              </w:rPr>
            </w:pPr>
          </w:p>
          <w:p w14:paraId="1A922051" w14:textId="77777777" w:rsidR="00AE202B" w:rsidRDefault="00AE202B" w:rsidP="00AE202B">
            <w:pPr>
              <w:tabs>
                <w:tab w:val="left" w:pos="1276"/>
              </w:tabs>
              <w:rPr>
                <w:rFonts w:ascii="Tahoma" w:hAnsi="Tahoma" w:cs="Tahoma"/>
                <w:sz w:val="20"/>
                <w:szCs w:val="20"/>
              </w:rPr>
            </w:pPr>
          </w:p>
          <w:p w14:paraId="72EE8489" w14:textId="77777777" w:rsidR="00AE202B" w:rsidRDefault="00AE202B" w:rsidP="00AE202B">
            <w:pPr>
              <w:tabs>
                <w:tab w:val="left" w:pos="1276"/>
              </w:tabs>
              <w:rPr>
                <w:rFonts w:ascii="Tahoma" w:hAnsi="Tahoma" w:cs="Tahoma"/>
                <w:sz w:val="20"/>
                <w:szCs w:val="20"/>
              </w:rPr>
            </w:pPr>
          </w:p>
          <w:p w14:paraId="435F760D" w14:textId="77777777" w:rsidR="00AE202B" w:rsidRDefault="00AE202B" w:rsidP="00AE202B">
            <w:pPr>
              <w:tabs>
                <w:tab w:val="left" w:pos="1276"/>
              </w:tabs>
              <w:rPr>
                <w:rFonts w:ascii="Tahoma" w:hAnsi="Tahoma" w:cs="Tahoma"/>
                <w:sz w:val="20"/>
                <w:szCs w:val="20"/>
              </w:rPr>
            </w:pPr>
            <w:r>
              <w:rPr>
                <w:rFonts w:ascii="Tahoma" w:hAnsi="Tahoma" w:cs="Tahoma"/>
                <w:sz w:val="20"/>
                <w:szCs w:val="20"/>
              </w:rPr>
              <w:t xml:space="preserve">Corridors to be marked with arrows on the floor and signage on the walls to show one-way system around school. </w:t>
            </w:r>
          </w:p>
          <w:p w14:paraId="0E600B05" w14:textId="77777777" w:rsidR="00AE202B" w:rsidRDefault="00AE202B" w:rsidP="00AE202B">
            <w:pPr>
              <w:tabs>
                <w:tab w:val="left" w:pos="1276"/>
              </w:tabs>
              <w:rPr>
                <w:rFonts w:ascii="Tahoma" w:hAnsi="Tahoma" w:cs="Tahoma"/>
                <w:sz w:val="20"/>
                <w:szCs w:val="20"/>
              </w:rPr>
            </w:pPr>
          </w:p>
          <w:p w14:paraId="15936F73" w14:textId="77777777" w:rsidR="00AE202B" w:rsidRDefault="00AE202B" w:rsidP="00AE202B">
            <w:pPr>
              <w:tabs>
                <w:tab w:val="left" w:pos="1276"/>
              </w:tabs>
              <w:rPr>
                <w:rFonts w:ascii="Tahoma" w:hAnsi="Tahoma" w:cs="Tahoma"/>
                <w:sz w:val="20"/>
                <w:szCs w:val="20"/>
              </w:rPr>
            </w:pPr>
            <w:r>
              <w:rPr>
                <w:rFonts w:ascii="Tahoma" w:hAnsi="Tahoma" w:cs="Tahoma"/>
                <w:sz w:val="20"/>
                <w:szCs w:val="20"/>
              </w:rPr>
              <w:t>Access additional wedges for doors.</w:t>
            </w:r>
          </w:p>
          <w:p w14:paraId="3533C527" w14:textId="5A68E2EA" w:rsidR="00AE202B" w:rsidRPr="00AE202B" w:rsidRDefault="00AE202B" w:rsidP="00AE202B">
            <w:pPr>
              <w:tabs>
                <w:tab w:val="left" w:pos="1276"/>
              </w:tabs>
              <w:rPr>
                <w:rFonts w:ascii="Tahoma" w:hAnsi="Tahoma" w:cs="Tahoma"/>
                <w:sz w:val="20"/>
                <w:szCs w:val="20"/>
              </w:rPr>
            </w:pPr>
          </w:p>
        </w:tc>
        <w:tc>
          <w:tcPr>
            <w:tcW w:w="673" w:type="dxa"/>
          </w:tcPr>
          <w:p w14:paraId="076EF92A" w14:textId="07D39ABA" w:rsidR="005355D1" w:rsidRPr="00E032D5" w:rsidRDefault="3916BB5C" w:rsidP="00AB06A3">
            <w:pPr>
              <w:tabs>
                <w:tab w:val="left" w:pos="1276"/>
              </w:tabs>
              <w:jc w:val="center"/>
              <w:rPr>
                <w:rFonts w:ascii="Tahoma" w:hAnsi="Tahoma" w:cs="Tahoma"/>
                <w:sz w:val="20"/>
                <w:szCs w:val="20"/>
              </w:rPr>
            </w:pPr>
            <w:r w:rsidRPr="52D05157">
              <w:rPr>
                <w:rFonts w:ascii="Tahoma" w:hAnsi="Tahoma" w:cs="Tahoma"/>
                <w:sz w:val="20"/>
                <w:szCs w:val="20"/>
              </w:rPr>
              <w:lastRenderedPageBreak/>
              <w:t>M</w:t>
            </w:r>
          </w:p>
        </w:tc>
      </w:tr>
    </w:tbl>
    <w:p w14:paraId="0431D4FC" w14:textId="0EB33BFF" w:rsidR="00722214" w:rsidRDefault="00722214"/>
    <w:tbl>
      <w:tblPr>
        <w:tblStyle w:val="TableGrid"/>
        <w:tblW w:w="0" w:type="auto"/>
        <w:tblLook w:val="0480" w:firstRow="0" w:lastRow="0" w:firstColumn="1" w:lastColumn="0" w:noHBand="0" w:noVBand="1"/>
      </w:tblPr>
      <w:tblGrid>
        <w:gridCol w:w="2458"/>
        <w:gridCol w:w="5748"/>
        <w:gridCol w:w="4595"/>
        <w:gridCol w:w="2220"/>
        <w:gridCol w:w="673"/>
      </w:tblGrid>
      <w:tr w:rsidR="00F239E5" w:rsidRPr="00E032D5" w14:paraId="769A20A4" w14:textId="5B6FF9DD" w:rsidTr="52D05157">
        <w:tc>
          <w:tcPr>
            <w:tcW w:w="2458" w:type="dxa"/>
          </w:tcPr>
          <w:p w14:paraId="10DA26E9" w14:textId="77777777" w:rsidR="005355D1" w:rsidRPr="00E032D5" w:rsidRDefault="005355D1" w:rsidP="00AB06A3">
            <w:pPr>
              <w:tabs>
                <w:tab w:val="left" w:pos="1276"/>
              </w:tabs>
              <w:rPr>
                <w:rFonts w:ascii="Tahoma" w:hAnsi="Tahoma" w:cs="Tahoma"/>
                <w:b/>
                <w:sz w:val="20"/>
                <w:szCs w:val="20"/>
              </w:rPr>
            </w:pPr>
            <w:r w:rsidRPr="00E032D5">
              <w:rPr>
                <w:rFonts w:ascii="Tahoma" w:hAnsi="Tahoma" w:cs="Tahoma"/>
                <w:b/>
                <w:sz w:val="20"/>
                <w:szCs w:val="20"/>
              </w:rPr>
              <w:t>Teaching, Learning and Curriculum</w:t>
            </w:r>
          </w:p>
        </w:tc>
        <w:tc>
          <w:tcPr>
            <w:tcW w:w="5748" w:type="dxa"/>
          </w:tcPr>
          <w:p w14:paraId="7CAB2B33" w14:textId="00E9CD4C" w:rsidR="00E07C37" w:rsidRDefault="005355D1" w:rsidP="00C463AB">
            <w:pPr>
              <w:pStyle w:val="ListParagraph"/>
              <w:numPr>
                <w:ilvl w:val="0"/>
                <w:numId w:val="38"/>
              </w:numPr>
              <w:tabs>
                <w:tab w:val="left" w:pos="1276"/>
              </w:tabs>
              <w:rPr>
                <w:rFonts w:ascii="Tahoma" w:hAnsi="Tahoma" w:cs="Tahoma"/>
                <w:sz w:val="20"/>
                <w:szCs w:val="20"/>
              </w:rPr>
            </w:pPr>
            <w:r w:rsidRPr="00DE3F66">
              <w:rPr>
                <w:rFonts w:ascii="Tahoma" w:hAnsi="Tahoma" w:cs="Tahoma"/>
                <w:sz w:val="20"/>
                <w:szCs w:val="20"/>
              </w:rPr>
              <w:t>Lessons and activities will be decided by senior leaders during the initial planning</w:t>
            </w:r>
            <w:r w:rsidR="00E07C37">
              <w:rPr>
                <w:rFonts w:ascii="Tahoma" w:hAnsi="Tahoma" w:cs="Tahoma"/>
                <w:sz w:val="20"/>
                <w:szCs w:val="20"/>
              </w:rPr>
              <w:t>.</w:t>
            </w:r>
          </w:p>
          <w:p w14:paraId="2475818D" w14:textId="32F7F6F4" w:rsidR="00BD7F7C" w:rsidRDefault="00BD7F7C" w:rsidP="00C463AB">
            <w:pPr>
              <w:pStyle w:val="ListParagraph"/>
              <w:numPr>
                <w:ilvl w:val="0"/>
                <w:numId w:val="38"/>
              </w:numPr>
              <w:tabs>
                <w:tab w:val="left" w:pos="1276"/>
              </w:tabs>
              <w:rPr>
                <w:rFonts w:ascii="Tahoma" w:hAnsi="Tahoma" w:cs="Tahoma"/>
                <w:sz w:val="20"/>
                <w:szCs w:val="20"/>
              </w:rPr>
            </w:pPr>
            <w:r>
              <w:rPr>
                <w:rFonts w:ascii="Tahoma" w:hAnsi="Tahoma" w:cs="Tahoma"/>
                <w:sz w:val="20"/>
                <w:szCs w:val="20"/>
              </w:rPr>
              <w:t xml:space="preserve">Gaps in learning are assessed and addressed in teacher’s planning </w:t>
            </w:r>
          </w:p>
          <w:p w14:paraId="6DC9C4CE" w14:textId="36C53AB0" w:rsidR="009D1776" w:rsidRDefault="009D1776" w:rsidP="00C463AB">
            <w:pPr>
              <w:pStyle w:val="ListParagraph"/>
              <w:numPr>
                <w:ilvl w:val="0"/>
                <w:numId w:val="38"/>
              </w:numPr>
              <w:tabs>
                <w:tab w:val="left" w:pos="1276"/>
              </w:tabs>
              <w:rPr>
                <w:rFonts w:ascii="Tahoma" w:hAnsi="Tahoma" w:cs="Tahoma"/>
                <w:sz w:val="20"/>
                <w:szCs w:val="20"/>
              </w:rPr>
            </w:pPr>
            <w:r>
              <w:rPr>
                <w:rFonts w:ascii="Tahoma" w:hAnsi="Tahoma" w:cs="Tahoma"/>
                <w:sz w:val="20"/>
                <w:szCs w:val="20"/>
              </w:rPr>
              <w:t xml:space="preserve">Home and remote learning is continuing </w:t>
            </w:r>
            <w:r w:rsidR="00340839">
              <w:rPr>
                <w:rFonts w:ascii="Tahoma" w:hAnsi="Tahoma" w:cs="Tahoma"/>
                <w:sz w:val="20"/>
                <w:szCs w:val="20"/>
              </w:rPr>
              <w:t xml:space="preserve">and used for homework. In the event of a partial or full closure children will continue to access online learning from the </w:t>
            </w:r>
            <w:proofErr w:type="spellStart"/>
            <w:r w:rsidR="00340839">
              <w:rPr>
                <w:rFonts w:ascii="Tahoma" w:hAnsi="Tahoma" w:cs="Tahoma"/>
                <w:sz w:val="20"/>
                <w:szCs w:val="20"/>
              </w:rPr>
              <w:t>SeeSaw</w:t>
            </w:r>
            <w:proofErr w:type="spellEnd"/>
            <w:r w:rsidR="00340839">
              <w:rPr>
                <w:rFonts w:ascii="Tahoma" w:hAnsi="Tahoma" w:cs="Tahoma"/>
                <w:sz w:val="20"/>
                <w:szCs w:val="20"/>
              </w:rPr>
              <w:t xml:space="preserve"> platform. </w:t>
            </w:r>
          </w:p>
          <w:p w14:paraId="64AF1FF5" w14:textId="76ECF1F2" w:rsidR="123A1AFC" w:rsidRDefault="123A1AFC" w:rsidP="005770EA">
            <w:pPr>
              <w:pStyle w:val="ListParagraph"/>
              <w:numPr>
                <w:ilvl w:val="0"/>
                <w:numId w:val="5"/>
              </w:numPr>
              <w:rPr>
                <w:sz w:val="20"/>
                <w:szCs w:val="20"/>
              </w:rPr>
            </w:pPr>
            <w:r w:rsidRPr="52D05157">
              <w:rPr>
                <w:rFonts w:ascii="Tahoma" w:hAnsi="Tahoma" w:cs="Tahoma"/>
                <w:sz w:val="20"/>
                <w:szCs w:val="20"/>
              </w:rPr>
              <w:t>All books to stay on desks in</w:t>
            </w:r>
            <w:r w:rsidR="00AB06A3">
              <w:rPr>
                <w:rFonts w:ascii="Tahoma" w:hAnsi="Tahoma" w:cs="Tahoma"/>
                <w:sz w:val="20"/>
                <w:szCs w:val="20"/>
              </w:rPr>
              <w:t xml:space="preserve"> </w:t>
            </w:r>
            <w:r w:rsidRPr="52D05157">
              <w:rPr>
                <w:rFonts w:ascii="Tahoma" w:hAnsi="Tahoma" w:cs="Tahoma"/>
                <w:sz w:val="20"/>
                <w:szCs w:val="20"/>
              </w:rPr>
              <w:t>front of the child with their other equipm</w:t>
            </w:r>
            <w:r w:rsidR="66A8DAC2" w:rsidRPr="52D05157">
              <w:rPr>
                <w:rFonts w:ascii="Tahoma" w:hAnsi="Tahoma" w:cs="Tahoma"/>
                <w:sz w:val="20"/>
                <w:szCs w:val="20"/>
              </w:rPr>
              <w:t>ent.</w:t>
            </w:r>
          </w:p>
          <w:p w14:paraId="5040C873" w14:textId="0AC4C2E3" w:rsidR="005355D1" w:rsidRPr="00E032D5" w:rsidRDefault="005355D1" w:rsidP="00AB06A3">
            <w:pPr>
              <w:pStyle w:val="ListParagraph"/>
              <w:tabs>
                <w:tab w:val="left" w:pos="1276"/>
              </w:tabs>
              <w:ind w:left="360"/>
              <w:rPr>
                <w:rFonts w:ascii="Tahoma" w:hAnsi="Tahoma" w:cs="Tahoma"/>
                <w:sz w:val="20"/>
                <w:szCs w:val="20"/>
              </w:rPr>
            </w:pPr>
          </w:p>
        </w:tc>
        <w:tc>
          <w:tcPr>
            <w:tcW w:w="4595" w:type="dxa"/>
          </w:tcPr>
          <w:p w14:paraId="5CEE35FE" w14:textId="77777777" w:rsidR="005355D1" w:rsidRPr="00A045B1" w:rsidRDefault="005355D1" w:rsidP="00AB06A3">
            <w:pPr>
              <w:rPr>
                <w:rFonts w:ascii="Tahoma" w:eastAsia="Times New Roman" w:hAnsi="Tahoma" w:cs="Tahoma"/>
                <w:sz w:val="20"/>
                <w:szCs w:val="24"/>
                <w:lang w:eastAsia="en-GB"/>
              </w:rPr>
            </w:pPr>
            <w:r w:rsidRPr="00A045B1">
              <w:rPr>
                <w:rFonts w:ascii="Tahoma" w:eastAsia="Times New Roman" w:hAnsi="Tahoma" w:cs="Tahoma"/>
                <w:color w:val="0B0C0C"/>
                <w:sz w:val="20"/>
                <w:szCs w:val="29"/>
                <w:shd w:val="clear" w:color="auto" w:fill="FFFFFF"/>
                <w:lang w:eastAsia="en-GB"/>
              </w:rPr>
              <w:t>refresh the timetable:</w:t>
            </w:r>
          </w:p>
          <w:p w14:paraId="399A46FD" w14:textId="77777777" w:rsidR="005355D1" w:rsidRPr="00A045B1" w:rsidRDefault="005355D1" w:rsidP="005770EA">
            <w:pPr>
              <w:numPr>
                <w:ilvl w:val="0"/>
                <w:numId w:val="18"/>
              </w:numPr>
              <w:shd w:val="clear" w:color="auto" w:fill="FFFFFF"/>
              <w:ind w:left="300"/>
              <w:rPr>
                <w:rFonts w:ascii="Tahoma" w:eastAsia="Times New Roman" w:hAnsi="Tahoma" w:cs="Tahoma"/>
                <w:color w:val="0B0C0C"/>
                <w:sz w:val="20"/>
                <w:szCs w:val="29"/>
                <w:lang w:eastAsia="en-GB"/>
              </w:rPr>
            </w:pPr>
            <w:r w:rsidRPr="00A045B1">
              <w:rPr>
                <w:rFonts w:ascii="Tahoma" w:eastAsia="Times New Roman" w:hAnsi="Tahoma" w:cs="Tahoma"/>
                <w:color w:val="0B0C0C"/>
                <w:sz w:val="20"/>
                <w:szCs w:val="29"/>
                <w:lang w:eastAsia="en-GB"/>
              </w:rPr>
              <w:t>decide which lessons or activities will be delivered</w:t>
            </w:r>
          </w:p>
          <w:p w14:paraId="6EA21918" w14:textId="77777777" w:rsidR="005355D1" w:rsidRPr="00A045B1" w:rsidRDefault="005355D1" w:rsidP="005770EA">
            <w:pPr>
              <w:numPr>
                <w:ilvl w:val="0"/>
                <w:numId w:val="18"/>
              </w:numPr>
              <w:shd w:val="clear" w:color="auto" w:fill="FFFFFF"/>
              <w:ind w:left="300"/>
              <w:rPr>
                <w:rFonts w:ascii="Tahoma" w:eastAsia="Times New Roman" w:hAnsi="Tahoma" w:cs="Tahoma"/>
                <w:color w:val="0B0C0C"/>
                <w:sz w:val="20"/>
                <w:szCs w:val="29"/>
                <w:lang w:eastAsia="en-GB"/>
              </w:rPr>
            </w:pPr>
            <w:r w:rsidRPr="00A045B1">
              <w:rPr>
                <w:rFonts w:ascii="Tahoma" w:eastAsia="Times New Roman" w:hAnsi="Tahoma" w:cs="Tahoma"/>
                <w:color w:val="0B0C0C"/>
                <w:sz w:val="20"/>
                <w:szCs w:val="29"/>
                <w:lang w:eastAsia="en-GB"/>
              </w:rPr>
              <w:t>consider which lessons or classroom activities could take place outdoors</w:t>
            </w:r>
          </w:p>
          <w:p w14:paraId="6056D72A" w14:textId="77777777" w:rsidR="005355D1" w:rsidRPr="00A045B1" w:rsidRDefault="005355D1" w:rsidP="00AB06A3">
            <w:pPr>
              <w:tabs>
                <w:tab w:val="left" w:pos="1276"/>
              </w:tabs>
              <w:rPr>
                <w:rFonts w:ascii="Tahoma" w:hAnsi="Tahoma" w:cs="Tahoma"/>
                <w:sz w:val="20"/>
                <w:szCs w:val="20"/>
              </w:rPr>
            </w:pPr>
          </w:p>
        </w:tc>
        <w:tc>
          <w:tcPr>
            <w:tcW w:w="2220" w:type="dxa"/>
          </w:tcPr>
          <w:p w14:paraId="7E895BF7" w14:textId="6464C49F" w:rsidR="005355D1" w:rsidRPr="00E032D5" w:rsidRDefault="00AA6168" w:rsidP="00AA6168">
            <w:pPr>
              <w:tabs>
                <w:tab w:val="left" w:pos="1276"/>
              </w:tabs>
              <w:rPr>
                <w:rFonts w:ascii="Tahoma" w:hAnsi="Tahoma" w:cs="Tahoma"/>
                <w:sz w:val="20"/>
                <w:szCs w:val="20"/>
              </w:rPr>
            </w:pPr>
            <w:r>
              <w:rPr>
                <w:rFonts w:ascii="Tahoma" w:hAnsi="Tahoma" w:cs="Tahoma"/>
                <w:sz w:val="20"/>
                <w:szCs w:val="20"/>
              </w:rPr>
              <w:t xml:space="preserve">Manage expectations of </w:t>
            </w:r>
            <w:r w:rsidR="005355D1" w:rsidRPr="00E032D5">
              <w:rPr>
                <w:rFonts w:ascii="Tahoma" w:hAnsi="Tahoma" w:cs="Tahoma"/>
                <w:sz w:val="20"/>
                <w:szCs w:val="20"/>
              </w:rPr>
              <w:t xml:space="preserve">staff feedback </w:t>
            </w:r>
            <w:r>
              <w:rPr>
                <w:rFonts w:ascii="Tahoma" w:hAnsi="Tahoma" w:cs="Tahoma"/>
                <w:sz w:val="20"/>
                <w:szCs w:val="20"/>
              </w:rPr>
              <w:t>online when face-to-face teaching commitments increase.</w:t>
            </w:r>
            <w:r w:rsidR="005355D1" w:rsidRPr="00E032D5">
              <w:rPr>
                <w:rFonts w:ascii="Tahoma" w:hAnsi="Tahoma" w:cs="Tahoma"/>
                <w:sz w:val="20"/>
                <w:szCs w:val="20"/>
              </w:rPr>
              <w:t xml:space="preserve"> </w:t>
            </w:r>
          </w:p>
        </w:tc>
        <w:tc>
          <w:tcPr>
            <w:tcW w:w="673" w:type="dxa"/>
          </w:tcPr>
          <w:p w14:paraId="71D1810D" w14:textId="182A07A5" w:rsidR="005355D1" w:rsidRPr="00E032D5" w:rsidRDefault="4CC6FF03" w:rsidP="00AB06A3">
            <w:pPr>
              <w:tabs>
                <w:tab w:val="left" w:pos="1276"/>
              </w:tabs>
              <w:jc w:val="center"/>
              <w:rPr>
                <w:rFonts w:ascii="Tahoma" w:hAnsi="Tahoma" w:cs="Tahoma"/>
                <w:sz w:val="20"/>
                <w:szCs w:val="20"/>
              </w:rPr>
            </w:pPr>
            <w:r w:rsidRPr="52D05157">
              <w:rPr>
                <w:rFonts w:ascii="Tahoma" w:hAnsi="Tahoma" w:cs="Tahoma"/>
                <w:sz w:val="20"/>
                <w:szCs w:val="20"/>
              </w:rPr>
              <w:t>L</w:t>
            </w:r>
          </w:p>
        </w:tc>
      </w:tr>
      <w:tr w:rsidR="005355D1" w:rsidRPr="00E032D5" w14:paraId="66BB0B33" w14:textId="0D50D3E6" w:rsidTr="52D05157">
        <w:tc>
          <w:tcPr>
            <w:tcW w:w="15021" w:type="dxa"/>
            <w:gridSpan w:val="4"/>
            <w:shd w:val="clear" w:color="auto" w:fill="D9D9D9" w:themeFill="background1" w:themeFillShade="D9"/>
          </w:tcPr>
          <w:p w14:paraId="7CD4B1C6" w14:textId="77777777" w:rsidR="005355D1" w:rsidRDefault="005355D1" w:rsidP="00AB06A3">
            <w:pPr>
              <w:tabs>
                <w:tab w:val="left" w:pos="1276"/>
              </w:tabs>
              <w:rPr>
                <w:rFonts w:ascii="Tahoma" w:hAnsi="Tahoma" w:cs="Tahoma"/>
                <w:b/>
                <w:sz w:val="20"/>
                <w:szCs w:val="20"/>
              </w:rPr>
            </w:pPr>
            <w:r>
              <w:rPr>
                <w:rFonts w:ascii="Tahoma" w:hAnsi="Tahoma" w:cs="Tahoma"/>
                <w:b/>
                <w:sz w:val="20"/>
                <w:szCs w:val="20"/>
              </w:rPr>
              <w:t>Actions</w:t>
            </w:r>
          </w:p>
          <w:p w14:paraId="0645150A" w14:textId="6162FD96" w:rsidR="005355D1" w:rsidRDefault="0023111A" w:rsidP="005770EA">
            <w:pPr>
              <w:pStyle w:val="ListParagraph"/>
              <w:numPr>
                <w:ilvl w:val="0"/>
                <w:numId w:val="23"/>
              </w:numPr>
              <w:tabs>
                <w:tab w:val="left" w:pos="1276"/>
              </w:tabs>
              <w:rPr>
                <w:rFonts w:ascii="Tahoma" w:hAnsi="Tahoma" w:cs="Tahoma"/>
                <w:b/>
                <w:sz w:val="20"/>
                <w:szCs w:val="20"/>
              </w:rPr>
            </w:pPr>
            <w:r>
              <w:rPr>
                <w:rFonts w:ascii="Tahoma" w:hAnsi="Tahoma" w:cs="Tahoma"/>
                <w:b/>
                <w:sz w:val="20"/>
                <w:szCs w:val="20"/>
              </w:rPr>
              <w:t xml:space="preserve">Curriculum to be adapted to suit needs of pupils </w:t>
            </w:r>
          </w:p>
          <w:p w14:paraId="06B4F22B" w14:textId="4CD2E9DD" w:rsidR="002126B5" w:rsidRPr="00185E9D" w:rsidRDefault="002126B5" w:rsidP="005770EA">
            <w:pPr>
              <w:pStyle w:val="ListParagraph"/>
              <w:numPr>
                <w:ilvl w:val="0"/>
                <w:numId w:val="23"/>
              </w:numPr>
              <w:tabs>
                <w:tab w:val="left" w:pos="1276"/>
              </w:tabs>
              <w:rPr>
                <w:rFonts w:ascii="Tahoma" w:hAnsi="Tahoma" w:cs="Tahoma"/>
                <w:b/>
                <w:bCs/>
                <w:sz w:val="20"/>
                <w:szCs w:val="20"/>
              </w:rPr>
            </w:pPr>
            <w:r w:rsidRPr="0FAC6A74">
              <w:rPr>
                <w:rFonts w:ascii="Tahoma" w:hAnsi="Tahoma" w:cs="Tahoma"/>
                <w:b/>
                <w:bCs/>
                <w:sz w:val="20"/>
                <w:szCs w:val="20"/>
              </w:rPr>
              <w:t>SLT will be consider the curriculum offer once the logistics</w:t>
            </w:r>
            <w:r w:rsidR="2AAA4CD1" w:rsidRPr="0FAC6A74">
              <w:rPr>
                <w:rFonts w:ascii="Tahoma" w:hAnsi="Tahoma" w:cs="Tahoma"/>
                <w:b/>
                <w:bCs/>
                <w:sz w:val="20"/>
                <w:szCs w:val="20"/>
              </w:rPr>
              <w:t xml:space="preserve"> have been finalised.  </w:t>
            </w:r>
          </w:p>
        </w:tc>
        <w:tc>
          <w:tcPr>
            <w:tcW w:w="673" w:type="dxa"/>
            <w:shd w:val="clear" w:color="auto" w:fill="D9D9D9" w:themeFill="background1" w:themeFillShade="D9"/>
          </w:tcPr>
          <w:p w14:paraId="70DDE1EA" w14:textId="77777777" w:rsidR="005355D1" w:rsidRDefault="005355D1" w:rsidP="00AB06A3">
            <w:pPr>
              <w:tabs>
                <w:tab w:val="left" w:pos="1276"/>
              </w:tabs>
              <w:jc w:val="center"/>
              <w:rPr>
                <w:rFonts w:ascii="Tahoma" w:hAnsi="Tahoma" w:cs="Tahoma"/>
                <w:b/>
                <w:bCs/>
                <w:sz w:val="20"/>
                <w:szCs w:val="20"/>
              </w:rPr>
            </w:pPr>
          </w:p>
        </w:tc>
      </w:tr>
      <w:tr w:rsidR="00424FC0" w:rsidRPr="00E032D5" w14:paraId="16CD3D86" w14:textId="0B30B32A" w:rsidTr="52D05157">
        <w:tc>
          <w:tcPr>
            <w:tcW w:w="2458" w:type="dxa"/>
          </w:tcPr>
          <w:p w14:paraId="203FAE76" w14:textId="7A7DA418" w:rsidR="00424FC0" w:rsidRPr="00E032D5" w:rsidRDefault="00424FC0" w:rsidP="00AB06A3">
            <w:pPr>
              <w:tabs>
                <w:tab w:val="left" w:pos="1276"/>
              </w:tabs>
              <w:rPr>
                <w:rFonts w:ascii="Tahoma" w:hAnsi="Tahoma" w:cs="Tahoma"/>
                <w:b/>
                <w:sz w:val="20"/>
                <w:szCs w:val="20"/>
              </w:rPr>
            </w:pPr>
            <w:r>
              <w:rPr>
                <w:rFonts w:ascii="Tahoma" w:hAnsi="Tahoma" w:cs="Tahoma"/>
                <w:b/>
                <w:sz w:val="20"/>
                <w:szCs w:val="20"/>
              </w:rPr>
              <w:t>Social Distancing</w:t>
            </w:r>
          </w:p>
        </w:tc>
        <w:tc>
          <w:tcPr>
            <w:tcW w:w="5748" w:type="dxa"/>
          </w:tcPr>
          <w:p w14:paraId="3255B14C" w14:textId="6E351145" w:rsidR="0093032B" w:rsidRDefault="00424FC0" w:rsidP="005770EA">
            <w:pPr>
              <w:pStyle w:val="ListParagraph"/>
              <w:numPr>
                <w:ilvl w:val="0"/>
                <w:numId w:val="23"/>
              </w:numPr>
              <w:autoSpaceDE w:val="0"/>
              <w:autoSpaceDN w:val="0"/>
              <w:adjustRightInd w:val="0"/>
              <w:rPr>
                <w:rFonts w:ascii="Tahoma" w:hAnsi="Tahoma" w:cs="Tahoma"/>
                <w:sz w:val="20"/>
                <w:szCs w:val="26"/>
              </w:rPr>
            </w:pPr>
            <w:r w:rsidRPr="0093032B">
              <w:rPr>
                <w:rFonts w:ascii="Tahoma" w:hAnsi="Tahoma" w:cs="Tahoma"/>
                <w:sz w:val="20"/>
                <w:szCs w:val="26"/>
              </w:rPr>
              <w:t xml:space="preserve">Physical contact such as handshakes and hugs </w:t>
            </w:r>
            <w:r w:rsidR="0023111A">
              <w:rPr>
                <w:rFonts w:ascii="Tahoma" w:hAnsi="Tahoma" w:cs="Tahoma"/>
                <w:sz w:val="20"/>
                <w:szCs w:val="26"/>
              </w:rPr>
              <w:t>must</w:t>
            </w:r>
            <w:r w:rsidRPr="0093032B">
              <w:rPr>
                <w:rFonts w:ascii="Tahoma" w:hAnsi="Tahoma" w:cs="Tahoma"/>
                <w:sz w:val="20"/>
                <w:szCs w:val="26"/>
              </w:rPr>
              <w:t xml:space="preserve"> be avoided between </w:t>
            </w:r>
            <w:r w:rsidR="0093032B" w:rsidRPr="0093032B">
              <w:rPr>
                <w:rFonts w:ascii="Tahoma" w:hAnsi="Tahoma" w:cs="Tahoma"/>
                <w:sz w:val="20"/>
                <w:szCs w:val="26"/>
              </w:rPr>
              <w:t>staff</w:t>
            </w:r>
          </w:p>
          <w:p w14:paraId="235D0849" w14:textId="43FE68E9" w:rsidR="00C318E2" w:rsidRDefault="00C318E2" w:rsidP="005770EA">
            <w:pPr>
              <w:pStyle w:val="ListParagraph"/>
              <w:numPr>
                <w:ilvl w:val="0"/>
                <w:numId w:val="23"/>
              </w:numPr>
              <w:autoSpaceDE w:val="0"/>
              <w:autoSpaceDN w:val="0"/>
              <w:adjustRightInd w:val="0"/>
              <w:rPr>
                <w:rFonts w:ascii="Tahoma" w:hAnsi="Tahoma" w:cs="Tahoma"/>
                <w:sz w:val="20"/>
                <w:szCs w:val="26"/>
              </w:rPr>
            </w:pPr>
            <w:r>
              <w:rPr>
                <w:rFonts w:ascii="Tahoma" w:hAnsi="Tahoma" w:cs="Tahoma"/>
                <w:sz w:val="20"/>
                <w:szCs w:val="26"/>
              </w:rPr>
              <w:t>Staff, pupils and adults on site should endeavour to stay 2m apart.</w:t>
            </w:r>
          </w:p>
          <w:p w14:paraId="120B9C99" w14:textId="190D2ED2" w:rsidR="00C318E2" w:rsidRPr="0093032B" w:rsidRDefault="00C318E2" w:rsidP="005770EA">
            <w:pPr>
              <w:pStyle w:val="ListParagraph"/>
              <w:numPr>
                <w:ilvl w:val="0"/>
                <w:numId w:val="23"/>
              </w:numPr>
              <w:autoSpaceDE w:val="0"/>
              <w:autoSpaceDN w:val="0"/>
              <w:adjustRightInd w:val="0"/>
              <w:rPr>
                <w:rFonts w:ascii="Tahoma" w:hAnsi="Tahoma" w:cs="Tahoma"/>
                <w:sz w:val="20"/>
                <w:szCs w:val="26"/>
              </w:rPr>
            </w:pPr>
            <w:r>
              <w:rPr>
                <w:rFonts w:ascii="Tahoma" w:hAnsi="Tahoma" w:cs="Tahoma"/>
                <w:sz w:val="20"/>
                <w:szCs w:val="26"/>
              </w:rPr>
              <w:t xml:space="preserve">Strict adherence to this policy will be monitored. </w:t>
            </w:r>
          </w:p>
          <w:p w14:paraId="4614B8F0" w14:textId="45DDDE71" w:rsidR="00424FC0" w:rsidRPr="0093032B" w:rsidRDefault="00424FC0" w:rsidP="00AB06A3">
            <w:pPr>
              <w:autoSpaceDE w:val="0"/>
              <w:autoSpaceDN w:val="0"/>
              <w:adjustRightInd w:val="0"/>
              <w:rPr>
                <w:rFonts w:ascii="Tahoma" w:hAnsi="Tahoma" w:cs="Tahoma"/>
                <w:sz w:val="20"/>
                <w:szCs w:val="26"/>
              </w:rPr>
            </w:pPr>
          </w:p>
        </w:tc>
        <w:tc>
          <w:tcPr>
            <w:tcW w:w="4595" w:type="dxa"/>
          </w:tcPr>
          <w:p w14:paraId="2407A163" w14:textId="29E84BEB" w:rsidR="00424FC0" w:rsidRPr="00E032D5" w:rsidRDefault="00424FC0" w:rsidP="00AB06A3">
            <w:pPr>
              <w:shd w:val="clear" w:color="auto" w:fill="FFFFFF"/>
              <w:rPr>
                <w:rFonts w:ascii="Tahoma" w:eastAsia="Times New Roman" w:hAnsi="Tahoma" w:cs="Tahoma"/>
                <w:color w:val="0B0C0C"/>
                <w:sz w:val="20"/>
                <w:szCs w:val="20"/>
                <w:lang w:eastAsia="en-GB"/>
              </w:rPr>
            </w:pPr>
          </w:p>
        </w:tc>
        <w:tc>
          <w:tcPr>
            <w:tcW w:w="2220" w:type="dxa"/>
          </w:tcPr>
          <w:p w14:paraId="53C71068" w14:textId="60088E00" w:rsidR="00424FC0" w:rsidRPr="00E032D5" w:rsidRDefault="00424FC0" w:rsidP="00AB06A3">
            <w:pPr>
              <w:tabs>
                <w:tab w:val="left" w:pos="1276"/>
              </w:tabs>
              <w:rPr>
                <w:rFonts w:ascii="Tahoma" w:hAnsi="Tahoma" w:cs="Tahoma"/>
                <w:sz w:val="20"/>
                <w:szCs w:val="20"/>
              </w:rPr>
            </w:pPr>
          </w:p>
        </w:tc>
        <w:tc>
          <w:tcPr>
            <w:tcW w:w="673" w:type="dxa"/>
          </w:tcPr>
          <w:p w14:paraId="66560E20" w14:textId="4A976972" w:rsidR="00424FC0" w:rsidRPr="00E032D5" w:rsidRDefault="5A57CDDB"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424FC0" w:rsidRPr="00E032D5" w14:paraId="24A16220" w14:textId="05AD4EFC" w:rsidTr="52D05157">
        <w:tc>
          <w:tcPr>
            <w:tcW w:w="2458" w:type="dxa"/>
          </w:tcPr>
          <w:p w14:paraId="60E3D997" w14:textId="083E1C89" w:rsidR="00424FC0" w:rsidRPr="00E032D5" w:rsidRDefault="003734F0" w:rsidP="00AB06A3">
            <w:pPr>
              <w:tabs>
                <w:tab w:val="left" w:pos="1276"/>
              </w:tabs>
              <w:rPr>
                <w:rFonts w:ascii="Tahoma" w:hAnsi="Tahoma" w:cs="Tahoma"/>
                <w:b/>
                <w:sz w:val="20"/>
                <w:szCs w:val="20"/>
              </w:rPr>
            </w:pPr>
            <w:r>
              <w:rPr>
                <w:rFonts w:ascii="Tahoma" w:hAnsi="Tahoma" w:cs="Tahoma"/>
                <w:b/>
                <w:sz w:val="20"/>
                <w:szCs w:val="20"/>
              </w:rPr>
              <w:t>The school day</w:t>
            </w:r>
          </w:p>
        </w:tc>
        <w:tc>
          <w:tcPr>
            <w:tcW w:w="5748" w:type="dxa"/>
          </w:tcPr>
          <w:p w14:paraId="5FD98F4A" w14:textId="6998B6E3" w:rsidR="005417B9" w:rsidRDefault="005417B9"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Start and departure times are staggered</w:t>
            </w:r>
          </w:p>
          <w:p w14:paraId="22AD0BAB" w14:textId="3F6F3B11" w:rsidR="005417B9" w:rsidRDefault="00FB77EC"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Different entrances and exists to be used for different bubbles</w:t>
            </w:r>
          </w:p>
          <w:p w14:paraId="2939DA1D" w14:textId="378DEA29" w:rsidR="00FB77EC" w:rsidRDefault="00FB77EC"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Staff and pupils are briefed and signage provided to identify which entrances</w:t>
            </w:r>
            <w:r w:rsidR="003734F0">
              <w:rPr>
                <w:rFonts w:ascii="Tahoma" w:hAnsi="Tahoma" w:cs="Tahoma"/>
                <w:sz w:val="20"/>
                <w:szCs w:val="20"/>
              </w:rPr>
              <w:t xml:space="preserve">, exits and circulation routes to use. </w:t>
            </w:r>
          </w:p>
          <w:p w14:paraId="5A5CE66F" w14:textId="302E9530" w:rsidR="003734F0" w:rsidRDefault="003734F0"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Floor markings </w:t>
            </w:r>
            <w:r w:rsidR="00425BF6">
              <w:rPr>
                <w:rFonts w:ascii="Tahoma" w:hAnsi="Tahoma" w:cs="Tahoma"/>
                <w:sz w:val="20"/>
                <w:szCs w:val="20"/>
              </w:rPr>
              <w:t xml:space="preserve">are visible where it is necessary to manage queuing. </w:t>
            </w:r>
          </w:p>
          <w:p w14:paraId="61A5939C" w14:textId="299A643F" w:rsidR="00424FC0" w:rsidRPr="000109D5" w:rsidRDefault="00424FC0" w:rsidP="000109D5">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Class groups </w:t>
            </w:r>
            <w:r w:rsidR="00FE7F4E">
              <w:rPr>
                <w:rFonts w:ascii="Tahoma" w:hAnsi="Tahoma" w:cs="Tahoma"/>
                <w:sz w:val="20"/>
                <w:szCs w:val="20"/>
              </w:rPr>
              <w:t>will</w:t>
            </w:r>
            <w:r w:rsidRPr="00E032D5">
              <w:rPr>
                <w:rFonts w:ascii="Tahoma" w:hAnsi="Tahoma" w:cs="Tahoma"/>
                <w:sz w:val="20"/>
                <w:szCs w:val="20"/>
              </w:rPr>
              <w:t xml:space="preserve"> have staggered break times and lunch times.</w:t>
            </w:r>
          </w:p>
          <w:p w14:paraId="4237C3D4" w14:textId="62FB13D8" w:rsidR="00424FC0" w:rsidRPr="00E032D5" w:rsidRDefault="0022310F"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Staggered</w:t>
            </w:r>
            <w:r w:rsidR="00424FC0" w:rsidRPr="52D05157">
              <w:rPr>
                <w:rFonts w:ascii="Tahoma" w:hAnsi="Tahoma" w:cs="Tahoma"/>
                <w:sz w:val="20"/>
                <w:szCs w:val="20"/>
              </w:rPr>
              <w:t xml:space="preserve"> </w:t>
            </w:r>
            <w:r w:rsidR="5D6CB628" w:rsidRPr="52D05157">
              <w:rPr>
                <w:rFonts w:ascii="Tahoma" w:hAnsi="Tahoma" w:cs="Tahoma"/>
                <w:sz w:val="20"/>
                <w:szCs w:val="20"/>
              </w:rPr>
              <w:t xml:space="preserve">break time so that all pupils are outside at the same time but socially distanced into </w:t>
            </w:r>
            <w:r w:rsidR="008C36EA">
              <w:rPr>
                <w:rFonts w:ascii="Tahoma" w:hAnsi="Tahoma" w:cs="Tahoma"/>
                <w:sz w:val="20"/>
                <w:szCs w:val="20"/>
              </w:rPr>
              <w:t>year group</w:t>
            </w:r>
            <w:r w:rsidR="5D6CB628" w:rsidRPr="52D05157">
              <w:rPr>
                <w:rFonts w:ascii="Tahoma" w:hAnsi="Tahoma" w:cs="Tahoma"/>
                <w:sz w:val="20"/>
                <w:szCs w:val="20"/>
              </w:rPr>
              <w:t xml:space="preserve"> bubbles.</w:t>
            </w:r>
          </w:p>
          <w:p w14:paraId="706078ED" w14:textId="3B8AB48D" w:rsidR="00424FC0" w:rsidRPr="005D796C" w:rsidRDefault="3F1A020C" w:rsidP="005D796C">
            <w:pPr>
              <w:pStyle w:val="ListParagraph"/>
              <w:numPr>
                <w:ilvl w:val="0"/>
                <w:numId w:val="5"/>
              </w:numPr>
              <w:rPr>
                <w:sz w:val="20"/>
                <w:szCs w:val="20"/>
              </w:rPr>
            </w:pPr>
            <w:r w:rsidRPr="52D05157">
              <w:rPr>
                <w:rFonts w:ascii="Tahoma" w:hAnsi="Tahoma" w:cs="Tahoma"/>
                <w:sz w:val="20"/>
                <w:szCs w:val="20"/>
              </w:rPr>
              <w:t>Children to stay in designated zones outside</w:t>
            </w:r>
            <w:r w:rsidR="000109D5">
              <w:rPr>
                <w:rFonts w:ascii="Tahoma" w:hAnsi="Tahoma" w:cs="Tahoma"/>
                <w:sz w:val="20"/>
                <w:szCs w:val="20"/>
              </w:rPr>
              <w:t>.</w:t>
            </w:r>
          </w:p>
        </w:tc>
        <w:tc>
          <w:tcPr>
            <w:tcW w:w="4595" w:type="dxa"/>
          </w:tcPr>
          <w:p w14:paraId="400BFEEE" w14:textId="77777777" w:rsidR="00424FC0" w:rsidRPr="000B5E45" w:rsidRDefault="00424FC0" w:rsidP="00AB06A3">
            <w:p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Reduce mixing within education or childcare setting by:</w:t>
            </w:r>
          </w:p>
          <w:p w14:paraId="273FBA6B" w14:textId="77777777" w:rsidR="00424FC0" w:rsidRPr="000B5E45" w:rsidRDefault="00424FC0" w:rsidP="005770EA">
            <w:pPr>
              <w:numPr>
                <w:ilvl w:val="0"/>
                <w:numId w:val="8"/>
              </w:numPr>
              <w:shd w:val="clear" w:color="auto" w:fill="FFFFFF"/>
              <w:ind w:left="300"/>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staggering breaks to ensure that any corridors or circulation routes used have a limited number of pupils using them at any time</w:t>
            </w:r>
          </w:p>
          <w:p w14:paraId="52DF5910" w14:textId="77777777" w:rsidR="00424FC0" w:rsidRPr="000B5E45" w:rsidRDefault="00424FC0" w:rsidP="005770EA">
            <w:pPr>
              <w:numPr>
                <w:ilvl w:val="0"/>
                <w:numId w:val="8"/>
              </w:numPr>
              <w:shd w:val="clear" w:color="auto" w:fill="FFFFFF"/>
              <w:ind w:left="300"/>
              <w:rPr>
                <w:rFonts w:ascii="Tahoma" w:eastAsia="Times New Roman" w:hAnsi="Tahoma" w:cs="Tahoma"/>
                <w:color w:val="0B0C0C"/>
                <w:sz w:val="20"/>
                <w:szCs w:val="20"/>
                <w:lang w:eastAsia="en-GB"/>
              </w:rPr>
            </w:pPr>
            <w:proofErr w:type="gramStart"/>
            <w:r w:rsidRPr="000B5E45">
              <w:rPr>
                <w:rFonts w:ascii="Tahoma" w:eastAsia="Times New Roman" w:hAnsi="Tahoma" w:cs="Tahoma"/>
                <w:color w:val="0B0C0C"/>
                <w:sz w:val="20"/>
                <w:szCs w:val="20"/>
                <w:lang w:eastAsia="en-GB"/>
              </w:rPr>
              <w:t>staggering</w:t>
            </w:r>
            <w:proofErr w:type="gramEnd"/>
            <w:r w:rsidRPr="000B5E45">
              <w:rPr>
                <w:rFonts w:ascii="Tahoma" w:eastAsia="Times New Roman" w:hAnsi="Tahoma" w:cs="Tahoma"/>
                <w:color w:val="0B0C0C"/>
                <w:sz w:val="20"/>
                <w:szCs w:val="20"/>
                <w:lang w:eastAsia="en-GB"/>
              </w:rPr>
              <w:t xml:space="preserve">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14:paraId="5D688B82" w14:textId="77777777" w:rsidR="00424FC0" w:rsidRPr="00E032D5" w:rsidRDefault="00424FC0" w:rsidP="00AB06A3">
            <w:pPr>
              <w:shd w:val="clear" w:color="auto" w:fill="FFFFFF" w:themeFill="background1"/>
              <w:ind w:left="-60"/>
              <w:rPr>
                <w:rFonts w:ascii="Tahoma" w:hAnsi="Tahoma" w:cs="Tahoma"/>
                <w:sz w:val="20"/>
                <w:szCs w:val="20"/>
              </w:rPr>
            </w:pPr>
          </w:p>
        </w:tc>
        <w:tc>
          <w:tcPr>
            <w:tcW w:w="2220" w:type="dxa"/>
          </w:tcPr>
          <w:p w14:paraId="0EBCEC1F" w14:textId="77777777" w:rsidR="00424FC0" w:rsidRPr="00E032D5" w:rsidRDefault="00424FC0" w:rsidP="00AB06A3">
            <w:pPr>
              <w:tabs>
                <w:tab w:val="left" w:pos="1276"/>
              </w:tabs>
              <w:rPr>
                <w:rFonts w:ascii="Tahoma" w:hAnsi="Tahoma" w:cs="Tahoma"/>
                <w:sz w:val="20"/>
                <w:szCs w:val="20"/>
              </w:rPr>
            </w:pPr>
            <w:r w:rsidRPr="00E032D5">
              <w:rPr>
                <w:rFonts w:ascii="Tahoma" w:hAnsi="Tahoma" w:cs="Tahoma"/>
                <w:sz w:val="20"/>
                <w:szCs w:val="20"/>
              </w:rPr>
              <w:t>Lunch collection from kitchen needs careful planning to avoid queuing and for children not eating in the hall and bringing lunch back into classroom area.</w:t>
            </w:r>
          </w:p>
          <w:p w14:paraId="00BB1857" w14:textId="1FE9531A" w:rsidR="00424FC0" w:rsidRPr="00E032D5" w:rsidRDefault="00AA6168" w:rsidP="00AB06A3">
            <w:pPr>
              <w:tabs>
                <w:tab w:val="left" w:pos="1276"/>
              </w:tabs>
              <w:rPr>
                <w:rFonts w:ascii="Tahoma" w:hAnsi="Tahoma" w:cs="Tahoma"/>
                <w:sz w:val="20"/>
                <w:szCs w:val="20"/>
              </w:rPr>
            </w:pPr>
            <w:r>
              <w:rPr>
                <w:rFonts w:ascii="Tahoma" w:hAnsi="Tahoma" w:cs="Tahoma"/>
                <w:sz w:val="20"/>
                <w:szCs w:val="20"/>
              </w:rPr>
              <w:t>Trolleys will be available for each Bubble. These will be left in the hall and collected by the TA assigned to each Bubble.</w:t>
            </w:r>
          </w:p>
        </w:tc>
        <w:tc>
          <w:tcPr>
            <w:tcW w:w="673" w:type="dxa"/>
          </w:tcPr>
          <w:p w14:paraId="63CD5F50" w14:textId="7EB2A946" w:rsidR="00424FC0" w:rsidRPr="00E032D5" w:rsidRDefault="00424FC0" w:rsidP="00AB06A3">
            <w:pPr>
              <w:tabs>
                <w:tab w:val="left" w:pos="1276"/>
              </w:tabs>
              <w:jc w:val="center"/>
              <w:rPr>
                <w:rFonts w:ascii="Tahoma" w:hAnsi="Tahoma" w:cs="Tahoma"/>
                <w:b/>
                <w:bCs/>
                <w:sz w:val="20"/>
                <w:szCs w:val="20"/>
              </w:rPr>
            </w:pPr>
          </w:p>
          <w:p w14:paraId="64BBDA82" w14:textId="793D5335" w:rsidR="00424FC0" w:rsidRPr="00E032D5" w:rsidRDefault="7E2713D0" w:rsidP="00AB06A3">
            <w:pPr>
              <w:tabs>
                <w:tab w:val="left" w:pos="1276"/>
              </w:tabs>
              <w:jc w:val="center"/>
              <w:rPr>
                <w:rFonts w:ascii="Tahoma" w:hAnsi="Tahoma" w:cs="Tahoma"/>
                <w:sz w:val="20"/>
                <w:szCs w:val="20"/>
              </w:rPr>
            </w:pPr>
            <w:r w:rsidRPr="52D05157">
              <w:rPr>
                <w:rFonts w:ascii="Tahoma" w:hAnsi="Tahoma" w:cs="Tahoma"/>
                <w:sz w:val="20"/>
                <w:szCs w:val="20"/>
              </w:rPr>
              <w:t>M</w:t>
            </w:r>
          </w:p>
        </w:tc>
      </w:tr>
      <w:tr w:rsidR="00424FC0" w:rsidRPr="00E032D5" w14:paraId="2BF33878" w14:textId="1B9F5138" w:rsidTr="52D05157">
        <w:tc>
          <w:tcPr>
            <w:tcW w:w="2458" w:type="dxa"/>
          </w:tcPr>
          <w:p w14:paraId="3B9979EE" w14:textId="77777777" w:rsidR="00424FC0" w:rsidRPr="00E032D5" w:rsidRDefault="00424FC0" w:rsidP="00AB06A3">
            <w:pPr>
              <w:rPr>
                <w:rFonts w:ascii="Tahoma" w:hAnsi="Tahoma" w:cs="Tahoma"/>
                <w:b/>
                <w:sz w:val="20"/>
                <w:szCs w:val="20"/>
              </w:rPr>
            </w:pPr>
            <w:r w:rsidRPr="00E032D5">
              <w:rPr>
                <w:rFonts w:ascii="Tahoma" w:hAnsi="Tahoma" w:cs="Tahoma"/>
                <w:b/>
                <w:sz w:val="20"/>
                <w:szCs w:val="20"/>
              </w:rPr>
              <w:t>Lunchtimes</w:t>
            </w:r>
          </w:p>
        </w:tc>
        <w:tc>
          <w:tcPr>
            <w:tcW w:w="5748" w:type="dxa"/>
          </w:tcPr>
          <w:p w14:paraId="09E76A3E" w14:textId="5B128F65" w:rsidR="00424FC0" w:rsidRPr="004D3CA6" w:rsidRDefault="00424FC0" w:rsidP="005770EA">
            <w:pPr>
              <w:pStyle w:val="ListParagraph"/>
              <w:numPr>
                <w:ilvl w:val="0"/>
                <w:numId w:val="5"/>
              </w:numPr>
              <w:rPr>
                <w:rFonts w:ascii="Tahoma" w:eastAsiaTheme="minorEastAsia" w:hAnsi="Tahoma" w:cs="Tahoma"/>
                <w:sz w:val="20"/>
                <w:szCs w:val="20"/>
              </w:rPr>
            </w:pPr>
            <w:r w:rsidRPr="52D05157">
              <w:rPr>
                <w:rFonts w:ascii="Tahoma" w:hAnsi="Tahoma" w:cs="Tahoma"/>
                <w:sz w:val="20"/>
                <w:szCs w:val="20"/>
              </w:rPr>
              <w:t xml:space="preserve">Lunch to be eaten </w:t>
            </w:r>
            <w:r w:rsidR="16E0A5C9" w:rsidRPr="52D05157">
              <w:rPr>
                <w:rFonts w:ascii="Tahoma" w:hAnsi="Tahoma" w:cs="Tahoma"/>
                <w:sz w:val="20"/>
                <w:szCs w:val="20"/>
              </w:rPr>
              <w:t>at the same desk in the</w:t>
            </w:r>
            <w:r w:rsidRPr="52D05157">
              <w:rPr>
                <w:rFonts w:ascii="Tahoma" w:hAnsi="Tahoma" w:cs="Tahoma"/>
                <w:sz w:val="20"/>
                <w:szCs w:val="20"/>
              </w:rPr>
              <w:t xml:space="preserve"> classroom area.</w:t>
            </w:r>
          </w:p>
          <w:p w14:paraId="7213EC3B" w14:textId="17157A40" w:rsidR="004D3CA6" w:rsidRPr="00E032D5" w:rsidRDefault="004D3CA6" w:rsidP="005770EA">
            <w:pPr>
              <w:pStyle w:val="ListParagraph"/>
              <w:numPr>
                <w:ilvl w:val="0"/>
                <w:numId w:val="5"/>
              </w:numPr>
              <w:rPr>
                <w:rFonts w:ascii="Tahoma" w:eastAsiaTheme="minorEastAsia" w:hAnsi="Tahoma" w:cs="Tahoma"/>
                <w:sz w:val="20"/>
                <w:szCs w:val="20"/>
              </w:rPr>
            </w:pPr>
            <w:r>
              <w:rPr>
                <w:rFonts w:ascii="Tahoma" w:hAnsi="Tahoma" w:cs="Tahoma"/>
                <w:sz w:val="20"/>
                <w:szCs w:val="20"/>
              </w:rPr>
              <w:t xml:space="preserve">Staff from the year group bubble will supervise the lunchtime </w:t>
            </w:r>
            <w:r w:rsidR="004D014B">
              <w:rPr>
                <w:rFonts w:ascii="Tahoma" w:hAnsi="Tahoma" w:cs="Tahoma"/>
                <w:sz w:val="20"/>
                <w:szCs w:val="20"/>
              </w:rPr>
              <w:t xml:space="preserve">cover </w:t>
            </w:r>
            <w:r>
              <w:rPr>
                <w:rFonts w:ascii="Tahoma" w:hAnsi="Tahoma" w:cs="Tahoma"/>
                <w:sz w:val="20"/>
                <w:szCs w:val="20"/>
              </w:rPr>
              <w:t xml:space="preserve">and provide lunch breaks for each other (this will be on a rota system) </w:t>
            </w:r>
          </w:p>
          <w:p w14:paraId="0B112A76" w14:textId="37F46819" w:rsidR="05D5C791" w:rsidRDefault="05D5C791" w:rsidP="005770EA">
            <w:pPr>
              <w:pStyle w:val="ListParagraph"/>
              <w:numPr>
                <w:ilvl w:val="0"/>
                <w:numId w:val="5"/>
              </w:numPr>
              <w:rPr>
                <w:sz w:val="20"/>
                <w:szCs w:val="20"/>
              </w:rPr>
            </w:pPr>
            <w:r w:rsidRPr="52D05157">
              <w:rPr>
                <w:rFonts w:ascii="Tahoma" w:hAnsi="Tahoma" w:cs="Tahoma"/>
                <w:sz w:val="20"/>
                <w:szCs w:val="20"/>
              </w:rPr>
              <w:t>Children are not to access the building during lunch time</w:t>
            </w:r>
            <w:r w:rsidR="004D014B">
              <w:rPr>
                <w:rFonts w:ascii="Tahoma" w:hAnsi="Tahoma" w:cs="Tahoma"/>
                <w:sz w:val="20"/>
                <w:szCs w:val="20"/>
              </w:rPr>
              <w:t xml:space="preserve"> playtime</w:t>
            </w:r>
            <w:r w:rsidRPr="52D05157">
              <w:rPr>
                <w:rFonts w:ascii="Tahoma" w:hAnsi="Tahoma" w:cs="Tahoma"/>
                <w:sz w:val="20"/>
                <w:szCs w:val="20"/>
              </w:rPr>
              <w:t xml:space="preserve"> unless for toileting</w:t>
            </w:r>
            <w:r w:rsidR="3DAC3D5F" w:rsidRPr="52D05157">
              <w:rPr>
                <w:rFonts w:ascii="Tahoma" w:hAnsi="Tahoma" w:cs="Tahoma"/>
                <w:sz w:val="20"/>
                <w:szCs w:val="20"/>
              </w:rPr>
              <w:t>.</w:t>
            </w:r>
          </w:p>
          <w:p w14:paraId="10FF9A91" w14:textId="3616AC0C" w:rsidR="00C318E2" w:rsidRDefault="7C19ECDB" w:rsidP="00BC44C6">
            <w:pPr>
              <w:pStyle w:val="ListParagraph"/>
              <w:numPr>
                <w:ilvl w:val="0"/>
                <w:numId w:val="5"/>
              </w:numPr>
              <w:tabs>
                <w:tab w:val="left" w:pos="1276"/>
              </w:tabs>
              <w:rPr>
                <w:rFonts w:ascii="Tahoma" w:hAnsi="Tahoma" w:cs="Tahoma"/>
                <w:sz w:val="20"/>
                <w:szCs w:val="20"/>
              </w:rPr>
            </w:pPr>
            <w:r w:rsidRPr="00BC44C6">
              <w:rPr>
                <w:rFonts w:ascii="Tahoma" w:hAnsi="Tahoma" w:cs="Tahoma"/>
                <w:sz w:val="20"/>
                <w:szCs w:val="20"/>
              </w:rPr>
              <w:lastRenderedPageBreak/>
              <w:t xml:space="preserve">Children </w:t>
            </w:r>
            <w:r w:rsidR="00F73A8F">
              <w:rPr>
                <w:rFonts w:ascii="Tahoma" w:hAnsi="Tahoma" w:cs="Tahoma"/>
                <w:sz w:val="20"/>
                <w:szCs w:val="20"/>
              </w:rPr>
              <w:t xml:space="preserve">to be sent to first aid station if required. </w:t>
            </w:r>
            <w:r w:rsidRPr="00BC44C6">
              <w:rPr>
                <w:rFonts w:ascii="Tahoma" w:hAnsi="Tahoma" w:cs="Tahoma"/>
                <w:sz w:val="20"/>
                <w:szCs w:val="20"/>
              </w:rPr>
              <w:t xml:space="preserve"> </w:t>
            </w:r>
          </w:p>
          <w:p w14:paraId="1ED327E5" w14:textId="364F10DD" w:rsidR="00826D6D" w:rsidRPr="00BC44C6" w:rsidRDefault="00826D6D" w:rsidP="00BC44C6">
            <w:pPr>
              <w:pStyle w:val="ListParagraph"/>
              <w:numPr>
                <w:ilvl w:val="0"/>
                <w:numId w:val="5"/>
              </w:numPr>
              <w:tabs>
                <w:tab w:val="left" w:pos="1276"/>
              </w:tabs>
              <w:rPr>
                <w:rFonts w:ascii="Tahoma" w:hAnsi="Tahoma" w:cs="Tahoma"/>
                <w:sz w:val="20"/>
                <w:szCs w:val="20"/>
              </w:rPr>
            </w:pPr>
            <w:r>
              <w:rPr>
                <w:rFonts w:ascii="Tahoma" w:hAnsi="Tahoma" w:cs="Tahoma"/>
                <w:sz w:val="20"/>
                <w:szCs w:val="20"/>
              </w:rPr>
              <w:t>A member of the school admin team is tasked with ensuring that pupils eligible for free school meals receive free</w:t>
            </w:r>
            <w:r w:rsidR="006A1153">
              <w:rPr>
                <w:rFonts w:ascii="Tahoma" w:hAnsi="Tahoma" w:cs="Tahoma"/>
                <w:sz w:val="20"/>
                <w:szCs w:val="20"/>
              </w:rPr>
              <w:t xml:space="preserve"> meals when in school and continue to receive meals when not in school.</w:t>
            </w:r>
          </w:p>
          <w:p w14:paraId="2F74333A" w14:textId="48D436E5" w:rsidR="00C318E2" w:rsidRDefault="00C318E2" w:rsidP="00AB06A3">
            <w:pPr>
              <w:tabs>
                <w:tab w:val="left" w:pos="1276"/>
              </w:tabs>
              <w:rPr>
                <w:rFonts w:ascii="Tahoma" w:hAnsi="Tahoma" w:cs="Tahoma"/>
                <w:sz w:val="20"/>
                <w:szCs w:val="20"/>
              </w:rPr>
            </w:pPr>
          </w:p>
          <w:p w14:paraId="0DE38AA4" w14:textId="5A1380F8" w:rsidR="00424FC0" w:rsidRPr="00E032D5" w:rsidRDefault="00424FC0" w:rsidP="00AB06A3">
            <w:pPr>
              <w:rPr>
                <w:rFonts w:ascii="Tahoma" w:hAnsi="Tahoma" w:cs="Tahoma"/>
                <w:b/>
                <w:bCs/>
                <w:sz w:val="20"/>
                <w:szCs w:val="20"/>
              </w:rPr>
            </w:pPr>
          </w:p>
        </w:tc>
        <w:tc>
          <w:tcPr>
            <w:tcW w:w="4595" w:type="dxa"/>
          </w:tcPr>
          <w:p w14:paraId="6D4A7F4E" w14:textId="45D2DA34" w:rsidR="00424FC0" w:rsidRPr="00E032D5" w:rsidRDefault="00424FC0" w:rsidP="005770EA">
            <w:pPr>
              <w:pStyle w:val="ListParagraph"/>
              <w:numPr>
                <w:ilvl w:val="0"/>
                <w:numId w:val="15"/>
              </w:numPr>
              <w:rPr>
                <w:rFonts w:ascii="Tahoma" w:hAnsi="Tahoma" w:cs="Tahoma"/>
                <w:sz w:val="20"/>
                <w:szCs w:val="20"/>
              </w:rPr>
            </w:pPr>
            <w:proofErr w:type="gramStart"/>
            <w:r w:rsidRPr="00E032D5">
              <w:rPr>
                <w:rFonts w:ascii="Tahoma" w:hAnsi="Tahoma" w:cs="Tahoma"/>
                <w:color w:val="0B0C0C"/>
                <w:sz w:val="20"/>
                <w:szCs w:val="20"/>
                <w:shd w:val="clear" w:color="auto" w:fill="FFFFFF"/>
              </w:rPr>
              <w:lastRenderedPageBreak/>
              <w:t>staggering</w:t>
            </w:r>
            <w:proofErr w:type="gramEnd"/>
            <w:r w:rsidRPr="00E032D5">
              <w:rPr>
                <w:rFonts w:ascii="Tahoma" w:hAnsi="Tahoma" w:cs="Tahoma"/>
                <w:color w:val="0B0C0C"/>
                <w:sz w:val="20"/>
                <w:szCs w:val="20"/>
                <w:shd w:val="clear" w:color="auto" w:fill="FFFFFF"/>
              </w:rPr>
              <w:t xml:space="preserve"> lunch breaks - children and young people should clean their hands beforehand and enter in the groups they are already in, groups should be kept apart as much as possible and tables should be cleaned between each group. If such measures are </w:t>
            </w:r>
            <w:r w:rsidRPr="00E032D5">
              <w:rPr>
                <w:rFonts w:ascii="Tahoma" w:hAnsi="Tahoma" w:cs="Tahoma"/>
                <w:color w:val="0B0C0C"/>
                <w:sz w:val="20"/>
                <w:szCs w:val="20"/>
                <w:shd w:val="clear" w:color="auto" w:fill="FFFFFF"/>
              </w:rPr>
              <w:lastRenderedPageBreak/>
              <w:t>not possible, children should be brought their lunch in their classrooms</w:t>
            </w:r>
          </w:p>
        </w:tc>
        <w:tc>
          <w:tcPr>
            <w:tcW w:w="2220" w:type="dxa"/>
          </w:tcPr>
          <w:p w14:paraId="5E02C959" w14:textId="218207D8" w:rsidR="00424FC0" w:rsidRPr="00E032D5" w:rsidRDefault="00424FC0" w:rsidP="00AB06A3">
            <w:pPr>
              <w:rPr>
                <w:rFonts w:ascii="Tahoma" w:hAnsi="Tahoma" w:cs="Tahoma"/>
                <w:sz w:val="20"/>
                <w:szCs w:val="20"/>
              </w:rPr>
            </w:pPr>
          </w:p>
        </w:tc>
        <w:tc>
          <w:tcPr>
            <w:tcW w:w="673" w:type="dxa"/>
          </w:tcPr>
          <w:p w14:paraId="49FB8904" w14:textId="765D1B8D" w:rsidR="00424FC0" w:rsidRPr="00E032D5" w:rsidRDefault="5F0BDE86" w:rsidP="00AB06A3">
            <w:pPr>
              <w:jc w:val="center"/>
              <w:rPr>
                <w:rFonts w:ascii="Tahoma" w:hAnsi="Tahoma" w:cs="Tahoma"/>
                <w:sz w:val="20"/>
                <w:szCs w:val="20"/>
              </w:rPr>
            </w:pPr>
            <w:r w:rsidRPr="52D05157">
              <w:rPr>
                <w:rFonts w:ascii="Tahoma" w:hAnsi="Tahoma" w:cs="Tahoma"/>
                <w:sz w:val="20"/>
                <w:szCs w:val="20"/>
              </w:rPr>
              <w:t>M</w:t>
            </w:r>
          </w:p>
        </w:tc>
      </w:tr>
      <w:tr w:rsidR="00424FC0" w:rsidRPr="00E032D5" w14:paraId="404C502D" w14:textId="51A26F0E" w:rsidTr="52D05157">
        <w:tc>
          <w:tcPr>
            <w:tcW w:w="2458" w:type="dxa"/>
          </w:tcPr>
          <w:p w14:paraId="01647FF6" w14:textId="633AC844" w:rsidR="00424FC0" w:rsidRPr="00E032D5" w:rsidRDefault="00424FC0" w:rsidP="00AB06A3">
            <w:pPr>
              <w:rPr>
                <w:rFonts w:ascii="Tahoma" w:hAnsi="Tahoma" w:cs="Tahoma"/>
                <w:b/>
                <w:sz w:val="20"/>
                <w:szCs w:val="20"/>
              </w:rPr>
            </w:pPr>
            <w:r w:rsidRPr="00E032D5">
              <w:rPr>
                <w:rFonts w:ascii="Tahoma" w:hAnsi="Tahoma" w:cs="Tahoma"/>
                <w:b/>
                <w:sz w:val="20"/>
                <w:szCs w:val="20"/>
              </w:rPr>
              <w:t>Movement- Children</w:t>
            </w:r>
          </w:p>
        </w:tc>
        <w:tc>
          <w:tcPr>
            <w:tcW w:w="5748" w:type="dxa"/>
          </w:tcPr>
          <w:p w14:paraId="51A8D812" w14:textId="6FF1C0A9" w:rsidR="00756875" w:rsidRDefault="00756875" w:rsidP="005770EA">
            <w:pPr>
              <w:pStyle w:val="ListParagraph"/>
              <w:numPr>
                <w:ilvl w:val="0"/>
                <w:numId w:val="5"/>
              </w:numPr>
              <w:rPr>
                <w:rFonts w:ascii="Tahoma" w:hAnsi="Tahoma" w:cs="Tahoma"/>
                <w:sz w:val="20"/>
                <w:szCs w:val="20"/>
              </w:rPr>
            </w:pPr>
            <w:r>
              <w:rPr>
                <w:rFonts w:ascii="Tahoma" w:hAnsi="Tahoma" w:cs="Tahoma"/>
                <w:sz w:val="20"/>
                <w:szCs w:val="20"/>
              </w:rPr>
              <w:t xml:space="preserve">Appropriate signage in place to clarify circulation routes </w:t>
            </w:r>
          </w:p>
          <w:p w14:paraId="28790942" w14:textId="4EFF3B0D" w:rsidR="00756875" w:rsidRDefault="00756875" w:rsidP="005770EA">
            <w:pPr>
              <w:pStyle w:val="ListParagraph"/>
              <w:numPr>
                <w:ilvl w:val="0"/>
                <w:numId w:val="5"/>
              </w:numPr>
              <w:rPr>
                <w:rFonts w:ascii="Tahoma" w:hAnsi="Tahoma" w:cs="Tahoma"/>
                <w:sz w:val="20"/>
                <w:szCs w:val="20"/>
              </w:rPr>
            </w:pPr>
            <w:r>
              <w:rPr>
                <w:rFonts w:ascii="Tahoma" w:hAnsi="Tahoma" w:cs="Tahoma"/>
                <w:sz w:val="20"/>
                <w:szCs w:val="20"/>
              </w:rPr>
              <w:t xml:space="preserve">Pinch points and bottle necks are identified and managed accordingly </w:t>
            </w:r>
          </w:p>
          <w:p w14:paraId="30892EFA" w14:textId="7EC7EF44" w:rsidR="00414CAD" w:rsidRDefault="00414CAD" w:rsidP="005770EA">
            <w:pPr>
              <w:pStyle w:val="ListParagraph"/>
              <w:numPr>
                <w:ilvl w:val="0"/>
                <w:numId w:val="5"/>
              </w:numPr>
              <w:rPr>
                <w:rFonts w:ascii="Tahoma" w:hAnsi="Tahoma" w:cs="Tahoma"/>
                <w:sz w:val="20"/>
                <w:szCs w:val="20"/>
              </w:rPr>
            </w:pPr>
            <w:r>
              <w:rPr>
                <w:rFonts w:ascii="Tahoma" w:hAnsi="Tahoma" w:cs="Tahoma"/>
                <w:sz w:val="20"/>
                <w:szCs w:val="20"/>
              </w:rPr>
              <w:t>Movement of pupils around school is minimised as much as possible, with pupils staying in their identified classrooms and zones</w:t>
            </w:r>
            <w:r w:rsidR="00B646EF">
              <w:rPr>
                <w:rFonts w:ascii="Tahoma" w:hAnsi="Tahoma" w:cs="Tahoma"/>
                <w:sz w:val="20"/>
                <w:szCs w:val="20"/>
              </w:rPr>
              <w:t xml:space="preserve">. </w:t>
            </w:r>
          </w:p>
          <w:p w14:paraId="5732FCB6" w14:textId="050564A5" w:rsidR="00B646EF" w:rsidRDefault="00B646EF" w:rsidP="005770EA">
            <w:pPr>
              <w:pStyle w:val="ListParagraph"/>
              <w:numPr>
                <w:ilvl w:val="0"/>
                <w:numId w:val="5"/>
              </w:numPr>
              <w:rPr>
                <w:rFonts w:ascii="Tahoma" w:hAnsi="Tahoma" w:cs="Tahoma"/>
                <w:sz w:val="20"/>
                <w:szCs w:val="20"/>
              </w:rPr>
            </w:pPr>
            <w:r>
              <w:rPr>
                <w:rFonts w:ascii="Tahoma" w:hAnsi="Tahoma" w:cs="Tahoma"/>
                <w:sz w:val="20"/>
                <w:szCs w:val="20"/>
              </w:rPr>
              <w:t>Pupils are regularly briefed regarding social distancing guidance.</w:t>
            </w:r>
          </w:p>
          <w:p w14:paraId="3AF2B9DA" w14:textId="34D3CC9A" w:rsidR="00B646EF" w:rsidRPr="00E032D5" w:rsidRDefault="00B646EF" w:rsidP="005770EA">
            <w:pPr>
              <w:pStyle w:val="ListParagraph"/>
              <w:numPr>
                <w:ilvl w:val="0"/>
                <w:numId w:val="5"/>
              </w:numPr>
              <w:rPr>
                <w:rFonts w:ascii="Tahoma" w:hAnsi="Tahoma" w:cs="Tahoma"/>
                <w:sz w:val="20"/>
                <w:szCs w:val="20"/>
              </w:rPr>
            </w:pPr>
            <w:r>
              <w:rPr>
                <w:rFonts w:ascii="Tahoma" w:hAnsi="Tahoma" w:cs="Tahoma"/>
                <w:sz w:val="20"/>
                <w:szCs w:val="20"/>
              </w:rPr>
              <w:t>Appropriate duty</w:t>
            </w:r>
            <w:r w:rsidR="00FA661F">
              <w:rPr>
                <w:rFonts w:ascii="Tahoma" w:hAnsi="Tahoma" w:cs="Tahoma"/>
                <w:sz w:val="20"/>
                <w:szCs w:val="20"/>
              </w:rPr>
              <w:t xml:space="preserve"> rota </w:t>
            </w:r>
            <w:r>
              <w:rPr>
                <w:rFonts w:ascii="Tahoma" w:hAnsi="Tahoma" w:cs="Tahoma"/>
                <w:sz w:val="20"/>
                <w:szCs w:val="20"/>
              </w:rPr>
              <w:t>leve</w:t>
            </w:r>
            <w:r w:rsidR="00FA661F">
              <w:rPr>
                <w:rFonts w:ascii="Tahoma" w:hAnsi="Tahoma" w:cs="Tahoma"/>
                <w:sz w:val="20"/>
                <w:szCs w:val="20"/>
              </w:rPr>
              <w:t xml:space="preserve">ls of supervision are in place. </w:t>
            </w:r>
          </w:p>
          <w:p w14:paraId="21F91ED9" w14:textId="1A5A682A"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Classroom spaces to have teacher only zones</w:t>
            </w:r>
            <w:r w:rsidR="009E329F">
              <w:rPr>
                <w:rFonts w:ascii="Tahoma" w:hAnsi="Tahoma" w:cs="Tahoma"/>
                <w:sz w:val="20"/>
                <w:szCs w:val="20"/>
              </w:rPr>
              <w:t xml:space="preserve"> where possible</w:t>
            </w:r>
            <w:r w:rsidRPr="00E032D5">
              <w:rPr>
                <w:rFonts w:ascii="Tahoma" w:hAnsi="Tahoma" w:cs="Tahoma"/>
                <w:sz w:val="20"/>
                <w:szCs w:val="20"/>
              </w:rPr>
              <w:t>.</w:t>
            </w:r>
          </w:p>
          <w:p w14:paraId="731AFF2A" w14:textId="64FC1A43"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Classrooms to have channels for teachers to move around</w:t>
            </w:r>
            <w:r w:rsidR="009E329F">
              <w:rPr>
                <w:rFonts w:ascii="Tahoma" w:hAnsi="Tahoma" w:cs="Tahoma"/>
                <w:sz w:val="20"/>
                <w:szCs w:val="20"/>
              </w:rPr>
              <w:t xml:space="preserve"> where possible</w:t>
            </w:r>
            <w:r w:rsidRPr="00E032D5">
              <w:rPr>
                <w:rFonts w:ascii="Tahoma" w:hAnsi="Tahoma" w:cs="Tahoma"/>
                <w:sz w:val="20"/>
                <w:szCs w:val="20"/>
              </w:rPr>
              <w:t xml:space="preserve"> </w:t>
            </w:r>
          </w:p>
        </w:tc>
        <w:tc>
          <w:tcPr>
            <w:tcW w:w="4595" w:type="dxa"/>
          </w:tcPr>
          <w:p w14:paraId="5840A93D" w14:textId="77777777" w:rsidR="00424FC0" w:rsidRPr="000B5E45" w:rsidRDefault="00424FC0" w:rsidP="005770EA">
            <w:pPr>
              <w:numPr>
                <w:ilvl w:val="0"/>
                <w:numId w:val="5"/>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accessing rooms directly from outside where possible</w:t>
            </w:r>
          </w:p>
          <w:p w14:paraId="77CC3974" w14:textId="77777777" w:rsidR="00424FC0" w:rsidRPr="000B5E45" w:rsidRDefault="00424FC0" w:rsidP="005770EA">
            <w:pPr>
              <w:numPr>
                <w:ilvl w:val="0"/>
                <w:numId w:val="5"/>
              </w:numPr>
              <w:shd w:val="clear" w:color="auto" w:fill="FFFFFF"/>
              <w:rPr>
                <w:rFonts w:ascii="Tahoma" w:eastAsia="Times New Roman" w:hAnsi="Tahoma" w:cs="Tahoma"/>
                <w:color w:val="0B0C0C"/>
                <w:sz w:val="20"/>
                <w:szCs w:val="20"/>
                <w:lang w:eastAsia="en-GB"/>
              </w:rPr>
            </w:pPr>
            <w:r w:rsidRPr="000B5E45">
              <w:rPr>
                <w:rFonts w:ascii="Tahoma" w:eastAsia="Times New Roman" w:hAnsi="Tahoma" w:cs="Tahoma"/>
                <w:color w:val="0B0C0C"/>
                <w:sz w:val="20"/>
                <w:szCs w:val="20"/>
                <w:lang w:eastAsia="en-GB"/>
              </w:rPr>
              <w:t>considering one-way circulation, or place a divider down the middle of the corridor to keep groups apart as they move through the setting where spaces are accessed by corridors</w:t>
            </w:r>
          </w:p>
          <w:p w14:paraId="18C001D6" w14:textId="77777777" w:rsidR="00424FC0" w:rsidRPr="00E032D5" w:rsidRDefault="00424FC0" w:rsidP="00AB06A3">
            <w:pPr>
              <w:rPr>
                <w:rFonts w:ascii="Tahoma" w:hAnsi="Tahoma" w:cs="Tahoma"/>
                <w:sz w:val="20"/>
                <w:szCs w:val="20"/>
              </w:rPr>
            </w:pPr>
          </w:p>
        </w:tc>
        <w:tc>
          <w:tcPr>
            <w:tcW w:w="2220" w:type="dxa"/>
          </w:tcPr>
          <w:p w14:paraId="2FB69CC5" w14:textId="77777777" w:rsidR="00424FC0" w:rsidRPr="00E032D5" w:rsidRDefault="00424FC0" w:rsidP="00AB06A3">
            <w:pPr>
              <w:rPr>
                <w:rFonts w:ascii="Tahoma" w:hAnsi="Tahoma" w:cs="Tahoma"/>
                <w:sz w:val="20"/>
                <w:szCs w:val="20"/>
              </w:rPr>
            </w:pPr>
          </w:p>
        </w:tc>
        <w:tc>
          <w:tcPr>
            <w:tcW w:w="673" w:type="dxa"/>
          </w:tcPr>
          <w:p w14:paraId="5F8B58CE" w14:textId="0AFED28E" w:rsidR="00424FC0" w:rsidRPr="00E032D5" w:rsidRDefault="3885DC3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074A31D2" w14:textId="7FDAC62D" w:rsidTr="52D05157">
        <w:tc>
          <w:tcPr>
            <w:tcW w:w="2458" w:type="dxa"/>
          </w:tcPr>
          <w:p w14:paraId="75AAE862" w14:textId="635B3597" w:rsidR="00424FC0" w:rsidRPr="00E032D5" w:rsidRDefault="00424FC0" w:rsidP="00AB06A3">
            <w:pPr>
              <w:rPr>
                <w:rFonts w:ascii="Tahoma" w:hAnsi="Tahoma" w:cs="Tahoma"/>
                <w:b/>
                <w:sz w:val="20"/>
                <w:szCs w:val="20"/>
              </w:rPr>
            </w:pPr>
            <w:r w:rsidRPr="00E032D5">
              <w:rPr>
                <w:rFonts w:ascii="Tahoma" w:hAnsi="Tahoma" w:cs="Tahoma"/>
                <w:b/>
                <w:sz w:val="20"/>
                <w:szCs w:val="20"/>
              </w:rPr>
              <w:t>Movement- Staff</w:t>
            </w:r>
          </w:p>
        </w:tc>
        <w:tc>
          <w:tcPr>
            <w:tcW w:w="5748" w:type="dxa"/>
          </w:tcPr>
          <w:p w14:paraId="1EBC7740" w14:textId="28E69CDE" w:rsidR="00FF2CFB" w:rsidRPr="00FF2CFB" w:rsidRDefault="004F4729" w:rsidP="00FF2CFB">
            <w:pPr>
              <w:pStyle w:val="ListParagraph"/>
              <w:numPr>
                <w:ilvl w:val="0"/>
                <w:numId w:val="5"/>
              </w:numPr>
              <w:rPr>
                <w:rFonts w:ascii="Tahoma" w:hAnsi="Tahoma" w:cs="Tahoma"/>
                <w:sz w:val="20"/>
                <w:szCs w:val="20"/>
              </w:rPr>
            </w:pPr>
            <w:r>
              <w:rPr>
                <w:rFonts w:ascii="Tahoma" w:hAnsi="Tahoma" w:cs="Tahoma"/>
                <w:sz w:val="20"/>
                <w:szCs w:val="20"/>
              </w:rPr>
              <w:t>Staff</w:t>
            </w:r>
            <w:r w:rsidR="00424FC0" w:rsidRPr="00E032D5">
              <w:rPr>
                <w:rFonts w:ascii="Tahoma" w:hAnsi="Tahoma" w:cs="Tahoma"/>
                <w:sz w:val="20"/>
                <w:szCs w:val="20"/>
              </w:rPr>
              <w:t xml:space="preserve"> can </w:t>
            </w:r>
            <w:r w:rsidR="008E66D7">
              <w:rPr>
                <w:rFonts w:ascii="Tahoma" w:hAnsi="Tahoma" w:cs="Tahoma"/>
                <w:sz w:val="20"/>
                <w:szCs w:val="20"/>
              </w:rPr>
              <w:t xml:space="preserve">use the </w:t>
            </w:r>
            <w:r w:rsidR="00424FC0" w:rsidRPr="00E032D5">
              <w:rPr>
                <w:rFonts w:ascii="Tahoma" w:hAnsi="Tahoma" w:cs="Tahoma"/>
                <w:sz w:val="20"/>
                <w:szCs w:val="20"/>
              </w:rPr>
              <w:t>staffroom</w:t>
            </w:r>
            <w:r w:rsidR="00B95972">
              <w:rPr>
                <w:rFonts w:ascii="Tahoma" w:hAnsi="Tahoma" w:cs="Tahoma"/>
                <w:sz w:val="20"/>
                <w:szCs w:val="20"/>
              </w:rPr>
              <w:t xml:space="preserve"> (max occ. </w:t>
            </w:r>
            <w:r w:rsidR="00AA6168">
              <w:rPr>
                <w:rFonts w:ascii="Tahoma" w:hAnsi="Tahoma" w:cs="Tahoma"/>
                <w:sz w:val="20"/>
                <w:szCs w:val="20"/>
              </w:rPr>
              <w:t>3</w:t>
            </w:r>
            <w:r w:rsidR="00B95972">
              <w:rPr>
                <w:rFonts w:ascii="Tahoma" w:hAnsi="Tahoma" w:cs="Tahoma"/>
                <w:sz w:val="20"/>
                <w:szCs w:val="20"/>
              </w:rPr>
              <w:t xml:space="preserve"> people at one time</w:t>
            </w:r>
            <w:r w:rsidR="00424FC0">
              <w:rPr>
                <w:rFonts w:ascii="Tahoma" w:hAnsi="Tahoma" w:cs="Tahoma"/>
                <w:sz w:val="20"/>
                <w:szCs w:val="20"/>
              </w:rPr>
              <w:t>)</w:t>
            </w:r>
            <w:r w:rsidR="00AF19F1">
              <w:rPr>
                <w:rFonts w:ascii="Tahoma" w:hAnsi="Tahoma" w:cs="Tahoma"/>
                <w:sz w:val="20"/>
                <w:szCs w:val="20"/>
              </w:rPr>
              <w:t xml:space="preserve"> </w:t>
            </w:r>
            <w:r w:rsidR="00F9359F">
              <w:rPr>
                <w:rFonts w:ascii="Tahoma" w:hAnsi="Tahoma" w:cs="Tahoma"/>
                <w:sz w:val="20"/>
                <w:szCs w:val="20"/>
              </w:rPr>
              <w:t xml:space="preserve">but </w:t>
            </w:r>
            <w:r w:rsidR="00AF19F1">
              <w:rPr>
                <w:rFonts w:ascii="Tahoma" w:hAnsi="Tahoma" w:cs="Tahoma"/>
                <w:sz w:val="20"/>
                <w:szCs w:val="20"/>
              </w:rPr>
              <w:t xml:space="preserve">must </w:t>
            </w:r>
            <w:r w:rsidR="000F2413">
              <w:rPr>
                <w:rFonts w:ascii="Tahoma" w:hAnsi="Tahoma" w:cs="Tahoma"/>
                <w:sz w:val="20"/>
                <w:szCs w:val="20"/>
              </w:rPr>
              <w:t xml:space="preserve">adhere to social </w:t>
            </w:r>
            <w:r w:rsidR="00AF19F1">
              <w:rPr>
                <w:rFonts w:ascii="Tahoma" w:hAnsi="Tahoma" w:cs="Tahoma"/>
                <w:sz w:val="20"/>
                <w:szCs w:val="20"/>
              </w:rPr>
              <w:t>distancing</w:t>
            </w:r>
            <w:r w:rsidR="00FF2CFB">
              <w:rPr>
                <w:rFonts w:ascii="Tahoma" w:hAnsi="Tahoma" w:cs="Tahoma"/>
                <w:sz w:val="20"/>
                <w:szCs w:val="20"/>
              </w:rPr>
              <w:t>.</w:t>
            </w:r>
          </w:p>
          <w:p w14:paraId="38A1E047" w14:textId="191872C3" w:rsidR="00424FC0" w:rsidRPr="00E032D5" w:rsidRDefault="00F9359F" w:rsidP="005770EA">
            <w:pPr>
              <w:pStyle w:val="ListParagraph"/>
              <w:numPr>
                <w:ilvl w:val="0"/>
                <w:numId w:val="5"/>
              </w:numPr>
              <w:rPr>
                <w:rFonts w:ascii="Tahoma" w:hAnsi="Tahoma" w:cs="Tahoma"/>
                <w:sz w:val="20"/>
                <w:szCs w:val="20"/>
              </w:rPr>
            </w:pPr>
            <w:r>
              <w:rPr>
                <w:rFonts w:ascii="Tahoma" w:hAnsi="Tahoma" w:cs="Tahoma"/>
                <w:sz w:val="20"/>
                <w:szCs w:val="20"/>
              </w:rPr>
              <w:t xml:space="preserve">Staff </w:t>
            </w:r>
            <w:r w:rsidR="00424FC0" w:rsidRPr="00E032D5">
              <w:rPr>
                <w:rFonts w:ascii="Tahoma" w:hAnsi="Tahoma" w:cs="Tahoma"/>
                <w:sz w:val="20"/>
                <w:szCs w:val="20"/>
              </w:rPr>
              <w:t>should stay in their designated areas as much as possible.</w:t>
            </w:r>
          </w:p>
        </w:tc>
        <w:tc>
          <w:tcPr>
            <w:tcW w:w="4595" w:type="dxa"/>
          </w:tcPr>
          <w:p w14:paraId="11AC66A2" w14:textId="44E0BEF1"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color w:val="0B0C0C"/>
                <w:sz w:val="20"/>
                <w:szCs w:val="20"/>
                <w:shd w:val="clear" w:color="auto" w:fill="FFFFFF"/>
              </w:rPr>
              <w:t>stagger the use of staff rooms and offices to limit occupancy</w:t>
            </w:r>
          </w:p>
        </w:tc>
        <w:tc>
          <w:tcPr>
            <w:tcW w:w="2220" w:type="dxa"/>
          </w:tcPr>
          <w:p w14:paraId="6FCB3F14" w14:textId="77777777" w:rsidR="00424FC0" w:rsidRPr="00E032D5" w:rsidRDefault="00424FC0" w:rsidP="00AB06A3">
            <w:pPr>
              <w:rPr>
                <w:rFonts w:ascii="Tahoma" w:hAnsi="Tahoma" w:cs="Tahoma"/>
                <w:sz w:val="20"/>
                <w:szCs w:val="20"/>
              </w:rPr>
            </w:pPr>
          </w:p>
        </w:tc>
        <w:tc>
          <w:tcPr>
            <w:tcW w:w="673" w:type="dxa"/>
          </w:tcPr>
          <w:p w14:paraId="06F1A968" w14:textId="546A6FF6" w:rsidR="00424FC0" w:rsidRPr="00E032D5" w:rsidRDefault="1DBEE087"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101460F9" w14:textId="7FFCB466" w:rsidTr="52D05157">
        <w:tc>
          <w:tcPr>
            <w:tcW w:w="2458" w:type="dxa"/>
          </w:tcPr>
          <w:p w14:paraId="69819BF7" w14:textId="7A802FD5" w:rsidR="00424FC0" w:rsidRPr="00E032D5" w:rsidRDefault="00424FC0" w:rsidP="00AB06A3">
            <w:pPr>
              <w:rPr>
                <w:rFonts w:ascii="Tahoma" w:hAnsi="Tahoma" w:cs="Tahoma"/>
                <w:b/>
                <w:sz w:val="20"/>
                <w:szCs w:val="20"/>
              </w:rPr>
            </w:pPr>
            <w:r w:rsidRPr="00E032D5">
              <w:rPr>
                <w:rFonts w:ascii="Tahoma" w:hAnsi="Tahoma" w:cs="Tahoma"/>
                <w:b/>
                <w:sz w:val="20"/>
                <w:szCs w:val="20"/>
              </w:rPr>
              <w:t>Movement- Parents</w:t>
            </w:r>
          </w:p>
        </w:tc>
        <w:tc>
          <w:tcPr>
            <w:tcW w:w="5748" w:type="dxa"/>
          </w:tcPr>
          <w:p w14:paraId="7B337EA0" w14:textId="4F79F71F"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sz w:val="20"/>
                <w:szCs w:val="20"/>
              </w:rPr>
              <w:t xml:space="preserve">Parents should not enter the school building </w:t>
            </w:r>
            <w:r w:rsidR="00734DF7">
              <w:rPr>
                <w:rFonts w:ascii="Tahoma" w:hAnsi="Tahoma" w:cs="Tahoma"/>
                <w:sz w:val="20"/>
                <w:szCs w:val="20"/>
              </w:rPr>
              <w:t xml:space="preserve">unless they have an appointment. </w:t>
            </w:r>
          </w:p>
          <w:p w14:paraId="0DA69106" w14:textId="01CED63F" w:rsidR="633EBB9B" w:rsidRDefault="633EBB9B" w:rsidP="005770EA">
            <w:pPr>
              <w:pStyle w:val="ListParagraph"/>
              <w:numPr>
                <w:ilvl w:val="0"/>
                <w:numId w:val="5"/>
              </w:numPr>
              <w:rPr>
                <w:sz w:val="20"/>
                <w:szCs w:val="20"/>
              </w:rPr>
            </w:pPr>
            <w:r w:rsidRPr="52D05157">
              <w:rPr>
                <w:rFonts w:ascii="Tahoma" w:hAnsi="Tahoma" w:cs="Tahoma"/>
                <w:sz w:val="20"/>
                <w:szCs w:val="20"/>
              </w:rPr>
              <w:t>Only one parent should drop off and collect children.</w:t>
            </w:r>
          </w:p>
          <w:p w14:paraId="36757673" w14:textId="62179EB7" w:rsidR="00424FC0" w:rsidRPr="00E032D5" w:rsidRDefault="00734DF7" w:rsidP="005770EA">
            <w:pPr>
              <w:pStyle w:val="ListParagraph"/>
              <w:numPr>
                <w:ilvl w:val="0"/>
                <w:numId w:val="5"/>
              </w:numPr>
              <w:rPr>
                <w:rFonts w:ascii="Tahoma" w:hAnsi="Tahoma" w:cs="Tahoma"/>
                <w:sz w:val="20"/>
                <w:szCs w:val="20"/>
              </w:rPr>
            </w:pPr>
            <w:r>
              <w:rPr>
                <w:rFonts w:ascii="Tahoma" w:hAnsi="Tahoma" w:cs="Tahoma"/>
                <w:sz w:val="20"/>
                <w:szCs w:val="20"/>
              </w:rPr>
              <w:t>Lines</w:t>
            </w:r>
            <w:r w:rsidR="00424FC0" w:rsidRPr="00E032D5">
              <w:rPr>
                <w:rFonts w:ascii="Tahoma" w:hAnsi="Tahoma" w:cs="Tahoma"/>
                <w:sz w:val="20"/>
                <w:szCs w:val="20"/>
              </w:rPr>
              <w:t xml:space="preserve"> for parents to stand on and wait that are 2m apart.</w:t>
            </w:r>
          </w:p>
          <w:p w14:paraId="42115339" w14:textId="581C8304" w:rsidR="00424FC0" w:rsidRPr="002B7E8A" w:rsidRDefault="00424FC0" w:rsidP="002B7E8A">
            <w:pPr>
              <w:pStyle w:val="ListParagraph"/>
              <w:numPr>
                <w:ilvl w:val="0"/>
                <w:numId w:val="5"/>
              </w:numPr>
              <w:rPr>
                <w:rFonts w:ascii="Tahoma" w:hAnsi="Tahoma" w:cs="Tahoma"/>
                <w:sz w:val="20"/>
                <w:szCs w:val="20"/>
              </w:rPr>
            </w:pPr>
            <w:r w:rsidRPr="00E032D5">
              <w:rPr>
                <w:rFonts w:ascii="Tahoma" w:hAnsi="Tahoma" w:cs="Tahoma"/>
                <w:sz w:val="20"/>
                <w:szCs w:val="20"/>
              </w:rPr>
              <w:t>No go zone for teachers to stand in and release pupils</w:t>
            </w:r>
          </w:p>
        </w:tc>
        <w:tc>
          <w:tcPr>
            <w:tcW w:w="4595" w:type="dxa"/>
          </w:tcPr>
          <w:p w14:paraId="39D4E794" w14:textId="1471B67D" w:rsidR="00424FC0" w:rsidRPr="00E032D5" w:rsidRDefault="00424FC0" w:rsidP="005770EA">
            <w:pPr>
              <w:pStyle w:val="ListParagraph"/>
              <w:numPr>
                <w:ilvl w:val="0"/>
                <w:numId w:val="5"/>
              </w:numPr>
              <w:rPr>
                <w:rFonts w:ascii="Tahoma" w:hAnsi="Tahoma" w:cs="Tahoma"/>
                <w:sz w:val="20"/>
                <w:szCs w:val="20"/>
              </w:rPr>
            </w:pPr>
            <w:r w:rsidRPr="00E032D5">
              <w:rPr>
                <w:rFonts w:ascii="Tahoma" w:hAnsi="Tahoma" w:cs="Tahoma"/>
                <w:color w:val="0B0C0C"/>
                <w:sz w:val="20"/>
                <w:szCs w:val="20"/>
                <w:shd w:val="clear" w:color="auto" w:fill="FFFFFF"/>
              </w:rPr>
              <w:t>encouraging parents and children and young people to walk or cycle to their education setting where possible</w:t>
            </w:r>
          </w:p>
        </w:tc>
        <w:tc>
          <w:tcPr>
            <w:tcW w:w="2220" w:type="dxa"/>
          </w:tcPr>
          <w:p w14:paraId="24199057" w14:textId="15A58102" w:rsidR="00424FC0" w:rsidRPr="00E032D5" w:rsidRDefault="00424FC0" w:rsidP="00AB06A3">
            <w:pPr>
              <w:rPr>
                <w:rFonts w:ascii="Tahoma" w:hAnsi="Tahoma" w:cs="Tahoma"/>
                <w:sz w:val="20"/>
                <w:szCs w:val="20"/>
              </w:rPr>
            </w:pPr>
            <w:r w:rsidRPr="00E032D5">
              <w:rPr>
                <w:rFonts w:ascii="Tahoma" w:hAnsi="Tahoma" w:cs="Tahoma"/>
                <w:sz w:val="20"/>
                <w:szCs w:val="20"/>
              </w:rPr>
              <w:t>Pictures and walk through</w:t>
            </w:r>
          </w:p>
        </w:tc>
        <w:tc>
          <w:tcPr>
            <w:tcW w:w="673" w:type="dxa"/>
          </w:tcPr>
          <w:p w14:paraId="1CA1A10C" w14:textId="6B09A37D" w:rsidR="00424FC0" w:rsidRPr="00E032D5" w:rsidRDefault="667B974E" w:rsidP="00AB06A3">
            <w:pPr>
              <w:jc w:val="center"/>
              <w:rPr>
                <w:rFonts w:ascii="Tahoma" w:hAnsi="Tahoma" w:cs="Tahoma"/>
                <w:sz w:val="20"/>
                <w:szCs w:val="20"/>
              </w:rPr>
            </w:pPr>
            <w:r w:rsidRPr="52D05157">
              <w:rPr>
                <w:rFonts w:ascii="Tahoma" w:hAnsi="Tahoma" w:cs="Tahoma"/>
                <w:sz w:val="20"/>
                <w:szCs w:val="20"/>
              </w:rPr>
              <w:t>L</w:t>
            </w:r>
          </w:p>
        </w:tc>
      </w:tr>
      <w:tr w:rsidR="00424FC0" w:rsidRPr="00E032D5" w14:paraId="493A0452" w14:textId="00801CFE" w:rsidTr="52D05157">
        <w:tc>
          <w:tcPr>
            <w:tcW w:w="2458" w:type="dxa"/>
          </w:tcPr>
          <w:p w14:paraId="2750FCB3" w14:textId="47E5D87B" w:rsidR="00424FC0" w:rsidRPr="00E032D5" w:rsidRDefault="00424FC0" w:rsidP="00AB06A3">
            <w:pPr>
              <w:tabs>
                <w:tab w:val="left" w:pos="1276"/>
              </w:tabs>
              <w:rPr>
                <w:rFonts w:ascii="Tahoma" w:hAnsi="Tahoma" w:cs="Tahoma"/>
                <w:b/>
                <w:sz w:val="20"/>
                <w:szCs w:val="20"/>
              </w:rPr>
            </w:pPr>
            <w:r w:rsidRPr="00E032D5">
              <w:rPr>
                <w:rFonts w:ascii="Tahoma" w:hAnsi="Tahoma" w:cs="Tahoma"/>
                <w:b/>
                <w:sz w:val="20"/>
                <w:szCs w:val="20"/>
              </w:rPr>
              <w:t>Working Hours</w:t>
            </w:r>
          </w:p>
        </w:tc>
        <w:tc>
          <w:tcPr>
            <w:tcW w:w="5748" w:type="dxa"/>
          </w:tcPr>
          <w:p w14:paraId="50A00361" w14:textId="564D31DA" w:rsidR="00424FC0" w:rsidRPr="00E032D5" w:rsidRDefault="00424FC0"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Cleaner</w:t>
            </w:r>
            <w:r w:rsidR="004005C0">
              <w:rPr>
                <w:rFonts w:ascii="Tahoma" w:hAnsi="Tahoma" w:cs="Tahoma"/>
                <w:sz w:val="20"/>
                <w:szCs w:val="20"/>
              </w:rPr>
              <w:t xml:space="preserve">s </w:t>
            </w:r>
            <w:r w:rsidRPr="00E032D5">
              <w:rPr>
                <w:rFonts w:ascii="Tahoma" w:hAnsi="Tahoma" w:cs="Tahoma"/>
                <w:sz w:val="20"/>
                <w:szCs w:val="20"/>
              </w:rPr>
              <w:t xml:space="preserve">in </w:t>
            </w:r>
            <w:r w:rsidR="00D130E2">
              <w:rPr>
                <w:rFonts w:ascii="Tahoma" w:hAnsi="Tahoma" w:cs="Tahoma"/>
                <w:sz w:val="20"/>
                <w:szCs w:val="20"/>
              </w:rPr>
              <w:t xml:space="preserve">before </w:t>
            </w:r>
            <w:r w:rsidR="00F35809">
              <w:rPr>
                <w:rFonts w:ascii="Tahoma" w:hAnsi="Tahoma" w:cs="Tahoma"/>
                <w:sz w:val="20"/>
                <w:szCs w:val="20"/>
              </w:rPr>
              <w:t>school</w:t>
            </w:r>
            <w:r w:rsidRPr="00E032D5">
              <w:rPr>
                <w:rFonts w:ascii="Tahoma" w:hAnsi="Tahoma" w:cs="Tahoma"/>
                <w:sz w:val="20"/>
                <w:szCs w:val="20"/>
              </w:rPr>
              <w:t>.</w:t>
            </w:r>
          </w:p>
          <w:p w14:paraId="68FB1E0A" w14:textId="292FB6BF" w:rsidR="00424FC0" w:rsidRPr="00E032D5" w:rsidRDefault="00346B3C" w:rsidP="005770EA">
            <w:pPr>
              <w:pStyle w:val="ListParagraph"/>
              <w:numPr>
                <w:ilvl w:val="0"/>
                <w:numId w:val="5"/>
              </w:numPr>
              <w:tabs>
                <w:tab w:val="left" w:pos="1276"/>
              </w:tabs>
              <w:rPr>
                <w:rFonts w:ascii="Tahoma" w:hAnsi="Tahoma" w:cs="Tahoma"/>
                <w:sz w:val="20"/>
                <w:szCs w:val="20"/>
              </w:rPr>
            </w:pPr>
            <w:r>
              <w:rPr>
                <w:rFonts w:ascii="Tahoma" w:hAnsi="Tahoma" w:cs="Tahoma"/>
                <w:sz w:val="20"/>
                <w:szCs w:val="20"/>
              </w:rPr>
              <w:t xml:space="preserve">Site supervisor to open and close school. </w:t>
            </w:r>
            <w:r w:rsidR="00424FC0" w:rsidRPr="00E032D5">
              <w:rPr>
                <w:rFonts w:ascii="Tahoma" w:hAnsi="Tahoma" w:cs="Tahoma"/>
                <w:sz w:val="20"/>
                <w:szCs w:val="20"/>
              </w:rPr>
              <w:t xml:space="preserve"> </w:t>
            </w:r>
          </w:p>
        </w:tc>
        <w:tc>
          <w:tcPr>
            <w:tcW w:w="4595" w:type="dxa"/>
          </w:tcPr>
          <w:p w14:paraId="37A96B65" w14:textId="77777777" w:rsidR="00424FC0" w:rsidRPr="00E032D5" w:rsidRDefault="00424FC0" w:rsidP="00AB06A3">
            <w:pPr>
              <w:rPr>
                <w:rFonts w:ascii="Tahoma" w:hAnsi="Tahoma" w:cs="Tahoma"/>
                <w:sz w:val="20"/>
                <w:szCs w:val="20"/>
              </w:rPr>
            </w:pPr>
          </w:p>
        </w:tc>
        <w:tc>
          <w:tcPr>
            <w:tcW w:w="2220" w:type="dxa"/>
          </w:tcPr>
          <w:p w14:paraId="1912644B" w14:textId="77777777" w:rsidR="00424FC0" w:rsidRPr="00E032D5" w:rsidRDefault="00424FC0" w:rsidP="00AB06A3">
            <w:pPr>
              <w:rPr>
                <w:rFonts w:ascii="Tahoma" w:hAnsi="Tahoma" w:cs="Tahoma"/>
                <w:sz w:val="20"/>
                <w:szCs w:val="20"/>
              </w:rPr>
            </w:pPr>
          </w:p>
        </w:tc>
        <w:tc>
          <w:tcPr>
            <w:tcW w:w="673" w:type="dxa"/>
          </w:tcPr>
          <w:p w14:paraId="4DE4EE2D" w14:textId="26402E7C" w:rsidR="00424FC0" w:rsidRPr="00E032D5" w:rsidRDefault="7F7B6F05" w:rsidP="00AB06A3">
            <w:pPr>
              <w:jc w:val="center"/>
              <w:rPr>
                <w:rFonts w:ascii="Tahoma" w:hAnsi="Tahoma" w:cs="Tahoma"/>
                <w:sz w:val="20"/>
                <w:szCs w:val="20"/>
              </w:rPr>
            </w:pPr>
            <w:r w:rsidRPr="52D05157">
              <w:rPr>
                <w:rFonts w:ascii="Tahoma" w:hAnsi="Tahoma" w:cs="Tahoma"/>
                <w:sz w:val="20"/>
                <w:szCs w:val="20"/>
              </w:rPr>
              <w:t>L</w:t>
            </w:r>
          </w:p>
        </w:tc>
      </w:tr>
      <w:tr w:rsidR="004D0256" w:rsidRPr="00E032D5" w14:paraId="37724A82" w14:textId="0EA9224F" w:rsidTr="52D05157">
        <w:tc>
          <w:tcPr>
            <w:tcW w:w="2458" w:type="dxa"/>
          </w:tcPr>
          <w:p w14:paraId="211E4A26" w14:textId="2C4114AA" w:rsidR="004D0256" w:rsidRPr="00E032D5" w:rsidRDefault="004D0256" w:rsidP="004D0256">
            <w:pPr>
              <w:rPr>
                <w:rFonts w:ascii="Tahoma" w:hAnsi="Tahoma" w:cs="Tahoma"/>
                <w:b/>
                <w:sz w:val="20"/>
                <w:szCs w:val="20"/>
              </w:rPr>
            </w:pPr>
            <w:r>
              <w:rPr>
                <w:rFonts w:ascii="Tahoma" w:hAnsi="Tahoma" w:cs="Tahoma"/>
                <w:b/>
                <w:sz w:val="20"/>
                <w:szCs w:val="20"/>
              </w:rPr>
              <w:t xml:space="preserve">Premises checks </w:t>
            </w:r>
          </w:p>
        </w:tc>
        <w:tc>
          <w:tcPr>
            <w:tcW w:w="5748" w:type="dxa"/>
          </w:tcPr>
          <w:p w14:paraId="5D672F76"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Cold water systems - including tanks, sinks/basins/showers and drinking water outlets (taps and water fountains)</w:t>
            </w:r>
          </w:p>
          <w:p w14:paraId="5A94B2EF" w14:textId="77777777" w:rsidR="004D0256" w:rsidRPr="00A71ACA"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 xml:space="preserve">Increase frequency of outlet flushing and temperature monitoring to maintain water quality within the entire system. If required, consider additional water quality testing at water outlets (closest and further from the main water source) and drinking water outlets that remain in use. </w:t>
            </w:r>
          </w:p>
          <w:p w14:paraId="15A15856"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Domestic hot water services – including calorifiers/direct fired water heaters/ sinks/ basins/ showers</w:t>
            </w:r>
          </w:p>
          <w:p w14:paraId="69C6A917"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lastRenderedPageBreak/>
              <w:t>Hot water generation servicing to continue in line with manufacturers’ criteria.</w:t>
            </w:r>
          </w:p>
          <w:p w14:paraId="0551CCFF"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 xml:space="preserve">Water temperatures must be kept within limits recommended for the control of legionella bacteria in water systems. </w:t>
            </w:r>
          </w:p>
          <w:p w14:paraId="2E320CDB"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Regularly check hot water generation for functionality and if required, temperature recording</w:t>
            </w:r>
          </w:p>
          <w:p w14:paraId="51240C91" w14:textId="77777777" w:rsidR="004D0256" w:rsidRPr="004D0256" w:rsidRDefault="004D0256" w:rsidP="005770EA">
            <w:pPr>
              <w:pStyle w:val="ListParagraph"/>
              <w:numPr>
                <w:ilvl w:val="0"/>
                <w:numId w:val="32"/>
              </w:numPr>
              <w:rPr>
                <w:rFonts w:ascii="Tahoma" w:hAnsi="Tahoma" w:cs="Tahoma"/>
                <w:b/>
                <w:sz w:val="20"/>
                <w:szCs w:val="20"/>
              </w:rPr>
            </w:pPr>
            <w:r w:rsidRPr="004D0256">
              <w:rPr>
                <w:rFonts w:ascii="Tahoma" w:hAnsi="Tahoma" w:cs="Tahoma"/>
                <w:sz w:val="20"/>
                <w:szCs w:val="20"/>
              </w:rPr>
              <w:t xml:space="preserve">If the hot water system has been left operational the hot water should be circulating as normal and regular checks, in line with guidance, should be carried out. </w:t>
            </w:r>
          </w:p>
          <w:p w14:paraId="6F02FCCD"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 xml:space="preserve">Gas safety </w:t>
            </w:r>
          </w:p>
          <w:p w14:paraId="60A9346A"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Do not isolate gas supplies to boilers and hot water generation</w:t>
            </w:r>
          </w:p>
          <w:p w14:paraId="564CAEBB"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To avoid the risk of leaks and dangerous build-up of gases, isolate gas supplies where not in use, e.g. science labs and prep rooms, design and food technology classrooms, and school kitchens. Otherwise, gas services should remain in normal operation.</w:t>
            </w:r>
          </w:p>
          <w:p w14:paraId="56D82F2C"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Continue planned gas safety checks including gas detection/interlocking Fire safety </w:t>
            </w:r>
          </w:p>
          <w:p w14:paraId="3E9692C3"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Review and if necessary, update fire management plans and ensure any changes to fire escape routes are clearly identified and communicated. </w:t>
            </w:r>
          </w:p>
          <w:p w14:paraId="31890C45"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Carry out weekly checks of alarms systems, call points, and emergency lighting.</w:t>
            </w:r>
          </w:p>
          <w:p w14:paraId="71A88D34"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Carry out regular hazard spotting to identify escape route obstructions. </w:t>
            </w:r>
          </w:p>
          <w:p w14:paraId="6A3DF16F" w14:textId="77777777" w:rsidR="004D0256" w:rsidRPr="004D0256" w:rsidRDefault="004D0256" w:rsidP="005770EA">
            <w:pPr>
              <w:pStyle w:val="ListParagraph"/>
              <w:numPr>
                <w:ilvl w:val="0"/>
                <w:numId w:val="33"/>
              </w:numPr>
              <w:rPr>
                <w:rFonts w:ascii="Tahoma" w:hAnsi="Tahoma" w:cs="Tahoma"/>
                <w:b/>
                <w:sz w:val="20"/>
                <w:szCs w:val="20"/>
              </w:rPr>
            </w:pPr>
            <w:r w:rsidRPr="004D0256">
              <w:rPr>
                <w:rFonts w:ascii="Tahoma" w:hAnsi="Tahoma" w:cs="Tahoma"/>
                <w:sz w:val="20"/>
                <w:szCs w:val="20"/>
              </w:rPr>
              <w:t xml:space="preserve">Check that all fire doors are operational. Fire drills should continue to be held as normal. </w:t>
            </w:r>
          </w:p>
          <w:p w14:paraId="65641EBE" w14:textId="77777777" w:rsidR="004D0256" w:rsidRPr="004D0256" w:rsidRDefault="004D0256" w:rsidP="004D0256">
            <w:pPr>
              <w:rPr>
                <w:rFonts w:ascii="Tahoma" w:hAnsi="Tahoma" w:cs="Tahoma"/>
                <w:sz w:val="20"/>
                <w:szCs w:val="20"/>
              </w:rPr>
            </w:pPr>
            <w:r w:rsidRPr="004D0256">
              <w:rPr>
                <w:rFonts w:ascii="Tahoma" w:hAnsi="Tahoma" w:cs="Tahoma"/>
                <w:b/>
                <w:sz w:val="20"/>
                <w:szCs w:val="20"/>
              </w:rPr>
              <w:t>Kitchen equipment Equipment that holds water, for example dishwashers and combination ovens</w:t>
            </w:r>
          </w:p>
          <w:p w14:paraId="4CFC3CAF"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Run through at least a full cleaning cycle per week, to remove scale build up and standing water build up, to pre-empt possible bacteria growth. </w:t>
            </w:r>
          </w:p>
          <w:p w14:paraId="03B0E15E"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Security</w:t>
            </w:r>
          </w:p>
          <w:p w14:paraId="33C273D1"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All areas of the school should be kept secure. </w:t>
            </w:r>
          </w:p>
          <w:p w14:paraId="45E1FA42"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Access to certain closed areas should only be possible by relevant staff – for example science laboratories, chemical stores and IT rooms. </w:t>
            </w:r>
          </w:p>
          <w:p w14:paraId="094A8DF2" w14:textId="77777777" w:rsidR="004D0256" w:rsidRPr="004D0256" w:rsidRDefault="004D0256" w:rsidP="005770EA">
            <w:pPr>
              <w:pStyle w:val="ListParagraph"/>
              <w:numPr>
                <w:ilvl w:val="0"/>
                <w:numId w:val="34"/>
              </w:numPr>
              <w:rPr>
                <w:rFonts w:ascii="Tahoma" w:hAnsi="Tahoma" w:cs="Tahoma"/>
                <w:b/>
                <w:sz w:val="20"/>
                <w:szCs w:val="20"/>
              </w:rPr>
            </w:pPr>
            <w:r w:rsidRPr="004D0256">
              <w:rPr>
                <w:rFonts w:ascii="Tahoma" w:hAnsi="Tahoma" w:cs="Tahoma"/>
                <w:sz w:val="20"/>
                <w:szCs w:val="20"/>
              </w:rPr>
              <w:t xml:space="preserve">Check that access control and lockdown systems are operational. </w:t>
            </w:r>
          </w:p>
          <w:p w14:paraId="0C3439D6" w14:textId="77777777" w:rsidR="004D0256" w:rsidRPr="004D0256" w:rsidRDefault="004D0256" w:rsidP="004D0256">
            <w:pPr>
              <w:rPr>
                <w:rFonts w:ascii="Tahoma" w:hAnsi="Tahoma" w:cs="Tahoma"/>
                <w:b/>
                <w:sz w:val="20"/>
                <w:szCs w:val="20"/>
              </w:rPr>
            </w:pPr>
            <w:r w:rsidRPr="004D0256">
              <w:rPr>
                <w:rFonts w:ascii="Tahoma" w:hAnsi="Tahoma" w:cs="Tahoma"/>
                <w:b/>
                <w:sz w:val="20"/>
                <w:szCs w:val="20"/>
              </w:rPr>
              <w:t>Ventilation</w:t>
            </w:r>
          </w:p>
          <w:p w14:paraId="4A9B6DB4"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t>All systems to remain energised in normal operating mode.</w:t>
            </w:r>
          </w:p>
          <w:p w14:paraId="0AFBC71B"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lastRenderedPageBreak/>
              <w:t xml:space="preserve">Where possible, occupied room windows should be open. </w:t>
            </w:r>
          </w:p>
          <w:p w14:paraId="78120CD4" w14:textId="77777777" w:rsidR="004D0256" w:rsidRPr="004D0256" w:rsidRDefault="004D0256" w:rsidP="005770EA">
            <w:pPr>
              <w:pStyle w:val="ListParagraph"/>
              <w:numPr>
                <w:ilvl w:val="0"/>
                <w:numId w:val="35"/>
              </w:numPr>
              <w:rPr>
                <w:rFonts w:ascii="Tahoma" w:hAnsi="Tahoma" w:cs="Tahoma"/>
                <w:b/>
                <w:sz w:val="20"/>
                <w:szCs w:val="20"/>
              </w:rPr>
            </w:pPr>
            <w:r w:rsidRPr="004D0256">
              <w:rPr>
                <w:rFonts w:ascii="Tahoma" w:hAnsi="Tahoma" w:cs="Tahoma"/>
                <w:sz w:val="20"/>
                <w:szCs w:val="20"/>
              </w:rPr>
              <w:t xml:space="preserve">Ventilation to chemical stores should remain operational. </w:t>
            </w:r>
          </w:p>
          <w:p w14:paraId="67831FCB" w14:textId="77777777" w:rsidR="004D0256" w:rsidRPr="004D0256" w:rsidRDefault="004D0256" w:rsidP="004D0256">
            <w:pPr>
              <w:rPr>
                <w:rFonts w:ascii="Tahoma" w:hAnsi="Tahoma" w:cs="Tahoma"/>
                <w:sz w:val="20"/>
                <w:szCs w:val="20"/>
              </w:rPr>
            </w:pPr>
            <w:r w:rsidRPr="004D0256">
              <w:rPr>
                <w:rFonts w:ascii="Tahoma" w:hAnsi="Tahoma" w:cs="Tahoma"/>
                <w:b/>
                <w:sz w:val="20"/>
                <w:szCs w:val="20"/>
              </w:rPr>
              <w:t>Other points to consider</w:t>
            </w:r>
            <w:r w:rsidRPr="004D0256">
              <w:rPr>
                <w:rFonts w:ascii="Tahoma" w:hAnsi="Tahoma" w:cs="Tahoma"/>
                <w:sz w:val="20"/>
                <w:szCs w:val="20"/>
              </w:rPr>
              <w:t xml:space="preserve"> </w:t>
            </w:r>
          </w:p>
          <w:p w14:paraId="2C679579"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Core building-related electrical systems, including internal and external lighting, small power, CCTV, access control and alarm systems (fire, intruder, panic and accessible toilets) to remain in use/energised in normal operating mode.</w:t>
            </w:r>
          </w:p>
          <w:p w14:paraId="1CDE1DEC"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For drainage systems, check traps have not dried out and ensure water seals are in place to prevent smells within the building e.g. hygiene rooms, sports hall showers etc.</w:t>
            </w:r>
          </w:p>
          <w:p w14:paraId="102EADD8"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 xml:space="preserve">Update your keyholder information. </w:t>
            </w:r>
          </w:p>
          <w:p w14:paraId="69CFF967" w14:textId="77777777" w:rsidR="004D0256" w:rsidRPr="004D0256" w:rsidRDefault="004D0256" w:rsidP="005770EA">
            <w:pPr>
              <w:pStyle w:val="ListParagraph"/>
              <w:numPr>
                <w:ilvl w:val="0"/>
                <w:numId w:val="36"/>
              </w:numPr>
              <w:rPr>
                <w:rFonts w:ascii="Tahoma" w:hAnsi="Tahoma" w:cs="Tahoma"/>
                <w:b/>
                <w:sz w:val="20"/>
                <w:szCs w:val="20"/>
              </w:rPr>
            </w:pPr>
            <w:r w:rsidRPr="004D0256">
              <w:rPr>
                <w:rFonts w:ascii="Tahoma" w:hAnsi="Tahoma" w:cs="Tahoma"/>
                <w:sz w:val="20"/>
                <w:szCs w:val="20"/>
              </w:rPr>
              <w:t>Intruder alarm / lift/ fire alarm companies often have remote monitoring stations (response centres) – follow advice from these providers.</w:t>
            </w:r>
          </w:p>
          <w:p w14:paraId="02BA0BAD" w14:textId="6A9FDEA0" w:rsidR="004D0256" w:rsidRPr="004D0256" w:rsidRDefault="004D0256" w:rsidP="005770EA">
            <w:pPr>
              <w:pStyle w:val="ListParagraph"/>
              <w:numPr>
                <w:ilvl w:val="0"/>
                <w:numId w:val="30"/>
              </w:numPr>
              <w:rPr>
                <w:rFonts w:ascii="Tahoma" w:hAnsi="Tahoma" w:cs="Tahoma"/>
                <w:sz w:val="20"/>
                <w:szCs w:val="20"/>
              </w:rPr>
            </w:pPr>
            <w:r w:rsidRPr="004D0256">
              <w:rPr>
                <w:rFonts w:ascii="Tahoma" w:hAnsi="Tahoma" w:cs="Tahoma"/>
                <w:sz w:val="20"/>
                <w:szCs w:val="20"/>
              </w:rPr>
              <w:t xml:space="preserve">Continue carrying out thorough examination and testing of lifting and pressure equipment during the coronavirus outbreak following updated HSE guidance: </w:t>
            </w:r>
            <w:hyperlink r:id="rId15" w:history="1">
              <w:r w:rsidRPr="004D0256">
                <w:rPr>
                  <w:rStyle w:val="Hyperlink"/>
                  <w:rFonts w:ascii="Tahoma" w:hAnsi="Tahoma" w:cs="Tahoma"/>
                  <w:sz w:val="20"/>
                  <w:szCs w:val="20"/>
                </w:rPr>
                <w:t>https://www.hse.gov.uk/news/work-equipment-coronavirus.htm</w:t>
              </w:r>
            </w:hyperlink>
            <w:r w:rsidRPr="004D0256">
              <w:rPr>
                <w:rFonts w:ascii="Tahoma" w:hAnsi="Tahoma" w:cs="Tahoma"/>
                <w:sz w:val="20"/>
                <w:szCs w:val="20"/>
              </w:rPr>
              <w:t xml:space="preserve"> </w:t>
            </w:r>
          </w:p>
        </w:tc>
        <w:tc>
          <w:tcPr>
            <w:tcW w:w="4595" w:type="dxa"/>
          </w:tcPr>
          <w:p w14:paraId="122C83C8" w14:textId="77777777" w:rsidR="004D0256" w:rsidRPr="004D0256" w:rsidRDefault="004D0256" w:rsidP="005770EA">
            <w:pPr>
              <w:numPr>
                <w:ilvl w:val="0"/>
                <w:numId w:val="7"/>
              </w:numPr>
              <w:shd w:val="clear" w:color="auto" w:fill="FFFFFF"/>
              <w:rPr>
                <w:rFonts w:ascii="Tahoma" w:eastAsia="Times New Roman" w:hAnsi="Tahoma" w:cs="Tahoma"/>
                <w:color w:val="0B0C0C"/>
                <w:sz w:val="20"/>
                <w:szCs w:val="20"/>
                <w:lang w:eastAsia="en-GB"/>
              </w:rPr>
            </w:pPr>
            <w:r w:rsidRPr="004D0256">
              <w:rPr>
                <w:rFonts w:ascii="Tahoma" w:hAnsi="Tahoma" w:cs="Tahoma"/>
                <w:sz w:val="20"/>
                <w:szCs w:val="20"/>
              </w:rPr>
              <w:lastRenderedPageBreak/>
              <w:t xml:space="preserve">During partial or full closure, educational settings continue to be responsible for a range of health and safety measures and statutory compliance. See DfE Good Estate Management for Schools Health and Safety page - </w:t>
            </w:r>
            <w:hyperlink r:id="rId16" w:history="1">
              <w:r w:rsidRPr="004D0256">
                <w:rPr>
                  <w:rStyle w:val="Hyperlink"/>
                  <w:rFonts w:ascii="Tahoma" w:hAnsi="Tahoma" w:cs="Tahoma"/>
                  <w:sz w:val="20"/>
                  <w:szCs w:val="20"/>
                </w:rPr>
                <w:t>https://www.gov.uk/guidance/good-estate-management-for-schools/health-and-safety</w:t>
              </w:r>
            </w:hyperlink>
            <w:r w:rsidRPr="004D0256">
              <w:rPr>
                <w:rFonts w:ascii="Tahoma" w:hAnsi="Tahoma" w:cs="Tahoma"/>
                <w:sz w:val="20"/>
                <w:szCs w:val="20"/>
              </w:rPr>
              <w:t xml:space="preserve"> </w:t>
            </w:r>
          </w:p>
          <w:p w14:paraId="16D08A08" w14:textId="50C85976" w:rsidR="004D0256" w:rsidRPr="004D0256" w:rsidRDefault="004D0256" w:rsidP="004D0256">
            <w:pPr>
              <w:rPr>
                <w:rFonts w:ascii="Tahoma" w:hAnsi="Tahoma" w:cs="Tahoma"/>
                <w:noProof/>
                <w:sz w:val="20"/>
                <w:szCs w:val="20"/>
                <w:lang w:eastAsia="en-GB"/>
              </w:rPr>
            </w:pPr>
            <w:r w:rsidRPr="004D0256">
              <w:rPr>
                <w:rFonts w:ascii="Tahoma" w:hAnsi="Tahoma" w:cs="Tahoma"/>
                <w:sz w:val="20"/>
                <w:szCs w:val="20"/>
              </w:rPr>
              <w:t>For reference, use the Approved Code of Practice &amp; HSG 274 for hot water.</w:t>
            </w:r>
          </w:p>
        </w:tc>
        <w:tc>
          <w:tcPr>
            <w:tcW w:w="2220" w:type="dxa"/>
          </w:tcPr>
          <w:p w14:paraId="325E201D" w14:textId="311CDA7C" w:rsidR="004D0256" w:rsidRPr="004D0256" w:rsidRDefault="004D0256" w:rsidP="004D0256">
            <w:pPr>
              <w:rPr>
                <w:rFonts w:ascii="Tahoma" w:hAnsi="Tahoma" w:cs="Tahoma"/>
                <w:noProof/>
                <w:sz w:val="20"/>
                <w:szCs w:val="20"/>
                <w:lang w:eastAsia="en-GB"/>
              </w:rPr>
            </w:pPr>
          </w:p>
        </w:tc>
        <w:tc>
          <w:tcPr>
            <w:tcW w:w="673" w:type="dxa"/>
          </w:tcPr>
          <w:p w14:paraId="0995E8F9" w14:textId="226477B1" w:rsidR="004D0256" w:rsidRPr="00E032D5" w:rsidRDefault="004D0256" w:rsidP="004D0256">
            <w:pPr>
              <w:jc w:val="center"/>
              <w:rPr>
                <w:rFonts w:ascii="Tahoma" w:hAnsi="Tahoma" w:cs="Tahoma"/>
                <w:sz w:val="20"/>
                <w:szCs w:val="20"/>
              </w:rPr>
            </w:pPr>
            <w:r>
              <w:rPr>
                <w:rFonts w:ascii="Tahoma" w:hAnsi="Tahoma" w:cs="Tahoma"/>
                <w:sz w:val="20"/>
                <w:szCs w:val="20"/>
              </w:rPr>
              <w:t>M</w:t>
            </w:r>
          </w:p>
        </w:tc>
      </w:tr>
      <w:tr w:rsidR="004D0256" w:rsidRPr="00E032D5" w14:paraId="092241C2" w14:textId="57175BBE" w:rsidTr="52D05157">
        <w:tc>
          <w:tcPr>
            <w:tcW w:w="2458" w:type="dxa"/>
          </w:tcPr>
          <w:p w14:paraId="726F01EC" w14:textId="77777777" w:rsidR="004D0256" w:rsidRPr="00E032D5" w:rsidRDefault="004D0256" w:rsidP="004D0256">
            <w:pPr>
              <w:rPr>
                <w:rFonts w:ascii="Tahoma" w:hAnsi="Tahoma" w:cs="Tahoma"/>
                <w:b/>
                <w:sz w:val="20"/>
                <w:szCs w:val="20"/>
              </w:rPr>
            </w:pPr>
            <w:r w:rsidRPr="00E032D5">
              <w:rPr>
                <w:rFonts w:ascii="Tahoma" w:hAnsi="Tahoma" w:cs="Tahoma"/>
                <w:b/>
                <w:sz w:val="20"/>
                <w:szCs w:val="20"/>
              </w:rPr>
              <w:lastRenderedPageBreak/>
              <w:t>Toilet facilities</w:t>
            </w:r>
          </w:p>
        </w:tc>
        <w:tc>
          <w:tcPr>
            <w:tcW w:w="5748" w:type="dxa"/>
          </w:tcPr>
          <w:p w14:paraId="54AE70DB" w14:textId="76315180" w:rsidR="004D0256" w:rsidRPr="004D0256" w:rsidRDefault="004D0256" w:rsidP="005770EA">
            <w:pPr>
              <w:pStyle w:val="ListParagraph"/>
              <w:numPr>
                <w:ilvl w:val="0"/>
                <w:numId w:val="5"/>
              </w:numPr>
              <w:rPr>
                <w:rFonts w:ascii="Tahoma" w:hAnsi="Tahoma" w:cs="Tahoma"/>
                <w:sz w:val="20"/>
                <w:szCs w:val="20"/>
              </w:rPr>
            </w:pPr>
            <w:r w:rsidRPr="004D0256">
              <w:rPr>
                <w:rFonts w:ascii="Tahoma" w:hAnsi="Tahoma" w:cs="Tahoma"/>
                <w:sz w:val="20"/>
                <w:szCs w:val="20"/>
              </w:rPr>
              <w:t>Pupils should only ente</w:t>
            </w:r>
            <w:r w:rsidR="00FD06EA">
              <w:rPr>
                <w:rFonts w:ascii="Tahoma" w:hAnsi="Tahoma" w:cs="Tahoma"/>
                <w:sz w:val="20"/>
                <w:szCs w:val="20"/>
              </w:rPr>
              <w:t xml:space="preserve">r </w:t>
            </w:r>
            <w:r w:rsidRPr="004D0256">
              <w:rPr>
                <w:rFonts w:ascii="Tahoma" w:hAnsi="Tahoma" w:cs="Tahoma"/>
                <w:sz w:val="20"/>
                <w:szCs w:val="20"/>
              </w:rPr>
              <w:t>into toilets</w:t>
            </w:r>
            <w:r w:rsidR="00734DF7">
              <w:rPr>
                <w:rFonts w:ascii="Tahoma" w:hAnsi="Tahoma" w:cs="Tahoma"/>
                <w:sz w:val="20"/>
                <w:szCs w:val="20"/>
              </w:rPr>
              <w:t xml:space="preserve"> when a cubicle is available. Children will wash</w:t>
            </w:r>
            <w:r w:rsidR="00FD06EA">
              <w:rPr>
                <w:rFonts w:ascii="Tahoma" w:hAnsi="Tahoma" w:cs="Tahoma"/>
                <w:sz w:val="20"/>
                <w:szCs w:val="20"/>
              </w:rPr>
              <w:t xml:space="preserve"> their hands.</w:t>
            </w:r>
          </w:p>
          <w:p w14:paraId="5132E7DA" w14:textId="28606DFB" w:rsidR="004D0256" w:rsidRPr="004D0256" w:rsidRDefault="00734DF7" w:rsidP="005770EA">
            <w:pPr>
              <w:pStyle w:val="ListParagraph"/>
              <w:numPr>
                <w:ilvl w:val="0"/>
                <w:numId w:val="5"/>
              </w:numPr>
              <w:rPr>
                <w:rFonts w:ascii="Tahoma" w:hAnsi="Tahoma" w:cs="Tahoma"/>
                <w:sz w:val="20"/>
                <w:szCs w:val="20"/>
              </w:rPr>
            </w:pPr>
            <w:r>
              <w:rPr>
                <w:rFonts w:ascii="Tahoma" w:hAnsi="Tahoma" w:cs="Tahoma"/>
                <w:sz w:val="20"/>
                <w:szCs w:val="20"/>
              </w:rPr>
              <w:t>As far as possible d</w:t>
            </w:r>
            <w:r w:rsidR="004D0256" w:rsidRPr="004D0256">
              <w:rPr>
                <w:rFonts w:ascii="Tahoma" w:hAnsi="Tahoma" w:cs="Tahoma"/>
                <w:sz w:val="20"/>
                <w:szCs w:val="20"/>
              </w:rPr>
              <w:t>ifferent bubble pupils do not mix in the toilets.</w:t>
            </w:r>
            <w:r w:rsidR="00FD06EA">
              <w:rPr>
                <w:rFonts w:ascii="Tahoma" w:hAnsi="Tahoma" w:cs="Tahoma"/>
                <w:sz w:val="20"/>
                <w:szCs w:val="20"/>
              </w:rPr>
              <w:t xml:space="preserve"> </w:t>
            </w:r>
          </w:p>
          <w:p w14:paraId="21B3E235" w14:textId="269FB329" w:rsidR="004D0256" w:rsidRPr="004D0256" w:rsidRDefault="00CA195D" w:rsidP="005770EA">
            <w:pPr>
              <w:pStyle w:val="ListParagraph"/>
              <w:numPr>
                <w:ilvl w:val="0"/>
                <w:numId w:val="5"/>
              </w:numPr>
              <w:rPr>
                <w:rFonts w:ascii="Tahoma" w:hAnsi="Tahoma" w:cs="Tahoma"/>
                <w:sz w:val="20"/>
                <w:szCs w:val="20"/>
              </w:rPr>
            </w:pPr>
            <w:r>
              <w:rPr>
                <w:rFonts w:ascii="Tahoma" w:hAnsi="Tahoma" w:cs="Tahoma"/>
                <w:sz w:val="20"/>
                <w:szCs w:val="20"/>
              </w:rPr>
              <w:t xml:space="preserve">Toilet breaks will be supervised where possible. </w:t>
            </w:r>
          </w:p>
          <w:p w14:paraId="6EFE8B4E" w14:textId="21086637" w:rsidR="004D0256" w:rsidRPr="004D0256" w:rsidRDefault="004D0256" w:rsidP="005770EA">
            <w:pPr>
              <w:pStyle w:val="ListParagraph"/>
              <w:numPr>
                <w:ilvl w:val="0"/>
                <w:numId w:val="5"/>
              </w:numPr>
              <w:rPr>
                <w:rFonts w:ascii="Tahoma" w:hAnsi="Tahoma" w:cs="Tahoma"/>
                <w:sz w:val="20"/>
                <w:szCs w:val="20"/>
              </w:rPr>
            </w:pPr>
            <w:r w:rsidRPr="004D0256">
              <w:rPr>
                <w:rFonts w:ascii="Tahoma" w:hAnsi="Tahoma" w:cs="Tahoma"/>
                <w:sz w:val="20"/>
                <w:szCs w:val="20"/>
              </w:rPr>
              <w:t xml:space="preserve">Door wedges to keep the </w:t>
            </w:r>
            <w:r w:rsidR="00730AB4">
              <w:rPr>
                <w:rFonts w:ascii="Tahoma" w:hAnsi="Tahoma" w:cs="Tahoma"/>
                <w:sz w:val="20"/>
                <w:szCs w:val="20"/>
              </w:rPr>
              <w:t xml:space="preserve">external </w:t>
            </w:r>
            <w:r w:rsidRPr="004D0256">
              <w:rPr>
                <w:rFonts w:ascii="Tahoma" w:hAnsi="Tahoma" w:cs="Tahoma"/>
                <w:sz w:val="20"/>
                <w:szCs w:val="20"/>
              </w:rPr>
              <w:t xml:space="preserve">doors open to ensure privacy but keep ventilation. </w:t>
            </w:r>
          </w:p>
          <w:p w14:paraId="5F7116DA" w14:textId="77777777" w:rsidR="004D0256" w:rsidRDefault="00730AB4" w:rsidP="005770EA">
            <w:pPr>
              <w:pStyle w:val="ListParagraph"/>
              <w:numPr>
                <w:ilvl w:val="0"/>
                <w:numId w:val="5"/>
              </w:numPr>
              <w:rPr>
                <w:rFonts w:ascii="Tahoma" w:hAnsi="Tahoma" w:cs="Tahoma"/>
                <w:sz w:val="20"/>
                <w:szCs w:val="20"/>
              </w:rPr>
            </w:pPr>
            <w:r>
              <w:rPr>
                <w:rFonts w:ascii="Tahoma" w:hAnsi="Tahoma" w:cs="Tahoma"/>
                <w:sz w:val="20"/>
                <w:szCs w:val="20"/>
              </w:rPr>
              <w:t>Site supervisor</w:t>
            </w:r>
            <w:r w:rsidR="004D0256" w:rsidRPr="004D0256">
              <w:rPr>
                <w:rFonts w:ascii="Tahoma" w:hAnsi="Tahoma" w:cs="Tahoma"/>
                <w:sz w:val="20"/>
                <w:szCs w:val="20"/>
              </w:rPr>
              <w:t xml:space="preserve"> and cleaner</w:t>
            </w:r>
            <w:r>
              <w:rPr>
                <w:rFonts w:ascii="Tahoma" w:hAnsi="Tahoma" w:cs="Tahoma"/>
                <w:sz w:val="20"/>
                <w:szCs w:val="20"/>
              </w:rPr>
              <w:t>s</w:t>
            </w:r>
            <w:r w:rsidR="004D0256" w:rsidRPr="004D0256">
              <w:rPr>
                <w:rFonts w:ascii="Tahoma" w:hAnsi="Tahoma" w:cs="Tahoma"/>
                <w:sz w:val="20"/>
                <w:szCs w:val="20"/>
              </w:rPr>
              <w:t xml:space="preserve"> to check soap supply is adequate</w:t>
            </w:r>
          </w:p>
          <w:p w14:paraId="27A9A941" w14:textId="15A68547" w:rsidR="00AB2F59" w:rsidRPr="00734DF7" w:rsidRDefault="00AB2F59" w:rsidP="00734DF7">
            <w:pPr>
              <w:pStyle w:val="ListParagraph"/>
              <w:numPr>
                <w:ilvl w:val="0"/>
                <w:numId w:val="5"/>
              </w:numPr>
              <w:rPr>
                <w:rFonts w:ascii="Tahoma" w:hAnsi="Tahoma" w:cs="Tahoma"/>
                <w:sz w:val="20"/>
                <w:szCs w:val="20"/>
              </w:rPr>
            </w:pPr>
            <w:r>
              <w:rPr>
                <w:rFonts w:ascii="Tahoma" w:hAnsi="Tahoma" w:cs="Tahoma"/>
                <w:sz w:val="20"/>
                <w:szCs w:val="20"/>
              </w:rPr>
              <w:t>Staff toilets – only</w:t>
            </w:r>
            <w:r w:rsidR="00734DF7">
              <w:rPr>
                <w:rFonts w:ascii="Tahoma" w:hAnsi="Tahoma" w:cs="Tahoma"/>
                <w:sz w:val="20"/>
                <w:szCs w:val="20"/>
              </w:rPr>
              <w:t xml:space="preserve"> two people</w:t>
            </w:r>
            <w:r w:rsidRPr="00734DF7">
              <w:rPr>
                <w:rFonts w:ascii="Tahoma" w:hAnsi="Tahoma" w:cs="Tahoma"/>
                <w:sz w:val="20"/>
                <w:szCs w:val="20"/>
              </w:rPr>
              <w:t xml:space="preserve"> at a time. </w:t>
            </w:r>
            <w:r w:rsidR="00FF42A2" w:rsidRPr="00734DF7">
              <w:rPr>
                <w:rFonts w:ascii="Tahoma" w:hAnsi="Tahoma" w:cs="Tahoma"/>
                <w:sz w:val="20"/>
                <w:szCs w:val="20"/>
              </w:rPr>
              <w:t xml:space="preserve">Staff to ensure that the toilet and sink area are left clean after each use. Cleaning products will be available </w:t>
            </w:r>
            <w:r w:rsidR="00190B5F" w:rsidRPr="00734DF7">
              <w:rPr>
                <w:rFonts w:ascii="Tahoma" w:hAnsi="Tahoma" w:cs="Tahoma"/>
                <w:sz w:val="20"/>
                <w:szCs w:val="20"/>
              </w:rPr>
              <w:t xml:space="preserve">alongside disposable gloves. All paper towels </w:t>
            </w:r>
            <w:r w:rsidR="00C13358" w:rsidRPr="00734DF7">
              <w:rPr>
                <w:rFonts w:ascii="Tahoma" w:hAnsi="Tahoma" w:cs="Tahoma"/>
                <w:sz w:val="20"/>
                <w:szCs w:val="20"/>
              </w:rPr>
              <w:t xml:space="preserve">and gloves </w:t>
            </w:r>
            <w:r w:rsidR="00190B5F" w:rsidRPr="00734DF7">
              <w:rPr>
                <w:rFonts w:ascii="Tahoma" w:hAnsi="Tahoma" w:cs="Tahoma"/>
                <w:sz w:val="20"/>
                <w:szCs w:val="20"/>
              </w:rPr>
              <w:t>must be put in the lidded bin</w:t>
            </w:r>
            <w:r w:rsidR="00C13358" w:rsidRPr="00734DF7">
              <w:rPr>
                <w:rFonts w:ascii="Tahoma" w:hAnsi="Tahoma" w:cs="Tahoma"/>
                <w:sz w:val="20"/>
                <w:szCs w:val="20"/>
              </w:rPr>
              <w:t xml:space="preserve"> provided.</w:t>
            </w:r>
          </w:p>
        </w:tc>
        <w:tc>
          <w:tcPr>
            <w:tcW w:w="4595" w:type="dxa"/>
          </w:tcPr>
          <w:p w14:paraId="32CEF975" w14:textId="77777777" w:rsidR="004D0256" w:rsidRPr="004D0256" w:rsidRDefault="004D0256" w:rsidP="005770EA">
            <w:pPr>
              <w:numPr>
                <w:ilvl w:val="0"/>
                <w:numId w:val="5"/>
              </w:numPr>
              <w:shd w:val="clear" w:color="auto" w:fill="FFFFFF"/>
              <w:rPr>
                <w:rFonts w:ascii="Tahoma" w:eastAsia="Times New Roman" w:hAnsi="Tahoma" w:cs="Tahoma"/>
                <w:color w:val="0B0C0C"/>
                <w:sz w:val="20"/>
                <w:szCs w:val="20"/>
                <w:lang w:eastAsia="en-GB"/>
              </w:rPr>
            </w:pPr>
            <w:r w:rsidRPr="004D0256">
              <w:rPr>
                <w:rFonts w:ascii="Tahoma" w:eastAsia="Times New Roman" w:hAnsi="Tahoma" w:cs="Tahoma"/>
                <w:color w:val="0B0C0C"/>
                <w:sz w:val="20"/>
                <w:szCs w:val="20"/>
                <w:lang w:eastAsia="en-GB"/>
              </w:rPr>
              <w:t>ensuring that toilets do not become crowded by limiting the number of children or young people who use the toilet facilities at one time</w:t>
            </w:r>
          </w:p>
          <w:p w14:paraId="4944C4FC" w14:textId="77777777" w:rsidR="004D0256" w:rsidRPr="004D0256" w:rsidRDefault="004D0256" w:rsidP="004D0256">
            <w:pPr>
              <w:rPr>
                <w:rFonts w:ascii="Tahoma" w:hAnsi="Tahoma" w:cs="Tahoma"/>
                <w:sz w:val="20"/>
                <w:szCs w:val="20"/>
              </w:rPr>
            </w:pPr>
          </w:p>
        </w:tc>
        <w:tc>
          <w:tcPr>
            <w:tcW w:w="2220" w:type="dxa"/>
          </w:tcPr>
          <w:p w14:paraId="47CEC203" w14:textId="77777777" w:rsidR="004D0256" w:rsidRDefault="00A10516" w:rsidP="004D0256">
            <w:pPr>
              <w:rPr>
                <w:rFonts w:ascii="Tahoma" w:hAnsi="Tahoma" w:cs="Tahoma"/>
                <w:sz w:val="20"/>
                <w:szCs w:val="20"/>
              </w:rPr>
            </w:pPr>
            <w:r>
              <w:rPr>
                <w:rFonts w:ascii="Tahoma" w:hAnsi="Tahoma" w:cs="Tahoma"/>
                <w:sz w:val="20"/>
                <w:szCs w:val="20"/>
              </w:rPr>
              <w:t>Lidded Bins</w:t>
            </w:r>
          </w:p>
          <w:p w14:paraId="6E45DC53" w14:textId="2D5064F6" w:rsidR="00A10516" w:rsidRPr="004D0256" w:rsidRDefault="00A10516" w:rsidP="004D0256">
            <w:pPr>
              <w:rPr>
                <w:rFonts w:ascii="Tahoma" w:hAnsi="Tahoma" w:cs="Tahoma"/>
                <w:sz w:val="20"/>
                <w:szCs w:val="20"/>
              </w:rPr>
            </w:pPr>
            <w:r>
              <w:rPr>
                <w:rFonts w:ascii="Tahoma" w:hAnsi="Tahoma" w:cs="Tahoma"/>
                <w:sz w:val="20"/>
                <w:szCs w:val="20"/>
              </w:rPr>
              <w:t xml:space="preserve">Put cleaning products and gloves in staff toilets. </w:t>
            </w:r>
          </w:p>
        </w:tc>
        <w:tc>
          <w:tcPr>
            <w:tcW w:w="673" w:type="dxa"/>
          </w:tcPr>
          <w:p w14:paraId="36276636" w14:textId="67C0BA9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C25FA1" w:rsidRPr="00E032D5" w14:paraId="70D16A16" w14:textId="77777777" w:rsidTr="52D05157">
        <w:tc>
          <w:tcPr>
            <w:tcW w:w="2458" w:type="dxa"/>
          </w:tcPr>
          <w:p w14:paraId="7B04447D" w14:textId="61F5C9ED" w:rsidR="00C25FA1" w:rsidRPr="00E032D5" w:rsidRDefault="00C25FA1" w:rsidP="004D0256">
            <w:pPr>
              <w:rPr>
                <w:rFonts w:ascii="Tahoma" w:hAnsi="Tahoma" w:cs="Tahoma"/>
                <w:b/>
                <w:sz w:val="20"/>
                <w:szCs w:val="20"/>
              </w:rPr>
            </w:pPr>
            <w:r>
              <w:rPr>
                <w:rFonts w:ascii="Tahoma" w:hAnsi="Tahoma" w:cs="Tahoma"/>
                <w:b/>
                <w:sz w:val="20"/>
                <w:szCs w:val="20"/>
              </w:rPr>
              <w:t>Sta</w:t>
            </w:r>
            <w:r w:rsidR="00521A5C">
              <w:rPr>
                <w:rFonts w:ascii="Tahoma" w:hAnsi="Tahoma" w:cs="Tahoma"/>
                <w:b/>
                <w:sz w:val="20"/>
                <w:szCs w:val="20"/>
              </w:rPr>
              <w:t xml:space="preserve">ff Room </w:t>
            </w:r>
            <w:r w:rsidR="009C42BB">
              <w:rPr>
                <w:rFonts w:ascii="Tahoma" w:hAnsi="Tahoma" w:cs="Tahoma"/>
                <w:b/>
                <w:sz w:val="20"/>
                <w:szCs w:val="20"/>
              </w:rPr>
              <w:t xml:space="preserve">and workspaces </w:t>
            </w:r>
          </w:p>
        </w:tc>
        <w:tc>
          <w:tcPr>
            <w:tcW w:w="5748" w:type="dxa"/>
          </w:tcPr>
          <w:p w14:paraId="52E16685" w14:textId="16ACF6BF" w:rsidR="00370AB7" w:rsidRDefault="00521A5C" w:rsidP="00370AB7">
            <w:pPr>
              <w:pStyle w:val="ListParagraph"/>
              <w:numPr>
                <w:ilvl w:val="0"/>
                <w:numId w:val="5"/>
              </w:numPr>
              <w:rPr>
                <w:rFonts w:ascii="Tahoma" w:hAnsi="Tahoma" w:cs="Tahoma"/>
                <w:sz w:val="20"/>
                <w:szCs w:val="20"/>
              </w:rPr>
            </w:pPr>
            <w:r>
              <w:rPr>
                <w:rFonts w:ascii="Tahoma" w:hAnsi="Tahoma" w:cs="Tahoma"/>
                <w:sz w:val="20"/>
                <w:szCs w:val="20"/>
              </w:rPr>
              <w:t xml:space="preserve">Staff are able to use the staff room facilities in small numbers (no more than </w:t>
            </w:r>
            <w:r w:rsidR="00734DF7">
              <w:rPr>
                <w:rFonts w:ascii="Tahoma" w:hAnsi="Tahoma" w:cs="Tahoma"/>
                <w:sz w:val="20"/>
                <w:szCs w:val="20"/>
              </w:rPr>
              <w:t>5</w:t>
            </w:r>
            <w:r w:rsidR="00B64AC8">
              <w:rPr>
                <w:rFonts w:ascii="Tahoma" w:hAnsi="Tahoma" w:cs="Tahoma"/>
                <w:sz w:val="20"/>
                <w:szCs w:val="20"/>
              </w:rPr>
              <w:t xml:space="preserve"> members of staff</w:t>
            </w:r>
            <w:r w:rsidR="00370AB7">
              <w:rPr>
                <w:rFonts w:ascii="Tahoma" w:hAnsi="Tahoma" w:cs="Tahoma"/>
                <w:sz w:val="20"/>
                <w:szCs w:val="20"/>
              </w:rPr>
              <w:t xml:space="preserve"> </w:t>
            </w:r>
            <w:r w:rsidR="00876E04">
              <w:rPr>
                <w:rFonts w:ascii="Tahoma" w:hAnsi="Tahoma" w:cs="Tahoma"/>
                <w:sz w:val="20"/>
                <w:szCs w:val="20"/>
              </w:rPr>
              <w:t xml:space="preserve">at any one time, </w:t>
            </w:r>
            <w:r w:rsidR="00E01BAA">
              <w:rPr>
                <w:rFonts w:ascii="Tahoma" w:hAnsi="Tahoma" w:cs="Tahoma"/>
                <w:sz w:val="20"/>
                <w:szCs w:val="20"/>
              </w:rPr>
              <w:t xml:space="preserve">to allow for social distancing) </w:t>
            </w:r>
          </w:p>
          <w:p w14:paraId="58DB3A63" w14:textId="2B886DE5" w:rsidR="00F93269" w:rsidRDefault="00F93269" w:rsidP="00370AB7">
            <w:pPr>
              <w:pStyle w:val="ListParagraph"/>
              <w:numPr>
                <w:ilvl w:val="0"/>
                <w:numId w:val="5"/>
              </w:numPr>
              <w:rPr>
                <w:rFonts w:ascii="Tahoma" w:hAnsi="Tahoma" w:cs="Tahoma"/>
                <w:sz w:val="20"/>
                <w:szCs w:val="20"/>
              </w:rPr>
            </w:pPr>
            <w:r>
              <w:rPr>
                <w:rFonts w:ascii="Tahoma" w:hAnsi="Tahoma" w:cs="Tahoma"/>
                <w:sz w:val="20"/>
                <w:szCs w:val="20"/>
              </w:rPr>
              <w:t>Staff rooms and offices have been reviewed and appropriate configurations of furniture and workstations have been put in place to allow for social distancing.</w:t>
            </w:r>
          </w:p>
          <w:p w14:paraId="2BECBD23" w14:textId="15F07BBB" w:rsidR="00F93269" w:rsidRDefault="00F93269" w:rsidP="00370AB7">
            <w:pPr>
              <w:pStyle w:val="ListParagraph"/>
              <w:numPr>
                <w:ilvl w:val="0"/>
                <w:numId w:val="5"/>
              </w:numPr>
              <w:rPr>
                <w:rFonts w:ascii="Tahoma" w:hAnsi="Tahoma" w:cs="Tahoma"/>
                <w:sz w:val="20"/>
                <w:szCs w:val="20"/>
              </w:rPr>
            </w:pPr>
            <w:r>
              <w:rPr>
                <w:rFonts w:ascii="Tahoma" w:hAnsi="Tahoma" w:cs="Tahoma"/>
                <w:sz w:val="20"/>
                <w:szCs w:val="20"/>
              </w:rPr>
              <w:t>Staff have been briefed on the use of these rooms.</w:t>
            </w:r>
          </w:p>
          <w:p w14:paraId="6DC46BF0" w14:textId="54C70C4D" w:rsidR="00EB2BE4" w:rsidRPr="00D2205F" w:rsidRDefault="00EB2BE4" w:rsidP="00FD06EA">
            <w:pPr>
              <w:pStyle w:val="ListParagraph"/>
              <w:ind w:left="360"/>
              <w:rPr>
                <w:rFonts w:ascii="Tahoma" w:hAnsi="Tahoma" w:cs="Tahoma"/>
                <w:sz w:val="20"/>
                <w:szCs w:val="20"/>
              </w:rPr>
            </w:pPr>
          </w:p>
        </w:tc>
        <w:tc>
          <w:tcPr>
            <w:tcW w:w="4595" w:type="dxa"/>
          </w:tcPr>
          <w:p w14:paraId="236DD232" w14:textId="77777777" w:rsidR="00C25FA1" w:rsidRPr="004D0256" w:rsidRDefault="00C25FA1" w:rsidP="005770EA">
            <w:pPr>
              <w:numPr>
                <w:ilvl w:val="0"/>
                <w:numId w:val="5"/>
              </w:numPr>
              <w:shd w:val="clear" w:color="auto" w:fill="FFFFFF"/>
              <w:rPr>
                <w:rFonts w:ascii="Tahoma" w:eastAsia="Times New Roman" w:hAnsi="Tahoma" w:cs="Tahoma"/>
                <w:color w:val="0B0C0C"/>
                <w:sz w:val="20"/>
                <w:szCs w:val="20"/>
                <w:lang w:eastAsia="en-GB"/>
              </w:rPr>
            </w:pPr>
          </w:p>
        </w:tc>
        <w:tc>
          <w:tcPr>
            <w:tcW w:w="2220" w:type="dxa"/>
          </w:tcPr>
          <w:p w14:paraId="47259351" w14:textId="77777777" w:rsidR="00C25FA1" w:rsidRPr="004D0256" w:rsidRDefault="00C25FA1" w:rsidP="004D0256">
            <w:pPr>
              <w:rPr>
                <w:rFonts w:ascii="Tahoma" w:hAnsi="Tahoma" w:cs="Tahoma"/>
                <w:sz w:val="20"/>
                <w:szCs w:val="20"/>
              </w:rPr>
            </w:pPr>
          </w:p>
        </w:tc>
        <w:tc>
          <w:tcPr>
            <w:tcW w:w="673" w:type="dxa"/>
          </w:tcPr>
          <w:p w14:paraId="07916B63" w14:textId="77777777" w:rsidR="00C25FA1" w:rsidRPr="52D05157" w:rsidRDefault="00C25FA1" w:rsidP="004D0256">
            <w:pPr>
              <w:jc w:val="center"/>
              <w:rPr>
                <w:rFonts w:ascii="Tahoma" w:hAnsi="Tahoma" w:cs="Tahoma"/>
                <w:sz w:val="20"/>
                <w:szCs w:val="20"/>
              </w:rPr>
            </w:pPr>
          </w:p>
        </w:tc>
      </w:tr>
      <w:tr w:rsidR="004D0256" w:rsidRPr="00E032D5" w14:paraId="7A1F7780" w14:textId="77777777" w:rsidTr="52D05157">
        <w:tc>
          <w:tcPr>
            <w:tcW w:w="2458" w:type="dxa"/>
          </w:tcPr>
          <w:p w14:paraId="7EB2DE5D" w14:textId="3E16D798" w:rsidR="004D0256" w:rsidRPr="00E032D5" w:rsidRDefault="004D0256" w:rsidP="004D0256">
            <w:pPr>
              <w:rPr>
                <w:rFonts w:ascii="Tahoma" w:hAnsi="Tahoma" w:cs="Tahoma"/>
                <w:b/>
                <w:sz w:val="20"/>
                <w:szCs w:val="20"/>
              </w:rPr>
            </w:pPr>
            <w:r>
              <w:rPr>
                <w:rFonts w:ascii="Tahoma" w:hAnsi="Tahoma" w:cs="Tahoma"/>
                <w:b/>
                <w:sz w:val="20"/>
                <w:szCs w:val="20"/>
              </w:rPr>
              <w:t>First Aid</w:t>
            </w:r>
          </w:p>
        </w:tc>
        <w:tc>
          <w:tcPr>
            <w:tcW w:w="5748" w:type="dxa"/>
          </w:tcPr>
          <w:p w14:paraId="30F80DE8" w14:textId="77777777" w:rsidR="004D0256" w:rsidRDefault="004D0256" w:rsidP="005770EA">
            <w:pPr>
              <w:pStyle w:val="ListParagraph"/>
              <w:numPr>
                <w:ilvl w:val="0"/>
                <w:numId w:val="5"/>
              </w:numPr>
              <w:rPr>
                <w:rFonts w:ascii="Tahoma" w:hAnsi="Tahoma" w:cs="Tahoma"/>
                <w:sz w:val="20"/>
                <w:szCs w:val="20"/>
              </w:rPr>
            </w:pPr>
            <w:r>
              <w:rPr>
                <w:rFonts w:ascii="Tahoma" w:hAnsi="Tahoma" w:cs="Tahoma"/>
                <w:sz w:val="20"/>
                <w:szCs w:val="20"/>
              </w:rPr>
              <w:t xml:space="preserve">PPE should be worn (gloves and masks) when dealing with a first aid incident. </w:t>
            </w:r>
          </w:p>
          <w:p w14:paraId="6BC3F9BB" w14:textId="145F31B8" w:rsidR="004D0256" w:rsidRDefault="004D0256" w:rsidP="005770EA">
            <w:pPr>
              <w:pStyle w:val="ListParagraph"/>
              <w:numPr>
                <w:ilvl w:val="0"/>
                <w:numId w:val="5"/>
              </w:numPr>
              <w:rPr>
                <w:rFonts w:ascii="Tahoma" w:hAnsi="Tahoma" w:cs="Tahoma"/>
                <w:sz w:val="20"/>
                <w:szCs w:val="20"/>
              </w:rPr>
            </w:pPr>
            <w:r w:rsidRPr="52D05157">
              <w:rPr>
                <w:rFonts w:ascii="Tahoma" w:hAnsi="Tahoma" w:cs="Tahoma"/>
                <w:sz w:val="20"/>
                <w:szCs w:val="20"/>
              </w:rPr>
              <w:lastRenderedPageBreak/>
              <w:t xml:space="preserve">Individual </w:t>
            </w:r>
            <w:r w:rsidR="00C266D6">
              <w:rPr>
                <w:rFonts w:ascii="Tahoma" w:hAnsi="Tahoma" w:cs="Tahoma"/>
                <w:sz w:val="20"/>
                <w:szCs w:val="20"/>
              </w:rPr>
              <w:t>staff</w:t>
            </w:r>
            <w:r w:rsidRPr="52D05157">
              <w:rPr>
                <w:rFonts w:ascii="Tahoma" w:hAnsi="Tahoma" w:cs="Tahoma"/>
                <w:sz w:val="20"/>
                <w:szCs w:val="20"/>
              </w:rPr>
              <w:t xml:space="preserve"> should administer basic first aid in the first instance</w:t>
            </w:r>
            <w:r w:rsidR="00CA7CF3">
              <w:rPr>
                <w:rFonts w:ascii="Tahoma" w:hAnsi="Tahoma" w:cs="Tahoma"/>
                <w:sz w:val="20"/>
                <w:szCs w:val="20"/>
              </w:rPr>
              <w:t xml:space="preserve"> at the designated first aid station. </w:t>
            </w:r>
          </w:p>
          <w:p w14:paraId="491A162D" w14:textId="0B2CDFDE" w:rsidR="00CA7CF3" w:rsidRDefault="00CA7CF3" w:rsidP="005770EA">
            <w:pPr>
              <w:pStyle w:val="ListParagraph"/>
              <w:numPr>
                <w:ilvl w:val="0"/>
                <w:numId w:val="5"/>
              </w:numPr>
              <w:rPr>
                <w:rFonts w:ascii="Tahoma" w:hAnsi="Tahoma" w:cs="Tahoma"/>
                <w:sz w:val="20"/>
                <w:szCs w:val="20"/>
              </w:rPr>
            </w:pPr>
            <w:r>
              <w:rPr>
                <w:rFonts w:ascii="Tahoma" w:hAnsi="Tahoma" w:cs="Tahoma"/>
                <w:sz w:val="20"/>
                <w:szCs w:val="20"/>
              </w:rPr>
              <w:t xml:space="preserve">First aid stations to be designated for each bubble </w:t>
            </w:r>
          </w:p>
          <w:p w14:paraId="76FAD984" w14:textId="77777777" w:rsidR="004D0256" w:rsidRDefault="004D0256" w:rsidP="005770EA">
            <w:pPr>
              <w:pStyle w:val="ListParagraph"/>
              <w:numPr>
                <w:ilvl w:val="0"/>
                <w:numId w:val="5"/>
              </w:numPr>
              <w:rPr>
                <w:rFonts w:ascii="Tahoma" w:hAnsi="Tahoma" w:cs="Tahoma"/>
                <w:sz w:val="20"/>
                <w:szCs w:val="20"/>
              </w:rPr>
            </w:pPr>
            <w:r>
              <w:rPr>
                <w:rFonts w:ascii="Tahoma" w:hAnsi="Tahoma" w:cs="Tahoma"/>
                <w:sz w:val="20"/>
                <w:szCs w:val="20"/>
              </w:rPr>
              <w:t xml:space="preserve">Serious injuries should be seen by a fully trained first aider. </w:t>
            </w:r>
          </w:p>
          <w:p w14:paraId="2F098F18" w14:textId="21B6E15A" w:rsidR="004D0256" w:rsidRPr="007A36D7" w:rsidRDefault="004D0256" w:rsidP="007A36D7">
            <w:pPr>
              <w:pStyle w:val="ListParagraph"/>
              <w:numPr>
                <w:ilvl w:val="0"/>
                <w:numId w:val="5"/>
              </w:numPr>
              <w:rPr>
                <w:rFonts w:ascii="Tahoma" w:hAnsi="Tahoma" w:cs="Tahoma"/>
                <w:sz w:val="20"/>
                <w:szCs w:val="20"/>
              </w:rPr>
            </w:pPr>
            <w:r w:rsidRPr="52D05157">
              <w:rPr>
                <w:rFonts w:ascii="Tahoma" w:hAnsi="Tahoma" w:cs="Tahoma"/>
                <w:sz w:val="20"/>
                <w:szCs w:val="20"/>
              </w:rPr>
              <w:t xml:space="preserve">Vomit is required to be cleaned up as soon after incident as possible (PPE to be worn). Children to wait </w:t>
            </w:r>
            <w:r w:rsidR="003E1EDE">
              <w:rPr>
                <w:rFonts w:ascii="Tahoma" w:hAnsi="Tahoma" w:cs="Tahoma"/>
                <w:sz w:val="20"/>
                <w:szCs w:val="20"/>
              </w:rPr>
              <w:t>in medical isolation room</w:t>
            </w:r>
            <w:r w:rsidRPr="52D05157">
              <w:rPr>
                <w:rFonts w:ascii="Tahoma" w:hAnsi="Tahoma" w:cs="Tahoma"/>
                <w:sz w:val="20"/>
                <w:szCs w:val="20"/>
              </w:rPr>
              <w:t xml:space="preserve"> for parents</w:t>
            </w:r>
            <w:r w:rsidR="005B27D0">
              <w:rPr>
                <w:rFonts w:ascii="Tahoma" w:hAnsi="Tahoma" w:cs="Tahoma"/>
                <w:sz w:val="20"/>
                <w:szCs w:val="20"/>
              </w:rPr>
              <w:t xml:space="preserve"> to collect them.</w:t>
            </w:r>
          </w:p>
        </w:tc>
        <w:tc>
          <w:tcPr>
            <w:tcW w:w="4595" w:type="dxa"/>
          </w:tcPr>
          <w:p w14:paraId="1CC3688F" w14:textId="77777777" w:rsidR="004D0256" w:rsidRPr="000B5E45" w:rsidRDefault="004D0256" w:rsidP="005770EA">
            <w:pPr>
              <w:numPr>
                <w:ilvl w:val="0"/>
                <w:numId w:val="5"/>
              </w:numPr>
              <w:shd w:val="clear" w:color="auto" w:fill="FFFFFF"/>
              <w:rPr>
                <w:rFonts w:ascii="Tahoma" w:eastAsia="Times New Roman" w:hAnsi="Tahoma" w:cs="Tahoma"/>
                <w:color w:val="0B0C0C"/>
                <w:sz w:val="20"/>
                <w:szCs w:val="20"/>
                <w:lang w:eastAsia="en-GB"/>
              </w:rPr>
            </w:pPr>
          </w:p>
        </w:tc>
        <w:tc>
          <w:tcPr>
            <w:tcW w:w="2220" w:type="dxa"/>
          </w:tcPr>
          <w:p w14:paraId="0F8EEB74" w14:textId="0482C014" w:rsidR="00A10516" w:rsidRPr="00E032D5" w:rsidRDefault="00A10516" w:rsidP="004D0256">
            <w:pPr>
              <w:rPr>
                <w:rFonts w:ascii="Tahoma" w:hAnsi="Tahoma" w:cs="Tahoma"/>
                <w:sz w:val="20"/>
                <w:szCs w:val="20"/>
              </w:rPr>
            </w:pPr>
          </w:p>
        </w:tc>
        <w:tc>
          <w:tcPr>
            <w:tcW w:w="673" w:type="dxa"/>
          </w:tcPr>
          <w:p w14:paraId="78EB68C6" w14:textId="6BD29AC3" w:rsidR="004D0256" w:rsidRPr="00E032D5" w:rsidRDefault="004D0256" w:rsidP="004D0256">
            <w:pPr>
              <w:jc w:val="center"/>
              <w:rPr>
                <w:rFonts w:ascii="Tahoma" w:hAnsi="Tahoma" w:cs="Tahoma"/>
                <w:sz w:val="20"/>
                <w:szCs w:val="20"/>
              </w:rPr>
            </w:pPr>
            <w:r w:rsidRPr="52D05157">
              <w:rPr>
                <w:rFonts w:ascii="Tahoma" w:hAnsi="Tahoma" w:cs="Tahoma"/>
                <w:sz w:val="20"/>
                <w:szCs w:val="20"/>
              </w:rPr>
              <w:t>H</w:t>
            </w:r>
          </w:p>
        </w:tc>
      </w:tr>
      <w:tr w:rsidR="004D0256" w:rsidRPr="00E032D5" w14:paraId="1D0CE600" w14:textId="2088E575" w:rsidTr="52D05157">
        <w:tc>
          <w:tcPr>
            <w:tcW w:w="2458" w:type="dxa"/>
          </w:tcPr>
          <w:p w14:paraId="1434E7A8" w14:textId="64F24BE4"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Cleaning</w:t>
            </w:r>
          </w:p>
        </w:tc>
        <w:tc>
          <w:tcPr>
            <w:tcW w:w="5748" w:type="dxa"/>
          </w:tcPr>
          <w:p w14:paraId="6AA6A756" w14:textId="77777777" w:rsidR="004D0256" w:rsidRPr="00C318E2" w:rsidRDefault="004D0256" w:rsidP="004D0256">
            <w:pPr>
              <w:autoSpaceDE w:val="0"/>
              <w:autoSpaceDN w:val="0"/>
              <w:adjustRightInd w:val="0"/>
              <w:rPr>
                <w:rFonts w:ascii="Tahoma" w:hAnsi="Tahoma" w:cs="Tahoma"/>
                <w:b/>
                <w:bCs/>
                <w:sz w:val="20"/>
                <w:szCs w:val="20"/>
              </w:rPr>
            </w:pPr>
            <w:r w:rsidRPr="0FAC6A74">
              <w:rPr>
                <w:rFonts w:ascii="Tahoma" w:hAnsi="Tahoma" w:cs="Tahoma"/>
                <w:b/>
                <w:bCs/>
                <w:sz w:val="20"/>
                <w:szCs w:val="20"/>
              </w:rPr>
              <w:t>Cleaning</w:t>
            </w:r>
          </w:p>
          <w:p w14:paraId="278CDD6B" w14:textId="423F87D7"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Toilets will be deep cleaned at the end of each day.</w:t>
            </w:r>
          </w:p>
          <w:p w14:paraId="5E14891D" w14:textId="270F65B5"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Toilets will be sprayed by a member of staff during the lunch period with suitable cleaning detergent. </w:t>
            </w:r>
          </w:p>
          <w:p w14:paraId="621725B7" w14:textId="54958F45"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Tables and contact points must be cleaned regularly.</w:t>
            </w:r>
          </w:p>
          <w:p w14:paraId="7CA82BFA" w14:textId="6C6AF60C"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 xml:space="preserve">Equipment that has been used (and that can be cleaned) should be identified by the teacher at the end of the day </w:t>
            </w:r>
            <w:r w:rsidR="00A10516">
              <w:rPr>
                <w:rFonts w:ascii="Tahoma" w:hAnsi="Tahoma" w:cs="Tahoma"/>
                <w:color w:val="000000" w:themeColor="text1"/>
                <w:sz w:val="20"/>
                <w:szCs w:val="20"/>
              </w:rPr>
              <w:t>to be one side</w:t>
            </w:r>
            <w:r w:rsidRPr="0FAC6A74">
              <w:rPr>
                <w:rFonts w:ascii="Tahoma" w:hAnsi="Tahoma" w:cs="Tahoma"/>
                <w:color w:val="000000" w:themeColor="text1"/>
                <w:sz w:val="20"/>
                <w:szCs w:val="20"/>
              </w:rPr>
              <w:t xml:space="preserve"> so that those objects can be disinfected</w:t>
            </w:r>
            <w:r w:rsidR="00A10516">
              <w:rPr>
                <w:rFonts w:ascii="Tahoma" w:hAnsi="Tahoma" w:cs="Tahoma"/>
                <w:color w:val="000000" w:themeColor="text1"/>
                <w:sz w:val="20"/>
                <w:szCs w:val="20"/>
              </w:rPr>
              <w:t xml:space="preserve"> at least once per week and before re-use</w:t>
            </w:r>
            <w:r w:rsidRPr="0FAC6A74">
              <w:rPr>
                <w:rFonts w:ascii="Tahoma" w:hAnsi="Tahoma" w:cs="Tahoma"/>
                <w:color w:val="000000" w:themeColor="text1"/>
                <w:sz w:val="20"/>
                <w:szCs w:val="20"/>
              </w:rPr>
              <w:t xml:space="preserve">. </w:t>
            </w:r>
          </w:p>
          <w:p w14:paraId="5AAC20A9" w14:textId="427CB204"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0FAC6A74">
              <w:rPr>
                <w:rFonts w:ascii="Tahoma" w:hAnsi="Tahoma" w:cs="Tahoma"/>
                <w:color w:val="000000" w:themeColor="text1"/>
                <w:sz w:val="20"/>
                <w:szCs w:val="20"/>
              </w:rPr>
              <w:t>No toys can be brought from home.</w:t>
            </w:r>
          </w:p>
          <w:p w14:paraId="5C46B4A4" w14:textId="1515E2C9" w:rsidR="004D0256" w:rsidRPr="00C318E2" w:rsidRDefault="004D0256" w:rsidP="005770EA">
            <w:pPr>
              <w:pStyle w:val="ListParagraph"/>
              <w:numPr>
                <w:ilvl w:val="0"/>
                <w:numId w:val="31"/>
              </w:numPr>
              <w:autoSpaceDE w:val="0"/>
              <w:autoSpaceDN w:val="0"/>
              <w:adjustRightInd w:val="0"/>
              <w:rPr>
                <w:rFonts w:ascii="Tahoma" w:hAnsi="Tahoma" w:cs="Tahoma"/>
                <w:color w:val="000000"/>
                <w:sz w:val="20"/>
                <w:szCs w:val="20"/>
              </w:rPr>
            </w:pPr>
            <w:r w:rsidRPr="52D05157">
              <w:rPr>
                <w:rFonts w:ascii="Tahoma" w:hAnsi="Tahoma" w:cs="Tahoma"/>
                <w:color w:val="000000" w:themeColor="text1"/>
                <w:sz w:val="20"/>
                <w:szCs w:val="20"/>
              </w:rPr>
              <w:t>Resources that cannot be cleaned according to the instructions must be packed away until after the CO-VID-19 epidemic is over.</w:t>
            </w:r>
          </w:p>
          <w:p w14:paraId="0712D372" w14:textId="1EB09C66" w:rsidR="008D5350" w:rsidRPr="008D5350" w:rsidRDefault="00A10516" w:rsidP="00E33688">
            <w:pPr>
              <w:pStyle w:val="ListParagraph"/>
              <w:numPr>
                <w:ilvl w:val="0"/>
                <w:numId w:val="29"/>
              </w:numPr>
              <w:autoSpaceDE w:val="0"/>
              <w:autoSpaceDN w:val="0"/>
              <w:adjustRightInd w:val="0"/>
              <w:rPr>
                <w:rFonts w:ascii="Tahoma" w:hAnsi="Tahoma" w:cs="Tahoma"/>
                <w:color w:val="000000"/>
                <w:sz w:val="20"/>
                <w:szCs w:val="20"/>
              </w:rPr>
            </w:pPr>
            <w:r>
              <w:rPr>
                <w:rFonts w:ascii="Tahoma" w:hAnsi="Tahoma" w:cs="Tahoma"/>
                <w:color w:val="000000" w:themeColor="text1"/>
                <w:sz w:val="20"/>
                <w:szCs w:val="20"/>
              </w:rPr>
              <w:t>Tablets should be wiped at the end of each day</w:t>
            </w:r>
            <w:r w:rsidR="004D0256" w:rsidRPr="008D5350">
              <w:rPr>
                <w:rFonts w:ascii="Tahoma" w:hAnsi="Tahoma" w:cs="Tahoma"/>
                <w:color w:val="000000" w:themeColor="text1"/>
                <w:sz w:val="20"/>
                <w:szCs w:val="20"/>
              </w:rPr>
              <w:t xml:space="preserve">. </w:t>
            </w:r>
            <w:r>
              <w:rPr>
                <w:rFonts w:ascii="Tahoma" w:hAnsi="Tahoma" w:cs="Tahoma"/>
                <w:color w:val="000000" w:themeColor="text1"/>
                <w:sz w:val="20"/>
                <w:szCs w:val="20"/>
              </w:rPr>
              <w:t>C</w:t>
            </w:r>
            <w:r w:rsidR="004D0256" w:rsidRPr="008D5350">
              <w:rPr>
                <w:rFonts w:ascii="Tahoma" w:hAnsi="Tahoma" w:cs="Tahoma"/>
                <w:color w:val="000000" w:themeColor="text1"/>
                <w:sz w:val="20"/>
                <w:szCs w:val="20"/>
              </w:rPr>
              <w:t xml:space="preserve">hildren </w:t>
            </w:r>
            <w:r>
              <w:rPr>
                <w:rFonts w:ascii="Tahoma" w:hAnsi="Tahoma" w:cs="Tahoma"/>
                <w:color w:val="000000" w:themeColor="text1"/>
                <w:sz w:val="20"/>
                <w:szCs w:val="20"/>
              </w:rPr>
              <w:t>will not share</w:t>
            </w:r>
            <w:r w:rsidR="004D0256" w:rsidRPr="008D5350">
              <w:rPr>
                <w:rFonts w:ascii="Tahoma" w:hAnsi="Tahoma" w:cs="Tahoma"/>
                <w:color w:val="000000" w:themeColor="text1"/>
                <w:sz w:val="20"/>
                <w:szCs w:val="20"/>
              </w:rPr>
              <w:t xml:space="preserve"> tablets. </w:t>
            </w:r>
          </w:p>
          <w:p w14:paraId="253AD76E" w14:textId="78468385" w:rsidR="004D0256" w:rsidRPr="008D5350" w:rsidRDefault="004D0256" w:rsidP="008D5350">
            <w:pPr>
              <w:pStyle w:val="ListParagraph"/>
              <w:numPr>
                <w:ilvl w:val="0"/>
                <w:numId w:val="29"/>
              </w:numPr>
              <w:autoSpaceDE w:val="0"/>
              <w:autoSpaceDN w:val="0"/>
              <w:adjustRightInd w:val="0"/>
              <w:rPr>
                <w:rFonts w:ascii="Tahoma" w:hAnsi="Tahoma" w:cs="Tahoma"/>
                <w:color w:val="000000"/>
                <w:sz w:val="20"/>
                <w:szCs w:val="20"/>
              </w:rPr>
            </w:pPr>
            <w:r w:rsidRPr="008D5350">
              <w:rPr>
                <w:rFonts w:ascii="Tahoma" w:hAnsi="Tahoma" w:cs="Tahoma"/>
                <w:sz w:val="20"/>
                <w:szCs w:val="20"/>
              </w:rPr>
              <w:t xml:space="preserve">Contact points should be cleaned by cleaner at least once daily, including taps, toilet flushes, toilet seats, table surfaces, door handles, handrails, armrests, light switches etc. However, staff will be required to clean surfaces and touch points when used. </w:t>
            </w:r>
          </w:p>
          <w:p w14:paraId="23095527" w14:textId="1CA0A50E"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Bins must be emptied before they are full and at least once daily.</w:t>
            </w:r>
          </w:p>
          <w:p w14:paraId="408A117D" w14:textId="7193C1BD"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only enter the building when all staff and pupils have exited.</w:t>
            </w:r>
          </w:p>
          <w:p w14:paraId="1DC31615" w14:textId="4C7C62E6"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Cleaner</w:t>
            </w:r>
            <w:r w:rsidR="007D31D8">
              <w:rPr>
                <w:rFonts w:ascii="Tahoma" w:hAnsi="Tahoma" w:cs="Tahoma"/>
                <w:sz w:val="20"/>
                <w:szCs w:val="20"/>
              </w:rPr>
              <w:t>s</w:t>
            </w:r>
            <w:r w:rsidRPr="0FAC6A74">
              <w:rPr>
                <w:rFonts w:ascii="Tahoma" w:hAnsi="Tahoma" w:cs="Tahoma"/>
                <w:sz w:val="20"/>
                <w:szCs w:val="20"/>
              </w:rPr>
              <w:t xml:space="preserve"> to wear gloves.</w:t>
            </w:r>
          </w:p>
          <w:p w14:paraId="6321C408" w14:textId="1E9BEAC3" w:rsidR="004D0256" w:rsidRPr="00C318E2" w:rsidRDefault="004D0256" w:rsidP="005770EA">
            <w:pPr>
              <w:pStyle w:val="ListParagraph"/>
              <w:numPr>
                <w:ilvl w:val="0"/>
                <w:numId w:val="5"/>
              </w:numPr>
              <w:tabs>
                <w:tab w:val="left" w:pos="1276"/>
              </w:tabs>
              <w:rPr>
                <w:rFonts w:ascii="Tahoma" w:hAnsi="Tahoma" w:cs="Tahoma"/>
                <w:sz w:val="20"/>
                <w:szCs w:val="20"/>
              </w:rPr>
            </w:pPr>
            <w:r w:rsidRPr="0FAC6A74">
              <w:rPr>
                <w:rFonts w:ascii="Tahoma" w:hAnsi="Tahoma" w:cs="Tahoma"/>
                <w:sz w:val="20"/>
                <w:szCs w:val="20"/>
              </w:rPr>
              <w:t>Bleach to be used to clean items which cannot be done with soap which then is removed by water into a sink.</w:t>
            </w:r>
          </w:p>
          <w:p w14:paraId="22D18C3D" w14:textId="77777777" w:rsidR="00FD06EA" w:rsidRDefault="00FD06EA" w:rsidP="004D0256">
            <w:pPr>
              <w:tabs>
                <w:tab w:val="left" w:pos="1276"/>
              </w:tabs>
              <w:rPr>
                <w:rFonts w:ascii="Tahoma" w:hAnsi="Tahoma" w:cs="Tahoma"/>
                <w:b/>
                <w:bCs/>
                <w:sz w:val="20"/>
                <w:szCs w:val="20"/>
              </w:rPr>
            </w:pPr>
          </w:p>
          <w:p w14:paraId="5E6E2251" w14:textId="77777777" w:rsidR="00A10516" w:rsidRDefault="00A10516" w:rsidP="004D0256">
            <w:pPr>
              <w:tabs>
                <w:tab w:val="left" w:pos="1276"/>
              </w:tabs>
              <w:rPr>
                <w:rFonts w:ascii="Tahoma" w:hAnsi="Tahoma" w:cs="Tahoma"/>
                <w:b/>
                <w:bCs/>
                <w:sz w:val="20"/>
                <w:szCs w:val="20"/>
              </w:rPr>
            </w:pPr>
          </w:p>
          <w:p w14:paraId="42277649" w14:textId="77777777" w:rsidR="00A10516" w:rsidRDefault="00A10516" w:rsidP="004D0256">
            <w:pPr>
              <w:tabs>
                <w:tab w:val="left" w:pos="1276"/>
              </w:tabs>
              <w:rPr>
                <w:rFonts w:ascii="Tahoma" w:hAnsi="Tahoma" w:cs="Tahoma"/>
                <w:b/>
                <w:bCs/>
                <w:sz w:val="20"/>
                <w:szCs w:val="20"/>
              </w:rPr>
            </w:pPr>
          </w:p>
          <w:p w14:paraId="7EF1A7D5" w14:textId="77777777" w:rsidR="00A10516" w:rsidRDefault="00A10516" w:rsidP="004D0256">
            <w:pPr>
              <w:tabs>
                <w:tab w:val="left" w:pos="1276"/>
              </w:tabs>
              <w:rPr>
                <w:rFonts w:ascii="Tahoma" w:hAnsi="Tahoma" w:cs="Tahoma"/>
                <w:b/>
                <w:bCs/>
                <w:sz w:val="20"/>
                <w:szCs w:val="20"/>
              </w:rPr>
            </w:pPr>
          </w:p>
          <w:p w14:paraId="14BD8B33" w14:textId="77777777" w:rsidR="00734DF7" w:rsidRDefault="00734DF7" w:rsidP="004D0256">
            <w:pPr>
              <w:tabs>
                <w:tab w:val="left" w:pos="1276"/>
              </w:tabs>
              <w:rPr>
                <w:rFonts w:ascii="Tahoma" w:hAnsi="Tahoma" w:cs="Tahoma"/>
                <w:b/>
                <w:bCs/>
                <w:sz w:val="20"/>
                <w:szCs w:val="20"/>
              </w:rPr>
            </w:pPr>
          </w:p>
          <w:p w14:paraId="4691F114" w14:textId="77777777" w:rsidR="00734DF7" w:rsidRDefault="00734DF7" w:rsidP="004D0256">
            <w:pPr>
              <w:tabs>
                <w:tab w:val="left" w:pos="1276"/>
              </w:tabs>
              <w:rPr>
                <w:rFonts w:ascii="Tahoma" w:hAnsi="Tahoma" w:cs="Tahoma"/>
                <w:b/>
                <w:bCs/>
                <w:sz w:val="20"/>
                <w:szCs w:val="20"/>
              </w:rPr>
            </w:pPr>
          </w:p>
          <w:p w14:paraId="67DA6607" w14:textId="77777777" w:rsidR="00734DF7" w:rsidRDefault="00734DF7" w:rsidP="004D0256">
            <w:pPr>
              <w:tabs>
                <w:tab w:val="left" w:pos="1276"/>
              </w:tabs>
              <w:rPr>
                <w:rFonts w:ascii="Tahoma" w:hAnsi="Tahoma" w:cs="Tahoma"/>
                <w:b/>
                <w:bCs/>
                <w:sz w:val="20"/>
                <w:szCs w:val="20"/>
              </w:rPr>
            </w:pPr>
          </w:p>
          <w:p w14:paraId="40890B9C" w14:textId="77777777" w:rsidR="00734DF7" w:rsidRDefault="00734DF7" w:rsidP="004D0256">
            <w:pPr>
              <w:tabs>
                <w:tab w:val="left" w:pos="1276"/>
              </w:tabs>
              <w:rPr>
                <w:rFonts w:ascii="Tahoma" w:hAnsi="Tahoma" w:cs="Tahoma"/>
                <w:b/>
                <w:bCs/>
                <w:sz w:val="20"/>
                <w:szCs w:val="20"/>
              </w:rPr>
            </w:pPr>
          </w:p>
          <w:p w14:paraId="648F3D2E" w14:textId="77777777" w:rsidR="00734DF7" w:rsidRDefault="00734DF7" w:rsidP="004D0256">
            <w:pPr>
              <w:tabs>
                <w:tab w:val="left" w:pos="1276"/>
              </w:tabs>
              <w:rPr>
                <w:rFonts w:ascii="Tahoma" w:hAnsi="Tahoma" w:cs="Tahoma"/>
                <w:b/>
                <w:bCs/>
                <w:sz w:val="20"/>
                <w:szCs w:val="20"/>
              </w:rPr>
            </w:pPr>
          </w:p>
          <w:p w14:paraId="4418CB78" w14:textId="2C6EBAF7" w:rsidR="004D0256" w:rsidRPr="00C318E2" w:rsidRDefault="004D0256" w:rsidP="004D0256">
            <w:pPr>
              <w:tabs>
                <w:tab w:val="left" w:pos="1276"/>
              </w:tabs>
              <w:rPr>
                <w:rFonts w:ascii="Tahoma" w:hAnsi="Tahoma" w:cs="Tahoma"/>
                <w:b/>
                <w:bCs/>
                <w:sz w:val="20"/>
                <w:szCs w:val="20"/>
              </w:rPr>
            </w:pPr>
            <w:r w:rsidRPr="52D05157">
              <w:rPr>
                <w:rFonts w:ascii="Tahoma" w:hAnsi="Tahoma" w:cs="Tahoma"/>
                <w:b/>
                <w:bCs/>
                <w:sz w:val="20"/>
                <w:szCs w:val="20"/>
              </w:rPr>
              <w:lastRenderedPageBreak/>
              <w:t>Classrooms</w:t>
            </w:r>
          </w:p>
          <w:p w14:paraId="1613B1A1" w14:textId="59FE3C37" w:rsidR="004D0256" w:rsidRPr="00900AAA" w:rsidRDefault="004D0256" w:rsidP="005770EA">
            <w:pPr>
              <w:pStyle w:val="ListParagraph"/>
              <w:numPr>
                <w:ilvl w:val="0"/>
                <w:numId w:val="3"/>
              </w:numPr>
              <w:tabs>
                <w:tab w:val="left" w:pos="1276"/>
              </w:tabs>
              <w:rPr>
                <w:rFonts w:ascii="Tahoma" w:eastAsiaTheme="minorEastAsia" w:hAnsi="Tahoma" w:cs="Tahoma"/>
                <w:b/>
                <w:bCs/>
                <w:sz w:val="20"/>
                <w:szCs w:val="20"/>
              </w:rPr>
            </w:pPr>
            <w:r w:rsidRPr="00900AAA">
              <w:rPr>
                <w:rFonts w:ascii="Tahoma" w:hAnsi="Tahoma" w:cs="Tahoma"/>
                <w:b/>
                <w:bCs/>
                <w:sz w:val="20"/>
                <w:szCs w:val="20"/>
              </w:rPr>
              <w:t xml:space="preserve">Reception: </w:t>
            </w:r>
            <w:r w:rsidRPr="004E3CA0">
              <w:rPr>
                <w:rFonts w:ascii="Tahoma" w:hAnsi="Tahoma" w:cs="Tahoma"/>
                <w:bCs/>
                <w:sz w:val="20"/>
                <w:szCs w:val="20"/>
              </w:rPr>
              <w:t>M</w:t>
            </w:r>
            <w:r w:rsidRPr="00900AAA">
              <w:rPr>
                <w:rFonts w:ascii="Tahoma" w:hAnsi="Tahoma" w:cs="Tahoma"/>
                <w:color w:val="0B0C0C"/>
                <w:sz w:val="20"/>
                <w:szCs w:val="20"/>
              </w:rPr>
              <w:t xml:space="preserve">alleable resources, such as play dough, should not be </w:t>
            </w:r>
            <w:r w:rsidR="00BB3D52">
              <w:rPr>
                <w:rFonts w:ascii="Tahoma" w:hAnsi="Tahoma" w:cs="Tahoma"/>
                <w:color w:val="0B0C0C"/>
                <w:sz w:val="20"/>
                <w:szCs w:val="20"/>
              </w:rPr>
              <w:t>used</w:t>
            </w:r>
            <w:r w:rsidRPr="00900AAA">
              <w:rPr>
                <w:rFonts w:ascii="Tahoma" w:hAnsi="Tahoma" w:cs="Tahoma"/>
                <w:color w:val="0B0C0C"/>
                <w:sz w:val="20"/>
                <w:szCs w:val="20"/>
              </w:rPr>
              <w:t>.</w:t>
            </w:r>
          </w:p>
          <w:p w14:paraId="6F5CBF33" w14:textId="22FD7A0E" w:rsidR="004D0256" w:rsidRPr="004E3CA0" w:rsidRDefault="004D0256" w:rsidP="005770EA">
            <w:pPr>
              <w:pStyle w:val="ListParagraph"/>
              <w:numPr>
                <w:ilvl w:val="0"/>
                <w:numId w:val="3"/>
              </w:numPr>
              <w:tabs>
                <w:tab w:val="left" w:pos="1276"/>
              </w:tabs>
              <w:rPr>
                <w:rFonts w:ascii="Tahoma" w:eastAsiaTheme="minorEastAsia" w:hAnsi="Tahoma" w:cs="Tahoma"/>
                <w:b/>
                <w:bCs/>
                <w:sz w:val="12"/>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Resources for activities such as painting, sticking, cutting, small world play, indoor and outdoor construction activities should be washed before and after use (more detailed guidance on this will be included in the guide for early years providers) and where possible, children should be discouraged from sharing these.</w:t>
            </w:r>
          </w:p>
          <w:p w14:paraId="45205DA1" w14:textId="77777777" w:rsidR="004D0256" w:rsidRPr="004E3CA0" w:rsidRDefault="004D0256" w:rsidP="005770EA">
            <w:pPr>
              <w:pStyle w:val="ListParagraph"/>
              <w:numPr>
                <w:ilvl w:val="0"/>
                <w:numId w:val="3"/>
              </w:numPr>
              <w:tabs>
                <w:tab w:val="left" w:pos="1276"/>
              </w:tabs>
              <w:rPr>
                <w:rFonts w:ascii="Tahoma" w:eastAsiaTheme="minorEastAsia" w:hAnsi="Tahoma" w:cs="Tahoma"/>
                <w:b/>
                <w:bCs/>
                <w:sz w:val="20"/>
                <w:szCs w:val="20"/>
              </w:rPr>
            </w:pPr>
            <w:r w:rsidRPr="00900AAA">
              <w:rPr>
                <w:rFonts w:ascii="Tahoma" w:hAnsi="Tahoma" w:cs="Tahoma"/>
                <w:b/>
                <w:bCs/>
                <w:sz w:val="20"/>
                <w:szCs w:val="20"/>
              </w:rPr>
              <w:t xml:space="preserve">Reception: </w:t>
            </w:r>
            <w:r w:rsidRPr="004E3CA0">
              <w:rPr>
                <w:rFonts w:ascii="Tahoma" w:hAnsi="Tahoma" w:cs="Tahoma"/>
                <w:color w:val="0B0C0C"/>
                <w:sz w:val="20"/>
                <w:szCs w:val="29"/>
                <w:shd w:val="clear" w:color="auto" w:fill="FFFFFF"/>
              </w:rPr>
              <w:t>Children should be taught to wash their hands frequently, but particularly after using wheeled bikes, trikes and other large, movable toys. Children should be encouraged where possible not to touch their faces or to put objects in their mouths. Sharing stories, singing and playing outdoor games will help all children to socialise and resettle into familiar everyday classroom routines.</w:t>
            </w:r>
          </w:p>
          <w:p w14:paraId="46C5BFEC" w14:textId="7EF7AAAC" w:rsidR="004D0256" w:rsidRPr="00AB06A3" w:rsidRDefault="004D0256" w:rsidP="005770EA">
            <w:pPr>
              <w:pStyle w:val="ListParagraph"/>
              <w:numPr>
                <w:ilvl w:val="0"/>
                <w:numId w:val="3"/>
              </w:numPr>
              <w:tabs>
                <w:tab w:val="left" w:pos="1276"/>
              </w:tabs>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sidRPr="00AB06A3">
              <w:rPr>
                <w:rFonts w:ascii="Tahoma" w:hAnsi="Tahoma" w:cs="Tahoma"/>
                <w:bCs/>
                <w:sz w:val="20"/>
                <w:szCs w:val="20"/>
              </w:rPr>
              <w:t>Desks should be wiped regularly.</w:t>
            </w:r>
          </w:p>
          <w:p w14:paraId="28A51C5E" w14:textId="57A52505" w:rsidR="004D0256" w:rsidRPr="00AB06A3" w:rsidRDefault="004D0256" w:rsidP="005770EA">
            <w:pPr>
              <w:pStyle w:val="ListParagraph"/>
              <w:numPr>
                <w:ilvl w:val="0"/>
                <w:numId w:val="3"/>
              </w:numPr>
              <w:tabs>
                <w:tab w:val="left" w:pos="1276"/>
              </w:tabs>
              <w:rPr>
                <w:rFonts w:ascii="Tahoma" w:eastAsiaTheme="minorEastAsia" w:hAnsi="Tahoma" w:cs="Tahoma"/>
                <w:bCs/>
                <w:sz w:val="20"/>
                <w:szCs w:val="20"/>
              </w:rPr>
            </w:pPr>
            <w:r w:rsidRPr="52D05157">
              <w:rPr>
                <w:rFonts w:ascii="Tahoma" w:hAnsi="Tahoma" w:cs="Tahoma"/>
                <w:b/>
                <w:bCs/>
                <w:sz w:val="20"/>
                <w:szCs w:val="20"/>
              </w:rPr>
              <w:t>Infants and Juniors:</w:t>
            </w:r>
            <w:r>
              <w:rPr>
                <w:rFonts w:ascii="Tahoma" w:hAnsi="Tahoma" w:cs="Tahoma"/>
                <w:b/>
                <w:bCs/>
                <w:sz w:val="20"/>
                <w:szCs w:val="20"/>
              </w:rPr>
              <w:t xml:space="preserve"> </w:t>
            </w:r>
            <w:r>
              <w:rPr>
                <w:rFonts w:ascii="Tahoma" w:hAnsi="Tahoma" w:cs="Tahoma"/>
                <w:bCs/>
                <w:sz w:val="20"/>
                <w:szCs w:val="20"/>
              </w:rPr>
              <w:t>Teachers should have a spray bottle and cloth (disposable)</w:t>
            </w:r>
          </w:p>
          <w:p w14:paraId="4CA7DBEA" w14:textId="7335EED0" w:rsidR="004D0256" w:rsidRPr="00AB06A3" w:rsidRDefault="004D0256" w:rsidP="005770EA">
            <w:pPr>
              <w:pStyle w:val="ListParagraph"/>
              <w:numPr>
                <w:ilvl w:val="0"/>
                <w:numId w:val="3"/>
              </w:numPr>
              <w:tabs>
                <w:tab w:val="left" w:pos="1276"/>
              </w:tabs>
              <w:rPr>
                <w:rFonts w:ascii="Tahoma" w:eastAsiaTheme="minorEastAsia" w:hAnsi="Tahoma" w:cs="Tahoma"/>
                <w:bCs/>
                <w:sz w:val="20"/>
                <w:szCs w:val="20"/>
              </w:rPr>
            </w:pPr>
            <w:r w:rsidRPr="00AB06A3">
              <w:rPr>
                <w:rFonts w:ascii="Tahoma" w:eastAsiaTheme="minorEastAsia" w:hAnsi="Tahoma" w:cs="Tahoma"/>
                <w:bCs/>
                <w:sz w:val="20"/>
                <w:szCs w:val="20"/>
              </w:rPr>
              <w:t>Any objects the children touch should be disinfected once use has finished.</w:t>
            </w:r>
          </w:p>
        </w:tc>
        <w:tc>
          <w:tcPr>
            <w:tcW w:w="4595" w:type="dxa"/>
          </w:tcPr>
          <w:p w14:paraId="00CFCD68" w14:textId="77777777" w:rsidR="004D0256" w:rsidRPr="00E032D5" w:rsidRDefault="004D0256" w:rsidP="005770EA">
            <w:pPr>
              <w:pStyle w:val="ListParagraph"/>
              <w:numPr>
                <w:ilvl w:val="0"/>
                <w:numId w:val="5"/>
              </w:numPr>
              <w:tabs>
                <w:tab w:val="left" w:pos="1276"/>
              </w:tabs>
              <w:ind w:left="357" w:hanging="357"/>
              <w:rPr>
                <w:rFonts w:ascii="Tahoma" w:hAnsi="Tahoma" w:cs="Tahoma"/>
                <w:sz w:val="20"/>
                <w:szCs w:val="20"/>
              </w:rPr>
            </w:pPr>
            <w:r w:rsidRPr="00E032D5">
              <w:rPr>
                <w:rFonts w:ascii="Tahoma" w:hAnsi="Tahoma" w:cs="Tahoma"/>
                <w:color w:val="0B0C0C"/>
                <w:sz w:val="20"/>
                <w:szCs w:val="20"/>
                <w:shd w:val="clear" w:color="auto" w:fill="FFFFFF"/>
              </w:rPr>
              <w:lastRenderedPageBreak/>
              <w:t>discuss with cleaning contractors or staff the additional cleaning requirements and agree additional hours to allow for this</w:t>
            </w:r>
          </w:p>
          <w:p w14:paraId="045902D0" w14:textId="77777777" w:rsidR="004D0256" w:rsidRPr="006A36BE" w:rsidRDefault="004D0256" w:rsidP="005770EA">
            <w:pPr>
              <w:numPr>
                <w:ilvl w:val="0"/>
                <w:numId w:val="5"/>
              </w:numPr>
              <w:shd w:val="clear" w:color="auto" w:fill="FFFFFF"/>
              <w:ind w:left="357" w:hanging="357"/>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follow the </w:t>
            </w:r>
            <w:hyperlink r:id="rId17" w:history="1">
              <w:r w:rsidRPr="00E032D5">
                <w:rPr>
                  <w:rFonts w:ascii="Tahoma" w:eastAsia="Times New Roman" w:hAnsi="Tahoma" w:cs="Tahoma"/>
                  <w:color w:val="4C2C92"/>
                  <w:sz w:val="20"/>
                  <w:szCs w:val="20"/>
                  <w:u w:val="single"/>
                  <w:bdr w:val="none" w:sz="0" w:space="0" w:color="auto" w:frame="1"/>
                  <w:lang w:eastAsia="en-GB"/>
                </w:rPr>
                <w:t>COVID-19: cleaning of non-healthcare settings guidance</w:t>
              </w:r>
            </w:hyperlink>
          </w:p>
          <w:p w14:paraId="65CDA40D" w14:textId="77777777" w:rsidR="004D0256" w:rsidRPr="006A36BE" w:rsidRDefault="004D0256" w:rsidP="005770EA">
            <w:pPr>
              <w:numPr>
                <w:ilvl w:val="0"/>
                <w:numId w:val="5"/>
              </w:numPr>
              <w:shd w:val="clear" w:color="auto" w:fill="FFFFFF"/>
              <w:ind w:left="357" w:hanging="357"/>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ensure that sufficient handwashing facilities are available. Where a sink is not nearby, provide hand sanitiser in classrooms and other learning environments</w:t>
            </w:r>
          </w:p>
          <w:p w14:paraId="1D1B734C" w14:textId="77777777" w:rsidR="004D0256" w:rsidRPr="006A36BE" w:rsidRDefault="004D0256" w:rsidP="005770EA">
            <w:pPr>
              <w:numPr>
                <w:ilvl w:val="0"/>
                <w:numId w:val="5"/>
              </w:numPr>
              <w:shd w:val="clear" w:color="auto" w:fill="FFFFFF"/>
              <w:ind w:left="357" w:hanging="357"/>
              <w:rPr>
                <w:rFonts w:ascii="Tahoma" w:eastAsia="Times New Roman" w:hAnsi="Tahoma" w:cs="Tahoma"/>
                <w:color w:val="0B0C0C"/>
                <w:sz w:val="20"/>
                <w:szCs w:val="20"/>
                <w:lang w:eastAsia="en-GB"/>
              </w:rPr>
            </w:pPr>
            <w:r w:rsidRPr="006A36BE">
              <w:rPr>
                <w:rFonts w:ascii="Tahoma" w:eastAsia="Times New Roman" w:hAnsi="Tahoma" w:cs="Tahoma"/>
                <w:color w:val="0B0C0C"/>
                <w:sz w:val="20"/>
                <w:szCs w:val="20"/>
                <w:lang w:eastAsia="en-GB"/>
              </w:rPr>
              <w:t>clean surfaces that children and young people are touching, such as toys, books, desks, chairs, doors, sinks, toilets, light switches, bannisters, more regularly than normal</w:t>
            </w:r>
          </w:p>
          <w:p w14:paraId="539CF846" w14:textId="7433C314" w:rsidR="004D0256" w:rsidRPr="00E032D5" w:rsidRDefault="004D0256" w:rsidP="005770EA">
            <w:pPr>
              <w:pStyle w:val="ListParagraph"/>
              <w:numPr>
                <w:ilvl w:val="0"/>
                <w:numId w:val="5"/>
              </w:numPr>
              <w:tabs>
                <w:tab w:val="left" w:pos="1276"/>
              </w:tabs>
              <w:ind w:left="357" w:hanging="357"/>
              <w:rPr>
                <w:rFonts w:ascii="Tahoma" w:hAnsi="Tahoma" w:cs="Tahoma"/>
                <w:sz w:val="20"/>
                <w:szCs w:val="20"/>
              </w:rPr>
            </w:pPr>
          </w:p>
        </w:tc>
        <w:tc>
          <w:tcPr>
            <w:tcW w:w="2220" w:type="dxa"/>
          </w:tcPr>
          <w:p w14:paraId="24344DE8" w14:textId="657A965B" w:rsidR="004D0256" w:rsidRPr="00E032D5" w:rsidRDefault="004D0256" w:rsidP="004D0256">
            <w:pPr>
              <w:tabs>
                <w:tab w:val="left" w:pos="1276"/>
              </w:tabs>
              <w:rPr>
                <w:rFonts w:ascii="Tahoma" w:hAnsi="Tahoma" w:cs="Tahoma"/>
                <w:sz w:val="20"/>
                <w:szCs w:val="20"/>
              </w:rPr>
            </w:pPr>
            <w:r w:rsidRPr="00E032D5">
              <w:rPr>
                <w:rFonts w:ascii="Tahoma" w:hAnsi="Tahoma" w:cs="Tahoma"/>
                <w:sz w:val="20"/>
                <w:szCs w:val="20"/>
              </w:rPr>
              <w:t>Maximum tim</w:t>
            </w:r>
            <w:r w:rsidR="00A10516">
              <w:rPr>
                <w:rFonts w:ascii="Tahoma" w:hAnsi="Tahoma" w:cs="Tahoma"/>
                <w:sz w:val="20"/>
                <w:szCs w:val="20"/>
              </w:rPr>
              <w:t xml:space="preserve">e staff can stay to – 5pm </w:t>
            </w:r>
          </w:p>
          <w:p w14:paraId="059D9447" w14:textId="77777777" w:rsidR="004D0256" w:rsidRDefault="004D0256" w:rsidP="004D0256">
            <w:pPr>
              <w:tabs>
                <w:tab w:val="left" w:pos="1276"/>
              </w:tabs>
              <w:rPr>
                <w:rFonts w:ascii="Tahoma" w:hAnsi="Tahoma" w:cs="Tahoma"/>
                <w:sz w:val="20"/>
                <w:szCs w:val="20"/>
              </w:rPr>
            </w:pPr>
          </w:p>
          <w:p w14:paraId="786CB7AA" w14:textId="7DCEE0F3" w:rsidR="00A10516" w:rsidRPr="00E032D5" w:rsidRDefault="00A10516" w:rsidP="004D0256">
            <w:pPr>
              <w:tabs>
                <w:tab w:val="left" w:pos="1276"/>
              </w:tabs>
              <w:rPr>
                <w:rFonts w:ascii="Tahoma" w:hAnsi="Tahoma" w:cs="Tahoma"/>
                <w:sz w:val="20"/>
                <w:szCs w:val="20"/>
              </w:rPr>
            </w:pPr>
            <w:r>
              <w:rPr>
                <w:rFonts w:ascii="Tahoma" w:hAnsi="Tahoma" w:cs="Tahoma"/>
                <w:sz w:val="20"/>
                <w:szCs w:val="20"/>
              </w:rPr>
              <w:t xml:space="preserve">Spray, gloves and disposable cloth in each classroom. </w:t>
            </w:r>
          </w:p>
          <w:p w14:paraId="094E16DA" w14:textId="77777777" w:rsidR="004D0256" w:rsidRPr="00E032D5" w:rsidRDefault="004D0256" w:rsidP="004D0256">
            <w:pPr>
              <w:tabs>
                <w:tab w:val="left" w:pos="1276"/>
              </w:tabs>
              <w:rPr>
                <w:rFonts w:ascii="Tahoma" w:hAnsi="Tahoma" w:cs="Tahoma"/>
                <w:sz w:val="20"/>
                <w:szCs w:val="20"/>
              </w:rPr>
            </w:pPr>
          </w:p>
          <w:p w14:paraId="0498D593" w14:textId="77777777" w:rsidR="004D0256" w:rsidRDefault="004D0256" w:rsidP="004D0256">
            <w:pPr>
              <w:tabs>
                <w:tab w:val="left" w:pos="1276"/>
              </w:tabs>
              <w:rPr>
                <w:rFonts w:ascii="Tahoma" w:hAnsi="Tahoma" w:cs="Tahoma"/>
                <w:sz w:val="20"/>
                <w:szCs w:val="20"/>
              </w:rPr>
            </w:pPr>
            <w:r w:rsidRPr="00E032D5">
              <w:rPr>
                <w:rFonts w:ascii="Tahoma" w:hAnsi="Tahoma" w:cs="Tahoma"/>
                <w:sz w:val="20"/>
                <w:szCs w:val="20"/>
              </w:rPr>
              <w:t>COSHH rules regarding bleach</w:t>
            </w:r>
          </w:p>
          <w:p w14:paraId="76460F4A" w14:textId="77777777" w:rsidR="00A10516" w:rsidRDefault="00A10516" w:rsidP="004D0256">
            <w:pPr>
              <w:tabs>
                <w:tab w:val="left" w:pos="1276"/>
              </w:tabs>
              <w:rPr>
                <w:rFonts w:ascii="Tahoma" w:hAnsi="Tahoma" w:cs="Tahoma"/>
                <w:sz w:val="20"/>
                <w:szCs w:val="20"/>
              </w:rPr>
            </w:pPr>
          </w:p>
          <w:p w14:paraId="64ACDCCF" w14:textId="78C56E22" w:rsidR="00A10516" w:rsidRPr="00E032D5" w:rsidRDefault="00A10516" w:rsidP="004D0256">
            <w:pPr>
              <w:tabs>
                <w:tab w:val="left" w:pos="1276"/>
              </w:tabs>
              <w:rPr>
                <w:rFonts w:ascii="Tahoma" w:hAnsi="Tahoma" w:cs="Tahoma"/>
                <w:sz w:val="20"/>
                <w:szCs w:val="20"/>
              </w:rPr>
            </w:pPr>
            <w:proofErr w:type="gramStart"/>
            <w:r>
              <w:rPr>
                <w:rFonts w:ascii="Tahoma" w:hAnsi="Tahoma" w:cs="Tahoma"/>
                <w:sz w:val="20"/>
                <w:szCs w:val="20"/>
              </w:rPr>
              <w:t>iPad</w:t>
            </w:r>
            <w:proofErr w:type="gramEnd"/>
            <w:r>
              <w:rPr>
                <w:rFonts w:ascii="Tahoma" w:hAnsi="Tahoma" w:cs="Tahoma"/>
                <w:sz w:val="20"/>
                <w:szCs w:val="20"/>
              </w:rPr>
              <w:t xml:space="preserve"> cleaning wipes needed. </w:t>
            </w:r>
          </w:p>
        </w:tc>
        <w:tc>
          <w:tcPr>
            <w:tcW w:w="673" w:type="dxa"/>
          </w:tcPr>
          <w:p w14:paraId="3ED78A0D" w14:textId="1A6157E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651696E6" w14:textId="6DD7F8AD" w:rsidTr="52D05157">
        <w:tc>
          <w:tcPr>
            <w:tcW w:w="15021" w:type="dxa"/>
            <w:gridSpan w:val="4"/>
            <w:shd w:val="clear" w:color="auto" w:fill="D9D9D9" w:themeFill="background1" w:themeFillShade="D9"/>
          </w:tcPr>
          <w:p w14:paraId="59E505E6" w14:textId="77777777" w:rsidR="004D0256" w:rsidRDefault="004D0256" w:rsidP="004D0256">
            <w:pPr>
              <w:tabs>
                <w:tab w:val="left" w:pos="1276"/>
              </w:tabs>
              <w:rPr>
                <w:rFonts w:ascii="Tahoma" w:hAnsi="Tahoma" w:cs="Tahoma"/>
                <w:b/>
                <w:sz w:val="20"/>
                <w:szCs w:val="20"/>
              </w:rPr>
            </w:pPr>
            <w:r>
              <w:rPr>
                <w:rFonts w:ascii="Tahoma" w:hAnsi="Tahoma" w:cs="Tahoma"/>
                <w:b/>
                <w:sz w:val="20"/>
                <w:szCs w:val="20"/>
              </w:rPr>
              <w:t>Actions</w:t>
            </w:r>
          </w:p>
          <w:p w14:paraId="42201D73" w14:textId="1A9A3028" w:rsidR="004D0256" w:rsidRPr="00C318E2" w:rsidRDefault="004D0256" w:rsidP="005770EA">
            <w:pPr>
              <w:pStyle w:val="ListParagraph"/>
              <w:numPr>
                <w:ilvl w:val="0"/>
                <w:numId w:val="24"/>
              </w:numPr>
              <w:tabs>
                <w:tab w:val="left" w:pos="1276"/>
              </w:tabs>
              <w:rPr>
                <w:rFonts w:ascii="Tahoma" w:hAnsi="Tahoma" w:cs="Tahoma"/>
                <w:b/>
                <w:sz w:val="20"/>
                <w:szCs w:val="20"/>
              </w:rPr>
            </w:pPr>
            <w:r>
              <w:rPr>
                <w:rFonts w:ascii="Tahoma" w:hAnsi="Tahoma" w:cs="Tahoma"/>
                <w:b/>
                <w:sz w:val="20"/>
                <w:szCs w:val="20"/>
              </w:rPr>
              <w:t>Ensure supply chains for cleaning products</w:t>
            </w:r>
          </w:p>
        </w:tc>
        <w:tc>
          <w:tcPr>
            <w:tcW w:w="673" w:type="dxa"/>
            <w:shd w:val="clear" w:color="auto" w:fill="D9D9D9" w:themeFill="background1" w:themeFillShade="D9"/>
          </w:tcPr>
          <w:p w14:paraId="116BEA87" w14:textId="77777777" w:rsidR="004D0256" w:rsidRDefault="004D0256" w:rsidP="004D0256">
            <w:pPr>
              <w:tabs>
                <w:tab w:val="left" w:pos="1276"/>
              </w:tabs>
              <w:jc w:val="center"/>
              <w:rPr>
                <w:rFonts w:ascii="Tahoma" w:hAnsi="Tahoma" w:cs="Tahoma"/>
                <w:b/>
                <w:bCs/>
                <w:sz w:val="20"/>
                <w:szCs w:val="20"/>
              </w:rPr>
            </w:pPr>
          </w:p>
        </w:tc>
      </w:tr>
      <w:tr w:rsidR="004D0256" w:rsidRPr="00E032D5" w14:paraId="73AD3A69" w14:textId="7411033F" w:rsidTr="52D05157">
        <w:tc>
          <w:tcPr>
            <w:tcW w:w="2458" w:type="dxa"/>
          </w:tcPr>
          <w:p w14:paraId="3715ADEB" w14:textId="38F6A3CB"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children</w:t>
            </w:r>
          </w:p>
        </w:tc>
        <w:tc>
          <w:tcPr>
            <w:tcW w:w="5748" w:type="dxa"/>
          </w:tcPr>
          <w:p w14:paraId="46AD6391" w14:textId="7043A47A"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Awaiting guidance on </w:t>
            </w:r>
            <w:r w:rsidR="00334945">
              <w:rPr>
                <w:rFonts w:ascii="Tahoma" w:hAnsi="Tahoma" w:cs="Tahoma"/>
                <w:sz w:val="20"/>
                <w:szCs w:val="20"/>
              </w:rPr>
              <w:t>providing</w:t>
            </w:r>
            <w:r w:rsidRPr="00E032D5">
              <w:rPr>
                <w:rFonts w:ascii="Tahoma" w:hAnsi="Tahoma" w:cs="Tahoma"/>
                <w:sz w:val="20"/>
                <w:szCs w:val="20"/>
              </w:rPr>
              <w:t xml:space="preserve"> for education of those not in school and those in school. </w:t>
            </w:r>
          </w:p>
          <w:p w14:paraId="55BDCF63" w14:textId="1894804D" w:rsidR="004D0256" w:rsidRPr="00E032D5" w:rsidRDefault="004D0256"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Vulnerable children</w:t>
            </w:r>
            <w:r w:rsidR="007C543D">
              <w:rPr>
                <w:rFonts w:ascii="Tahoma" w:hAnsi="Tahoma" w:cs="Tahoma"/>
                <w:sz w:val="20"/>
                <w:szCs w:val="20"/>
              </w:rPr>
              <w:t xml:space="preserve"> to be</w:t>
            </w:r>
            <w:r w:rsidRPr="52D05157">
              <w:rPr>
                <w:rFonts w:ascii="Tahoma" w:hAnsi="Tahoma" w:cs="Tahoma"/>
                <w:sz w:val="20"/>
                <w:szCs w:val="20"/>
              </w:rPr>
              <w:t xml:space="preserve"> call</w:t>
            </w:r>
            <w:r w:rsidR="007C543D">
              <w:rPr>
                <w:rFonts w:ascii="Tahoma" w:hAnsi="Tahoma" w:cs="Tahoma"/>
                <w:sz w:val="20"/>
                <w:szCs w:val="20"/>
              </w:rPr>
              <w:t>ed</w:t>
            </w:r>
            <w:r w:rsidRPr="52D05157">
              <w:rPr>
                <w:rFonts w:ascii="Tahoma" w:hAnsi="Tahoma" w:cs="Tahoma"/>
                <w:sz w:val="20"/>
                <w:szCs w:val="20"/>
              </w:rPr>
              <w:t xml:space="preserve"> </w:t>
            </w:r>
            <w:r w:rsidR="00FD06EA">
              <w:rPr>
                <w:rFonts w:ascii="Tahoma" w:hAnsi="Tahoma" w:cs="Tahoma"/>
                <w:sz w:val="20"/>
                <w:szCs w:val="20"/>
              </w:rPr>
              <w:t xml:space="preserve">in line with Lancashire </w:t>
            </w:r>
            <w:r w:rsidR="00036223">
              <w:rPr>
                <w:rFonts w:ascii="Tahoma" w:hAnsi="Tahoma" w:cs="Tahoma"/>
                <w:sz w:val="20"/>
                <w:szCs w:val="20"/>
              </w:rPr>
              <w:t>policy</w:t>
            </w:r>
            <w:r w:rsidRPr="52D05157">
              <w:rPr>
                <w:rFonts w:ascii="Tahoma" w:hAnsi="Tahoma" w:cs="Tahoma"/>
                <w:sz w:val="20"/>
                <w:szCs w:val="20"/>
              </w:rPr>
              <w:t>.</w:t>
            </w:r>
            <w:r w:rsidR="00036223">
              <w:rPr>
                <w:rFonts w:ascii="Tahoma" w:hAnsi="Tahoma" w:cs="Tahoma"/>
                <w:sz w:val="20"/>
                <w:szCs w:val="20"/>
              </w:rPr>
              <w:t xml:space="preserve"> </w:t>
            </w:r>
            <w:r w:rsidR="00E8430F">
              <w:rPr>
                <w:rFonts w:ascii="Tahoma" w:hAnsi="Tahoma" w:cs="Tahoma"/>
                <w:sz w:val="20"/>
                <w:szCs w:val="20"/>
              </w:rPr>
              <w:t>Contact with those not a</w:t>
            </w:r>
            <w:r w:rsidR="00FD06EA">
              <w:rPr>
                <w:rFonts w:ascii="Tahoma" w:hAnsi="Tahoma" w:cs="Tahoma"/>
                <w:sz w:val="20"/>
                <w:szCs w:val="20"/>
              </w:rPr>
              <w:t xml:space="preserve">ttending will be made via </w:t>
            </w:r>
            <w:r w:rsidR="00E8430F">
              <w:rPr>
                <w:rFonts w:ascii="Tahoma" w:hAnsi="Tahoma" w:cs="Tahoma"/>
                <w:sz w:val="20"/>
                <w:szCs w:val="20"/>
              </w:rPr>
              <w:t>texting parents</w:t>
            </w:r>
            <w:r w:rsidR="007C543D">
              <w:rPr>
                <w:rFonts w:ascii="Tahoma" w:hAnsi="Tahoma" w:cs="Tahoma"/>
                <w:sz w:val="20"/>
                <w:szCs w:val="20"/>
              </w:rPr>
              <w:t xml:space="preserve"> and phone calls. </w:t>
            </w:r>
          </w:p>
        </w:tc>
        <w:tc>
          <w:tcPr>
            <w:tcW w:w="4595" w:type="dxa"/>
          </w:tcPr>
          <w:p w14:paraId="4314E538"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noting that some children and young people will need additional support to follow these measures (for example, routes round school marked in braille or with other meaningful symbols, and social stories to support them in understanding how to follow rules)</w:t>
            </w:r>
          </w:p>
          <w:p w14:paraId="252D5EA9" w14:textId="622C770B" w:rsidR="004D0256" w:rsidRPr="00E032D5" w:rsidRDefault="004D0256" w:rsidP="005770EA">
            <w:pPr>
              <w:pStyle w:val="ListParagraph"/>
              <w:numPr>
                <w:ilvl w:val="0"/>
                <w:numId w:val="12"/>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tell children, young people, parents, carers or any visitors, such as suppliers, not to enter the education or childcare setting if they are displaying any symptoms of coronavirus (following the </w:t>
            </w:r>
            <w:hyperlink r:id="rId18" w:history="1">
              <w:r w:rsidRPr="00E032D5">
                <w:rPr>
                  <w:rStyle w:val="Hyperlink"/>
                  <w:rFonts w:ascii="Tahoma" w:hAnsi="Tahoma" w:cs="Tahoma"/>
                  <w:color w:val="4C2C92"/>
                  <w:sz w:val="20"/>
                  <w:szCs w:val="20"/>
                  <w:bdr w:val="none" w:sz="0" w:space="0" w:color="auto" w:frame="1"/>
                  <w:shd w:val="clear" w:color="auto" w:fill="FFFFFF"/>
                </w:rPr>
                <w:t>COVID-19: guidance for households with possible coronavirus infection</w:t>
              </w:r>
            </w:hyperlink>
            <w:r w:rsidRPr="00E032D5">
              <w:rPr>
                <w:rFonts w:ascii="Tahoma" w:hAnsi="Tahoma" w:cs="Tahoma"/>
                <w:color w:val="0B0C0C"/>
                <w:sz w:val="20"/>
                <w:szCs w:val="20"/>
                <w:shd w:val="clear" w:color="auto" w:fill="FFFFFF"/>
              </w:rPr>
              <w:t>)</w:t>
            </w:r>
          </w:p>
        </w:tc>
        <w:tc>
          <w:tcPr>
            <w:tcW w:w="2220" w:type="dxa"/>
          </w:tcPr>
          <w:p w14:paraId="023E0FC7" w14:textId="77777777" w:rsidR="004D0256" w:rsidRPr="00E032D5" w:rsidRDefault="004D0256" w:rsidP="004D0256">
            <w:pPr>
              <w:tabs>
                <w:tab w:val="left" w:pos="1276"/>
              </w:tabs>
              <w:rPr>
                <w:rFonts w:ascii="Tahoma" w:hAnsi="Tahoma" w:cs="Tahoma"/>
                <w:sz w:val="20"/>
                <w:szCs w:val="20"/>
              </w:rPr>
            </w:pPr>
          </w:p>
        </w:tc>
        <w:tc>
          <w:tcPr>
            <w:tcW w:w="673" w:type="dxa"/>
          </w:tcPr>
          <w:p w14:paraId="4BB68FA8" w14:textId="4F725C90"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L</w:t>
            </w:r>
          </w:p>
        </w:tc>
      </w:tr>
      <w:tr w:rsidR="004D0256" w:rsidRPr="00E032D5" w14:paraId="28E475BE" w14:textId="35B1FEF7" w:rsidTr="52D05157">
        <w:tc>
          <w:tcPr>
            <w:tcW w:w="2458" w:type="dxa"/>
          </w:tcPr>
          <w:p w14:paraId="45746BDC" w14:textId="0A318B6E"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Communication to and from Parents</w:t>
            </w:r>
          </w:p>
        </w:tc>
        <w:tc>
          <w:tcPr>
            <w:tcW w:w="5748" w:type="dxa"/>
          </w:tcPr>
          <w:p w14:paraId="398BCB1C" w14:textId="662B01EC"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Essential correspondence sent out on </w:t>
            </w:r>
            <w:r w:rsidR="00FD06EA">
              <w:rPr>
                <w:rFonts w:ascii="Tahoma" w:hAnsi="Tahoma" w:cs="Tahoma"/>
                <w:sz w:val="20"/>
                <w:szCs w:val="20"/>
              </w:rPr>
              <w:t>email</w:t>
            </w:r>
            <w:r w:rsidR="005437CE">
              <w:rPr>
                <w:rFonts w:ascii="Tahoma" w:hAnsi="Tahoma" w:cs="Tahoma"/>
                <w:sz w:val="20"/>
                <w:szCs w:val="20"/>
              </w:rPr>
              <w:t xml:space="preserve"> and via texts</w:t>
            </w:r>
            <w:r w:rsidRPr="00E032D5">
              <w:rPr>
                <w:rFonts w:ascii="Tahoma" w:hAnsi="Tahoma" w:cs="Tahoma"/>
                <w:sz w:val="20"/>
                <w:szCs w:val="20"/>
              </w:rPr>
              <w:t>.</w:t>
            </w:r>
          </w:p>
          <w:p w14:paraId="2A3BDE0F" w14:textId="224B7AD4"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Video walk through of new measures sent via </w:t>
            </w:r>
            <w:r w:rsidR="005437CE">
              <w:rPr>
                <w:rFonts w:ascii="Tahoma" w:hAnsi="Tahoma" w:cs="Tahoma"/>
                <w:sz w:val="20"/>
                <w:szCs w:val="20"/>
              </w:rPr>
              <w:t>website</w:t>
            </w:r>
            <w:r w:rsidRPr="00E032D5">
              <w:rPr>
                <w:rFonts w:ascii="Tahoma" w:hAnsi="Tahoma" w:cs="Tahoma"/>
                <w:sz w:val="20"/>
                <w:szCs w:val="20"/>
              </w:rPr>
              <w:t>.</w:t>
            </w:r>
          </w:p>
          <w:p w14:paraId="15EE7111" w14:textId="1A8DDEDD"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Any forms </w:t>
            </w:r>
            <w:r>
              <w:rPr>
                <w:rFonts w:ascii="Tahoma" w:hAnsi="Tahoma" w:cs="Tahoma"/>
                <w:sz w:val="20"/>
                <w:szCs w:val="20"/>
              </w:rPr>
              <w:t xml:space="preserve">or messages </w:t>
            </w:r>
            <w:r w:rsidRPr="00E032D5">
              <w:rPr>
                <w:rFonts w:ascii="Tahoma" w:hAnsi="Tahoma" w:cs="Tahoma"/>
                <w:sz w:val="20"/>
                <w:szCs w:val="20"/>
              </w:rPr>
              <w:t xml:space="preserve">from parents </w:t>
            </w:r>
            <w:r>
              <w:rPr>
                <w:rFonts w:ascii="Tahoma" w:hAnsi="Tahoma" w:cs="Tahoma"/>
                <w:sz w:val="20"/>
                <w:szCs w:val="20"/>
              </w:rPr>
              <w:t>should be emailed to the school office</w:t>
            </w:r>
          </w:p>
          <w:p w14:paraId="5956937D" w14:textId="3EE4F9D4"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Communicate methods of entry and exit to the school grounds. </w:t>
            </w:r>
          </w:p>
          <w:p w14:paraId="7150FF52" w14:textId="77777777" w:rsidR="004D0256" w:rsidRPr="00E032D5" w:rsidRDefault="004D0256" w:rsidP="004D0256">
            <w:pPr>
              <w:pStyle w:val="ListParagraph"/>
              <w:tabs>
                <w:tab w:val="left" w:pos="1276"/>
              </w:tabs>
              <w:ind w:left="360"/>
              <w:rPr>
                <w:rFonts w:ascii="Tahoma" w:hAnsi="Tahoma" w:cs="Tahoma"/>
                <w:sz w:val="20"/>
                <w:szCs w:val="20"/>
              </w:rPr>
            </w:pPr>
          </w:p>
          <w:p w14:paraId="1E5AA6A6" w14:textId="22136C6E" w:rsidR="004D0256" w:rsidRPr="00E032D5" w:rsidRDefault="004D0256" w:rsidP="004D0256">
            <w:pPr>
              <w:pStyle w:val="ListParagraph"/>
              <w:tabs>
                <w:tab w:val="left" w:pos="1276"/>
              </w:tabs>
              <w:ind w:left="360"/>
              <w:rPr>
                <w:rFonts w:ascii="Tahoma" w:hAnsi="Tahoma" w:cs="Tahoma"/>
                <w:sz w:val="20"/>
                <w:szCs w:val="20"/>
              </w:rPr>
            </w:pPr>
          </w:p>
        </w:tc>
        <w:tc>
          <w:tcPr>
            <w:tcW w:w="4595" w:type="dxa"/>
          </w:tcPr>
          <w:p w14:paraId="14C74E67"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lastRenderedPageBreak/>
              <w:t>tell parents that if their child needs to be accompanied to the education or childcare setting, only one parent should attend</w:t>
            </w:r>
          </w:p>
          <w:p w14:paraId="3D1774B3"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 xml:space="preserve">tell parents and young people their allocated drop off and collection times and the process for doing so, including protocols for </w:t>
            </w:r>
            <w:r w:rsidRPr="00E032D5">
              <w:rPr>
                <w:rFonts w:ascii="Tahoma" w:eastAsia="Times New Roman" w:hAnsi="Tahoma" w:cs="Tahoma"/>
                <w:color w:val="0B0C0C"/>
                <w:sz w:val="20"/>
                <w:szCs w:val="20"/>
                <w:lang w:eastAsia="en-GB"/>
              </w:rPr>
              <w:lastRenderedPageBreak/>
              <w:t>minimising adult to adult contact (for example, which entrance to use)</w:t>
            </w:r>
          </w:p>
          <w:p w14:paraId="47E4C21B" w14:textId="77777777" w:rsidR="004D0256" w:rsidRPr="00E032D5"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make clear to parents that they cannot gather at entrance gates or doors, or enter the site (unless they have a pre-arranged appointment, which should be conducted safely)</w:t>
            </w:r>
          </w:p>
          <w:p w14:paraId="71EF2A41" w14:textId="5CEA4264" w:rsidR="004D0256" w:rsidRPr="00AB06A3" w:rsidRDefault="004D0256" w:rsidP="005770EA">
            <w:pPr>
              <w:pStyle w:val="ListParagraph"/>
              <w:numPr>
                <w:ilvl w:val="0"/>
                <w:numId w:val="12"/>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also think about engaging parents and children in education resources such as </w:t>
            </w:r>
            <w:hyperlink r:id="rId19" w:history="1">
              <w:r w:rsidRPr="00E032D5">
                <w:rPr>
                  <w:rFonts w:ascii="Tahoma" w:eastAsia="Times New Roman" w:hAnsi="Tahoma" w:cs="Tahoma"/>
                  <w:color w:val="4C2C92"/>
                  <w:sz w:val="20"/>
                  <w:szCs w:val="20"/>
                  <w:u w:val="single"/>
                  <w:bdr w:val="none" w:sz="0" w:space="0" w:color="auto" w:frame="1"/>
                  <w:lang w:eastAsia="en-GB"/>
                </w:rPr>
                <w:t>e-bug</w:t>
              </w:r>
            </w:hyperlink>
            <w:r w:rsidRPr="00E032D5">
              <w:rPr>
                <w:rFonts w:ascii="Tahoma" w:eastAsia="Times New Roman" w:hAnsi="Tahoma" w:cs="Tahoma"/>
                <w:color w:val="0B0C0C"/>
                <w:sz w:val="20"/>
                <w:szCs w:val="20"/>
                <w:lang w:eastAsia="en-GB"/>
              </w:rPr>
              <w:t> and </w:t>
            </w:r>
            <w:hyperlink r:id="rId20" w:history="1">
              <w:r w:rsidRPr="00E032D5">
                <w:rPr>
                  <w:rFonts w:ascii="Tahoma" w:eastAsia="Times New Roman" w:hAnsi="Tahoma" w:cs="Tahoma"/>
                  <w:color w:val="4C2C92"/>
                  <w:sz w:val="20"/>
                  <w:szCs w:val="20"/>
                  <w:u w:val="single"/>
                  <w:bdr w:val="none" w:sz="0" w:space="0" w:color="auto" w:frame="1"/>
                  <w:lang w:eastAsia="en-GB"/>
                </w:rPr>
                <w:t>PHE schools resources</w:t>
              </w:r>
            </w:hyperlink>
          </w:p>
        </w:tc>
        <w:tc>
          <w:tcPr>
            <w:tcW w:w="2220" w:type="dxa"/>
          </w:tcPr>
          <w:p w14:paraId="0CC2FF48" w14:textId="77777777" w:rsidR="004D0256" w:rsidRPr="00E032D5" w:rsidRDefault="004D0256" w:rsidP="004D0256">
            <w:pPr>
              <w:tabs>
                <w:tab w:val="left" w:pos="1276"/>
              </w:tabs>
              <w:rPr>
                <w:rFonts w:ascii="Tahoma" w:hAnsi="Tahoma" w:cs="Tahoma"/>
                <w:sz w:val="20"/>
                <w:szCs w:val="20"/>
              </w:rPr>
            </w:pPr>
          </w:p>
        </w:tc>
        <w:tc>
          <w:tcPr>
            <w:tcW w:w="673" w:type="dxa"/>
          </w:tcPr>
          <w:p w14:paraId="088F28E5" w14:textId="5218F93A"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DBA3EA1" w14:textId="68433BD9" w:rsidTr="52D05157">
        <w:tc>
          <w:tcPr>
            <w:tcW w:w="2458" w:type="dxa"/>
          </w:tcPr>
          <w:p w14:paraId="0EEED626" w14:textId="649BF105"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t>Procedures for medical care, isolation and confirmed cases</w:t>
            </w:r>
          </w:p>
        </w:tc>
        <w:tc>
          <w:tcPr>
            <w:tcW w:w="5748" w:type="dxa"/>
          </w:tcPr>
          <w:p w14:paraId="7CBAAD5B" w14:textId="733D8B03"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Use of isolation </w:t>
            </w:r>
            <w:r w:rsidR="00FD06EA">
              <w:rPr>
                <w:rFonts w:ascii="Tahoma" w:hAnsi="Tahoma" w:cs="Tahoma"/>
                <w:sz w:val="20"/>
                <w:szCs w:val="20"/>
              </w:rPr>
              <w:t>porch</w:t>
            </w:r>
            <w:r w:rsidRPr="00E032D5">
              <w:rPr>
                <w:rFonts w:ascii="Tahoma" w:hAnsi="Tahoma" w:cs="Tahoma"/>
                <w:sz w:val="20"/>
                <w:szCs w:val="20"/>
              </w:rPr>
              <w:t xml:space="preserve"> if symptoms are apparent. </w:t>
            </w:r>
          </w:p>
          <w:p w14:paraId="561A885C" w14:textId="09E5BAC3" w:rsidR="004D0256" w:rsidRPr="00E032D5" w:rsidRDefault="004D0256"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Parents to be called and children to be sent home as soon as possible if they develop symptoms and then will need to isolate with their household members for 14 days.</w:t>
            </w:r>
          </w:p>
          <w:p w14:paraId="0BC39DCC"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All staff who display symptoms should access a test provided by the appropriate health care professional. </w:t>
            </w:r>
          </w:p>
          <w:p w14:paraId="2C1172C3" w14:textId="57FFBD15" w:rsidR="004D0256" w:rsidRPr="00E032D5" w:rsidRDefault="004D0256" w:rsidP="005770EA">
            <w:pPr>
              <w:pStyle w:val="ListParagraph"/>
              <w:numPr>
                <w:ilvl w:val="0"/>
                <w:numId w:val="5"/>
              </w:numPr>
              <w:tabs>
                <w:tab w:val="left" w:pos="1276"/>
              </w:tabs>
              <w:rPr>
                <w:rFonts w:ascii="Tahoma" w:hAnsi="Tahoma" w:cs="Tahoma"/>
                <w:sz w:val="20"/>
                <w:szCs w:val="20"/>
              </w:rPr>
            </w:pPr>
            <w:r w:rsidRPr="52D05157">
              <w:rPr>
                <w:rFonts w:ascii="Tahoma" w:hAnsi="Tahoma" w:cs="Tahoma"/>
                <w:sz w:val="20"/>
                <w:szCs w:val="20"/>
              </w:rPr>
              <w:t xml:space="preserve">If a children or staff member tests negative, they can return to their setting and end the self-isolation of their household. </w:t>
            </w:r>
          </w:p>
          <w:p w14:paraId="793B12BC" w14:textId="4C6159D4"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If any children or staff test positive, the rest of their class and group should be sent home and advised to isolate for 14 days. </w:t>
            </w:r>
            <w:r w:rsidRPr="00E032D5">
              <w:rPr>
                <w:rFonts w:ascii="Tahoma" w:hAnsi="Tahoma" w:cs="Tahoma"/>
                <w:color w:val="0B0C0C"/>
                <w:sz w:val="20"/>
                <w:szCs w:val="20"/>
                <w:shd w:val="clear" w:color="auto" w:fill="FFFFFF"/>
              </w:rPr>
              <w:t>The other household members of that wider class or group do not need to self-isolate unless the child, young person or staff member they live with in that group, subsequently develops symptoms.</w:t>
            </w:r>
          </w:p>
          <w:p w14:paraId="7B9A2F91" w14:textId="2DD06FB8" w:rsidR="004D0256" w:rsidRPr="005D4D96" w:rsidRDefault="004D0256" w:rsidP="005D4D96">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 xml:space="preserve">Temperature checks will not be used </w:t>
            </w:r>
            <w:r w:rsidR="00C3024C">
              <w:rPr>
                <w:rFonts w:ascii="Tahoma" w:hAnsi="Tahoma" w:cs="Tahoma"/>
                <w:color w:val="0B0C0C"/>
                <w:sz w:val="20"/>
                <w:szCs w:val="20"/>
                <w:shd w:val="clear" w:color="auto" w:fill="FFFFFF"/>
              </w:rPr>
              <w:t xml:space="preserve">on entry </w:t>
            </w:r>
            <w:r w:rsidRPr="00E032D5">
              <w:rPr>
                <w:rFonts w:ascii="Tahoma" w:hAnsi="Tahoma" w:cs="Tahoma"/>
                <w:color w:val="0B0C0C"/>
                <w:sz w:val="20"/>
                <w:szCs w:val="20"/>
                <w:shd w:val="clear" w:color="auto" w:fill="FFFFFF"/>
              </w:rPr>
              <w:t>at the school</w:t>
            </w:r>
            <w:r w:rsidR="00C3024C">
              <w:rPr>
                <w:rFonts w:ascii="Tahoma" w:hAnsi="Tahoma" w:cs="Tahoma"/>
                <w:color w:val="0B0C0C"/>
                <w:sz w:val="20"/>
                <w:szCs w:val="20"/>
                <w:shd w:val="clear" w:color="auto" w:fill="FFFFFF"/>
              </w:rPr>
              <w:t xml:space="preserve"> but may be used with suspected symptoms</w:t>
            </w:r>
            <w:r w:rsidR="005D4D96">
              <w:rPr>
                <w:rFonts w:ascii="Tahoma" w:hAnsi="Tahoma" w:cs="Tahoma"/>
                <w:color w:val="0B0C0C"/>
                <w:sz w:val="20"/>
                <w:szCs w:val="20"/>
                <w:shd w:val="clear" w:color="auto" w:fill="FFFFFF"/>
              </w:rPr>
              <w:t>.</w:t>
            </w:r>
          </w:p>
        </w:tc>
        <w:tc>
          <w:tcPr>
            <w:tcW w:w="4595" w:type="dxa"/>
          </w:tcPr>
          <w:p w14:paraId="13943F99"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The government is developing a new national test and trace programme. This will bring together an app, expanded web and phone-based contact tracing, and swab testing for those with potential coronavirus symptoms. This programme will play an important role in helping to minimise the spread of coronavirus in the future. It will also include more traditional methods of contact tracing if a child, young person or parent tests positive. This could include, for example, direct discussion with parents and schools or colleges on recent contacts. The government is recruiting 18,000 contact tracers to support contact tracing and will recruit more if needed. They will play an important part in tracing the contacts of those with coronavirus, including children.</w:t>
            </w:r>
          </w:p>
          <w:p w14:paraId="6044379E"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anyone becomes unwell with a new, continuous cough or a high temperature in an education or childcare setting, they must be sent home and advised to follow the </w:t>
            </w:r>
            <w:hyperlink r:id="rId21" w:history="1">
              <w:r w:rsidRPr="00E032D5">
                <w:rPr>
                  <w:rStyle w:val="Hyperlink"/>
                  <w:rFonts w:ascii="Tahoma" w:hAnsi="Tahoma" w:cs="Tahoma"/>
                  <w:color w:val="4C2C92"/>
                  <w:sz w:val="20"/>
                  <w:szCs w:val="20"/>
                  <w:bdr w:val="none" w:sz="0" w:space="0" w:color="auto" w:frame="1"/>
                  <w:shd w:val="clear" w:color="auto" w:fill="FFFFFF"/>
                </w:rPr>
                <w:t>COVID-19: guidance for households with possible coronavirus infection guidance</w:t>
              </w:r>
            </w:hyperlink>
            <w:r w:rsidRPr="00E032D5">
              <w:rPr>
                <w:rFonts w:ascii="Tahoma" w:hAnsi="Tahoma" w:cs="Tahoma"/>
                <w:color w:val="0B0C0C"/>
                <w:sz w:val="20"/>
                <w:szCs w:val="20"/>
                <w:shd w:val="clear" w:color="auto" w:fill="FFFFFF"/>
              </w:rPr>
              <w:t>.</w:t>
            </w:r>
          </w:p>
          <w:p w14:paraId="2BF6CCC0" w14:textId="3011356E"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 child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tc>
        <w:tc>
          <w:tcPr>
            <w:tcW w:w="2220" w:type="dxa"/>
          </w:tcPr>
          <w:p w14:paraId="2B119E9A" w14:textId="77777777" w:rsidR="004D0256" w:rsidRPr="00E032D5" w:rsidRDefault="004D0256" w:rsidP="004D0256">
            <w:pPr>
              <w:tabs>
                <w:tab w:val="left" w:pos="1276"/>
              </w:tabs>
              <w:rPr>
                <w:rFonts w:ascii="Tahoma" w:hAnsi="Tahoma" w:cs="Tahoma"/>
                <w:sz w:val="20"/>
                <w:szCs w:val="20"/>
              </w:rPr>
            </w:pPr>
          </w:p>
        </w:tc>
        <w:tc>
          <w:tcPr>
            <w:tcW w:w="673" w:type="dxa"/>
          </w:tcPr>
          <w:p w14:paraId="765BD217" w14:textId="6D6E7304"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H</w:t>
            </w:r>
          </w:p>
        </w:tc>
      </w:tr>
      <w:tr w:rsidR="004D0256" w:rsidRPr="00E032D5" w14:paraId="2197A213" w14:textId="3603FBCB" w:rsidTr="52D05157">
        <w:tc>
          <w:tcPr>
            <w:tcW w:w="2458" w:type="dxa"/>
          </w:tcPr>
          <w:p w14:paraId="0DB6B002" w14:textId="2F47F073" w:rsidR="004D0256" w:rsidRPr="00E032D5" w:rsidRDefault="004D0256" w:rsidP="004D0256">
            <w:pPr>
              <w:tabs>
                <w:tab w:val="left" w:pos="1276"/>
              </w:tabs>
              <w:rPr>
                <w:rFonts w:ascii="Tahoma" w:hAnsi="Tahoma" w:cs="Tahoma"/>
                <w:b/>
                <w:sz w:val="20"/>
                <w:szCs w:val="20"/>
              </w:rPr>
            </w:pPr>
            <w:r w:rsidRPr="00E032D5">
              <w:rPr>
                <w:rFonts w:ascii="Tahoma" w:hAnsi="Tahoma" w:cs="Tahoma"/>
                <w:b/>
                <w:sz w:val="20"/>
                <w:szCs w:val="20"/>
              </w:rPr>
              <w:lastRenderedPageBreak/>
              <w:t>Shielding and clinically vulnerable children and adults</w:t>
            </w:r>
            <w:r w:rsidR="00F402D0">
              <w:rPr>
                <w:rFonts w:ascii="Tahoma" w:hAnsi="Tahoma" w:cs="Tahoma"/>
                <w:b/>
                <w:sz w:val="20"/>
                <w:szCs w:val="20"/>
              </w:rPr>
              <w:t xml:space="preserve"> </w:t>
            </w:r>
            <w:r w:rsidR="008A55EE">
              <w:rPr>
                <w:rFonts w:ascii="Tahoma" w:hAnsi="Tahoma" w:cs="Tahoma"/>
                <w:b/>
                <w:sz w:val="20"/>
                <w:szCs w:val="20"/>
              </w:rPr>
              <w:t>who have a shielding letter</w:t>
            </w:r>
            <w:r w:rsidRPr="00E032D5">
              <w:rPr>
                <w:rFonts w:ascii="Tahoma" w:hAnsi="Tahoma" w:cs="Tahoma"/>
                <w:b/>
                <w:sz w:val="20"/>
                <w:szCs w:val="20"/>
              </w:rPr>
              <w:t>.</w:t>
            </w:r>
          </w:p>
        </w:tc>
        <w:tc>
          <w:tcPr>
            <w:tcW w:w="5748" w:type="dxa"/>
          </w:tcPr>
          <w:p w14:paraId="3EDCB253" w14:textId="09F773E9" w:rsidR="004D0256" w:rsidRPr="00E032D5" w:rsidRDefault="004D0256" w:rsidP="00734DF7">
            <w:pPr>
              <w:pStyle w:val="ListParagraph"/>
              <w:numPr>
                <w:ilvl w:val="0"/>
                <w:numId w:val="5"/>
              </w:numPr>
              <w:tabs>
                <w:tab w:val="left" w:pos="1276"/>
              </w:tabs>
              <w:rPr>
                <w:rFonts w:ascii="Tahoma" w:hAnsi="Tahoma" w:cs="Tahoma"/>
                <w:sz w:val="20"/>
                <w:szCs w:val="20"/>
              </w:rPr>
            </w:pPr>
            <w:r w:rsidRPr="00E032D5">
              <w:rPr>
                <w:rFonts w:ascii="Tahoma" w:hAnsi="Tahoma" w:cs="Tahoma"/>
                <w:sz w:val="20"/>
                <w:szCs w:val="20"/>
              </w:rPr>
              <w:t xml:space="preserve">Clinically extremely vulnerable pupils with pre-existing medical conditions should </w:t>
            </w:r>
            <w:r w:rsidR="00734DF7">
              <w:rPr>
                <w:rFonts w:ascii="Tahoma" w:hAnsi="Tahoma" w:cs="Tahoma"/>
                <w:sz w:val="20"/>
                <w:szCs w:val="20"/>
              </w:rPr>
              <w:t xml:space="preserve">be discussed with the parent to ensure that a care plan is in place. </w:t>
            </w:r>
          </w:p>
          <w:p w14:paraId="364C4E26"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Clinically vulnerable individuals who are at higher risk of severe illness (for example, people with some pre-existing conditions as set out in the </w:t>
            </w:r>
            <w:hyperlink r:id="rId22" w:anchor="clinically-vulnerable-people" w:history="1">
              <w:r w:rsidRPr="00E032D5">
                <w:rPr>
                  <w:rStyle w:val="Hyperlink"/>
                  <w:rFonts w:ascii="Tahoma" w:hAnsi="Tahoma" w:cs="Tahoma"/>
                  <w:color w:val="4C2C92"/>
                  <w:sz w:val="20"/>
                  <w:szCs w:val="20"/>
                  <w:bdr w:val="none" w:sz="0" w:space="0" w:color="auto" w:frame="1"/>
                  <w:shd w:val="clear" w:color="auto" w:fill="FFFFFF"/>
                </w:rPr>
                <w:t>Staying at home and away from others (social distancing) guidance</w:t>
              </w:r>
            </w:hyperlink>
            <w:r w:rsidRPr="00E032D5">
              <w:rPr>
                <w:rFonts w:ascii="Tahoma" w:hAnsi="Tahoma" w:cs="Tahoma"/>
                <w:color w:val="0B0C0C"/>
                <w:sz w:val="20"/>
                <w:szCs w:val="20"/>
                <w:shd w:val="clear" w:color="auto" w:fill="FFFFFF"/>
              </w:rPr>
              <w:t> have been advised to take extra care in observing social distancing and should work from home where possible.</w:t>
            </w:r>
          </w:p>
          <w:p w14:paraId="348B0482" w14:textId="78F03CC0"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If a child, young person or a member of staff lives with someone who is clinically vulnerable (but not clinically extremely vulnerable), including those who are pregnant, they can attend their education or childcare setting. </w:t>
            </w:r>
          </w:p>
        </w:tc>
        <w:tc>
          <w:tcPr>
            <w:tcW w:w="4595" w:type="dxa"/>
          </w:tcPr>
          <w:p w14:paraId="74901A69" w14:textId="77777777" w:rsidR="004D0256" w:rsidRPr="00E032D5" w:rsidRDefault="004D0256" w:rsidP="005770EA">
            <w:pPr>
              <w:pStyle w:val="ListParagraph"/>
              <w:numPr>
                <w:ilvl w:val="0"/>
                <w:numId w:val="5"/>
              </w:numPr>
              <w:tabs>
                <w:tab w:val="left" w:pos="1276"/>
              </w:tabs>
              <w:rPr>
                <w:rFonts w:ascii="Tahoma" w:hAnsi="Tahoma" w:cs="Tahoma"/>
                <w:sz w:val="20"/>
                <w:szCs w:val="20"/>
              </w:rPr>
            </w:pPr>
            <w:r w:rsidRPr="00E032D5">
              <w:rPr>
                <w:rFonts w:ascii="Tahoma" w:hAnsi="Tahoma" w:cs="Tahoma"/>
                <w:color w:val="0B0C0C"/>
                <w:sz w:val="20"/>
                <w:szCs w:val="20"/>
                <w:shd w:val="clear" w:color="auto" w:fill="FFFFFF"/>
              </w:rPr>
              <w:t>For the vast majority of children and young people, coronavirus is a mild illness. Children and young people (0 to 18 years of age) who have been </w:t>
            </w:r>
            <w:hyperlink r:id="rId23" w:history="1">
              <w:r w:rsidRPr="00E032D5">
                <w:rPr>
                  <w:rStyle w:val="Hyperlink"/>
                  <w:rFonts w:ascii="Tahoma" w:hAnsi="Tahoma" w:cs="Tahoma"/>
                  <w:color w:val="4C2C92"/>
                  <w:sz w:val="20"/>
                  <w:szCs w:val="20"/>
                  <w:bdr w:val="none" w:sz="0" w:space="0" w:color="auto" w:frame="1"/>
                  <w:shd w:val="clear" w:color="auto" w:fill="FFFFFF"/>
                </w:rPr>
                <w:t>classed as clinically extremely vulnerable due to pre-existing medical conditions</w:t>
              </w:r>
            </w:hyperlink>
            <w:r w:rsidRPr="00E032D5">
              <w:rPr>
                <w:rFonts w:ascii="Tahoma" w:hAnsi="Tahoma" w:cs="Tahoma"/>
                <w:color w:val="0B0C0C"/>
                <w:sz w:val="20"/>
                <w:szCs w:val="20"/>
                <w:shd w:val="clear" w:color="auto" w:fill="FFFFFF"/>
              </w:rPr>
              <w:t> have been advised to shield. We do not expect these children to be attending school or college, and they should continue to be supported at home as much as possible. Clinically vulnerable (but not clinically extremely vulnerable) people are those considered to be at a higher risk of severe illness from coronavirus. A small minority of children will fall into this category, and parents should follow medical advice if their child is in this category.</w:t>
            </w:r>
          </w:p>
          <w:p w14:paraId="222C79B3" w14:textId="77777777" w:rsidR="004D0256" w:rsidRPr="00E032D5" w:rsidRDefault="004D0256" w:rsidP="005770EA">
            <w:pPr>
              <w:pStyle w:val="ListParagraph"/>
              <w:numPr>
                <w:ilvl w:val="0"/>
                <w:numId w:val="5"/>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Clinically extremely vulnerable individuals are advised not to work outside the home. We are strongly advising people, including education staff, who are clinically extremely vulnerable (those with serious underlying health conditions which put them at very high risk of severe illness from coronavirus and have been advised by their clinician or through a letter) to rigorously follow shielding measures in order to keep themselves safe. Staff in this position are advised not to attend work. Read </w:t>
            </w:r>
            <w:hyperlink r:id="rId24" w:history="1">
              <w:r w:rsidRPr="00E032D5">
                <w:rPr>
                  <w:rFonts w:ascii="Tahoma" w:eastAsia="Times New Roman" w:hAnsi="Tahoma" w:cs="Tahoma"/>
                  <w:color w:val="4C2C92"/>
                  <w:sz w:val="20"/>
                  <w:szCs w:val="20"/>
                  <w:u w:val="single"/>
                  <w:bdr w:val="none" w:sz="0" w:space="0" w:color="auto" w:frame="1"/>
                  <w:lang w:eastAsia="en-GB"/>
                </w:rPr>
                <w:t>COVID-19: guidance on shielding and protecting people defined on medical grounds as extremely vulnerable</w:t>
              </w:r>
            </w:hyperlink>
            <w:r w:rsidRPr="00E032D5">
              <w:rPr>
                <w:rFonts w:ascii="Tahoma" w:eastAsia="Times New Roman" w:hAnsi="Tahoma" w:cs="Tahoma"/>
                <w:color w:val="0B0C0C"/>
                <w:sz w:val="20"/>
                <w:szCs w:val="20"/>
                <w:lang w:eastAsia="en-GB"/>
              </w:rPr>
              <w:t> for more advice.</w:t>
            </w:r>
          </w:p>
          <w:p w14:paraId="35156FFC" w14:textId="6A2E9984" w:rsidR="004D0256" w:rsidRPr="00E032D5" w:rsidRDefault="004D0256" w:rsidP="005770EA">
            <w:pPr>
              <w:pStyle w:val="ListParagraph"/>
              <w:numPr>
                <w:ilvl w:val="0"/>
                <w:numId w:val="5"/>
              </w:numPr>
              <w:shd w:val="clear" w:color="auto" w:fill="FFFFFF"/>
              <w:rPr>
                <w:rFonts w:ascii="Tahoma" w:eastAsia="Times New Roman" w:hAnsi="Tahoma" w:cs="Tahoma"/>
                <w:color w:val="0B0C0C"/>
                <w:sz w:val="20"/>
                <w:szCs w:val="20"/>
                <w:lang w:eastAsia="en-GB"/>
              </w:rPr>
            </w:pPr>
            <w:r w:rsidRPr="00E032D5">
              <w:rPr>
                <w:rFonts w:ascii="Tahoma" w:eastAsia="Times New Roman" w:hAnsi="Tahoma" w:cs="Tahoma"/>
                <w:color w:val="0B0C0C"/>
                <w:sz w:val="20"/>
                <w:szCs w:val="20"/>
                <w:lang w:eastAsia="en-GB"/>
              </w:rPr>
              <w:t>Clinically vulnerable individuals who are at higher risk of severe illness (for example, people with some pre-existing conditions as set out in the </w:t>
            </w:r>
            <w:hyperlink r:id="rId25" w:anchor="clinically-vulnerable-people" w:history="1">
              <w:r w:rsidRPr="00E032D5">
                <w:rPr>
                  <w:rFonts w:ascii="Tahoma" w:eastAsia="Times New Roman" w:hAnsi="Tahoma" w:cs="Tahoma"/>
                  <w:color w:val="4C2C92"/>
                  <w:sz w:val="20"/>
                  <w:szCs w:val="20"/>
                  <w:u w:val="single"/>
                  <w:bdr w:val="none" w:sz="0" w:space="0" w:color="auto" w:frame="1"/>
                  <w:lang w:eastAsia="en-GB"/>
                </w:rPr>
                <w:t>Staying at home and away from others (social distancing) guidance</w:t>
              </w:r>
            </w:hyperlink>
            <w:r w:rsidRPr="00E032D5">
              <w:rPr>
                <w:rFonts w:ascii="Tahoma" w:eastAsia="Times New Roman" w:hAnsi="Tahoma" w:cs="Tahoma"/>
                <w:color w:val="0B0C0C"/>
                <w:sz w:val="20"/>
                <w:szCs w:val="20"/>
                <w:lang w:eastAsia="en-GB"/>
              </w:rPr>
              <w:t xml:space="preserve"> have been advised to take extra care in observing social distancing and should work from home where possible. Education and childcare settings should endeavour to support this, for example by asking staff to support remote education, carry out lesson planning or other roles which can be done from home. If clinically </w:t>
            </w:r>
            <w:r w:rsidRPr="00E032D5">
              <w:rPr>
                <w:rFonts w:ascii="Tahoma" w:eastAsia="Times New Roman" w:hAnsi="Tahoma" w:cs="Tahoma"/>
                <w:color w:val="0B0C0C"/>
                <w:sz w:val="20"/>
                <w:szCs w:val="20"/>
                <w:lang w:eastAsia="en-GB"/>
              </w:rPr>
              <w:lastRenderedPageBreak/>
              <w:t>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have to spend time within 2 metres of other people, settings must carefully assess and discuss with them whether this involves an acceptable level of risk.</w:t>
            </w:r>
          </w:p>
        </w:tc>
        <w:tc>
          <w:tcPr>
            <w:tcW w:w="2220" w:type="dxa"/>
          </w:tcPr>
          <w:p w14:paraId="0117B53D" w14:textId="77777777" w:rsidR="004D0256" w:rsidRPr="00E032D5" w:rsidRDefault="004D0256" w:rsidP="004D0256">
            <w:pPr>
              <w:tabs>
                <w:tab w:val="left" w:pos="1276"/>
              </w:tabs>
              <w:rPr>
                <w:rFonts w:ascii="Tahoma" w:hAnsi="Tahoma" w:cs="Tahoma"/>
                <w:sz w:val="20"/>
                <w:szCs w:val="20"/>
              </w:rPr>
            </w:pPr>
          </w:p>
        </w:tc>
        <w:tc>
          <w:tcPr>
            <w:tcW w:w="673" w:type="dxa"/>
          </w:tcPr>
          <w:p w14:paraId="51DF78C8" w14:textId="0D3C9B4E" w:rsidR="004D0256" w:rsidRPr="00E032D5" w:rsidRDefault="004D0256" w:rsidP="004D0256">
            <w:pPr>
              <w:tabs>
                <w:tab w:val="left" w:pos="1276"/>
              </w:tabs>
              <w:jc w:val="center"/>
              <w:rPr>
                <w:rFonts w:ascii="Tahoma" w:hAnsi="Tahoma" w:cs="Tahoma"/>
                <w:sz w:val="20"/>
                <w:szCs w:val="20"/>
              </w:rPr>
            </w:pPr>
            <w:r w:rsidRPr="52D05157">
              <w:rPr>
                <w:rFonts w:ascii="Tahoma" w:hAnsi="Tahoma" w:cs="Tahoma"/>
                <w:sz w:val="20"/>
                <w:szCs w:val="20"/>
              </w:rPr>
              <w:t>M</w:t>
            </w:r>
          </w:p>
        </w:tc>
      </w:tr>
      <w:tr w:rsidR="004D0256" w:rsidRPr="00E032D5" w14:paraId="05B62D2D" w14:textId="5AF33DE2" w:rsidTr="52D05157">
        <w:tc>
          <w:tcPr>
            <w:tcW w:w="2458" w:type="dxa"/>
          </w:tcPr>
          <w:p w14:paraId="63BEAE81" w14:textId="03BFF5FA" w:rsidR="004D0256" w:rsidRPr="00E032D5" w:rsidRDefault="004D0256" w:rsidP="004D0256">
            <w:pPr>
              <w:rPr>
                <w:rFonts w:ascii="Tahoma" w:hAnsi="Tahoma" w:cs="Tahoma"/>
                <w:sz w:val="20"/>
                <w:szCs w:val="20"/>
              </w:rPr>
            </w:pPr>
            <w:r w:rsidRPr="00E032D5">
              <w:rPr>
                <w:rFonts w:ascii="Tahoma" w:hAnsi="Tahoma" w:cs="Tahoma"/>
                <w:b/>
                <w:sz w:val="20"/>
                <w:szCs w:val="20"/>
              </w:rPr>
              <w:t>Visitors</w:t>
            </w:r>
          </w:p>
        </w:tc>
        <w:tc>
          <w:tcPr>
            <w:tcW w:w="5748" w:type="dxa"/>
          </w:tcPr>
          <w:p w14:paraId="28D1FC5A" w14:textId="380A08F2" w:rsidR="004D0256" w:rsidRPr="00E032D5" w:rsidRDefault="004D0256" w:rsidP="005770EA">
            <w:pPr>
              <w:pStyle w:val="ListParagraph"/>
              <w:numPr>
                <w:ilvl w:val="0"/>
                <w:numId w:val="14"/>
              </w:numPr>
              <w:rPr>
                <w:rFonts w:ascii="Tahoma" w:hAnsi="Tahoma" w:cs="Tahoma"/>
                <w:sz w:val="20"/>
                <w:szCs w:val="20"/>
              </w:rPr>
            </w:pPr>
            <w:r w:rsidRPr="00E032D5">
              <w:rPr>
                <w:rFonts w:ascii="Tahoma" w:hAnsi="Tahoma" w:cs="Tahoma"/>
                <w:sz w:val="20"/>
                <w:szCs w:val="20"/>
              </w:rPr>
              <w:t>Any visitors who are not critical to teaching individual class groups should not enter the school building.</w:t>
            </w:r>
          </w:p>
          <w:p w14:paraId="752654EF" w14:textId="77777777" w:rsidR="004D0256" w:rsidRDefault="004D0256" w:rsidP="005770EA">
            <w:pPr>
              <w:pStyle w:val="ListParagraph"/>
              <w:numPr>
                <w:ilvl w:val="0"/>
                <w:numId w:val="14"/>
              </w:numPr>
              <w:rPr>
                <w:rFonts w:ascii="Tahoma" w:hAnsi="Tahoma" w:cs="Tahoma"/>
                <w:sz w:val="20"/>
                <w:szCs w:val="20"/>
              </w:rPr>
            </w:pPr>
            <w:r w:rsidRPr="00E032D5">
              <w:rPr>
                <w:rFonts w:ascii="Tahoma" w:hAnsi="Tahoma" w:cs="Tahoma"/>
                <w:sz w:val="20"/>
                <w:szCs w:val="20"/>
              </w:rPr>
              <w:t>Parents should not enter the school building under any circumstances. Any communication should be done via email</w:t>
            </w:r>
            <w:r w:rsidR="00E00CFE">
              <w:rPr>
                <w:rFonts w:ascii="Tahoma" w:hAnsi="Tahoma" w:cs="Tahoma"/>
                <w:sz w:val="20"/>
                <w:szCs w:val="20"/>
              </w:rPr>
              <w:t xml:space="preserve"> or</w:t>
            </w:r>
            <w:r w:rsidRPr="00E032D5">
              <w:rPr>
                <w:rFonts w:ascii="Tahoma" w:hAnsi="Tahoma" w:cs="Tahoma"/>
                <w:sz w:val="20"/>
                <w:szCs w:val="20"/>
              </w:rPr>
              <w:t xml:space="preserve"> telephon</w:t>
            </w:r>
            <w:r w:rsidR="0004015A">
              <w:rPr>
                <w:rFonts w:ascii="Tahoma" w:hAnsi="Tahoma" w:cs="Tahoma"/>
                <w:sz w:val="20"/>
                <w:szCs w:val="20"/>
              </w:rPr>
              <w:t>e</w:t>
            </w:r>
            <w:r w:rsidRPr="00E032D5">
              <w:rPr>
                <w:rFonts w:ascii="Tahoma" w:hAnsi="Tahoma" w:cs="Tahoma"/>
                <w:sz w:val="20"/>
                <w:szCs w:val="20"/>
              </w:rPr>
              <w:t xml:space="preserve">. </w:t>
            </w:r>
          </w:p>
          <w:p w14:paraId="22F53EAC" w14:textId="511120E6" w:rsidR="00734DF7" w:rsidRPr="00E032D5" w:rsidRDefault="00734DF7" w:rsidP="005770EA">
            <w:pPr>
              <w:pStyle w:val="ListParagraph"/>
              <w:numPr>
                <w:ilvl w:val="0"/>
                <w:numId w:val="14"/>
              </w:numPr>
              <w:rPr>
                <w:rFonts w:ascii="Tahoma" w:hAnsi="Tahoma" w:cs="Tahoma"/>
                <w:sz w:val="20"/>
                <w:szCs w:val="20"/>
              </w:rPr>
            </w:pPr>
            <w:r>
              <w:rPr>
                <w:rFonts w:ascii="Tahoma" w:hAnsi="Tahoma" w:cs="Tahoma"/>
                <w:sz w:val="20"/>
                <w:szCs w:val="20"/>
              </w:rPr>
              <w:t xml:space="preserve">Contractors should sanitise hands and use the signing in system to aid ‘test and trace’ and safeguarding. Contractors are not required to wear a mask and should ensure social distancing throughout their visit. </w:t>
            </w:r>
            <w:bookmarkStart w:id="0" w:name="_GoBack"/>
            <w:bookmarkEnd w:id="0"/>
          </w:p>
        </w:tc>
        <w:tc>
          <w:tcPr>
            <w:tcW w:w="4595" w:type="dxa"/>
          </w:tcPr>
          <w:p w14:paraId="13CD7C4C" w14:textId="77777777" w:rsidR="004D0256" w:rsidRPr="00E032D5" w:rsidRDefault="004D0256" w:rsidP="004D0256">
            <w:pPr>
              <w:rPr>
                <w:rFonts w:ascii="Tahoma" w:hAnsi="Tahoma" w:cs="Tahoma"/>
                <w:sz w:val="20"/>
                <w:szCs w:val="20"/>
              </w:rPr>
            </w:pPr>
          </w:p>
        </w:tc>
        <w:tc>
          <w:tcPr>
            <w:tcW w:w="2220" w:type="dxa"/>
          </w:tcPr>
          <w:p w14:paraId="16EEDA62" w14:textId="77777777" w:rsidR="004D0256" w:rsidRPr="00E032D5" w:rsidRDefault="004D0256" w:rsidP="004D0256">
            <w:pPr>
              <w:rPr>
                <w:rFonts w:ascii="Tahoma" w:hAnsi="Tahoma" w:cs="Tahoma"/>
                <w:sz w:val="20"/>
                <w:szCs w:val="20"/>
              </w:rPr>
            </w:pPr>
          </w:p>
        </w:tc>
        <w:tc>
          <w:tcPr>
            <w:tcW w:w="673" w:type="dxa"/>
          </w:tcPr>
          <w:p w14:paraId="4099F3D3" w14:textId="7145199C" w:rsidR="004D0256" w:rsidRPr="00E032D5" w:rsidRDefault="004D0256" w:rsidP="004D0256">
            <w:pPr>
              <w:jc w:val="center"/>
              <w:rPr>
                <w:rFonts w:ascii="Tahoma" w:hAnsi="Tahoma" w:cs="Tahoma"/>
                <w:sz w:val="20"/>
                <w:szCs w:val="20"/>
              </w:rPr>
            </w:pPr>
            <w:r w:rsidRPr="52D05157">
              <w:rPr>
                <w:rFonts w:ascii="Tahoma" w:hAnsi="Tahoma" w:cs="Tahoma"/>
                <w:sz w:val="20"/>
                <w:szCs w:val="20"/>
              </w:rPr>
              <w:t>L</w:t>
            </w:r>
          </w:p>
        </w:tc>
      </w:tr>
    </w:tbl>
    <w:p w14:paraId="5C0F5F83" w14:textId="77777777" w:rsidR="004A094F" w:rsidRPr="004A094F" w:rsidRDefault="004A094F" w:rsidP="00AB06A3">
      <w:pPr>
        <w:tabs>
          <w:tab w:val="left" w:pos="1276"/>
        </w:tabs>
        <w:spacing w:after="0" w:line="240" w:lineRule="auto"/>
        <w:rPr>
          <w:rFonts w:ascii="Tahoma" w:hAnsi="Tahoma" w:cs="Tahoma"/>
          <w:sz w:val="32"/>
        </w:rPr>
      </w:pPr>
    </w:p>
    <w:sectPr w:rsidR="004A094F" w:rsidRPr="004A094F" w:rsidSect="00AB06A3">
      <w:footerReference w:type="default" r:id="rId26"/>
      <w:pgSz w:w="16838" w:h="11906" w:orient="landscape"/>
      <w:pgMar w:top="567" w:right="567" w:bottom="567" w:left="567" w:header="720" w:footer="3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D882B" w14:textId="77777777" w:rsidR="003317A9" w:rsidRDefault="003317A9" w:rsidP="00AB06A3">
      <w:pPr>
        <w:spacing w:after="0" w:line="240" w:lineRule="auto"/>
      </w:pPr>
      <w:r>
        <w:separator/>
      </w:r>
    </w:p>
  </w:endnote>
  <w:endnote w:type="continuationSeparator" w:id="0">
    <w:p w14:paraId="113672DA" w14:textId="77777777" w:rsidR="003317A9" w:rsidRDefault="003317A9" w:rsidP="00AB06A3">
      <w:pPr>
        <w:spacing w:after="0" w:line="240" w:lineRule="auto"/>
      </w:pPr>
      <w:r>
        <w:continuationSeparator/>
      </w:r>
    </w:p>
  </w:endnote>
  <w:endnote w:type="continuationNotice" w:id="1">
    <w:p w14:paraId="795A0D58" w14:textId="77777777" w:rsidR="003317A9" w:rsidRDefault="00331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920" w14:textId="2EAC5782" w:rsidR="003317A9" w:rsidRDefault="003317A9" w:rsidP="003A7C5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EE2B" w14:textId="77777777" w:rsidR="003317A9" w:rsidRDefault="003317A9" w:rsidP="00AB06A3">
      <w:pPr>
        <w:spacing w:after="0" w:line="240" w:lineRule="auto"/>
      </w:pPr>
      <w:r>
        <w:separator/>
      </w:r>
    </w:p>
  </w:footnote>
  <w:footnote w:type="continuationSeparator" w:id="0">
    <w:p w14:paraId="79CB2961" w14:textId="77777777" w:rsidR="003317A9" w:rsidRDefault="003317A9" w:rsidP="00AB06A3">
      <w:pPr>
        <w:spacing w:after="0" w:line="240" w:lineRule="auto"/>
      </w:pPr>
      <w:r>
        <w:continuationSeparator/>
      </w:r>
    </w:p>
  </w:footnote>
  <w:footnote w:type="continuationNotice" w:id="1">
    <w:p w14:paraId="3D890C59" w14:textId="77777777" w:rsidR="003317A9" w:rsidRDefault="003317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ABB"/>
    <w:multiLevelType w:val="hybridMultilevel"/>
    <w:tmpl w:val="7A3243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71009"/>
    <w:multiLevelType w:val="hybridMultilevel"/>
    <w:tmpl w:val="DA22D75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7A2E16"/>
    <w:multiLevelType w:val="hybridMultilevel"/>
    <w:tmpl w:val="889688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166EF0"/>
    <w:multiLevelType w:val="hybridMultilevel"/>
    <w:tmpl w:val="906ABF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F5967"/>
    <w:multiLevelType w:val="hybridMultilevel"/>
    <w:tmpl w:val="74FC63AA"/>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E92E87"/>
    <w:multiLevelType w:val="hybridMultilevel"/>
    <w:tmpl w:val="4378DFD6"/>
    <w:lvl w:ilvl="0" w:tplc="A22E432A">
      <w:start w:val="1"/>
      <w:numFmt w:val="bullet"/>
      <w:lvlText w:val=""/>
      <w:lvlJc w:val="left"/>
      <w:pPr>
        <w:ind w:left="360" w:hanging="360"/>
      </w:pPr>
      <w:rPr>
        <w:rFonts w:ascii="Wingdings" w:hAnsi="Wingdings" w:hint="default"/>
      </w:rPr>
    </w:lvl>
    <w:lvl w:ilvl="1" w:tplc="34561358">
      <w:start w:val="1"/>
      <w:numFmt w:val="bullet"/>
      <w:lvlText w:val="o"/>
      <w:lvlJc w:val="left"/>
      <w:pPr>
        <w:ind w:left="1080" w:hanging="360"/>
      </w:pPr>
      <w:rPr>
        <w:rFonts w:ascii="Courier New" w:hAnsi="Courier New" w:hint="default"/>
      </w:rPr>
    </w:lvl>
    <w:lvl w:ilvl="2" w:tplc="67EC53AE">
      <w:start w:val="1"/>
      <w:numFmt w:val="bullet"/>
      <w:lvlText w:val=""/>
      <w:lvlJc w:val="left"/>
      <w:pPr>
        <w:ind w:left="1800" w:hanging="360"/>
      </w:pPr>
      <w:rPr>
        <w:rFonts w:ascii="Wingdings" w:hAnsi="Wingdings" w:hint="default"/>
      </w:rPr>
    </w:lvl>
    <w:lvl w:ilvl="3" w:tplc="9D0ECEE0">
      <w:start w:val="1"/>
      <w:numFmt w:val="bullet"/>
      <w:lvlText w:val=""/>
      <w:lvlJc w:val="left"/>
      <w:pPr>
        <w:ind w:left="2520" w:hanging="360"/>
      </w:pPr>
      <w:rPr>
        <w:rFonts w:ascii="Symbol" w:hAnsi="Symbol" w:hint="default"/>
      </w:rPr>
    </w:lvl>
    <w:lvl w:ilvl="4" w:tplc="ED76707A">
      <w:start w:val="1"/>
      <w:numFmt w:val="bullet"/>
      <w:lvlText w:val="o"/>
      <w:lvlJc w:val="left"/>
      <w:pPr>
        <w:ind w:left="3240" w:hanging="360"/>
      </w:pPr>
      <w:rPr>
        <w:rFonts w:ascii="Courier New" w:hAnsi="Courier New" w:hint="default"/>
      </w:rPr>
    </w:lvl>
    <w:lvl w:ilvl="5" w:tplc="75245E12">
      <w:start w:val="1"/>
      <w:numFmt w:val="bullet"/>
      <w:lvlText w:val=""/>
      <w:lvlJc w:val="left"/>
      <w:pPr>
        <w:ind w:left="3960" w:hanging="360"/>
      </w:pPr>
      <w:rPr>
        <w:rFonts w:ascii="Wingdings" w:hAnsi="Wingdings" w:hint="default"/>
      </w:rPr>
    </w:lvl>
    <w:lvl w:ilvl="6" w:tplc="421EC4E2">
      <w:start w:val="1"/>
      <w:numFmt w:val="bullet"/>
      <w:lvlText w:val=""/>
      <w:lvlJc w:val="left"/>
      <w:pPr>
        <w:ind w:left="4680" w:hanging="360"/>
      </w:pPr>
      <w:rPr>
        <w:rFonts w:ascii="Symbol" w:hAnsi="Symbol" w:hint="default"/>
      </w:rPr>
    </w:lvl>
    <w:lvl w:ilvl="7" w:tplc="BE24F366">
      <w:start w:val="1"/>
      <w:numFmt w:val="bullet"/>
      <w:lvlText w:val="o"/>
      <w:lvlJc w:val="left"/>
      <w:pPr>
        <w:ind w:left="5400" w:hanging="360"/>
      </w:pPr>
      <w:rPr>
        <w:rFonts w:ascii="Courier New" w:hAnsi="Courier New" w:hint="default"/>
      </w:rPr>
    </w:lvl>
    <w:lvl w:ilvl="8" w:tplc="56FE9F9A">
      <w:start w:val="1"/>
      <w:numFmt w:val="bullet"/>
      <w:lvlText w:val=""/>
      <w:lvlJc w:val="left"/>
      <w:pPr>
        <w:ind w:left="6120" w:hanging="360"/>
      </w:pPr>
      <w:rPr>
        <w:rFonts w:ascii="Wingdings" w:hAnsi="Wingdings" w:hint="default"/>
      </w:rPr>
    </w:lvl>
  </w:abstractNum>
  <w:abstractNum w:abstractNumId="6" w15:restartNumberingAfterBreak="0">
    <w:nsid w:val="1AD6462D"/>
    <w:multiLevelType w:val="hybridMultilevel"/>
    <w:tmpl w:val="DD06E1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1161F"/>
    <w:multiLevelType w:val="hybridMultilevel"/>
    <w:tmpl w:val="91D05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D22D98"/>
    <w:multiLevelType w:val="hybridMultilevel"/>
    <w:tmpl w:val="BEE0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231B67"/>
    <w:multiLevelType w:val="hybridMultilevel"/>
    <w:tmpl w:val="3DF6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C1B34"/>
    <w:multiLevelType w:val="hybridMultilevel"/>
    <w:tmpl w:val="9E5837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A0074F"/>
    <w:multiLevelType w:val="multilevel"/>
    <w:tmpl w:val="327A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0740545"/>
    <w:multiLevelType w:val="hybridMultilevel"/>
    <w:tmpl w:val="CC1C0A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30553D"/>
    <w:multiLevelType w:val="hybridMultilevel"/>
    <w:tmpl w:val="B3DC6DC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F23876"/>
    <w:multiLevelType w:val="hybridMultilevel"/>
    <w:tmpl w:val="79682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0922B6"/>
    <w:multiLevelType w:val="hybridMultilevel"/>
    <w:tmpl w:val="ACC6DA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923449"/>
    <w:multiLevelType w:val="hybridMultilevel"/>
    <w:tmpl w:val="397478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1555E4"/>
    <w:multiLevelType w:val="hybridMultilevel"/>
    <w:tmpl w:val="BAB8B0E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B60B97"/>
    <w:multiLevelType w:val="hybridMultilevel"/>
    <w:tmpl w:val="B3263A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BEB4B50"/>
    <w:multiLevelType w:val="multilevel"/>
    <w:tmpl w:val="E91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4B2602"/>
    <w:multiLevelType w:val="multilevel"/>
    <w:tmpl w:val="908A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5174A0"/>
    <w:multiLevelType w:val="hybridMultilevel"/>
    <w:tmpl w:val="38FEC9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1115F3"/>
    <w:multiLevelType w:val="hybridMultilevel"/>
    <w:tmpl w:val="2820B0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311E3B"/>
    <w:multiLevelType w:val="hybridMultilevel"/>
    <w:tmpl w:val="FA2CFED4"/>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C0690F"/>
    <w:multiLevelType w:val="hybridMultilevel"/>
    <w:tmpl w:val="7248B0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E8D1031"/>
    <w:multiLevelType w:val="hybridMultilevel"/>
    <w:tmpl w:val="DA64CE8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450CAB"/>
    <w:multiLevelType w:val="hybridMultilevel"/>
    <w:tmpl w:val="7274298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0357CD"/>
    <w:multiLevelType w:val="hybridMultilevel"/>
    <w:tmpl w:val="5A9EC8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6E6F2F"/>
    <w:multiLevelType w:val="hybridMultilevel"/>
    <w:tmpl w:val="45E837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A74F1E"/>
    <w:multiLevelType w:val="multilevel"/>
    <w:tmpl w:val="F53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986B5B"/>
    <w:multiLevelType w:val="hybridMultilevel"/>
    <w:tmpl w:val="A438A6D4"/>
    <w:lvl w:ilvl="0" w:tplc="C3E6F6E0">
      <w:start w:val="1"/>
      <w:numFmt w:val="bullet"/>
      <w:lvlText w:val=""/>
      <w:lvlJc w:val="left"/>
      <w:pPr>
        <w:ind w:left="720" w:hanging="360"/>
      </w:pPr>
      <w:rPr>
        <w:rFonts w:ascii="Wingdings" w:hAnsi="Wingdings" w:hint="default"/>
      </w:rPr>
    </w:lvl>
    <w:lvl w:ilvl="1" w:tplc="92DEEC58">
      <w:start w:val="1"/>
      <w:numFmt w:val="bullet"/>
      <w:lvlText w:val="o"/>
      <w:lvlJc w:val="left"/>
      <w:pPr>
        <w:ind w:left="1440" w:hanging="360"/>
      </w:pPr>
      <w:rPr>
        <w:rFonts w:ascii="Courier New" w:hAnsi="Courier New" w:hint="default"/>
      </w:rPr>
    </w:lvl>
    <w:lvl w:ilvl="2" w:tplc="A9EE8770">
      <w:start w:val="1"/>
      <w:numFmt w:val="bullet"/>
      <w:lvlText w:val=""/>
      <w:lvlJc w:val="left"/>
      <w:pPr>
        <w:ind w:left="2160" w:hanging="360"/>
      </w:pPr>
      <w:rPr>
        <w:rFonts w:ascii="Wingdings" w:hAnsi="Wingdings" w:hint="default"/>
      </w:rPr>
    </w:lvl>
    <w:lvl w:ilvl="3" w:tplc="3F561492">
      <w:start w:val="1"/>
      <w:numFmt w:val="bullet"/>
      <w:lvlText w:val=""/>
      <w:lvlJc w:val="left"/>
      <w:pPr>
        <w:ind w:left="2880" w:hanging="360"/>
      </w:pPr>
      <w:rPr>
        <w:rFonts w:ascii="Symbol" w:hAnsi="Symbol" w:hint="default"/>
      </w:rPr>
    </w:lvl>
    <w:lvl w:ilvl="4" w:tplc="6C1617DC">
      <w:start w:val="1"/>
      <w:numFmt w:val="bullet"/>
      <w:lvlText w:val="o"/>
      <w:lvlJc w:val="left"/>
      <w:pPr>
        <w:ind w:left="3600" w:hanging="360"/>
      </w:pPr>
      <w:rPr>
        <w:rFonts w:ascii="Courier New" w:hAnsi="Courier New" w:hint="default"/>
      </w:rPr>
    </w:lvl>
    <w:lvl w:ilvl="5" w:tplc="C536575E">
      <w:start w:val="1"/>
      <w:numFmt w:val="bullet"/>
      <w:lvlText w:val=""/>
      <w:lvlJc w:val="left"/>
      <w:pPr>
        <w:ind w:left="4320" w:hanging="360"/>
      </w:pPr>
      <w:rPr>
        <w:rFonts w:ascii="Wingdings" w:hAnsi="Wingdings" w:hint="default"/>
      </w:rPr>
    </w:lvl>
    <w:lvl w:ilvl="6" w:tplc="0A388B80">
      <w:start w:val="1"/>
      <w:numFmt w:val="bullet"/>
      <w:lvlText w:val=""/>
      <w:lvlJc w:val="left"/>
      <w:pPr>
        <w:ind w:left="5040" w:hanging="360"/>
      </w:pPr>
      <w:rPr>
        <w:rFonts w:ascii="Symbol" w:hAnsi="Symbol" w:hint="default"/>
      </w:rPr>
    </w:lvl>
    <w:lvl w:ilvl="7" w:tplc="15CEE6CA">
      <w:start w:val="1"/>
      <w:numFmt w:val="bullet"/>
      <w:lvlText w:val="o"/>
      <w:lvlJc w:val="left"/>
      <w:pPr>
        <w:ind w:left="5760" w:hanging="360"/>
      </w:pPr>
      <w:rPr>
        <w:rFonts w:ascii="Courier New" w:hAnsi="Courier New" w:hint="default"/>
      </w:rPr>
    </w:lvl>
    <w:lvl w:ilvl="8" w:tplc="7458C83A">
      <w:start w:val="1"/>
      <w:numFmt w:val="bullet"/>
      <w:lvlText w:val=""/>
      <w:lvlJc w:val="left"/>
      <w:pPr>
        <w:ind w:left="6480" w:hanging="360"/>
      </w:pPr>
      <w:rPr>
        <w:rFonts w:ascii="Wingdings" w:hAnsi="Wingdings" w:hint="default"/>
      </w:rPr>
    </w:lvl>
  </w:abstractNum>
  <w:abstractNum w:abstractNumId="31" w15:restartNumberingAfterBreak="0">
    <w:nsid w:val="6A0A4A85"/>
    <w:multiLevelType w:val="hybridMultilevel"/>
    <w:tmpl w:val="3ADED244"/>
    <w:lvl w:ilvl="0" w:tplc="215AC6C8">
      <w:start w:val="1"/>
      <w:numFmt w:val="decimal"/>
      <w:lvlText w:val="%1."/>
      <w:lvlJc w:val="left"/>
      <w:pPr>
        <w:ind w:left="720" w:hanging="360"/>
      </w:pPr>
    </w:lvl>
    <w:lvl w:ilvl="1" w:tplc="9BE4E970">
      <w:start w:val="1"/>
      <w:numFmt w:val="decimal"/>
      <w:lvlText w:val="%2)"/>
      <w:lvlJc w:val="left"/>
      <w:pPr>
        <w:ind w:left="1440" w:hanging="360"/>
      </w:pPr>
    </w:lvl>
    <w:lvl w:ilvl="2" w:tplc="FFA4C29A">
      <w:start w:val="1"/>
      <w:numFmt w:val="lowerRoman"/>
      <w:lvlText w:val="%3."/>
      <w:lvlJc w:val="right"/>
      <w:pPr>
        <w:ind w:left="2160" w:hanging="180"/>
      </w:pPr>
    </w:lvl>
    <w:lvl w:ilvl="3" w:tplc="0958E908">
      <w:start w:val="1"/>
      <w:numFmt w:val="decimal"/>
      <w:lvlText w:val="%4."/>
      <w:lvlJc w:val="left"/>
      <w:pPr>
        <w:ind w:left="2880" w:hanging="360"/>
      </w:pPr>
    </w:lvl>
    <w:lvl w:ilvl="4" w:tplc="78AE1880">
      <w:start w:val="1"/>
      <w:numFmt w:val="lowerLetter"/>
      <w:lvlText w:val="%5."/>
      <w:lvlJc w:val="left"/>
      <w:pPr>
        <w:ind w:left="3600" w:hanging="360"/>
      </w:pPr>
    </w:lvl>
    <w:lvl w:ilvl="5" w:tplc="26B2FA02">
      <w:start w:val="1"/>
      <w:numFmt w:val="lowerRoman"/>
      <w:lvlText w:val="%6."/>
      <w:lvlJc w:val="right"/>
      <w:pPr>
        <w:ind w:left="4320" w:hanging="180"/>
      </w:pPr>
    </w:lvl>
    <w:lvl w:ilvl="6" w:tplc="CFE4FE6E">
      <w:start w:val="1"/>
      <w:numFmt w:val="decimal"/>
      <w:lvlText w:val="%7."/>
      <w:lvlJc w:val="left"/>
      <w:pPr>
        <w:ind w:left="5040" w:hanging="360"/>
      </w:pPr>
    </w:lvl>
    <w:lvl w:ilvl="7" w:tplc="7B88B0EC">
      <w:start w:val="1"/>
      <w:numFmt w:val="lowerLetter"/>
      <w:lvlText w:val="%8."/>
      <w:lvlJc w:val="left"/>
      <w:pPr>
        <w:ind w:left="5760" w:hanging="360"/>
      </w:pPr>
    </w:lvl>
    <w:lvl w:ilvl="8" w:tplc="E7346660">
      <w:start w:val="1"/>
      <w:numFmt w:val="lowerRoman"/>
      <w:lvlText w:val="%9."/>
      <w:lvlJc w:val="right"/>
      <w:pPr>
        <w:ind w:left="6480" w:hanging="180"/>
      </w:pPr>
    </w:lvl>
  </w:abstractNum>
  <w:abstractNum w:abstractNumId="32" w15:restartNumberingAfterBreak="0">
    <w:nsid w:val="71047C38"/>
    <w:multiLevelType w:val="hybridMultilevel"/>
    <w:tmpl w:val="85F6BE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A32507"/>
    <w:multiLevelType w:val="hybridMultilevel"/>
    <w:tmpl w:val="89D667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071078"/>
    <w:multiLevelType w:val="hybridMultilevel"/>
    <w:tmpl w:val="149644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A13812"/>
    <w:multiLevelType w:val="hybridMultilevel"/>
    <w:tmpl w:val="1FB603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9D76FBF"/>
    <w:multiLevelType w:val="hybridMultilevel"/>
    <w:tmpl w:val="600AD6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C941541"/>
    <w:multiLevelType w:val="multilevel"/>
    <w:tmpl w:val="248E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531A17"/>
    <w:multiLevelType w:val="hybridMultilevel"/>
    <w:tmpl w:val="28FA80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30"/>
  </w:num>
  <w:num w:numId="3">
    <w:abstractNumId w:val="5"/>
  </w:num>
  <w:num w:numId="4">
    <w:abstractNumId w:val="0"/>
  </w:num>
  <w:num w:numId="5">
    <w:abstractNumId w:val="4"/>
  </w:num>
  <w:num w:numId="6">
    <w:abstractNumId w:val="20"/>
  </w:num>
  <w:num w:numId="7">
    <w:abstractNumId w:val="26"/>
  </w:num>
  <w:num w:numId="8">
    <w:abstractNumId w:val="29"/>
  </w:num>
  <w:num w:numId="9">
    <w:abstractNumId w:val="22"/>
  </w:num>
  <w:num w:numId="10">
    <w:abstractNumId w:val="23"/>
  </w:num>
  <w:num w:numId="11">
    <w:abstractNumId w:val="35"/>
  </w:num>
  <w:num w:numId="12">
    <w:abstractNumId w:val="38"/>
  </w:num>
  <w:num w:numId="13">
    <w:abstractNumId w:val="14"/>
  </w:num>
  <w:num w:numId="14">
    <w:abstractNumId w:val="12"/>
  </w:num>
  <w:num w:numId="15">
    <w:abstractNumId w:val="15"/>
  </w:num>
  <w:num w:numId="16">
    <w:abstractNumId w:val="33"/>
  </w:num>
  <w:num w:numId="17">
    <w:abstractNumId w:val="10"/>
  </w:num>
  <w:num w:numId="18">
    <w:abstractNumId w:val="11"/>
  </w:num>
  <w:num w:numId="19">
    <w:abstractNumId w:val="2"/>
  </w:num>
  <w:num w:numId="20">
    <w:abstractNumId w:val="27"/>
  </w:num>
  <w:num w:numId="21">
    <w:abstractNumId w:val="6"/>
  </w:num>
  <w:num w:numId="22">
    <w:abstractNumId w:val="13"/>
  </w:num>
  <w:num w:numId="23">
    <w:abstractNumId w:val="21"/>
  </w:num>
  <w:num w:numId="24">
    <w:abstractNumId w:val="3"/>
  </w:num>
  <w:num w:numId="25">
    <w:abstractNumId w:val="19"/>
  </w:num>
  <w:num w:numId="26">
    <w:abstractNumId w:val="37"/>
  </w:num>
  <w:num w:numId="27">
    <w:abstractNumId w:val="18"/>
  </w:num>
  <w:num w:numId="28">
    <w:abstractNumId w:val="32"/>
  </w:num>
  <w:num w:numId="29">
    <w:abstractNumId w:val="16"/>
  </w:num>
  <w:num w:numId="30">
    <w:abstractNumId w:val="25"/>
  </w:num>
  <w:num w:numId="31">
    <w:abstractNumId w:val="17"/>
  </w:num>
  <w:num w:numId="32">
    <w:abstractNumId w:val="28"/>
  </w:num>
  <w:num w:numId="33">
    <w:abstractNumId w:val="36"/>
  </w:num>
  <w:num w:numId="34">
    <w:abstractNumId w:val="34"/>
  </w:num>
  <w:num w:numId="35">
    <w:abstractNumId w:val="24"/>
  </w:num>
  <w:num w:numId="36">
    <w:abstractNumId w:val="1"/>
  </w:num>
  <w:num w:numId="37">
    <w:abstractNumId w:val="9"/>
  </w:num>
  <w:num w:numId="38">
    <w:abstractNumId w:val="7"/>
  </w:num>
  <w:num w:numId="39">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F2A7E9"/>
    <w:rsid w:val="0000049E"/>
    <w:rsid w:val="000007F6"/>
    <w:rsid w:val="00001FFA"/>
    <w:rsid w:val="000026AE"/>
    <w:rsid w:val="0000373B"/>
    <w:rsid w:val="000043D0"/>
    <w:rsid w:val="00005434"/>
    <w:rsid w:val="00006160"/>
    <w:rsid w:val="00006EE9"/>
    <w:rsid w:val="000109B0"/>
    <w:rsid w:val="000109D5"/>
    <w:rsid w:val="00011246"/>
    <w:rsid w:val="00011432"/>
    <w:rsid w:val="00011E7A"/>
    <w:rsid w:val="000122F1"/>
    <w:rsid w:val="0001445A"/>
    <w:rsid w:val="00014D03"/>
    <w:rsid w:val="00015194"/>
    <w:rsid w:val="000165F1"/>
    <w:rsid w:val="00016B09"/>
    <w:rsid w:val="000173CF"/>
    <w:rsid w:val="00021772"/>
    <w:rsid w:val="00021E9D"/>
    <w:rsid w:val="0002269F"/>
    <w:rsid w:val="00022C26"/>
    <w:rsid w:val="0002344D"/>
    <w:rsid w:val="0002370C"/>
    <w:rsid w:val="00023A94"/>
    <w:rsid w:val="00024462"/>
    <w:rsid w:val="00025EC8"/>
    <w:rsid w:val="000271E0"/>
    <w:rsid w:val="0002746D"/>
    <w:rsid w:val="00030E85"/>
    <w:rsid w:val="00031006"/>
    <w:rsid w:val="00031589"/>
    <w:rsid w:val="00031A91"/>
    <w:rsid w:val="00031F28"/>
    <w:rsid w:val="000321AA"/>
    <w:rsid w:val="000324E2"/>
    <w:rsid w:val="00033214"/>
    <w:rsid w:val="00033668"/>
    <w:rsid w:val="00033A5C"/>
    <w:rsid w:val="000345ED"/>
    <w:rsid w:val="000354D0"/>
    <w:rsid w:val="00035B6B"/>
    <w:rsid w:val="00036223"/>
    <w:rsid w:val="000376FC"/>
    <w:rsid w:val="0004015A"/>
    <w:rsid w:val="00040338"/>
    <w:rsid w:val="00040596"/>
    <w:rsid w:val="00041141"/>
    <w:rsid w:val="000431A1"/>
    <w:rsid w:val="00044CEB"/>
    <w:rsid w:val="0004574C"/>
    <w:rsid w:val="00047246"/>
    <w:rsid w:val="00050A8C"/>
    <w:rsid w:val="00051007"/>
    <w:rsid w:val="000516EC"/>
    <w:rsid w:val="0005171B"/>
    <w:rsid w:val="000519D9"/>
    <w:rsid w:val="0005499A"/>
    <w:rsid w:val="000553A0"/>
    <w:rsid w:val="00055B5A"/>
    <w:rsid w:val="00056A76"/>
    <w:rsid w:val="00057F0B"/>
    <w:rsid w:val="000613B8"/>
    <w:rsid w:val="00062958"/>
    <w:rsid w:val="0006415A"/>
    <w:rsid w:val="00065656"/>
    <w:rsid w:val="00066075"/>
    <w:rsid w:val="000661FE"/>
    <w:rsid w:val="00067EDD"/>
    <w:rsid w:val="00070413"/>
    <w:rsid w:val="00070577"/>
    <w:rsid w:val="00070EAA"/>
    <w:rsid w:val="000717C5"/>
    <w:rsid w:val="00072885"/>
    <w:rsid w:val="00073AFF"/>
    <w:rsid w:val="00073BD4"/>
    <w:rsid w:val="000744E7"/>
    <w:rsid w:val="00074F27"/>
    <w:rsid w:val="000804F0"/>
    <w:rsid w:val="000809F1"/>
    <w:rsid w:val="0008142F"/>
    <w:rsid w:val="00081693"/>
    <w:rsid w:val="00083A54"/>
    <w:rsid w:val="00084072"/>
    <w:rsid w:val="00084269"/>
    <w:rsid w:val="000846A4"/>
    <w:rsid w:val="00086A33"/>
    <w:rsid w:val="00086F78"/>
    <w:rsid w:val="000874BB"/>
    <w:rsid w:val="00090150"/>
    <w:rsid w:val="000920EB"/>
    <w:rsid w:val="0009242B"/>
    <w:rsid w:val="000927B0"/>
    <w:rsid w:val="00092C8D"/>
    <w:rsid w:val="00093150"/>
    <w:rsid w:val="0009490A"/>
    <w:rsid w:val="00094A67"/>
    <w:rsid w:val="0009521F"/>
    <w:rsid w:val="00095BAC"/>
    <w:rsid w:val="00096783"/>
    <w:rsid w:val="000975B5"/>
    <w:rsid w:val="00097982"/>
    <w:rsid w:val="000A04A5"/>
    <w:rsid w:val="000A1F16"/>
    <w:rsid w:val="000A29EF"/>
    <w:rsid w:val="000A3841"/>
    <w:rsid w:val="000A3BC6"/>
    <w:rsid w:val="000A3FAF"/>
    <w:rsid w:val="000A41E2"/>
    <w:rsid w:val="000A4280"/>
    <w:rsid w:val="000A6FDA"/>
    <w:rsid w:val="000A75B9"/>
    <w:rsid w:val="000B0363"/>
    <w:rsid w:val="000B0BED"/>
    <w:rsid w:val="000B0F5C"/>
    <w:rsid w:val="000B14CC"/>
    <w:rsid w:val="000B1751"/>
    <w:rsid w:val="000B1B12"/>
    <w:rsid w:val="000B268C"/>
    <w:rsid w:val="000B2B83"/>
    <w:rsid w:val="000B2C75"/>
    <w:rsid w:val="000B330B"/>
    <w:rsid w:val="000B353F"/>
    <w:rsid w:val="000B3F73"/>
    <w:rsid w:val="000B4DE6"/>
    <w:rsid w:val="000B556C"/>
    <w:rsid w:val="000B57FC"/>
    <w:rsid w:val="000B5985"/>
    <w:rsid w:val="000B5E45"/>
    <w:rsid w:val="000B6520"/>
    <w:rsid w:val="000C12F7"/>
    <w:rsid w:val="000C15E2"/>
    <w:rsid w:val="000C2917"/>
    <w:rsid w:val="000C2D38"/>
    <w:rsid w:val="000C2E21"/>
    <w:rsid w:val="000C2FBF"/>
    <w:rsid w:val="000C369C"/>
    <w:rsid w:val="000C37BB"/>
    <w:rsid w:val="000C4219"/>
    <w:rsid w:val="000C4423"/>
    <w:rsid w:val="000C45D5"/>
    <w:rsid w:val="000C49EE"/>
    <w:rsid w:val="000C4C96"/>
    <w:rsid w:val="000C50D0"/>
    <w:rsid w:val="000C656B"/>
    <w:rsid w:val="000C670D"/>
    <w:rsid w:val="000C6C64"/>
    <w:rsid w:val="000C6F7A"/>
    <w:rsid w:val="000C7C07"/>
    <w:rsid w:val="000D0E1B"/>
    <w:rsid w:val="000D198F"/>
    <w:rsid w:val="000D1F8A"/>
    <w:rsid w:val="000D2945"/>
    <w:rsid w:val="000D4079"/>
    <w:rsid w:val="000D60CC"/>
    <w:rsid w:val="000D64EA"/>
    <w:rsid w:val="000D728A"/>
    <w:rsid w:val="000D7FFE"/>
    <w:rsid w:val="000E0C21"/>
    <w:rsid w:val="000E0C93"/>
    <w:rsid w:val="000E1DCD"/>
    <w:rsid w:val="000E38DE"/>
    <w:rsid w:val="000E4406"/>
    <w:rsid w:val="000E4E83"/>
    <w:rsid w:val="000E5827"/>
    <w:rsid w:val="000E60B9"/>
    <w:rsid w:val="000E662F"/>
    <w:rsid w:val="000E6C20"/>
    <w:rsid w:val="000E7887"/>
    <w:rsid w:val="000E7B11"/>
    <w:rsid w:val="000F0B43"/>
    <w:rsid w:val="000F1234"/>
    <w:rsid w:val="000F2413"/>
    <w:rsid w:val="000F31BB"/>
    <w:rsid w:val="000F3350"/>
    <w:rsid w:val="000F35D1"/>
    <w:rsid w:val="000F3603"/>
    <w:rsid w:val="000F4724"/>
    <w:rsid w:val="000F4C9B"/>
    <w:rsid w:val="000F61E7"/>
    <w:rsid w:val="000F6297"/>
    <w:rsid w:val="000F6B83"/>
    <w:rsid w:val="000F7D4F"/>
    <w:rsid w:val="00100446"/>
    <w:rsid w:val="00100E75"/>
    <w:rsid w:val="001022AD"/>
    <w:rsid w:val="00102CCA"/>
    <w:rsid w:val="00104EE5"/>
    <w:rsid w:val="00105406"/>
    <w:rsid w:val="00105855"/>
    <w:rsid w:val="00105C6D"/>
    <w:rsid w:val="0010783B"/>
    <w:rsid w:val="00107F17"/>
    <w:rsid w:val="00110351"/>
    <w:rsid w:val="00110DA2"/>
    <w:rsid w:val="00110DF2"/>
    <w:rsid w:val="00111148"/>
    <w:rsid w:val="00112028"/>
    <w:rsid w:val="00112381"/>
    <w:rsid w:val="00112414"/>
    <w:rsid w:val="0011300C"/>
    <w:rsid w:val="00114051"/>
    <w:rsid w:val="001140F0"/>
    <w:rsid w:val="00114E7B"/>
    <w:rsid w:val="00115245"/>
    <w:rsid w:val="00115287"/>
    <w:rsid w:val="001165ED"/>
    <w:rsid w:val="001176E5"/>
    <w:rsid w:val="00120009"/>
    <w:rsid w:val="0012132E"/>
    <w:rsid w:val="0012257D"/>
    <w:rsid w:val="00123382"/>
    <w:rsid w:val="00123628"/>
    <w:rsid w:val="001238D9"/>
    <w:rsid w:val="001238EA"/>
    <w:rsid w:val="001241D1"/>
    <w:rsid w:val="00124809"/>
    <w:rsid w:val="00125571"/>
    <w:rsid w:val="00125709"/>
    <w:rsid w:val="00125F49"/>
    <w:rsid w:val="001266FA"/>
    <w:rsid w:val="00126B13"/>
    <w:rsid w:val="00127119"/>
    <w:rsid w:val="00131E9C"/>
    <w:rsid w:val="001327E5"/>
    <w:rsid w:val="00132964"/>
    <w:rsid w:val="00132B54"/>
    <w:rsid w:val="00134C60"/>
    <w:rsid w:val="001365AE"/>
    <w:rsid w:val="0013774E"/>
    <w:rsid w:val="00137C2C"/>
    <w:rsid w:val="00137C36"/>
    <w:rsid w:val="00137CFC"/>
    <w:rsid w:val="00137E62"/>
    <w:rsid w:val="001408B6"/>
    <w:rsid w:val="00140D43"/>
    <w:rsid w:val="00140D50"/>
    <w:rsid w:val="001423D5"/>
    <w:rsid w:val="001434F2"/>
    <w:rsid w:val="00143E40"/>
    <w:rsid w:val="00144CB2"/>
    <w:rsid w:val="001450E1"/>
    <w:rsid w:val="0014559A"/>
    <w:rsid w:val="00146879"/>
    <w:rsid w:val="00147435"/>
    <w:rsid w:val="001479F1"/>
    <w:rsid w:val="001519EF"/>
    <w:rsid w:val="00151A43"/>
    <w:rsid w:val="00151B31"/>
    <w:rsid w:val="00153769"/>
    <w:rsid w:val="001538A2"/>
    <w:rsid w:val="00153927"/>
    <w:rsid w:val="00153D71"/>
    <w:rsid w:val="00155708"/>
    <w:rsid w:val="00157396"/>
    <w:rsid w:val="00157914"/>
    <w:rsid w:val="00157D4E"/>
    <w:rsid w:val="0016254B"/>
    <w:rsid w:val="00162591"/>
    <w:rsid w:val="00163330"/>
    <w:rsid w:val="00163540"/>
    <w:rsid w:val="00163902"/>
    <w:rsid w:val="001642EE"/>
    <w:rsid w:val="00165BF3"/>
    <w:rsid w:val="00166230"/>
    <w:rsid w:val="00166975"/>
    <w:rsid w:val="00167417"/>
    <w:rsid w:val="00170789"/>
    <w:rsid w:val="001719AD"/>
    <w:rsid w:val="00171C38"/>
    <w:rsid w:val="00171CE6"/>
    <w:rsid w:val="001722A8"/>
    <w:rsid w:val="00172BF8"/>
    <w:rsid w:val="00172F0B"/>
    <w:rsid w:val="00173C6F"/>
    <w:rsid w:val="00173DD7"/>
    <w:rsid w:val="00174563"/>
    <w:rsid w:val="001746E8"/>
    <w:rsid w:val="00174B40"/>
    <w:rsid w:val="00174C4B"/>
    <w:rsid w:val="00177A2A"/>
    <w:rsid w:val="0018086C"/>
    <w:rsid w:val="0018092C"/>
    <w:rsid w:val="00180C67"/>
    <w:rsid w:val="00181250"/>
    <w:rsid w:val="00181813"/>
    <w:rsid w:val="00181950"/>
    <w:rsid w:val="00181B1E"/>
    <w:rsid w:val="001825D3"/>
    <w:rsid w:val="001827B3"/>
    <w:rsid w:val="0018479B"/>
    <w:rsid w:val="0018501A"/>
    <w:rsid w:val="00185632"/>
    <w:rsid w:val="00185E33"/>
    <w:rsid w:val="00185E9D"/>
    <w:rsid w:val="001863F2"/>
    <w:rsid w:val="001867AC"/>
    <w:rsid w:val="00187831"/>
    <w:rsid w:val="00187D62"/>
    <w:rsid w:val="001909EC"/>
    <w:rsid w:val="00190B5F"/>
    <w:rsid w:val="00190C31"/>
    <w:rsid w:val="00191005"/>
    <w:rsid w:val="00191009"/>
    <w:rsid w:val="00191137"/>
    <w:rsid w:val="00191F7E"/>
    <w:rsid w:val="0019241F"/>
    <w:rsid w:val="00192B72"/>
    <w:rsid w:val="00192C62"/>
    <w:rsid w:val="00193BCB"/>
    <w:rsid w:val="00193DAD"/>
    <w:rsid w:val="00194BD0"/>
    <w:rsid w:val="00195658"/>
    <w:rsid w:val="00195873"/>
    <w:rsid w:val="00195918"/>
    <w:rsid w:val="00195924"/>
    <w:rsid w:val="00197D6F"/>
    <w:rsid w:val="001A13A2"/>
    <w:rsid w:val="001A2510"/>
    <w:rsid w:val="001A2B64"/>
    <w:rsid w:val="001A32C7"/>
    <w:rsid w:val="001A407B"/>
    <w:rsid w:val="001A4265"/>
    <w:rsid w:val="001A4797"/>
    <w:rsid w:val="001A4D76"/>
    <w:rsid w:val="001A53A7"/>
    <w:rsid w:val="001A6553"/>
    <w:rsid w:val="001A67CF"/>
    <w:rsid w:val="001A682B"/>
    <w:rsid w:val="001A7017"/>
    <w:rsid w:val="001A747A"/>
    <w:rsid w:val="001A92ED"/>
    <w:rsid w:val="001B0EFA"/>
    <w:rsid w:val="001B1361"/>
    <w:rsid w:val="001B2520"/>
    <w:rsid w:val="001B2EBC"/>
    <w:rsid w:val="001B3099"/>
    <w:rsid w:val="001B338E"/>
    <w:rsid w:val="001B48C7"/>
    <w:rsid w:val="001B5332"/>
    <w:rsid w:val="001B5F0C"/>
    <w:rsid w:val="001B62CA"/>
    <w:rsid w:val="001B72F1"/>
    <w:rsid w:val="001C1053"/>
    <w:rsid w:val="001C1F18"/>
    <w:rsid w:val="001C2120"/>
    <w:rsid w:val="001C232B"/>
    <w:rsid w:val="001C255D"/>
    <w:rsid w:val="001C37EF"/>
    <w:rsid w:val="001C4809"/>
    <w:rsid w:val="001C56B5"/>
    <w:rsid w:val="001C6085"/>
    <w:rsid w:val="001C6D43"/>
    <w:rsid w:val="001C7878"/>
    <w:rsid w:val="001D0A72"/>
    <w:rsid w:val="001D0F96"/>
    <w:rsid w:val="001D2549"/>
    <w:rsid w:val="001D266B"/>
    <w:rsid w:val="001D3396"/>
    <w:rsid w:val="001D44DA"/>
    <w:rsid w:val="001D44FB"/>
    <w:rsid w:val="001D45E9"/>
    <w:rsid w:val="001D4CA5"/>
    <w:rsid w:val="001D619B"/>
    <w:rsid w:val="001D6A04"/>
    <w:rsid w:val="001D7402"/>
    <w:rsid w:val="001D7415"/>
    <w:rsid w:val="001D7716"/>
    <w:rsid w:val="001E0E85"/>
    <w:rsid w:val="001E14F7"/>
    <w:rsid w:val="001E2017"/>
    <w:rsid w:val="001E2287"/>
    <w:rsid w:val="001E3826"/>
    <w:rsid w:val="001E6D8F"/>
    <w:rsid w:val="001F0669"/>
    <w:rsid w:val="001F2683"/>
    <w:rsid w:val="001F2BE4"/>
    <w:rsid w:val="001F3ABA"/>
    <w:rsid w:val="001F3FE5"/>
    <w:rsid w:val="001F44C3"/>
    <w:rsid w:val="001F559E"/>
    <w:rsid w:val="001F6B58"/>
    <w:rsid w:val="001F709B"/>
    <w:rsid w:val="001F71A7"/>
    <w:rsid w:val="001F75BC"/>
    <w:rsid w:val="002008BD"/>
    <w:rsid w:val="002011F6"/>
    <w:rsid w:val="002012A1"/>
    <w:rsid w:val="00201791"/>
    <w:rsid w:val="0020297B"/>
    <w:rsid w:val="00202D3E"/>
    <w:rsid w:val="002030A1"/>
    <w:rsid w:val="002033F7"/>
    <w:rsid w:val="00203D2C"/>
    <w:rsid w:val="002050B5"/>
    <w:rsid w:val="002062A2"/>
    <w:rsid w:val="002066DE"/>
    <w:rsid w:val="00206CD9"/>
    <w:rsid w:val="00206F8B"/>
    <w:rsid w:val="00207CF4"/>
    <w:rsid w:val="002100C3"/>
    <w:rsid w:val="00210124"/>
    <w:rsid w:val="00210360"/>
    <w:rsid w:val="0021220C"/>
    <w:rsid w:val="00212698"/>
    <w:rsid w:val="002126B5"/>
    <w:rsid w:val="00212C99"/>
    <w:rsid w:val="00213335"/>
    <w:rsid w:val="00213C97"/>
    <w:rsid w:val="00213F6F"/>
    <w:rsid w:val="002148A5"/>
    <w:rsid w:val="002150BC"/>
    <w:rsid w:val="00215594"/>
    <w:rsid w:val="00215C2C"/>
    <w:rsid w:val="00215D40"/>
    <w:rsid w:val="00215EAC"/>
    <w:rsid w:val="00216F52"/>
    <w:rsid w:val="00217305"/>
    <w:rsid w:val="0021785D"/>
    <w:rsid w:val="002178C7"/>
    <w:rsid w:val="00217B81"/>
    <w:rsid w:val="00217D45"/>
    <w:rsid w:val="002201A8"/>
    <w:rsid w:val="00220984"/>
    <w:rsid w:val="00221039"/>
    <w:rsid w:val="00221D9E"/>
    <w:rsid w:val="0022310F"/>
    <w:rsid w:val="002231C8"/>
    <w:rsid w:val="00223286"/>
    <w:rsid w:val="002233FC"/>
    <w:rsid w:val="0022648E"/>
    <w:rsid w:val="00226519"/>
    <w:rsid w:val="00226A0B"/>
    <w:rsid w:val="00227B2B"/>
    <w:rsid w:val="0023017D"/>
    <w:rsid w:val="0023111A"/>
    <w:rsid w:val="00231420"/>
    <w:rsid w:val="00234CB6"/>
    <w:rsid w:val="00235ED8"/>
    <w:rsid w:val="0023665B"/>
    <w:rsid w:val="00236A2A"/>
    <w:rsid w:val="00236A80"/>
    <w:rsid w:val="00237CB9"/>
    <w:rsid w:val="00237DB2"/>
    <w:rsid w:val="00237FE3"/>
    <w:rsid w:val="00241135"/>
    <w:rsid w:val="002411FC"/>
    <w:rsid w:val="0024138F"/>
    <w:rsid w:val="00242028"/>
    <w:rsid w:val="0024317E"/>
    <w:rsid w:val="00243781"/>
    <w:rsid w:val="00244289"/>
    <w:rsid w:val="0024535D"/>
    <w:rsid w:val="00245917"/>
    <w:rsid w:val="00245E6B"/>
    <w:rsid w:val="002461D5"/>
    <w:rsid w:val="00247881"/>
    <w:rsid w:val="00247D69"/>
    <w:rsid w:val="00247E45"/>
    <w:rsid w:val="002503AE"/>
    <w:rsid w:val="002512A6"/>
    <w:rsid w:val="0025296C"/>
    <w:rsid w:val="0025400D"/>
    <w:rsid w:val="00254F07"/>
    <w:rsid w:val="002557DC"/>
    <w:rsid w:val="00255877"/>
    <w:rsid w:val="002561B8"/>
    <w:rsid w:val="00260BDB"/>
    <w:rsid w:val="002611A7"/>
    <w:rsid w:val="00261D52"/>
    <w:rsid w:val="00262659"/>
    <w:rsid w:val="00263808"/>
    <w:rsid w:val="00264380"/>
    <w:rsid w:val="002649F7"/>
    <w:rsid w:val="00266050"/>
    <w:rsid w:val="0026702B"/>
    <w:rsid w:val="0026791B"/>
    <w:rsid w:val="0026797C"/>
    <w:rsid w:val="00267BCC"/>
    <w:rsid w:val="00270121"/>
    <w:rsid w:val="002705E4"/>
    <w:rsid w:val="0027162F"/>
    <w:rsid w:val="00272043"/>
    <w:rsid w:val="00273447"/>
    <w:rsid w:val="002738C8"/>
    <w:rsid w:val="00273E9B"/>
    <w:rsid w:val="00274C69"/>
    <w:rsid w:val="0027587A"/>
    <w:rsid w:val="002800BB"/>
    <w:rsid w:val="00280FAE"/>
    <w:rsid w:val="0028179A"/>
    <w:rsid w:val="002821B1"/>
    <w:rsid w:val="00282B5E"/>
    <w:rsid w:val="002836AA"/>
    <w:rsid w:val="00283748"/>
    <w:rsid w:val="00283888"/>
    <w:rsid w:val="0028639F"/>
    <w:rsid w:val="00286826"/>
    <w:rsid w:val="00286C8A"/>
    <w:rsid w:val="00287292"/>
    <w:rsid w:val="00287AB1"/>
    <w:rsid w:val="00291538"/>
    <w:rsid w:val="0029180C"/>
    <w:rsid w:val="00291E91"/>
    <w:rsid w:val="002924DC"/>
    <w:rsid w:val="00293911"/>
    <w:rsid w:val="002939C6"/>
    <w:rsid w:val="0029431C"/>
    <w:rsid w:val="002951D7"/>
    <w:rsid w:val="00297651"/>
    <w:rsid w:val="0029788D"/>
    <w:rsid w:val="00297D5C"/>
    <w:rsid w:val="002A04D0"/>
    <w:rsid w:val="002A15B2"/>
    <w:rsid w:val="002A29BE"/>
    <w:rsid w:val="002A3E24"/>
    <w:rsid w:val="002A4F2E"/>
    <w:rsid w:val="002A70E3"/>
    <w:rsid w:val="002B06D5"/>
    <w:rsid w:val="002B23B9"/>
    <w:rsid w:val="002B42D6"/>
    <w:rsid w:val="002B442E"/>
    <w:rsid w:val="002B4627"/>
    <w:rsid w:val="002B471D"/>
    <w:rsid w:val="002B59F0"/>
    <w:rsid w:val="002B6399"/>
    <w:rsid w:val="002B64B2"/>
    <w:rsid w:val="002B7853"/>
    <w:rsid w:val="002B7E8A"/>
    <w:rsid w:val="002C0F92"/>
    <w:rsid w:val="002C1F48"/>
    <w:rsid w:val="002C2CE2"/>
    <w:rsid w:val="002C2D08"/>
    <w:rsid w:val="002C2D32"/>
    <w:rsid w:val="002C3B43"/>
    <w:rsid w:val="002C3BF3"/>
    <w:rsid w:val="002C467D"/>
    <w:rsid w:val="002C4A58"/>
    <w:rsid w:val="002C4D80"/>
    <w:rsid w:val="002C4DC8"/>
    <w:rsid w:val="002C5BC9"/>
    <w:rsid w:val="002C7C22"/>
    <w:rsid w:val="002D0ABD"/>
    <w:rsid w:val="002D181C"/>
    <w:rsid w:val="002D1C25"/>
    <w:rsid w:val="002D3BD4"/>
    <w:rsid w:val="002D448F"/>
    <w:rsid w:val="002D4859"/>
    <w:rsid w:val="002D585A"/>
    <w:rsid w:val="002D714E"/>
    <w:rsid w:val="002D7C42"/>
    <w:rsid w:val="002E0A72"/>
    <w:rsid w:val="002E0FB7"/>
    <w:rsid w:val="002E100F"/>
    <w:rsid w:val="002E12D9"/>
    <w:rsid w:val="002E1998"/>
    <w:rsid w:val="002E26E5"/>
    <w:rsid w:val="002E27C7"/>
    <w:rsid w:val="002E3593"/>
    <w:rsid w:val="002E4154"/>
    <w:rsid w:val="002E4898"/>
    <w:rsid w:val="002E6CBE"/>
    <w:rsid w:val="002E7295"/>
    <w:rsid w:val="002E7AD5"/>
    <w:rsid w:val="002F0177"/>
    <w:rsid w:val="002F10A4"/>
    <w:rsid w:val="002F17D5"/>
    <w:rsid w:val="002F1E72"/>
    <w:rsid w:val="002F238F"/>
    <w:rsid w:val="002F37A8"/>
    <w:rsid w:val="002F484F"/>
    <w:rsid w:val="002F52BD"/>
    <w:rsid w:val="002F7086"/>
    <w:rsid w:val="002F7432"/>
    <w:rsid w:val="002F7667"/>
    <w:rsid w:val="002F7878"/>
    <w:rsid w:val="00300AC9"/>
    <w:rsid w:val="00301021"/>
    <w:rsid w:val="00301CF6"/>
    <w:rsid w:val="00301EE8"/>
    <w:rsid w:val="00304451"/>
    <w:rsid w:val="00304FCF"/>
    <w:rsid w:val="00305405"/>
    <w:rsid w:val="003065C2"/>
    <w:rsid w:val="00306FD7"/>
    <w:rsid w:val="003072DA"/>
    <w:rsid w:val="00307AB8"/>
    <w:rsid w:val="00310635"/>
    <w:rsid w:val="003115F1"/>
    <w:rsid w:val="00311858"/>
    <w:rsid w:val="003119A6"/>
    <w:rsid w:val="00312D55"/>
    <w:rsid w:val="00312DF1"/>
    <w:rsid w:val="00313687"/>
    <w:rsid w:val="003149F1"/>
    <w:rsid w:val="0031537F"/>
    <w:rsid w:val="00315D10"/>
    <w:rsid w:val="003164BE"/>
    <w:rsid w:val="0031662A"/>
    <w:rsid w:val="00316C19"/>
    <w:rsid w:val="00316E1C"/>
    <w:rsid w:val="003209E4"/>
    <w:rsid w:val="00321198"/>
    <w:rsid w:val="003213EF"/>
    <w:rsid w:val="003220BE"/>
    <w:rsid w:val="00322345"/>
    <w:rsid w:val="003246A9"/>
    <w:rsid w:val="0032575C"/>
    <w:rsid w:val="003267F6"/>
    <w:rsid w:val="00326AFD"/>
    <w:rsid w:val="00326DA4"/>
    <w:rsid w:val="003273A5"/>
    <w:rsid w:val="003279EF"/>
    <w:rsid w:val="00327FAA"/>
    <w:rsid w:val="00330761"/>
    <w:rsid w:val="0033142A"/>
    <w:rsid w:val="003317A9"/>
    <w:rsid w:val="00331CEB"/>
    <w:rsid w:val="00332940"/>
    <w:rsid w:val="00333675"/>
    <w:rsid w:val="00333C4A"/>
    <w:rsid w:val="003340FC"/>
    <w:rsid w:val="003342AA"/>
    <w:rsid w:val="00334945"/>
    <w:rsid w:val="00334AA0"/>
    <w:rsid w:val="00335343"/>
    <w:rsid w:val="00335C23"/>
    <w:rsid w:val="00336124"/>
    <w:rsid w:val="00336539"/>
    <w:rsid w:val="00336956"/>
    <w:rsid w:val="00337F35"/>
    <w:rsid w:val="00340839"/>
    <w:rsid w:val="00340986"/>
    <w:rsid w:val="003415A0"/>
    <w:rsid w:val="00342304"/>
    <w:rsid w:val="00343946"/>
    <w:rsid w:val="00344B23"/>
    <w:rsid w:val="00345628"/>
    <w:rsid w:val="00346AED"/>
    <w:rsid w:val="00346B3C"/>
    <w:rsid w:val="00346D55"/>
    <w:rsid w:val="00347583"/>
    <w:rsid w:val="00350898"/>
    <w:rsid w:val="0035180C"/>
    <w:rsid w:val="003518DC"/>
    <w:rsid w:val="003528AF"/>
    <w:rsid w:val="00354388"/>
    <w:rsid w:val="0035584F"/>
    <w:rsid w:val="00356FBA"/>
    <w:rsid w:val="00357613"/>
    <w:rsid w:val="00357C26"/>
    <w:rsid w:val="003611A3"/>
    <w:rsid w:val="003616D5"/>
    <w:rsid w:val="00361BDB"/>
    <w:rsid w:val="00362BB3"/>
    <w:rsid w:val="00364084"/>
    <w:rsid w:val="00364C64"/>
    <w:rsid w:val="00364F40"/>
    <w:rsid w:val="0036576D"/>
    <w:rsid w:val="00365FE6"/>
    <w:rsid w:val="003665D0"/>
    <w:rsid w:val="003665FF"/>
    <w:rsid w:val="00366A95"/>
    <w:rsid w:val="00367001"/>
    <w:rsid w:val="003673AB"/>
    <w:rsid w:val="00367FC1"/>
    <w:rsid w:val="00370AB7"/>
    <w:rsid w:val="003711BD"/>
    <w:rsid w:val="00372B25"/>
    <w:rsid w:val="003734F0"/>
    <w:rsid w:val="00373519"/>
    <w:rsid w:val="00373EE7"/>
    <w:rsid w:val="00375055"/>
    <w:rsid w:val="00376B90"/>
    <w:rsid w:val="0037786C"/>
    <w:rsid w:val="003808C9"/>
    <w:rsid w:val="003815C7"/>
    <w:rsid w:val="003826CF"/>
    <w:rsid w:val="00386467"/>
    <w:rsid w:val="00386F93"/>
    <w:rsid w:val="0038765B"/>
    <w:rsid w:val="00387A3C"/>
    <w:rsid w:val="00387E20"/>
    <w:rsid w:val="003902D4"/>
    <w:rsid w:val="00391842"/>
    <w:rsid w:val="00392365"/>
    <w:rsid w:val="00393264"/>
    <w:rsid w:val="00393DBD"/>
    <w:rsid w:val="0039466E"/>
    <w:rsid w:val="00394FB5"/>
    <w:rsid w:val="00396919"/>
    <w:rsid w:val="00396931"/>
    <w:rsid w:val="00396ED3"/>
    <w:rsid w:val="003978F6"/>
    <w:rsid w:val="003A0DEE"/>
    <w:rsid w:val="003A15FF"/>
    <w:rsid w:val="003A1C7E"/>
    <w:rsid w:val="003A2499"/>
    <w:rsid w:val="003A3141"/>
    <w:rsid w:val="003A34FF"/>
    <w:rsid w:val="003A355B"/>
    <w:rsid w:val="003A3ADC"/>
    <w:rsid w:val="003A4C7F"/>
    <w:rsid w:val="003A61DE"/>
    <w:rsid w:val="003A6396"/>
    <w:rsid w:val="003A78C0"/>
    <w:rsid w:val="003A7C52"/>
    <w:rsid w:val="003B3692"/>
    <w:rsid w:val="003B3CE2"/>
    <w:rsid w:val="003B3FC3"/>
    <w:rsid w:val="003B414E"/>
    <w:rsid w:val="003B4D56"/>
    <w:rsid w:val="003B4DAE"/>
    <w:rsid w:val="003B5708"/>
    <w:rsid w:val="003B61F8"/>
    <w:rsid w:val="003C0AA2"/>
    <w:rsid w:val="003C0DDE"/>
    <w:rsid w:val="003C12C0"/>
    <w:rsid w:val="003C269F"/>
    <w:rsid w:val="003C2CBB"/>
    <w:rsid w:val="003C2EDD"/>
    <w:rsid w:val="003C3E00"/>
    <w:rsid w:val="003C5679"/>
    <w:rsid w:val="003C59E6"/>
    <w:rsid w:val="003C6EF6"/>
    <w:rsid w:val="003D1816"/>
    <w:rsid w:val="003D2F4D"/>
    <w:rsid w:val="003D378E"/>
    <w:rsid w:val="003D4E9B"/>
    <w:rsid w:val="003D56CB"/>
    <w:rsid w:val="003D59F7"/>
    <w:rsid w:val="003D6192"/>
    <w:rsid w:val="003D6A59"/>
    <w:rsid w:val="003D6BFF"/>
    <w:rsid w:val="003D6E1C"/>
    <w:rsid w:val="003D736F"/>
    <w:rsid w:val="003D75BE"/>
    <w:rsid w:val="003D7715"/>
    <w:rsid w:val="003D7A86"/>
    <w:rsid w:val="003E133C"/>
    <w:rsid w:val="003E1EDE"/>
    <w:rsid w:val="003E1F4A"/>
    <w:rsid w:val="003E2C9E"/>
    <w:rsid w:val="003E3296"/>
    <w:rsid w:val="003E3994"/>
    <w:rsid w:val="003E3A3F"/>
    <w:rsid w:val="003E3C05"/>
    <w:rsid w:val="003E41CD"/>
    <w:rsid w:val="003E4873"/>
    <w:rsid w:val="003E56D3"/>
    <w:rsid w:val="003E61FD"/>
    <w:rsid w:val="003E69A4"/>
    <w:rsid w:val="003F037D"/>
    <w:rsid w:val="003F0F4C"/>
    <w:rsid w:val="003F1062"/>
    <w:rsid w:val="003F11FB"/>
    <w:rsid w:val="003F1DC5"/>
    <w:rsid w:val="003F2003"/>
    <w:rsid w:val="003F2132"/>
    <w:rsid w:val="003F224E"/>
    <w:rsid w:val="003F3B36"/>
    <w:rsid w:val="003F3EC6"/>
    <w:rsid w:val="003F4E8A"/>
    <w:rsid w:val="003F508F"/>
    <w:rsid w:val="003F573A"/>
    <w:rsid w:val="003F65EB"/>
    <w:rsid w:val="004005C0"/>
    <w:rsid w:val="0040070C"/>
    <w:rsid w:val="004010A9"/>
    <w:rsid w:val="00401468"/>
    <w:rsid w:val="004014E4"/>
    <w:rsid w:val="00402748"/>
    <w:rsid w:val="00402BC8"/>
    <w:rsid w:val="00402D08"/>
    <w:rsid w:val="00403983"/>
    <w:rsid w:val="00403F00"/>
    <w:rsid w:val="0040401B"/>
    <w:rsid w:val="00404DBB"/>
    <w:rsid w:val="0040547D"/>
    <w:rsid w:val="004063E4"/>
    <w:rsid w:val="00406EAA"/>
    <w:rsid w:val="00407CD7"/>
    <w:rsid w:val="00407F71"/>
    <w:rsid w:val="00407FBC"/>
    <w:rsid w:val="0041119E"/>
    <w:rsid w:val="004114D2"/>
    <w:rsid w:val="004126F6"/>
    <w:rsid w:val="00412ED2"/>
    <w:rsid w:val="00414366"/>
    <w:rsid w:val="00414545"/>
    <w:rsid w:val="00414CAD"/>
    <w:rsid w:val="004157DB"/>
    <w:rsid w:val="00416610"/>
    <w:rsid w:val="00417076"/>
    <w:rsid w:val="00417334"/>
    <w:rsid w:val="004174C0"/>
    <w:rsid w:val="0041775C"/>
    <w:rsid w:val="004219F5"/>
    <w:rsid w:val="004227F9"/>
    <w:rsid w:val="00422B1F"/>
    <w:rsid w:val="00422C13"/>
    <w:rsid w:val="00423536"/>
    <w:rsid w:val="004240F5"/>
    <w:rsid w:val="00424306"/>
    <w:rsid w:val="00424BE6"/>
    <w:rsid w:val="00424FC0"/>
    <w:rsid w:val="0042578A"/>
    <w:rsid w:val="00425BF6"/>
    <w:rsid w:val="004273D7"/>
    <w:rsid w:val="004274FF"/>
    <w:rsid w:val="00427DE7"/>
    <w:rsid w:val="00430506"/>
    <w:rsid w:val="00430599"/>
    <w:rsid w:val="00431AD4"/>
    <w:rsid w:val="00431B4D"/>
    <w:rsid w:val="0043305A"/>
    <w:rsid w:val="0043315F"/>
    <w:rsid w:val="0043339C"/>
    <w:rsid w:val="00433C2D"/>
    <w:rsid w:val="00433ED6"/>
    <w:rsid w:val="00435C40"/>
    <w:rsid w:val="00435F67"/>
    <w:rsid w:val="004377EE"/>
    <w:rsid w:val="0043793C"/>
    <w:rsid w:val="00437AA1"/>
    <w:rsid w:val="00437B3B"/>
    <w:rsid w:val="00437C45"/>
    <w:rsid w:val="00440A04"/>
    <w:rsid w:val="00440A99"/>
    <w:rsid w:val="004411A3"/>
    <w:rsid w:val="004419E0"/>
    <w:rsid w:val="00442016"/>
    <w:rsid w:val="00442341"/>
    <w:rsid w:val="0044251E"/>
    <w:rsid w:val="0044294C"/>
    <w:rsid w:val="00442970"/>
    <w:rsid w:val="0044297E"/>
    <w:rsid w:val="00443A6F"/>
    <w:rsid w:val="004456EE"/>
    <w:rsid w:val="00445839"/>
    <w:rsid w:val="00445BC8"/>
    <w:rsid w:val="004462AD"/>
    <w:rsid w:val="00446CBF"/>
    <w:rsid w:val="0045041F"/>
    <w:rsid w:val="0045069F"/>
    <w:rsid w:val="004510A9"/>
    <w:rsid w:val="0045159C"/>
    <w:rsid w:val="004517AD"/>
    <w:rsid w:val="00451EAE"/>
    <w:rsid w:val="004527B6"/>
    <w:rsid w:val="004529E7"/>
    <w:rsid w:val="00453595"/>
    <w:rsid w:val="00454083"/>
    <w:rsid w:val="00454AE2"/>
    <w:rsid w:val="00454FC9"/>
    <w:rsid w:val="0045571C"/>
    <w:rsid w:val="00455784"/>
    <w:rsid w:val="00457924"/>
    <w:rsid w:val="00457ABC"/>
    <w:rsid w:val="00457C86"/>
    <w:rsid w:val="00461088"/>
    <w:rsid w:val="00461518"/>
    <w:rsid w:val="0046157F"/>
    <w:rsid w:val="004623AE"/>
    <w:rsid w:val="0046256D"/>
    <w:rsid w:val="004627F2"/>
    <w:rsid w:val="00463968"/>
    <w:rsid w:val="00464E9C"/>
    <w:rsid w:val="0046654A"/>
    <w:rsid w:val="0046725A"/>
    <w:rsid w:val="00467778"/>
    <w:rsid w:val="00467827"/>
    <w:rsid w:val="004678A9"/>
    <w:rsid w:val="00470023"/>
    <w:rsid w:val="00471A50"/>
    <w:rsid w:val="00471D3E"/>
    <w:rsid w:val="004720E1"/>
    <w:rsid w:val="004735F2"/>
    <w:rsid w:val="00474D0A"/>
    <w:rsid w:val="0047514F"/>
    <w:rsid w:val="00477224"/>
    <w:rsid w:val="00477467"/>
    <w:rsid w:val="004777DB"/>
    <w:rsid w:val="00477939"/>
    <w:rsid w:val="00477C9E"/>
    <w:rsid w:val="004813E4"/>
    <w:rsid w:val="00481688"/>
    <w:rsid w:val="00481FAC"/>
    <w:rsid w:val="00481FC1"/>
    <w:rsid w:val="0048284C"/>
    <w:rsid w:val="00482949"/>
    <w:rsid w:val="004830CC"/>
    <w:rsid w:val="0048310E"/>
    <w:rsid w:val="0048626F"/>
    <w:rsid w:val="00487A67"/>
    <w:rsid w:val="00491D5E"/>
    <w:rsid w:val="00492574"/>
    <w:rsid w:val="00493415"/>
    <w:rsid w:val="004941FF"/>
    <w:rsid w:val="004946CC"/>
    <w:rsid w:val="00494B5F"/>
    <w:rsid w:val="004955A3"/>
    <w:rsid w:val="00495A44"/>
    <w:rsid w:val="00495E29"/>
    <w:rsid w:val="00496C28"/>
    <w:rsid w:val="0049739C"/>
    <w:rsid w:val="004A0555"/>
    <w:rsid w:val="004A094F"/>
    <w:rsid w:val="004A09E4"/>
    <w:rsid w:val="004A14D3"/>
    <w:rsid w:val="004A2358"/>
    <w:rsid w:val="004A238C"/>
    <w:rsid w:val="004A2633"/>
    <w:rsid w:val="004A37C7"/>
    <w:rsid w:val="004A479F"/>
    <w:rsid w:val="004A6A86"/>
    <w:rsid w:val="004A7C1C"/>
    <w:rsid w:val="004B0320"/>
    <w:rsid w:val="004B1896"/>
    <w:rsid w:val="004B1BA7"/>
    <w:rsid w:val="004B1DD8"/>
    <w:rsid w:val="004B22FE"/>
    <w:rsid w:val="004B275A"/>
    <w:rsid w:val="004B349C"/>
    <w:rsid w:val="004B468C"/>
    <w:rsid w:val="004B4924"/>
    <w:rsid w:val="004B4DC0"/>
    <w:rsid w:val="004B524D"/>
    <w:rsid w:val="004B52B0"/>
    <w:rsid w:val="004B598A"/>
    <w:rsid w:val="004B6346"/>
    <w:rsid w:val="004B6CD4"/>
    <w:rsid w:val="004B6D66"/>
    <w:rsid w:val="004C0C50"/>
    <w:rsid w:val="004C0F31"/>
    <w:rsid w:val="004C1131"/>
    <w:rsid w:val="004C13C4"/>
    <w:rsid w:val="004C1A5D"/>
    <w:rsid w:val="004C257D"/>
    <w:rsid w:val="004C2EEB"/>
    <w:rsid w:val="004C3FEA"/>
    <w:rsid w:val="004C5392"/>
    <w:rsid w:val="004C58BE"/>
    <w:rsid w:val="004C62C2"/>
    <w:rsid w:val="004C634B"/>
    <w:rsid w:val="004C6A98"/>
    <w:rsid w:val="004C771E"/>
    <w:rsid w:val="004D014B"/>
    <w:rsid w:val="004D0256"/>
    <w:rsid w:val="004D0303"/>
    <w:rsid w:val="004D1269"/>
    <w:rsid w:val="004D322C"/>
    <w:rsid w:val="004D338A"/>
    <w:rsid w:val="004D3CA6"/>
    <w:rsid w:val="004D4180"/>
    <w:rsid w:val="004D44A4"/>
    <w:rsid w:val="004D5593"/>
    <w:rsid w:val="004D599E"/>
    <w:rsid w:val="004D5F71"/>
    <w:rsid w:val="004D6371"/>
    <w:rsid w:val="004E0354"/>
    <w:rsid w:val="004E11A0"/>
    <w:rsid w:val="004E121D"/>
    <w:rsid w:val="004E1698"/>
    <w:rsid w:val="004E205B"/>
    <w:rsid w:val="004E21A9"/>
    <w:rsid w:val="004E3742"/>
    <w:rsid w:val="004E3CA0"/>
    <w:rsid w:val="004E43A0"/>
    <w:rsid w:val="004E52DD"/>
    <w:rsid w:val="004E52E6"/>
    <w:rsid w:val="004E582D"/>
    <w:rsid w:val="004E5835"/>
    <w:rsid w:val="004E6397"/>
    <w:rsid w:val="004E65AB"/>
    <w:rsid w:val="004E71ED"/>
    <w:rsid w:val="004E72FF"/>
    <w:rsid w:val="004E7457"/>
    <w:rsid w:val="004F1694"/>
    <w:rsid w:val="004F1795"/>
    <w:rsid w:val="004F325C"/>
    <w:rsid w:val="004F36DA"/>
    <w:rsid w:val="004F4729"/>
    <w:rsid w:val="004F52DC"/>
    <w:rsid w:val="004F5B30"/>
    <w:rsid w:val="004F5CFA"/>
    <w:rsid w:val="004F5F2D"/>
    <w:rsid w:val="004F7484"/>
    <w:rsid w:val="004F7A01"/>
    <w:rsid w:val="00500507"/>
    <w:rsid w:val="005007BD"/>
    <w:rsid w:val="005010ED"/>
    <w:rsid w:val="00502088"/>
    <w:rsid w:val="0050208B"/>
    <w:rsid w:val="00502463"/>
    <w:rsid w:val="00502D2F"/>
    <w:rsid w:val="00503CAE"/>
    <w:rsid w:val="00504107"/>
    <w:rsid w:val="005048D9"/>
    <w:rsid w:val="00504C73"/>
    <w:rsid w:val="0050536D"/>
    <w:rsid w:val="00506614"/>
    <w:rsid w:val="00510314"/>
    <w:rsid w:val="00510C71"/>
    <w:rsid w:val="00511359"/>
    <w:rsid w:val="00513520"/>
    <w:rsid w:val="00513521"/>
    <w:rsid w:val="005136E1"/>
    <w:rsid w:val="00514845"/>
    <w:rsid w:val="00514D0E"/>
    <w:rsid w:val="005151B4"/>
    <w:rsid w:val="0051546C"/>
    <w:rsid w:val="00516480"/>
    <w:rsid w:val="005172D1"/>
    <w:rsid w:val="005173D6"/>
    <w:rsid w:val="00517A9A"/>
    <w:rsid w:val="00520A98"/>
    <w:rsid w:val="005215AA"/>
    <w:rsid w:val="00521A5C"/>
    <w:rsid w:val="00521F10"/>
    <w:rsid w:val="00521F24"/>
    <w:rsid w:val="00522213"/>
    <w:rsid w:val="005232D8"/>
    <w:rsid w:val="00523603"/>
    <w:rsid w:val="00523B70"/>
    <w:rsid w:val="00524401"/>
    <w:rsid w:val="0052520E"/>
    <w:rsid w:val="00526CE3"/>
    <w:rsid w:val="005276CA"/>
    <w:rsid w:val="00527AEC"/>
    <w:rsid w:val="00531EEB"/>
    <w:rsid w:val="00531F9F"/>
    <w:rsid w:val="00532F23"/>
    <w:rsid w:val="00533F05"/>
    <w:rsid w:val="005344CF"/>
    <w:rsid w:val="005352B7"/>
    <w:rsid w:val="005355D1"/>
    <w:rsid w:val="00536FEE"/>
    <w:rsid w:val="005374EC"/>
    <w:rsid w:val="00537F41"/>
    <w:rsid w:val="0054146C"/>
    <w:rsid w:val="005417B9"/>
    <w:rsid w:val="00543728"/>
    <w:rsid w:val="005437CE"/>
    <w:rsid w:val="00544F95"/>
    <w:rsid w:val="0054519D"/>
    <w:rsid w:val="00545A94"/>
    <w:rsid w:val="00546002"/>
    <w:rsid w:val="0054623C"/>
    <w:rsid w:val="00546AA6"/>
    <w:rsid w:val="00547C0D"/>
    <w:rsid w:val="005505C7"/>
    <w:rsid w:val="00550C9D"/>
    <w:rsid w:val="00551517"/>
    <w:rsid w:val="00553324"/>
    <w:rsid w:val="00553FD8"/>
    <w:rsid w:val="00555FA3"/>
    <w:rsid w:val="00556A93"/>
    <w:rsid w:val="00556C3D"/>
    <w:rsid w:val="00560ACD"/>
    <w:rsid w:val="0056140E"/>
    <w:rsid w:val="0056182C"/>
    <w:rsid w:val="00562AAD"/>
    <w:rsid w:val="005640BC"/>
    <w:rsid w:val="00564288"/>
    <w:rsid w:val="00566308"/>
    <w:rsid w:val="00566A63"/>
    <w:rsid w:val="00567855"/>
    <w:rsid w:val="0057189D"/>
    <w:rsid w:val="00572637"/>
    <w:rsid w:val="00572CB7"/>
    <w:rsid w:val="005730DF"/>
    <w:rsid w:val="00575D2D"/>
    <w:rsid w:val="005770EA"/>
    <w:rsid w:val="0057727E"/>
    <w:rsid w:val="00577B63"/>
    <w:rsid w:val="00580135"/>
    <w:rsid w:val="00580F48"/>
    <w:rsid w:val="0058168C"/>
    <w:rsid w:val="00581CA4"/>
    <w:rsid w:val="00582DB1"/>
    <w:rsid w:val="005837A5"/>
    <w:rsid w:val="00583F42"/>
    <w:rsid w:val="005842BD"/>
    <w:rsid w:val="00584914"/>
    <w:rsid w:val="00584A89"/>
    <w:rsid w:val="0059023B"/>
    <w:rsid w:val="005902D7"/>
    <w:rsid w:val="00590C74"/>
    <w:rsid w:val="00592CFC"/>
    <w:rsid w:val="00593305"/>
    <w:rsid w:val="00593636"/>
    <w:rsid w:val="005939E9"/>
    <w:rsid w:val="00593BE8"/>
    <w:rsid w:val="005941CC"/>
    <w:rsid w:val="00594685"/>
    <w:rsid w:val="00594C9A"/>
    <w:rsid w:val="0059507F"/>
    <w:rsid w:val="005951A1"/>
    <w:rsid w:val="00595265"/>
    <w:rsid w:val="005954C8"/>
    <w:rsid w:val="00595804"/>
    <w:rsid w:val="00595EBD"/>
    <w:rsid w:val="0059670B"/>
    <w:rsid w:val="00596D86"/>
    <w:rsid w:val="00597B4C"/>
    <w:rsid w:val="00597B70"/>
    <w:rsid w:val="00597DDA"/>
    <w:rsid w:val="005A078E"/>
    <w:rsid w:val="005A0C11"/>
    <w:rsid w:val="005A1ECA"/>
    <w:rsid w:val="005A49BE"/>
    <w:rsid w:val="005A4CFD"/>
    <w:rsid w:val="005A531D"/>
    <w:rsid w:val="005A5617"/>
    <w:rsid w:val="005A5FCB"/>
    <w:rsid w:val="005A6C96"/>
    <w:rsid w:val="005A7D72"/>
    <w:rsid w:val="005B0996"/>
    <w:rsid w:val="005B0F81"/>
    <w:rsid w:val="005B11C6"/>
    <w:rsid w:val="005B27D0"/>
    <w:rsid w:val="005B31D3"/>
    <w:rsid w:val="005B33FB"/>
    <w:rsid w:val="005B370E"/>
    <w:rsid w:val="005B3886"/>
    <w:rsid w:val="005B483F"/>
    <w:rsid w:val="005B5B67"/>
    <w:rsid w:val="005B6E0C"/>
    <w:rsid w:val="005B77BF"/>
    <w:rsid w:val="005C07C6"/>
    <w:rsid w:val="005C1341"/>
    <w:rsid w:val="005C1A58"/>
    <w:rsid w:val="005C3CFF"/>
    <w:rsid w:val="005C4699"/>
    <w:rsid w:val="005C5028"/>
    <w:rsid w:val="005C56C8"/>
    <w:rsid w:val="005C5CA1"/>
    <w:rsid w:val="005C5F15"/>
    <w:rsid w:val="005C61F6"/>
    <w:rsid w:val="005C6A5E"/>
    <w:rsid w:val="005C74E5"/>
    <w:rsid w:val="005C7BE1"/>
    <w:rsid w:val="005D084A"/>
    <w:rsid w:val="005D08A5"/>
    <w:rsid w:val="005D0E6F"/>
    <w:rsid w:val="005D2147"/>
    <w:rsid w:val="005D24CC"/>
    <w:rsid w:val="005D4837"/>
    <w:rsid w:val="005D4D96"/>
    <w:rsid w:val="005D5575"/>
    <w:rsid w:val="005D647E"/>
    <w:rsid w:val="005D6BB6"/>
    <w:rsid w:val="005D796C"/>
    <w:rsid w:val="005D7DC5"/>
    <w:rsid w:val="005E00FA"/>
    <w:rsid w:val="005E018C"/>
    <w:rsid w:val="005E0629"/>
    <w:rsid w:val="005E0895"/>
    <w:rsid w:val="005E0F9E"/>
    <w:rsid w:val="005E218C"/>
    <w:rsid w:val="005E2848"/>
    <w:rsid w:val="005E40E8"/>
    <w:rsid w:val="005E491A"/>
    <w:rsid w:val="005E5C69"/>
    <w:rsid w:val="005E61F7"/>
    <w:rsid w:val="005E63DA"/>
    <w:rsid w:val="005E6A8B"/>
    <w:rsid w:val="005E6AAC"/>
    <w:rsid w:val="005E71D8"/>
    <w:rsid w:val="005E77ED"/>
    <w:rsid w:val="005E7961"/>
    <w:rsid w:val="005F06AB"/>
    <w:rsid w:val="005F1009"/>
    <w:rsid w:val="005F13DD"/>
    <w:rsid w:val="005F1625"/>
    <w:rsid w:val="005F16EE"/>
    <w:rsid w:val="005F18CA"/>
    <w:rsid w:val="005F1EE8"/>
    <w:rsid w:val="005F4257"/>
    <w:rsid w:val="005F4FF3"/>
    <w:rsid w:val="005F56F6"/>
    <w:rsid w:val="005F68F9"/>
    <w:rsid w:val="005F7310"/>
    <w:rsid w:val="006007FE"/>
    <w:rsid w:val="00600D11"/>
    <w:rsid w:val="00600F17"/>
    <w:rsid w:val="0060125E"/>
    <w:rsid w:val="00601E91"/>
    <w:rsid w:val="0060255E"/>
    <w:rsid w:val="00602EF6"/>
    <w:rsid w:val="006035B0"/>
    <w:rsid w:val="006047A3"/>
    <w:rsid w:val="00605E25"/>
    <w:rsid w:val="00605E5B"/>
    <w:rsid w:val="00606B72"/>
    <w:rsid w:val="0060754C"/>
    <w:rsid w:val="0060755E"/>
    <w:rsid w:val="006079D4"/>
    <w:rsid w:val="00607C36"/>
    <w:rsid w:val="00607CD3"/>
    <w:rsid w:val="006101AA"/>
    <w:rsid w:val="0061085A"/>
    <w:rsid w:val="00614123"/>
    <w:rsid w:val="006142FB"/>
    <w:rsid w:val="00615A47"/>
    <w:rsid w:val="00615D33"/>
    <w:rsid w:val="00615E0A"/>
    <w:rsid w:val="006163DE"/>
    <w:rsid w:val="00616F1A"/>
    <w:rsid w:val="006172CA"/>
    <w:rsid w:val="006176C5"/>
    <w:rsid w:val="00617AF6"/>
    <w:rsid w:val="00617CA5"/>
    <w:rsid w:val="00621030"/>
    <w:rsid w:val="00621A55"/>
    <w:rsid w:val="00621F8B"/>
    <w:rsid w:val="006221C0"/>
    <w:rsid w:val="006227F7"/>
    <w:rsid w:val="00622A9F"/>
    <w:rsid w:val="00622C75"/>
    <w:rsid w:val="0062302D"/>
    <w:rsid w:val="006232C2"/>
    <w:rsid w:val="006233BA"/>
    <w:rsid w:val="00623474"/>
    <w:rsid w:val="00623A0E"/>
    <w:rsid w:val="00624162"/>
    <w:rsid w:val="00624FD3"/>
    <w:rsid w:val="00625A40"/>
    <w:rsid w:val="006270A9"/>
    <w:rsid w:val="00630ECD"/>
    <w:rsid w:val="006323E0"/>
    <w:rsid w:val="006336FD"/>
    <w:rsid w:val="0063426F"/>
    <w:rsid w:val="006347D1"/>
    <w:rsid w:val="0063498B"/>
    <w:rsid w:val="00634FFB"/>
    <w:rsid w:val="0063772D"/>
    <w:rsid w:val="00637D6E"/>
    <w:rsid w:val="00637F7E"/>
    <w:rsid w:val="00641216"/>
    <w:rsid w:val="0064169B"/>
    <w:rsid w:val="006424C2"/>
    <w:rsid w:val="00643784"/>
    <w:rsid w:val="00643E65"/>
    <w:rsid w:val="006451B1"/>
    <w:rsid w:val="00645328"/>
    <w:rsid w:val="006462DC"/>
    <w:rsid w:val="00652133"/>
    <w:rsid w:val="00652D3C"/>
    <w:rsid w:val="006536CC"/>
    <w:rsid w:val="00653CD0"/>
    <w:rsid w:val="0065439C"/>
    <w:rsid w:val="006548D9"/>
    <w:rsid w:val="006560E3"/>
    <w:rsid w:val="00657079"/>
    <w:rsid w:val="00661C23"/>
    <w:rsid w:val="00661F38"/>
    <w:rsid w:val="006622F7"/>
    <w:rsid w:val="00662491"/>
    <w:rsid w:val="00662804"/>
    <w:rsid w:val="00663E4F"/>
    <w:rsid w:val="00664929"/>
    <w:rsid w:val="00664EB3"/>
    <w:rsid w:val="006663F1"/>
    <w:rsid w:val="00667A52"/>
    <w:rsid w:val="00667BE4"/>
    <w:rsid w:val="00667FED"/>
    <w:rsid w:val="00671A97"/>
    <w:rsid w:val="006728A7"/>
    <w:rsid w:val="006731D4"/>
    <w:rsid w:val="00676716"/>
    <w:rsid w:val="006772C5"/>
    <w:rsid w:val="00677586"/>
    <w:rsid w:val="006812C2"/>
    <w:rsid w:val="006812E1"/>
    <w:rsid w:val="00682AFF"/>
    <w:rsid w:val="00684444"/>
    <w:rsid w:val="00684456"/>
    <w:rsid w:val="006854C2"/>
    <w:rsid w:val="00685834"/>
    <w:rsid w:val="00685884"/>
    <w:rsid w:val="00685919"/>
    <w:rsid w:val="006860DB"/>
    <w:rsid w:val="006868FC"/>
    <w:rsid w:val="00687A8A"/>
    <w:rsid w:val="00690807"/>
    <w:rsid w:val="00690965"/>
    <w:rsid w:val="006914F6"/>
    <w:rsid w:val="00691621"/>
    <w:rsid w:val="00691B4D"/>
    <w:rsid w:val="00691F21"/>
    <w:rsid w:val="00692764"/>
    <w:rsid w:val="006950A0"/>
    <w:rsid w:val="006952A9"/>
    <w:rsid w:val="006974D2"/>
    <w:rsid w:val="006A1153"/>
    <w:rsid w:val="006A2424"/>
    <w:rsid w:val="006A24AE"/>
    <w:rsid w:val="006A36BE"/>
    <w:rsid w:val="006A3A7D"/>
    <w:rsid w:val="006A40E7"/>
    <w:rsid w:val="006A435A"/>
    <w:rsid w:val="006A5316"/>
    <w:rsid w:val="006A5CD9"/>
    <w:rsid w:val="006A5E41"/>
    <w:rsid w:val="006A6686"/>
    <w:rsid w:val="006A6EF7"/>
    <w:rsid w:val="006A7B73"/>
    <w:rsid w:val="006A7BF5"/>
    <w:rsid w:val="006B0519"/>
    <w:rsid w:val="006B0ABB"/>
    <w:rsid w:val="006B0B55"/>
    <w:rsid w:val="006B17F2"/>
    <w:rsid w:val="006B2604"/>
    <w:rsid w:val="006B3175"/>
    <w:rsid w:val="006B39B8"/>
    <w:rsid w:val="006B3BDA"/>
    <w:rsid w:val="006B4067"/>
    <w:rsid w:val="006B4616"/>
    <w:rsid w:val="006B62F8"/>
    <w:rsid w:val="006B643A"/>
    <w:rsid w:val="006B6B08"/>
    <w:rsid w:val="006B742A"/>
    <w:rsid w:val="006B7484"/>
    <w:rsid w:val="006B7FBD"/>
    <w:rsid w:val="006C0AF1"/>
    <w:rsid w:val="006C0FB2"/>
    <w:rsid w:val="006C2291"/>
    <w:rsid w:val="006C36DC"/>
    <w:rsid w:val="006C38D5"/>
    <w:rsid w:val="006C3ACB"/>
    <w:rsid w:val="006C3B46"/>
    <w:rsid w:val="006C423D"/>
    <w:rsid w:val="006C626F"/>
    <w:rsid w:val="006C70DA"/>
    <w:rsid w:val="006C7BAF"/>
    <w:rsid w:val="006D0438"/>
    <w:rsid w:val="006D0445"/>
    <w:rsid w:val="006D0DCF"/>
    <w:rsid w:val="006D24A8"/>
    <w:rsid w:val="006D291D"/>
    <w:rsid w:val="006D2935"/>
    <w:rsid w:val="006D2BE3"/>
    <w:rsid w:val="006D2BF2"/>
    <w:rsid w:val="006D2E85"/>
    <w:rsid w:val="006D3864"/>
    <w:rsid w:val="006D5591"/>
    <w:rsid w:val="006D5676"/>
    <w:rsid w:val="006D60EB"/>
    <w:rsid w:val="006D630D"/>
    <w:rsid w:val="006D7B4A"/>
    <w:rsid w:val="006E0B44"/>
    <w:rsid w:val="006E1423"/>
    <w:rsid w:val="006E173B"/>
    <w:rsid w:val="006E1E40"/>
    <w:rsid w:val="006E2FE9"/>
    <w:rsid w:val="006E3438"/>
    <w:rsid w:val="006E38D8"/>
    <w:rsid w:val="006E4441"/>
    <w:rsid w:val="006E6C68"/>
    <w:rsid w:val="006E7C5E"/>
    <w:rsid w:val="006E7F71"/>
    <w:rsid w:val="006F0CD0"/>
    <w:rsid w:val="006F116F"/>
    <w:rsid w:val="006F13AB"/>
    <w:rsid w:val="006F1D11"/>
    <w:rsid w:val="006F1FB9"/>
    <w:rsid w:val="006F2EE1"/>
    <w:rsid w:val="006F78BE"/>
    <w:rsid w:val="00700738"/>
    <w:rsid w:val="007008EF"/>
    <w:rsid w:val="00700C8C"/>
    <w:rsid w:val="00700E86"/>
    <w:rsid w:val="007012DD"/>
    <w:rsid w:val="00703E99"/>
    <w:rsid w:val="00703F7E"/>
    <w:rsid w:val="00704B52"/>
    <w:rsid w:val="00705574"/>
    <w:rsid w:val="0070587F"/>
    <w:rsid w:val="00707B16"/>
    <w:rsid w:val="00707BD7"/>
    <w:rsid w:val="00710B46"/>
    <w:rsid w:val="00710B94"/>
    <w:rsid w:val="00712A1B"/>
    <w:rsid w:val="00712DDF"/>
    <w:rsid w:val="007133BE"/>
    <w:rsid w:val="00714073"/>
    <w:rsid w:val="007140D7"/>
    <w:rsid w:val="00714334"/>
    <w:rsid w:val="00714A5E"/>
    <w:rsid w:val="00715D74"/>
    <w:rsid w:val="007163FF"/>
    <w:rsid w:val="00716842"/>
    <w:rsid w:val="00720780"/>
    <w:rsid w:val="00720CAB"/>
    <w:rsid w:val="00720ED0"/>
    <w:rsid w:val="007217FB"/>
    <w:rsid w:val="00721AA9"/>
    <w:rsid w:val="00722214"/>
    <w:rsid w:val="0072269A"/>
    <w:rsid w:val="00722806"/>
    <w:rsid w:val="0072354D"/>
    <w:rsid w:val="00725263"/>
    <w:rsid w:val="00725454"/>
    <w:rsid w:val="00725575"/>
    <w:rsid w:val="00725A04"/>
    <w:rsid w:val="00726DD0"/>
    <w:rsid w:val="00730AB4"/>
    <w:rsid w:val="00731160"/>
    <w:rsid w:val="007332B4"/>
    <w:rsid w:val="00733385"/>
    <w:rsid w:val="00733658"/>
    <w:rsid w:val="00734DF7"/>
    <w:rsid w:val="00735537"/>
    <w:rsid w:val="00735FDF"/>
    <w:rsid w:val="0073700C"/>
    <w:rsid w:val="0073728C"/>
    <w:rsid w:val="00737A6D"/>
    <w:rsid w:val="00740013"/>
    <w:rsid w:val="0074018F"/>
    <w:rsid w:val="00742DB8"/>
    <w:rsid w:val="00743E64"/>
    <w:rsid w:val="007445C1"/>
    <w:rsid w:val="00746703"/>
    <w:rsid w:val="00746B1E"/>
    <w:rsid w:val="00746E62"/>
    <w:rsid w:val="007472FC"/>
    <w:rsid w:val="00750657"/>
    <w:rsid w:val="007524B4"/>
    <w:rsid w:val="00752CFC"/>
    <w:rsid w:val="007540E0"/>
    <w:rsid w:val="00754112"/>
    <w:rsid w:val="00754121"/>
    <w:rsid w:val="00754342"/>
    <w:rsid w:val="007546E7"/>
    <w:rsid w:val="00755F3A"/>
    <w:rsid w:val="00755FE4"/>
    <w:rsid w:val="00756875"/>
    <w:rsid w:val="00756CE7"/>
    <w:rsid w:val="0076061A"/>
    <w:rsid w:val="007621A0"/>
    <w:rsid w:val="007628CB"/>
    <w:rsid w:val="00762978"/>
    <w:rsid w:val="00762C65"/>
    <w:rsid w:val="007635CE"/>
    <w:rsid w:val="00763D6D"/>
    <w:rsid w:val="00765063"/>
    <w:rsid w:val="00765FA8"/>
    <w:rsid w:val="00766088"/>
    <w:rsid w:val="007677D4"/>
    <w:rsid w:val="00767FC8"/>
    <w:rsid w:val="007705E7"/>
    <w:rsid w:val="00771EC4"/>
    <w:rsid w:val="00772005"/>
    <w:rsid w:val="00772EBB"/>
    <w:rsid w:val="00774A7B"/>
    <w:rsid w:val="007756E0"/>
    <w:rsid w:val="007759B7"/>
    <w:rsid w:val="00775BC0"/>
    <w:rsid w:val="00775C04"/>
    <w:rsid w:val="00776078"/>
    <w:rsid w:val="0077667B"/>
    <w:rsid w:val="007777A3"/>
    <w:rsid w:val="007801D2"/>
    <w:rsid w:val="007807AF"/>
    <w:rsid w:val="00780C12"/>
    <w:rsid w:val="00782385"/>
    <w:rsid w:val="007823A6"/>
    <w:rsid w:val="00782B99"/>
    <w:rsid w:val="00782C71"/>
    <w:rsid w:val="00783535"/>
    <w:rsid w:val="00783BF5"/>
    <w:rsid w:val="00784183"/>
    <w:rsid w:val="00784E82"/>
    <w:rsid w:val="0078508E"/>
    <w:rsid w:val="007855FF"/>
    <w:rsid w:val="00785768"/>
    <w:rsid w:val="00786474"/>
    <w:rsid w:val="00787471"/>
    <w:rsid w:val="00787802"/>
    <w:rsid w:val="00791E11"/>
    <w:rsid w:val="00791E49"/>
    <w:rsid w:val="0079214F"/>
    <w:rsid w:val="007922C4"/>
    <w:rsid w:val="007942BC"/>
    <w:rsid w:val="007944BD"/>
    <w:rsid w:val="00796CEF"/>
    <w:rsid w:val="00797FC9"/>
    <w:rsid w:val="007A0045"/>
    <w:rsid w:val="007A0813"/>
    <w:rsid w:val="007A1CA7"/>
    <w:rsid w:val="007A2D15"/>
    <w:rsid w:val="007A31C5"/>
    <w:rsid w:val="007A34B7"/>
    <w:rsid w:val="007A35EB"/>
    <w:rsid w:val="007A36D7"/>
    <w:rsid w:val="007A4A93"/>
    <w:rsid w:val="007A4C01"/>
    <w:rsid w:val="007A5235"/>
    <w:rsid w:val="007A5398"/>
    <w:rsid w:val="007A5808"/>
    <w:rsid w:val="007A5B85"/>
    <w:rsid w:val="007A639E"/>
    <w:rsid w:val="007A6607"/>
    <w:rsid w:val="007A6E3E"/>
    <w:rsid w:val="007A70ED"/>
    <w:rsid w:val="007B103B"/>
    <w:rsid w:val="007B1285"/>
    <w:rsid w:val="007B13A6"/>
    <w:rsid w:val="007B2B0C"/>
    <w:rsid w:val="007B3DC9"/>
    <w:rsid w:val="007B3F32"/>
    <w:rsid w:val="007B3F69"/>
    <w:rsid w:val="007B4C07"/>
    <w:rsid w:val="007B4FEB"/>
    <w:rsid w:val="007B5017"/>
    <w:rsid w:val="007B6A97"/>
    <w:rsid w:val="007B7039"/>
    <w:rsid w:val="007B7D58"/>
    <w:rsid w:val="007C0114"/>
    <w:rsid w:val="007C0DAC"/>
    <w:rsid w:val="007C1602"/>
    <w:rsid w:val="007C2976"/>
    <w:rsid w:val="007C2D5E"/>
    <w:rsid w:val="007C36C9"/>
    <w:rsid w:val="007C3705"/>
    <w:rsid w:val="007C44D8"/>
    <w:rsid w:val="007C48F9"/>
    <w:rsid w:val="007C4927"/>
    <w:rsid w:val="007C4DCA"/>
    <w:rsid w:val="007C5344"/>
    <w:rsid w:val="007C543D"/>
    <w:rsid w:val="007C556E"/>
    <w:rsid w:val="007C62D8"/>
    <w:rsid w:val="007C6DEE"/>
    <w:rsid w:val="007C755D"/>
    <w:rsid w:val="007D0D30"/>
    <w:rsid w:val="007D1F1D"/>
    <w:rsid w:val="007D24EA"/>
    <w:rsid w:val="007D31D8"/>
    <w:rsid w:val="007D361A"/>
    <w:rsid w:val="007D47C2"/>
    <w:rsid w:val="007D4929"/>
    <w:rsid w:val="007D4C12"/>
    <w:rsid w:val="007D4CBC"/>
    <w:rsid w:val="007D55E7"/>
    <w:rsid w:val="007D7342"/>
    <w:rsid w:val="007D7507"/>
    <w:rsid w:val="007D75DD"/>
    <w:rsid w:val="007D768E"/>
    <w:rsid w:val="007D790B"/>
    <w:rsid w:val="007E03DD"/>
    <w:rsid w:val="007E1C97"/>
    <w:rsid w:val="007E2170"/>
    <w:rsid w:val="007E238C"/>
    <w:rsid w:val="007E262C"/>
    <w:rsid w:val="007E3255"/>
    <w:rsid w:val="007E487C"/>
    <w:rsid w:val="007E4F56"/>
    <w:rsid w:val="007E55AE"/>
    <w:rsid w:val="007E7A7B"/>
    <w:rsid w:val="007F1798"/>
    <w:rsid w:val="007F18AD"/>
    <w:rsid w:val="007F21F5"/>
    <w:rsid w:val="007F2289"/>
    <w:rsid w:val="007F2A1A"/>
    <w:rsid w:val="007F3099"/>
    <w:rsid w:val="007F4B69"/>
    <w:rsid w:val="007F6977"/>
    <w:rsid w:val="007F734A"/>
    <w:rsid w:val="007F7451"/>
    <w:rsid w:val="007F771A"/>
    <w:rsid w:val="008000E8"/>
    <w:rsid w:val="008011B2"/>
    <w:rsid w:val="0080217B"/>
    <w:rsid w:val="00802509"/>
    <w:rsid w:val="00802F6B"/>
    <w:rsid w:val="00803057"/>
    <w:rsid w:val="008032AA"/>
    <w:rsid w:val="008038E5"/>
    <w:rsid w:val="00803D9F"/>
    <w:rsid w:val="00804B1B"/>
    <w:rsid w:val="008050A1"/>
    <w:rsid w:val="008060F3"/>
    <w:rsid w:val="00806472"/>
    <w:rsid w:val="00807095"/>
    <w:rsid w:val="0080719E"/>
    <w:rsid w:val="00810A6F"/>
    <w:rsid w:val="00811597"/>
    <w:rsid w:val="00812691"/>
    <w:rsid w:val="00813D04"/>
    <w:rsid w:val="00813E97"/>
    <w:rsid w:val="00814674"/>
    <w:rsid w:val="008160E9"/>
    <w:rsid w:val="00816526"/>
    <w:rsid w:val="00817249"/>
    <w:rsid w:val="00817C4A"/>
    <w:rsid w:val="00817D9E"/>
    <w:rsid w:val="008207DA"/>
    <w:rsid w:val="00820FBC"/>
    <w:rsid w:val="008225B0"/>
    <w:rsid w:val="008230CF"/>
    <w:rsid w:val="00823372"/>
    <w:rsid w:val="00825275"/>
    <w:rsid w:val="008255B9"/>
    <w:rsid w:val="00825FA0"/>
    <w:rsid w:val="00826C2A"/>
    <w:rsid w:val="00826D6D"/>
    <w:rsid w:val="008273D3"/>
    <w:rsid w:val="00830735"/>
    <w:rsid w:val="008329AC"/>
    <w:rsid w:val="00832A6C"/>
    <w:rsid w:val="00833314"/>
    <w:rsid w:val="008333E0"/>
    <w:rsid w:val="008360BF"/>
    <w:rsid w:val="00841401"/>
    <w:rsid w:val="008421EB"/>
    <w:rsid w:val="008425FE"/>
    <w:rsid w:val="0084260C"/>
    <w:rsid w:val="0084342F"/>
    <w:rsid w:val="00843AA0"/>
    <w:rsid w:val="00843D67"/>
    <w:rsid w:val="00843D83"/>
    <w:rsid w:val="00843D94"/>
    <w:rsid w:val="00844CF9"/>
    <w:rsid w:val="00845F61"/>
    <w:rsid w:val="008466AF"/>
    <w:rsid w:val="00846728"/>
    <w:rsid w:val="008479C4"/>
    <w:rsid w:val="008479F7"/>
    <w:rsid w:val="00850025"/>
    <w:rsid w:val="0085004A"/>
    <w:rsid w:val="008505EF"/>
    <w:rsid w:val="008506DE"/>
    <w:rsid w:val="00851054"/>
    <w:rsid w:val="008513A4"/>
    <w:rsid w:val="0085187E"/>
    <w:rsid w:val="00851898"/>
    <w:rsid w:val="00851F95"/>
    <w:rsid w:val="008530F8"/>
    <w:rsid w:val="008534A4"/>
    <w:rsid w:val="00853D5D"/>
    <w:rsid w:val="0085501D"/>
    <w:rsid w:val="00857EB5"/>
    <w:rsid w:val="00860686"/>
    <w:rsid w:val="0086114E"/>
    <w:rsid w:val="0086207A"/>
    <w:rsid w:val="00862267"/>
    <w:rsid w:val="008623BF"/>
    <w:rsid w:val="008625F5"/>
    <w:rsid w:val="008626CC"/>
    <w:rsid w:val="0086581A"/>
    <w:rsid w:val="0086661A"/>
    <w:rsid w:val="0086790B"/>
    <w:rsid w:val="008704F1"/>
    <w:rsid w:val="00870EF3"/>
    <w:rsid w:val="0087116D"/>
    <w:rsid w:val="008729DD"/>
    <w:rsid w:val="00872CD1"/>
    <w:rsid w:val="008731BC"/>
    <w:rsid w:val="00874115"/>
    <w:rsid w:val="008752A5"/>
    <w:rsid w:val="008756EC"/>
    <w:rsid w:val="00875DBC"/>
    <w:rsid w:val="00876E04"/>
    <w:rsid w:val="00880B77"/>
    <w:rsid w:val="00881651"/>
    <w:rsid w:val="008822FB"/>
    <w:rsid w:val="00883614"/>
    <w:rsid w:val="00883EFA"/>
    <w:rsid w:val="0088448F"/>
    <w:rsid w:val="00884B17"/>
    <w:rsid w:val="00885AF7"/>
    <w:rsid w:val="0088654B"/>
    <w:rsid w:val="00886642"/>
    <w:rsid w:val="008866A0"/>
    <w:rsid w:val="00886827"/>
    <w:rsid w:val="00887479"/>
    <w:rsid w:val="00887600"/>
    <w:rsid w:val="008877D5"/>
    <w:rsid w:val="00887DBE"/>
    <w:rsid w:val="00891983"/>
    <w:rsid w:val="00891BBC"/>
    <w:rsid w:val="00891FD6"/>
    <w:rsid w:val="00892F54"/>
    <w:rsid w:val="00894506"/>
    <w:rsid w:val="008957A8"/>
    <w:rsid w:val="00897AB6"/>
    <w:rsid w:val="008A447F"/>
    <w:rsid w:val="008A4855"/>
    <w:rsid w:val="008A55EE"/>
    <w:rsid w:val="008A591B"/>
    <w:rsid w:val="008A615F"/>
    <w:rsid w:val="008A7B73"/>
    <w:rsid w:val="008A7E90"/>
    <w:rsid w:val="008B061E"/>
    <w:rsid w:val="008B142A"/>
    <w:rsid w:val="008B1DDF"/>
    <w:rsid w:val="008B1DE7"/>
    <w:rsid w:val="008B22F8"/>
    <w:rsid w:val="008B2A22"/>
    <w:rsid w:val="008B2A43"/>
    <w:rsid w:val="008B354D"/>
    <w:rsid w:val="008B3BEA"/>
    <w:rsid w:val="008B41E7"/>
    <w:rsid w:val="008B4806"/>
    <w:rsid w:val="008B56F8"/>
    <w:rsid w:val="008B7A50"/>
    <w:rsid w:val="008C0362"/>
    <w:rsid w:val="008C2B44"/>
    <w:rsid w:val="008C2FFE"/>
    <w:rsid w:val="008C3053"/>
    <w:rsid w:val="008C36EA"/>
    <w:rsid w:val="008C3C61"/>
    <w:rsid w:val="008C4291"/>
    <w:rsid w:val="008C48B4"/>
    <w:rsid w:val="008C5E6D"/>
    <w:rsid w:val="008D0862"/>
    <w:rsid w:val="008D08F3"/>
    <w:rsid w:val="008D2748"/>
    <w:rsid w:val="008D3539"/>
    <w:rsid w:val="008D389D"/>
    <w:rsid w:val="008D3B25"/>
    <w:rsid w:val="008D5350"/>
    <w:rsid w:val="008D539C"/>
    <w:rsid w:val="008D54D5"/>
    <w:rsid w:val="008D5759"/>
    <w:rsid w:val="008D582A"/>
    <w:rsid w:val="008D7519"/>
    <w:rsid w:val="008E15EF"/>
    <w:rsid w:val="008E1EEE"/>
    <w:rsid w:val="008E217C"/>
    <w:rsid w:val="008E23B1"/>
    <w:rsid w:val="008E2D54"/>
    <w:rsid w:val="008E306A"/>
    <w:rsid w:val="008E31EC"/>
    <w:rsid w:val="008E41B9"/>
    <w:rsid w:val="008E52E0"/>
    <w:rsid w:val="008E5782"/>
    <w:rsid w:val="008E5A65"/>
    <w:rsid w:val="008E618D"/>
    <w:rsid w:val="008E66D7"/>
    <w:rsid w:val="008E7EC8"/>
    <w:rsid w:val="008F3740"/>
    <w:rsid w:val="008F49FB"/>
    <w:rsid w:val="008F511D"/>
    <w:rsid w:val="008F51B7"/>
    <w:rsid w:val="008F56CA"/>
    <w:rsid w:val="008F5BE5"/>
    <w:rsid w:val="008F7324"/>
    <w:rsid w:val="009002CB"/>
    <w:rsid w:val="009004E9"/>
    <w:rsid w:val="00900AAA"/>
    <w:rsid w:val="00901388"/>
    <w:rsid w:val="00901414"/>
    <w:rsid w:val="00901A71"/>
    <w:rsid w:val="00903732"/>
    <w:rsid w:val="00903D3F"/>
    <w:rsid w:val="00905168"/>
    <w:rsid w:val="00905CB3"/>
    <w:rsid w:val="00906E27"/>
    <w:rsid w:val="00907CD5"/>
    <w:rsid w:val="00907D9E"/>
    <w:rsid w:val="00907F27"/>
    <w:rsid w:val="009108A5"/>
    <w:rsid w:val="00910A7D"/>
    <w:rsid w:val="00912ED1"/>
    <w:rsid w:val="0091462E"/>
    <w:rsid w:val="009146A2"/>
    <w:rsid w:val="00914716"/>
    <w:rsid w:val="009159BD"/>
    <w:rsid w:val="0091650B"/>
    <w:rsid w:val="009165EB"/>
    <w:rsid w:val="00917766"/>
    <w:rsid w:val="00917B6B"/>
    <w:rsid w:val="00917D4A"/>
    <w:rsid w:val="00920DB9"/>
    <w:rsid w:val="009223E9"/>
    <w:rsid w:val="0092326B"/>
    <w:rsid w:val="009234CE"/>
    <w:rsid w:val="009236C5"/>
    <w:rsid w:val="00925DA8"/>
    <w:rsid w:val="00927147"/>
    <w:rsid w:val="00927857"/>
    <w:rsid w:val="00927E22"/>
    <w:rsid w:val="0093032B"/>
    <w:rsid w:val="00930D76"/>
    <w:rsid w:val="00930D9B"/>
    <w:rsid w:val="00931DFE"/>
    <w:rsid w:val="00934048"/>
    <w:rsid w:val="00934FD5"/>
    <w:rsid w:val="00935042"/>
    <w:rsid w:val="009353CF"/>
    <w:rsid w:val="00936DC0"/>
    <w:rsid w:val="00936FE3"/>
    <w:rsid w:val="009377DA"/>
    <w:rsid w:val="009419E0"/>
    <w:rsid w:val="00941F5A"/>
    <w:rsid w:val="009429E3"/>
    <w:rsid w:val="0094342E"/>
    <w:rsid w:val="009450B5"/>
    <w:rsid w:val="00945109"/>
    <w:rsid w:val="00945433"/>
    <w:rsid w:val="00945795"/>
    <w:rsid w:val="00946C1D"/>
    <w:rsid w:val="00946D9F"/>
    <w:rsid w:val="009475D1"/>
    <w:rsid w:val="00950BC8"/>
    <w:rsid w:val="00951009"/>
    <w:rsid w:val="009523D8"/>
    <w:rsid w:val="0095272A"/>
    <w:rsid w:val="00954F62"/>
    <w:rsid w:val="0095531D"/>
    <w:rsid w:val="00956104"/>
    <w:rsid w:val="00956BE1"/>
    <w:rsid w:val="0096115A"/>
    <w:rsid w:val="00961E35"/>
    <w:rsid w:val="00962177"/>
    <w:rsid w:val="0096233A"/>
    <w:rsid w:val="009640F9"/>
    <w:rsid w:val="0096426E"/>
    <w:rsid w:val="009652EE"/>
    <w:rsid w:val="0096566B"/>
    <w:rsid w:val="00965FA5"/>
    <w:rsid w:val="0096600A"/>
    <w:rsid w:val="00966282"/>
    <w:rsid w:val="0096697D"/>
    <w:rsid w:val="00966D2B"/>
    <w:rsid w:val="009673F2"/>
    <w:rsid w:val="00970861"/>
    <w:rsid w:val="00971B85"/>
    <w:rsid w:val="009730DE"/>
    <w:rsid w:val="00974360"/>
    <w:rsid w:val="009746CB"/>
    <w:rsid w:val="009748D2"/>
    <w:rsid w:val="00974C33"/>
    <w:rsid w:val="0097512D"/>
    <w:rsid w:val="00975574"/>
    <w:rsid w:val="009760F2"/>
    <w:rsid w:val="009778C1"/>
    <w:rsid w:val="009807F2"/>
    <w:rsid w:val="009816A5"/>
    <w:rsid w:val="009826EF"/>
    <w:rsid w:val="009844BB"/>
    <w:rsid w:val="009848BB"/>
    <w:rsid w:val="00985948"/>
    <w:rsid w:val="00985DE4"/>
    <w:rsid w:val="00985E31"/>
    <w:rsid w:val="00986341"/>
    <w:rsid w:val="00986628"/>
    <w:rsid w:val="009866C6"/>
    <w:rsid w:val="00987006"/>
    <w:rsid w:val="009878FE"/>
    <w:rsid w:val="00990A1A"/>
    <w:rsid w:val="00990BB7"/>
    <w:rsid w:val="0099344A"/>
    <w:rsid w:val="00993BF2"/>
    <w:rsid w:val="00993D30"/>
    <w:rsid w:val="009942B4"/>
    <w:rsid w:val="0099462E"/>
    <w:rsid w:val="00995D40"/>
    <w:rsid w:val="0099606C"/>
    <w:rsid w:val="00996968"/>
    <w:rsid w:val="009970C4"/>
    <w:rsid w:val="00997F01"/>
    <w:rsid w:val="009A00B8"/>
    <w:rsid w:val="009A1911"/>
    <w:rsid w:val="009A202E"/>
    <w:rsid w:val="009A20D1"/>
    <w:rsid w:val="009A22DD"/>
    <w:rsid w:val="009A2389"/>
    <w:rsid w:val="009A31D5"/>
    <w:rsid w:val="009A33BA"/>
    <w:rsid w:val="009A4759"/>
    <w:rsid w:val="009A57BD"/>
    <w:rsid w:val="009A6A05"/>
    <w:rsid w:val="009A6F42"/>
    <w:rsid w:val="009A7416"/>
    <w:rsid w:val="009B07A4"/>
    <w:rsid w:val="009B0BC3"/>
    <w:rsid w:val="009B22A2"/>
    <w:rsid w:val="009B3A00"/>
    <w:rsid w:val="009B3F22"/>
    <w:rsid w:val="009B4A36"/>
    <w:rsid w:val="009B6BBF"/>
    <w:rsid w:val="009B731B"/>
    <w:rsid w:val="009C27F9"/>
    <w:rsid w:val="009C2B38"/>
    <w:rsid w:val="009C3478"/>
    <w:rsid w:val="009C3AE7"/>
    <w:rsid w:val="009C3B33"/>
    <w:rsid w:val="009C42BB"/>
    <w:rsid w:val="009C446B"/>
    <w:rsid w:val="009C5A49"/>
    <w:rsid w:val="009C5CFC"/>
    <w:rsid w:val="009C5D33"/>
    <w:rsid w:val="009C5E24"/>
    <w:rsid w:val="009C6795"/>
    <w:rsid w:val="009C6CA8"/>
    <w:rsid w:val="009C74CF"/>
    <w:rsid w:val="009C77A4"/>
    <w:rsid w:val="009C7AC1"/>
    <w:rsid w:val="009D1776"/>
    <w:rsid w:val="009D17DA"/>
    <w:rsid w:val="009D1846"/>
    <w:rsid w:val="009D221A"/>
    <w:rsid w:val="009D2809"/>
    <w:rsid w:val="009D3094"/>
    <w:rsid w:val="009D3BB2"/>
    <w:rsid w:val="009D3EF9"/>
    <w:rsid w:val="009D5119"/>
    <w:rsid w:val="009D573F"/>
    <w:rsid w:val="009D6E2B"/>
    <w:rsid w:val="009D71DF"/>
    <w:rsid w:val="009D77CB"/>
    <w:rsid w:val="009D7A60"/>
    <w:rsid w:val="009E0692"/>
    <w:rsid w:val="009E2562"/>
    <w:rsid w:val="009E265B"/>
    <w:rsid w:val="009E2768"/>
    <w:rsid w:val="009E28EE"/>
    <w:rsid w:val="009E329F"/>
    <w:rsid w:val="009E43E9"/>
    <w:rsid w:val="009E4E53"/>
    <w:rsid w:val="009E56BB"/>
    <w:rsid w:val="009E5B60"/>
    <w:rsid w:val="009E7571"/>
    <w:rsid w:val="009E7FFA"/>
    <w:rsid w:val="009F0519"/>
    <w:rsid w:val="009F17D6"/>
    <w:rsid w:val="009F17EA"/>
    <w:rsid w:val="009F1FF2"/>
    <w:rsid w:val="009F2442"/>
    <w:rsid w:val="009F292D"/>
    <w:rsid w:val="009F2B90"/>
    <w:rsid w:val="009F3691"/>
    <w:rsid w:val="009F3B6C"/>
    <w:rsid w:val="009F51F7"/>
    <w:rsid w:val="009F578A"/>
    <w:rsid w:val="009F624A"/>
    <w:rsid w:val="00A002D8"/>
    <w:rsid w:val="00A00689"/>
    <w:rsid w:val="00A00E12"/>
    <w:rsid w:val="00A0123A"/>
    <w:rsid w:val="00A01E82"/>
    <w:rsid w:val="00A02AA1"/>
    <w:rsid w:val="00A02CDE"/>
    <w:rsid w:val="00A03C19"/>
    <w:rsid w:val="00A03F6B"/>
    <w:rsid w:val="00A042EA"/>
    <w:rsid w:val="00A045B1"/>
    <w:rsid w:val="00A0476C"/>
    <w:rsid w:val="00A0720C"/>
    <w:rsid w:val="00A07358"/>
    <w:rsid w:val="00A07BEB"/>
    <w:rsid w:val="00A10516"/>
    <w:rsid w:val="00A10889"/>
    <w:rsid w:val="00A10922"/>
    <w:rsid w:val="00A11689"/>
    <w:rsid w:val="00A11BD0"/>
    <w:rsid w:val="00A121B9"/>
    <w:rsid w:val="00A128BB"/>
    <w:rsid w:val="00A13893"/>
    <w:rsid w:val="00A139B2"/>
    <w:rsid w:val="00A14652"/>
    <w:rsid w:val="00A14B52"/>
    <w:rsid w:val="00A1616B"/>
    <w:rsid w:val="00A1676E"/>
    <w:rsid w:val="00A16B99"/>
    <w:rsid w:val="00A17173"/>
    <w:rsid w:val="00A177EE"/>
    <w:rsid w:val="00A20389"/>
    <w:rsid w:val="00A20474"/>
    <w:rsid w:val="00A205A6"/>
    <w:rsid w:val="00A22168"/>
    <w:rsid w:val="00A22A57"/>
    <w:rsid w:val="00A234FE"/>
    <w:rsid w:val="00A23848"/>
    <w:rsid w:val="00A23EF9"/>
    <w:rsid w:val="00A24B5A"/>
    <w:rsid w:val="00A25C79"/>
    <w:rsid w:val="00A266ED"/>
    <w:rsid w:val="00A27013"/>
    <w:rsid w:val="00A30D27"/>
    <w:rsid w:val="00A3114A"/>
    <w:rsid w:val="00A32341"/>
    <w:rsid w:val="00A325F7"/>
    <w:rsid w:val="00A33055"/>
    <w:rsid w:val="00A344D4"/>
    <w:rsid w:val="00A34A7F"/>
    <w:rsid w:val="00A34D98"/>
    <w:rsid w:val="00A352BA"/>
    <w:rsid w:val="00A3642C"/>
    <w:rsid w:val="00A36A46"/>
    <w:rsid w:val="00A36A82"/>
    <w:rsid w:val="00A36EC3"/>
    <w:rsid w:val="00A37066"/>
    <w:rsid w:val="00A3724C"/>
    <w:rsid w:val="00A37B26"/>
    <w:rsid w:val="00A401B6"/>
    <w:rsid w:val="00A41A2E"/>
    <w:rsid w:val="00A41DDC"/>
    <w:rsid w:val="00A4247B"/>
    <w:rsid w:val="00A42B74"/>
    <w:rsid w:val="00A42E4F"/>
    <w:rsid w:val="00A431B3"/>
    <w:rsid w:val="00A4327C"/>
    <w:rsid w:val="00A4347E"/>
    <w:rsid w:val="00A45F5F"/>
    <w:rsid w:val="00A45FDF"/>
    <w:rsid w:val="00A47B8D"/>
    <w:rsid w:val="00A47BA7"/>
    <w:rsid w:val="00A50E4C"/>
    <w:rsid w:val="00A53A9C"/>
    <w:rsid w:val="00A54060"/>
    <w:rsid w:val="00A54C05"/>
    <w:rsid w:val="00A55414"/>
    <w:rsid w:val="00A5595E"/>
    <w:rsid w:val="00A55D0B"/>
    <w:rsid w:val="00A568A1"/>
    <w:rsid w:val="00A56AC2"/>
    <w:rsid w:val="00A57ADC"/>
    <w:rsid w:val="00A602E7"/>
    <w:rsid w:val="00A6041C"/>
    <w:rsid w:val="00A6131B"/>
    <w:rsid w:val="00A621B9"/>
    <w:rsid w:val="00A623AD"/>
    <w:rsid w:val="00A63581"/>
    <w:rsid w:val="00A637F1"/>
    <w:rsid w:val="00A63D12"/>
    <w:rsid w:val="00A64BD4"/>
    <w:rsid w:val="00A65C3E"/>
    <w:rsid w:val="00A6650A"/>
    <w:rsid w:val="00A67124"/>
    <w:rsid w:val="00A67125"/>
    <w:rsid w:val="00A673AF"/>
    <w:rsid w:val="00A67D1D"/>
    <w:rsid w:val="00A71A51"/>
    <w:rsid w:val="00A71ACA"/>
    <w:rsid w:val="00A721A1"/>
    <w:rsid w:val="00A72B3B"/>
    <w:rsid w:val="00A7556B"/>
    <w:rsid w:val="00A75B4D"/>
    <w:rsid w:val="00A75D1A"/>
    <w:rsid w:val="00A76894"/>
    <w:rsid w:val="00A81038"/>
    <w:rsid w:val="00A81171"/>
    <w:rsid w:val="00A814F7"/>
    <w:rsid w:val="00A816A7"/>
    <w:rsid w:val="00A819B0"/>
    <w:rsid w:val="00A8209F"/>
    <w:rsid w:val="00A82474"/>
    <w:rsid w:val="00A82E3B"/>
    <w:rsid w:val="00A8321F"/>
    <w:rsid w:val="00A833E0"/>
    <w:rsid w:val="00A83E31"/>
    <w:rsid w:val="00A859CF"/>
    <w:rsid w:val="00A86E25"/>
    <w:rsid w:val="00A874D4"/>
    <w:rsid w:val="00A87EA4"/>
    <w:rsid w:val="00A90034"/>
    <w:rsid w:val="00A90561"/>
    <w:rsid w:val="00A91040"/>
    <w:rsid w:val="00A915A7"/>
    <w:rsid w:val="00A91EC7"/>
    <w:rsid w:val="00A9207B"/>
    <w:rsid w:val="00A92D06"/>
    <w:rsid w:val="00A934AC"/>
    <w:rsid w:val="00A94401"/>
    <w:rsid w:val="00A951D5"/>
    <w:rsid w:val="00A95E82"/>
    <w:rsid w:val="00A96612"/>
    <w:rsid w:val="00A9787F"/>
    <w:rsid w:val="00A97BCB"/>
    <w:rsid w:val="00A97CED"/>
    <w:rsid w:val="00AA0226"/>
    <w:rsid w:val="00AA0AB1"/>
    <w:rsid w:val="00AA13FB"/>
    <w:rsid w:val="00AA2503"/>
    <w:rsid w:val="00AA2D45"/>
    <w:rsid w:val="00AA40D2"/>
    <w:rsid w:val="00AA5603"/>
    <w:rsid w:val="00AA6168"/>
    <w:rsid w:val="00AA68B4"/>
    <w:rsid w:val="00AA77A8"/>
    <w:rsid w:val="00AB06A3"/>
    <w:rsid w:val="00AB1CBA"/>
    <w:rsid w:val="00AB25D1"/>
    <w:rsid w:val="00AB2F59"/>
    <w:rsid w:val="00AB32A3"/>
    <w:rsid w:val="00AB34C7"/>
    <w:rsid w:val="00AB3F67"/>
    <w:rsid w:val="00AB4002"/>
    <w:rsid w:val="00AB468F"/>
    <w:rsid w:val="00AB4CF6"/>
    <w:rsid w:val="00AB55A2"/>
    <w:rsid w:val="00AB5647"/>
    <w:rsid w:val="00AB5FC1"/>
    <w:rsid w:val="00AB60D1"/>
    <w:rsid w:val="00AB65FE"/>
    <w:rsid w:val="00AB6813"/>
    <w:rsid w:val="00AB6B2D"/>
    <w:rsid w:val="00AB6FF1"/>
    <w:rsid w:val="00AB731A"/>
    <w:rsid w:val="00AB7521"/>
    <w:rsid w:val="00AB7C00"/>
    <w:rsid w:val="00AC026D"/>
    <w:rsid w:val="00AC080A"/>
    <w:rsid w:val="00AC11BC"/>
    <w:rsid w:val="00AC14E0"/>
    <w:rsid w:val="00AC1537"/>
    <w:rsid w:val="00AC1600"/>
    <w:rsid w:val="00AC2037"/>
    <w:rsid w:val="00AC2230"/>
    <w:rsid w:val="00AC2296"/>
    <w:rsid w:val="00AC44BB"/>
    <w:rsid w:val="00AC4D99"/>
    <w:rsid w:val="00AC5315"/>
    <w:rsid w:val="00AC5ED6"/>
    <w:rsid w:val="00AC5FB9"/>
    <w:rsid w:val="00AC6B53"/>
    <w:rsid w:val="00AC6DA8"/>
    <w:rsid w:val="00AC7CB3"/>
    <w:rsid w:val="00AC7FE5"/>
    <w:rsid w:val="00AD1D23"/>
    <w:rsid w:val="00AD1D70"/>
    <w:rsid w:val="00AD27F1"/>
    <w:rsid w:val="00AD3A1D"/>
    <w:rsid w:val="00AD42C8"/>
    <w:rsid w:val="00AD465E"/>
    <w:rsid w:val="00AD4CF2"/>
    <w:rsid w:val="00AD523B"/>
    <w:rsid w:val="00AD5304"/>
    <w:rsid w:val="00AD5C78"/>
    <w:rsid w:val="00AD63D9"/>
    <w:rsid w:val="00AD64F2"/>
    <w:rsid w:val="00AD74EF"/>
    <w:rsid w:val="00AE023A"/>
    <w:rsid w:val="00AE027B"/>
    <w:rsid w:val="00AE098A"/>
    <w:rsid w:val="00AE202B"/>
    <w:rsid w:val="00AE7E9A"/>
    <w:rsid w:val="00AF0AD0"/>
    <w:rsid w:val="00AF0E4D"/>
    <w:rsid w:val="00AF19F1"/>
    <w:rsid w:val="00AF1A7C"/>
    <w:rsid w:val="00AF1F66"/>
    <w:rsid w:val="00AF2F53"/>
    <w:rsid w:val="00AF2FD6"/>
    <w:rsid w:val="00AF3710"/>
    <w:rsid w:val="00AF3A26"/>
    <w:rsid w:val="00AF40AC"/>
    <w:rsid w:val="00AF459C"/>
    <w:rsid w:val="00AF4A5A"/>
    <w:rsid w:val="00AF4F6C"/>
    <w:rsid w:val="00AF7E9E"/>
    <w:rsid w:val="00B02DA4"/>
    <w:rsid w:val="00B0317C"/>
    <w:rsid w:val="00B035B1"/>
    <w:rsid w:val="00B03AD7"/>
    <w:rsid w:val="00B0437A"/>
    <w:rsid w:val="00B04486"/>
    <w:rsid w:val="00B04638"/>
    <w:rsid w:val="00B052B4"/>
    <w:rsid w:val="00B059A2"/>
    <w:rsid w:val="00B060FB"/>
    <w:rsid w:val="00B065F2"/>
    <w:rsid w:val="00B066E7"/>
    <w:rsid w:val="00B068AF"/>
    <w:rsid w:val="00B06EE8"/>
    <w:rsid w:val="00B07729"/>
    <w:rsid w:val="00B10F37"/>
    <w:rsid w:val="00B11464"/>
    <w:rsid w:val="00B11484"/>
    <w:rsid w:val="00B11922"/>
    <w:rsid w:val="00B119A3"/>
    <w:rsid w:val="00B11CAC"/>
    <w:rsid w:val="00B12882"/>
    <w:rsid w:val="00B137A7"/>
    <w:rsid w:val="00B1393F"/>
    <w:rsid w:val="00B13BD8"/>
    <w:rsid w:val="00B151AA"/>
    <w:rsid w:val="00B1543E"/>
    <w:rsid w:val="00B1618D"/>
    <w:rsid w:val="00B16C40"/>
    <w:rsid w:val="00B1702C"/>
    <w:rsid w:val="00B17B6C"/>
    <w:rsid w:val="00B20056"/>
    <w:rsid w:val="00B2089D"/>
    <w:rsid w:val="00B2105A"/>
    <w:rsid w:val="00B21E02"/>
    <w:rsid w:val="00B231D1"/>
    <w:rsid w:val="00B249DB"/>
    <w:rsid w:val="00B25133"/>
    <w:rsid w:val="00B2554D"/>
    <w:rsid w:val="00B25A63"/>
    <w:rsid w:val="00B27469"/>
    <w:rsid w:val="00B32E34"/>
    <w:rsid w:val="00B351FF"/>
    <w:rsid w:val="00B35AA0"/>
    <w:rsid w:val="00B35BC6"/>
    <w:rsid w:val="00B35C43"/>
    <w:rsid w:val="00B36191"/>
    <w:rsid w:val="00B364AE"/>
    <w:rsid w:val="00B3714A"/>
    <w:rsid w:val="00B37576"/>
    <w:rsid w:val="00B37E1D"/>
    <w:rsid w:val="00B4000C"/>
    <w:rsid w:val="00B4195D"/>
    <w:rsid w:val="00B41EF6"/>
    <w:rsid w:val="00B42140"/>
    <w:rsid w:val="00B4252D"/>
    <w:rsid w:val="00B43BA3"/>
    <w:rsid w:val="00B44327"/>
    <w:rsid w:val="00B44D0A"/>
    <w:rsid w:val="00B470EF"/>
    <w:rsid w:val="00B513C8"/>
    <w:rsid w:val="00B51B19"/>
    <w:rsid w:val="00B522E2"/>
    <w:rsid w:val="00B52985"/>
    <w:rsid w:val="00B52D05"/>
    <w:rsid w:val="00B5488F"/>
    <w:rsid w:val="00B54974"/>
    <w:rsid w:val="00B54E03"/>
    <w:rsid w:val="00B550F9"/>
    <w:rsid w:val="00B55ABF"/>
    <w:rsid w:val="00B567C9"/>
    <w:rsid w:val="00B57ECA"/>
    <w:rsid w:val="00B5AC9C"/>
    <w:rsid w:val="00B60788"/>
    <w:rsid w:val="00B6096B"/>
    <w:rsid w:val="00B60C23"/>
    <w:rsid w:val="00B60CF4"/>
    <w:rsid w:val="00B60E31"/>
    <w:rsid w:val="00B61A50"/>
    <w:rsid w:val="00B62891"/>
    <w:rsid w:val="00B631E6"/>
    <w:rsid w:val="00B6360E"/>
    <w:rsid w:val="00B646EF"/>
    <w:rsid w:val="00B64775"/>
    <w:rsid w:val="00B64AC8"/>
    <w:rsid w:val="00B66642"/>
    <w:rsid w:val="00B70959"/>
    <w:rsid w:val="00B71BD9"/>
    <w:rsid w:val="00B74858"/>
    <w:rsid w:val="00B75791"/>
    <w:rsid w:val="00B75C86"/>
    <w:rsid w:val="00B76292"/>
    <w:rsid w:val="00B763D5"/>
    <w:rsid w:val="00B779C7"/>
    <w:rsid w:val="00B80825"/>
    <w:rsid w:val="00B81244"/>
    <w:rsid w:val="00B81648"/>
    <w:rsid w:val="00B81677"/>
    <w:rsid w:val="00B81E5D"/>
    <w:rsid w:val="00B824FE"/>
    <w:rsid w:val="00B8546B"/>
    <w:rsid w:val="00B876E1"/>
    <w:rsid w:val="00B9154F"/>
    <w:rsid w:val="00B92907"/>
    <w:rsid w:val="00B929FF"/>
    <w:rsid w:val="00B92D5E"/>
    <w:rsid w:val="00B92F65"/>
    <w:rsid w:val="00B93FD5"/>
    <w:rsid w:val="00B94084"/>
    <w:rsid w:val="00B95485"/>
    <w:rsid w:val="00B955B3"/>
    <w:rsid w:val="00B95617"/>
    <w:rsid w:val="00B95972"/>
    <w:rsid w:val="00B95DBB"/>
    <w:rsid w:val="00B96DCA"/>
    <w:rsid w:val="00BA0114"/>
    <w:rsid w:val="00BA0988"/>
    <w:rsid w:val="00BA0D91"/>
    <w:rsid w:val="00BA1AB4"/>
    <w:rsid w:val="00BA24D7"/>
    <w:rsid w:val="00BA2548"/>
    <w:rsid w:val="00BA2676"/>
    <w:rsid w:val="00BA2849"/>
    <w:rsid w:val="00BA3A62"/>
    <w:rsid w:val="00BA419F"/>
    <w:rsid w:val="00BA4456"/>
    <w:rsid w:val="00BA51E5"/>
    <w:rsid w:val="00BA69AA"/>
    <w:rsid w:val="00BA6D58"/>
    <w:rsid w:val="00BA717A"/>
    <w:rsid w:val="00BB0244"/>
    <w:rsid w:val="00BB0288"/>
    <w:rsid w:val="00BB13CD"/>
    <w:rsid w:val="00BB1621"/>
    <w:rsid w:val="00BB1934"/>
    <w:rsid w:val="00BB3AB2"/>
    <w:rsid w:val="00BB3D52"/>
    <w:rsid w:val="00BB3EE2"/>
    <w:rsid w:val="00BB52BC"/>
    <w:rsid w:val="00BB5461"/>
    <w:rsid w:val="00BB57EF"/>
    <w:rsid w:val="00BB594C"/>
    <w:rsid w:val="00BB5C69"/>
    <w:rsid w:val="00BB6EA5"/>
    <w:rsid w:val="00BB6F2E"/>
    <w:rsid w:val="00BB7058"/>
    <w:rsid w:val="00BB71F6"/>
    <w:rsid w:val="00BB7C58"/>
    <w:rsid w:val="00BC027D"/>
    <w:rsid w:val="00BC109C"/>
    <w:rsid w:val="00BC1607"/>
    <w:rsid w:val="00BC2B42"/>
    <w:rsid w:val="00BC35CC"/>
    <w:rsid w:val="00BC3817"/>
    <w:rsid w:val="00BC3878"/>
    <w:rsid w:val="00BC44C6"/>
    <w:rsid w:val="00BC49E5"/>
    <w:rsid w:val="00BC4D25"/>
    <w:rsid w:val="00BC5109"/>
    <w:rsid w:val="00BC52C1"/>
    <w:rsid w:val="00BC5D2A"/>
    <w:rsid w:val="00BC74CC"/>
    <w:rsid w:val="00BD0856"/>
    <w:rsid w:val="00BD091B"/>
    <w:rsid w:val="00BD2D80"/>
    <w:rsid w:val="00BD33AE"/>
    <w:rsid w:val="00BD368D"/>
    <w:rsid w:val="00BD51BB"/>
    <w:rsid w:val="00BD54E4"/>
    <w:rsid w:val="00BD5645"/>
    <w:rsid w:val="00BD5A14"/>
    <w:rsid w:val="00BD60F0"/>
    <w:rsid w:val="00BD66E5"/>
    <w:rsid w:val="00BD6C52"/>
    <w:rsid w:val="00BD7841"/>
    <w:rsid w:val="00BD7F7C"/>
    <w:rsid w:val="00BE217A"/>
    <w:rsid w:val="00BE21CF"/>
    <w:rsid w:val="00BE2583"/>
    <w:rsid w:val="00BE4567"/>
    <w:rsid w:val="00BE4889"/>
    <w:rsid w:val="00BE4F91"/>
    <w:rsid w:val="00BE62B4"/>
    <w:rsid w:val="00BE6F0D"/>
    <w:rsid w:val="00BE7219"/>
    <w:rsid w:val="00BE75FC"/>
    <w:rsid w:val="00BE7D40"/>
    <w:rsid w:val="00BF1B44"/>
    <w:rsid w:val="00BF41AA"/>
    <w:rsid w:val="00BF4E28"/>
    <w:rsid w:val="00BF5531"/>
    <w:rsid w:val="00BF591A"/>
    <w:rsid w:val="00BF6876"/>
    <w:rsid w:val="00BF78A4"/>
    <w:rsid w:val="00C00537"/>
    <w:rsid w:val="00C0102F"/>
    <w:rsid w:val="00C01139"/>
    <w:rsid w:val="00C01B67"/>
    <w:rsid w:val="00C01F84"/>
    <w:rsid w:val="00C02B53"/>
    <w:rsid w:val="00C04409"/>
    <w:rsid w:val="00C05EFB"/>
    <w:rsid w:val="00C06464"/>
    <w:rsid w:val="00C06BFD"/>
    <w:rsid w:val="00C10DCF"/>
    <w:rsid w:val="00C1147F"/>
    <w:rsid w:val="00C11FE3"/>
    <w:rsid w:val="00C13358"/>
    <w:rsid w:val="00C13423"/>
    <w:rsid w:val="00C1432E"/>
    <w:rsid w:val="00C14BD9"/>
    <w:rsid w:val="00C151EB"/>
    <w:rsid w:val="00C15B50"/>
    <w:rsid w:val="00C16A3E"/>
    <w:rsid w:val="00C16E4B"/>
    <w:rsid w:val="00C17EF7"/>
    <w:rsid w:val="00C200CA"/>
    <w:rsid w:val="00C20AE4"/>
    <w:rsid w:val="00C20C0F"/>
    <w:rsid w:val="00C21415"/>
    <w:rsid w:val="00C2275F"/>
    <w:rsid w:val="00C22A2A"/>
    <w:rsid w:val="00C237FA"/>
    <w:rsid w:val="00C24010"/>
    <w:rsid w:val="00C24C1D"/>
    <w:rsid w:val="00C25FA1"/>
    <w:rsid w:val="00C265B1"/>
    <w:rsid w:val="00C266D6"/>
    <w:rsid w:val="00C275FB"/>
    <w:rsid w:val="00C27C8C"/>
    <w:rsid w:val="00C27E16"/>
    <w:rsid w:val="00C3017C"/>
    <w:rsid w:val="00C3024C"/>
    <w:rsid w:val="00C3054E"/>
    <w:rsid w:val="00C30AFC"/>
    <w:rsid w:val="00C31740"/>
    <w:rsid w:val="00C31780"/>
    <w:rsid w:val="00C31877"/>
    <w:rsid w:val="00C318E2"/>
    <w:rsid w:val="00C31FAB"/>
    <w:rsid w:val="00C33369"/>
    <w:rsid w:val="00C34188"/>
    <w:rsid w:val="00C349AA"/>
    <w:rsid w:val="00C34D66"/>
    <w:rsid w:val="00C360DE"/>
    <w:rsid w:val="00C3663B"/>
    <w:rsid w:val="00C369EE"/>
    <w:rsid w:val="00C36DF3"/>
    <w:rsid w:val="00C37139"/>
    <w:rsid w:val="00C40AB3"/>
    <w:rsid w:val="00C418AA"/>
    <w:rsid w:val="00C424B3"/>
    <w:rsid w:val="00C4261E"/>
    <w:rsid w:val="00C435BD"/>
    <w:rsid w:val="00C4371B"/>
    <w:rsid w:val="00C43CD3"/>
    <w:rsid w:val="00C441EF"/>
    <w:rsid w:val="00C4499E"/>
    <w:rsid w:val="00C44D02"/>
    <w:rsid w:val="00C4540D"/>
    <w:rsid w:val="00C457C8"/>
    <w:rsid w:val="00C459FD"/>
    <w:rsid w:val="00C45BD1"/>
    <w:rsid w:val="00C463AB"/>
    <w:rsid w:val="00C46853"/>
    <w:rsid w:val="00C469D6"/>
    <w:rsid w:val="00C46A5D"/>
    <w:rsid w:val="00C47522"/>
    <w:rsid w:val="00C479FE"/>
    <w:rsid w:val="00C47CF2"/>
    <w:rsid w:val="00C47E8A"/>
    <w:rsid w:val="00C47FEC"/>
    <w:rsid w:val="00C51CAA"/>
    <w:rsid w:val="00C54F7D"/>
    <w:rsid w:val="00C553D5"/>
    <w:rsid w:val="00C5640E"/>
    <w:rsid w:val="00C56CFA"/>
    <w:rsid w:val="00C604BC"/>
    <w:rsid w:val="00C617A7"/>
    <w:rsid w:val="00C619C0"/>
    <w:rsid w:val="00C61BEB"/>
    <w:rsid w:val="00C63285"/>
    <w:rsid w:val="00C63386"/>
    <w:rsid w:val="00C63F34"/>
    <w:rsid w:val="00C64690"/>
    <w:rsid w:val="00C646D3"/>
    <w:rsid w:val="00C6555B"/>
    <w:rsid w:val="00C656A0"/>
    <w:rsid w:val="00C66334"/>
    <w:rsid w:val="00C67AE2"/>
    <w:rsid w:val="00C67C66"/>
    <w:rsid w:val="00C71203"/>
    <w:rsid w:val="00C71840"/>
    <w:rsid w:val="00C71E02"/>
    <w:rsid w:val="00C71E9A"/>
    <w:rsid w:val="00C7268F"/>
    <w:rsid w:val="00C73275"/>
    <w:rsid w:val="00C75315"/>
    <w:rsid w:val="00C75DDA"/>
    <w:rsid w:val="00C76A44"/>
    <w:rsid w:val="00C76AB7"/>
    <w:rsid w:val="00C76DEA"/>
    <w:rsid w:val="00C77374"/>
    <w:rsid w:val="00C7738B"/>
    <w:rsid w:val="00C7754E"/>
    <w:rsid w:val="00C81403"/>
    <w:rsid w:val="00C81461"/>
    <w:rsid w:val="00C81B98"/>
    <w:rsid w:val="00C81CBE"/>
    <w:rsid w:val="00C835C2"/>
    <w:rsid w:val="00C8756A"/>
    <w:rsid w:val="00C87604"/>
    <w:rsid w:val="00C87EB8"/>
    <w:rsid w:val="00C905E2"/>
    <w:rsid w:val="00C907A2"/>
    <w:rsid w:val="00C912E5"/>
    <w:rsid w:val="00C913B1"/>
    <w:rsid w:val="00C914C0"/>
    <w:rsid w:val="00C91F30"/>
    <w:rsid w:val="00C92746"/>
    <w:rsid w:val="00C93046"/>
    <w:rsid w:val="00C93448"/>
    <w:rsid w:val="00C93C98"/>
    <w:rsid w:val="00C93E81"/>
    <w:rsid w:val="00C94522"/>
    <w:rsid w:val="00C948F0"/>
    <w:rsid w:val="00C9552C"/>
    <w:rsid w:val="00C958E9"/>
    <w:rsid w:val="00C961AE"/>
    <w:rsid w:val="00C96AED"/>
    <w:rsid w:val="00C96EEE"/>
    <w:rsid w:val="00C9734D"/>
    <w:rsid w:val="00C97916"/>
    <w:rsid w:val="00CA11B9"/>
    <w:rsid w:val="00CA145A"/>
    <w:rsid w:val="00CA18BF"/>
    <w:rsid w:val="00CA195D"/>
    <w:rsid w:val="00CA1D72"/>
    <w:rsid w:val="00CA2496"/>
    <w:rsid w:val="00CA28A3"/>
    <w:rsid w:val="00CA3283"/>
    <w:rsid w:val="00CA3A07"/>
    <w:rsid w:val="00CA3D3E"/>
    <w:rsid w:val="00CA3E8E"/>
    <w:rsid w:val="00CA63C8"/>
    <w:rsid w:val="00CA689C"/>
    <w:rsid w:val="00CA6FFF"/>
    <w:rsid w:val="00CA7792"/>
    <w:rsid w:val="00CA7CF3"/>
    <w:rsid w:val="00CB1F8F"/>
    <w:rsid w:val="00CB267A"/>
    <w:rsid w:val="00CB3324"/>
    <w:rsid w:val="00CB3A6D"/>
    <w:rsid w:val="00CB3CF3"/>
    <w:rsid w:val="00CB4BE0"/>
    <w:rsid w:val="00CB4DBA"/>
    <w:rsid w:val="00CB68E1"/>
    <w:rsid w:val="00CB710F"/>
    <w:rsid w:val="00CC0070"/>
    <w:rsid w:val="00CC0B06"/>
    <w:rsid w:val="00CC259A"/>
    <w:rsid w:val="00CC37FE"/>
    <w:rsid w:val="00CC3A64"/>
    <w:rsid w:val="00CC4994"/>
    <w:rsid w:val="00CC4BB9"/>
    <w:rsid w:val="00CC4F07"/>
    <w:rsid w:val="00CC5CC3"/>
    <w:rsid w:val="00CC66EA"/>
    <w:rsid w:val="00CC7270"/>
    <w:rsid w:val="00CD24FE"/>
    <w:rsid w:val="00CD2525"/>
    <w:rsid w:val="00CD2F95"/>
    <w:rsid w:val="00CD49D1"/>
    <w:rsid w:val="00CD4B2C"/>
    <w:rsid w:val="00CD4FFF"/>
    <w:rsid w:val="00CD5C5E"/>
    <w:rsid w:val="00CD6991"/>
    <w:rsid w:val="00CE16A0"/>
    <w:rsid w:val="00CE1D84"/>
    <w:rsid w:val="00CE2444"/>
    <w:rsid w:val="00CE2801"/>
    <w:rsid w:val="00CE2BA2"/>
    <w:rsid w:val="00CE4CB9"/>
    <w:rsid w:val="00CE6AC5"/>
    <w:rsid w:val="00CE7072"/>
    <w:rsid w:val="00CF1F4A"/>
    <w:rsid w:val="00CF2A0E"/>
    <w:rsid w:val="00CF2F00"/>
    <w:rsid w:val="00CF32BD"/>
    <w:rsid w:val="00CF3E33"/>
    <w:rsid w:val="00CF454C"/>
    <w:rsid w:val="00CF45B0"/>
    <w:rsid w:val="00CF4656"/>
    <w:rsid w:val="00CF4F57"/>
    <w:rsid w:val="00CF5BF4"/>
    <w:rsid w:val="00CF5D28"/>
    <w:rsid w:val="00CF6212"/>
    <w:rsid w:val="00CF6E44"/>
    <w:rsid w:val="00CF6FDD"/>
    <w:rsid w:val="00CF742F"/>
    <w:rsid w:val="00CF7903"/>
    <w:rsid w:val="00CF79F1"/>
    <w:rsid w:val="00CF7E52"/>
    <w:rsid w:val="00D003A1"/>
    <w:rsid w:val="00D003B9"/>
    <w:rsid w:val="00D008A7"/>
    <w:rsid w:val="00D00C4C"/>
    <w:rsid w:val="00D01483"/>
    <w:rsid w:val="00D02F3F"/>
    <w:rsid w:val="00D03620"/>
    <w:rsid w:val="00D03B1E"/>
    <w:rsid w:val="00D04088"/>
    <w:rsid w:val="00D04EC5"/>
    <w:rsid w:val="00D076E4"/>
    <w:rsid w:val="00D1085A"/>
    <w:rsid w:val="00D108DF"/>
    <w:rsid w:val="00D11D38"/>
    <w:rsid w:val="00D12B94"/>
    <w:rsid w:val="00D12D7F"/>
    <w:rsid w:val="00D130E2"/>
    <w:rsid w:val="00D144CF"/>
    <w:rsid w:val="00D14AEF"/>
    <w:rsid w:val="00D1544B"/>
    <w:rsid w:val="00D15627"/>
    <w:rsid w:val="00D16371"/>
    <w:rsid w:val="00D164C4"/>
    <w:rsid w:val="00D16813"/>
    <w:rsid w:val="00D2043E"/>
    <w:rsid w:val="00D20B90"/>
    <w:rsid w:val="00D20E98"/>
    <w:rsid w:val="00D21E3C"/>
    <w:rsid w:val="00D2205F"/>
    <w:rsid w:val="00D222D9"/>
    <w:rsid w:val="00D2237E"/>
    <w:rsid w:val="00D22BF0"/>
    <w:rsid w:val="00D22F5A"/>
    <w:rsid w:val="00D23024"/>
    <w:rsid w:val="00D23B1E"/>
    <w:rsid w:val="00D2430E"/>
    <w:rsid w:val="00D25181"/>
    <w:rsid w:val="00D253C7"/>
    <w:rsid w:val="00D254AE"/>
    <w:rsid w:val="00D25728"/>
    <w:rsid w:val="00D26125"/>
    <w:rsid w:val="00D27591"/>
    <w:rsid w:val="00D30BAD"/>
    <w:rsid w:val="00D319FD"/>
    <w:rsid w:val="00D323E6"/>
    <w:rsid w:val="00D32DE9"/>
    <w:rsid w:val="00D336A9"/>
    <w:rsid w:val="00D33700"/>
    <w:rsid w:val="00D34D3B"/>
    <w:rsid w:val="00D366D7"/>
    <w:rsid w:val="00D369F1"/>
    <w:rsid w:val="00D36DA4"/>
    <w:rsid w:val="00D37A45"/>
    <w:rsid w:val="00D37B97"/>
    <w:rsid w:val="00D37BC4"/>
    <w:rsid w:val="00D417A2"/>
    <w:rsid w:val="00D4182F"/>
    <w:rsid w:val="00D42562"/>
    <w:rsid w:val="00D44106"/>
    <w:rsid w:val="00D44649"/>
    <w:rsid w:val="00D4558E"/>
    <w:rsid w:val="00D47657"/>
    <w:rsid w:val="00D479BF"/>
    <w:rsid w:val="00D50943"/>
    <w:rsid w:val="00D513D9"/>
    <w:rsid w:val="00D51705"/>
    <w:rsid w:val="00D51A39"/>
    <w:rsid w:val="00D51CB8"/>
    <w:rsid w:val="00D5219C"/>
    <w:rsid w:val="00D528DC"/>
    <w:rsid w:val="00D53E9F"/>
    <w:rsid w:val="00D5404F"/>
    <w:rsid w:val="00D541D8"/>
    <w:rsid w:val="00D54C41"/>
    <w:rsid w:val="00D54E07"/>
    <w:rsid w:val="00D56BE4"/>
    <w:rsid w:val="00D601CE"/>
    <w:rsid w:val="00D610CA"/>
    <w:rsid w:val="00D61792"/>
    <w:rsid w:val="00D617E2"/>
    <w:rsid w:val="00D61D16"/>
    <w:rsid w:val="00D6238C"/>
    <w:rsid w:val="00D63536"/>
    <w:rsid w:val="00D63598"/>
    <w:rsid w:val="00D638AC"/>
    <w:rsid w:val="00D647FE"/>
    <w:rsid w:val="00D650CF"/>
    <w:rsid w:val="00D65932"/>
    <w:rsid w:val="00D65A9D"/>
    <w:rsid w:val="00D66477"/>
    <w:rsid w:val="00D66585"/>
    <w:rsid w:val="00D665A2"/>
    <w:rsid w:val="00D667EC"/>
    <w:rsid w:val="00D6689A"/>
    <w:rsid w:val="00D676AF"/>
    <w:rsid w:val="00D702A8"/>
    <w:rsid w:val="00D7235A"/>
    <w:rsid w:val="00D72ABA"/>
    <w:rsid w:val="00D73365"/>
    <w:rsid w:val="00D75879"/>
    <w:rsid w:val="00D75933"/>
    <w:rsid w:val="00D75B4E"/>
    <w:rsid w:val="00D8043C"/>
    <w:rsid w:val="00D81123"/>
    <w:rsid w:val="00D8123D"/>
    <w:rsid w:val="00D815F5"/>
    <w:rsid w:val="00D8189D"/>
    <w:rsid w:val="00D81F45"/>
    <w:rsid w:val="00D81F64"/>
    <w:rsid w:val="00D82FFD"/>
    <w:rsid w:val="00D8370B"/>
    <w:rsid w:val="00D83F28"/>
    <w:rsid w:val="00D8437E"/>
    <w:rsid w:val="00D84756"/>
    <w:rsid w:val="00D90B8A"/>
    <w:rsid w:val="00D92194"/>
    <w:rsid w:val="00D9233A"/>
    <w:rsid w:val="00D9280D"/>
    <w:rsid w:val="00D94097"/>
    <w:rsid w:val="00D944DA"/>
    <w:rsid w:val="00D946C1"/>
    <w:rsid w:val="00D957E9"/>
    <w:rsid w:val="00D961A3"/>
    <w:rsid w:val="00D964F7"/>
    <w:rsid w:val="00D97303"/>
    <w:rsid w:val="00DA003D"/>
    <w:rsid w:val="00DA0CE9"/>
    <w:rsid w:val="00DA1811"/>
    <w:rsid w:val="00DA1C2A"/>
    <w:rsid w:val="00DA4AE6"/>
    <w:rsid w:val="00DA5E39"/>
    <w:rsid w:val="00DA6942"/>
    <w:rsid w:val="00DA7182"/>
    <w:rsid w:val="00DA7636"/>
    <w:rsid w:val="00DB102C"/>
    <w:rsid w:val="00DB332A"/>
    <w:rsid w:val="00DB35F9"/>
    <w:rsid w:val="00DB5496"/>
    <w:rsid w:val="00DB5F08"/>
    <w:rsid w:val="00DB6C9A"/>
    <w:rsid w:val="00DB6D33"/>
    <w:rsid w:val="00DC1385"/>
    <w:rsid w:val="00DC150C"/>
    <w:rsid w:val="00DC1A7C"/>
    <w:rsid w:val="00DC35AD"/>
    <w:rsid w:val="00DC3640"/>
    <w:rsid w:val="00DC3D39"/>
    <w:rsid w:val="00DC407D"/>
    <w:rsid w:val="00DC478F"/>
    <w:rsid w:val="00DC4C61"/>
    <w:rsid w:val="00DC5660"/>
    <w:rsid w:val="00DC6578"/>
    <w:rsid w:val="00DC70E6"/>
    <w:rsid w:val="00DD0669"/>
    <w:rsid w:val="00DD0947"/>
    <w:rsid w:val="00DD0E3C"/>
    <w:rsid w:val="00DD1730"/>
    <w:rsid w:val="00DD286D"/>
    <w:rsid w:val="00DD3CFC"/>
    <w:rsid w:val="00DD43D7"/>
    <w:rsid w:val="00DD48AE"/>
    <w:rsid w:val="00DD4A65"/>
    <w:rsid w:val="00DD4CF8"/>
    <w:rsid w:val="00DD56FA"/>
    <w:rsid w:val="00DD5E3D"/>
    <w:rsid w:val="00DD6D8E"/>
    <w:rsid w:val="00DD7058"/>
    <w:rsid w:val="00DE12EE"/>
    <w:rsid w:val="00DE17CB"/>
    <w:rsid w:val="00DE1CCB"/>
    <w:rsid w:val="00DE208C"/>
    <w:rsid w:val="00DE2225"/>
    <w:rsid w:val="00DE24E3"/>
    <w:rsid w:val="00DE27C7"/>
    <w:rsid w:val="00DE2CC6"/>
    <w:rsid w:val="00DE3889"/>
    <w:rsid w:val="00DE3CB9"/>
    <w:rsid w:val="00DE3CD8"/>
    <w:rsid w:val="00DE3F66"/>
    <w:rsid w:val="00DE3FED"/>
    <w:rsid w:val="00DE5845"/>
    <w:rsid w:val="00DE5B7E"/>
    <w:rsid w:val="00DE5EF6"/>
    <w:rsid w:val="00DE720D"/>
    <w:rsid w:val="00DE7503"/>
    <w:rsid w:val="00DE79DD"/>
    <w:rsid w:val="00DF08E8"/>
    <w:rsid w:val="00DF0F06"/>
    <w:rsid w:val="00DF0FD7"/>
    <w:rsid w:val="00DF2A25"/>
    <w:rsid w:val="00DF3FD3"/>
    <w:rsid w:val="00DF41A0"/>
    <w:rsid w:val="00DF57AF"/>
    <w:rsid w:val="00DF67DC"/>
    <w:rsid w:val="00DF6A13"/>
    <w:rsid w:val="00DF6C4E"/>
    <w:rsid w:val="00DF6E1A"/>
    <w:rsid w:val="00DF7B9D"/>
    <w:rsid w:val="00E00222"/>
    <w:rsid w:val="00E00701"/>
    <w:rsid w:val="00E00CDC"/>
    <w:rsid w:val="00E00CFE"/>
    <w:rsid w:val="00E01BAA"/>
    <w:rsid w:val="00E032D5"/>
    <w:rsid w:val="00E04EC7"/>
    <w:rsid w:val="00E0540B"/>
    <w:rsid w:val="00E0540C"/>
    <w:rsid w:val="00E05D9C"/>
    <w:rsid w:val="00E07C37"/>
    <w:rsid w:val="00E07CDD"/>
    <w:rsid w:val="00E10ACE"/>
    <w:rsid w:val="00E10B04"/>
    <w:rsid w:val="00E10E61"/>
    <w:rsid w:val="00E12762"/>
    <w:rsid w:val="00E12BE9"/>
    <w:rsid w:val="00E144D3"/>
    <w:rsid w:val="00E16EE3"/>
    <w:rsid w:val="00E1796C"/>
    <w:rsid w:val="00E17E75"/>
    <w:rsid w:val="00E17F7A"/>
    <w:rsid w:val="00E20641"/>
    <w:rsid w:val="00E20B70"/>
    <w:rsid w:val="00E21B88"/>
    <w:rsid w:val="00E224FF"/>
    <w:rsid w:val="00E227D6"/>
    <w:rsid w:val="00E22D4F"/>
    <w:rsid w:val="00E23B3D"/>
    <w:rsid w:val="00E24497"/>
    <w:rsid w:val="00E26558"/>
    <w:rsid w:val="00E26C88"/>
    <w:rsid w:val="00E277B8"/>
    <w:rsid w:val="00E3072F"/>
    <w:rsid w:val="00E31972"/>
    <w:rsid w:val="00E32532"/>
    <w:rsid w:val="00E32CD8"/>
    <w:rsid w:val="00E32FB7"/>
    <w:rsid w:val="00E3361C"/>
    <w:rsid w:val="00E33688"/>
    <w:rsid w:val="00E354A7"/>
    <w:rsid w:val="00E35A35"/>
    <w:rsid w:val="00E35E3F"/>
    <w:rsid w:val="00E36C97"/>
    <w:rsid w:val="00E37121"/>
    <w:rsid w:val="00E37429"/>
    <w:rsid w:val="00E411B2"/>
    <w:rsid w:val="00E41A73"/>
    <w:rsid w:val="00E41B74"/>
    <w:rsid w:val="00E42BF3"/>
    <w:rsid w:val="00E43571"/>
    <w:rsid w:val="00E436B2"/>
    <w:rsid w:val="00E4392C"/>
    <w:rsid w:val="00E43C58"/>
    <w:rsid w:val="00E44932"/>
    <w:rsid w:val="00E44E86"/>
    <w:rsid w:val="00E45D35"/>
    <w:rsid w:val="00E46548"/>
    <w:rsid w:val="00E4690C"/>
    <w:rsid w:val="00E50350"/>
    <w:rsid w:val="00E52976"/>
    <w:rsid w:val="00E52E8F"/>
    <w:rsid w:val="00E53DBA"/>
    <w:rsid w:val="00E53F64"/>
    <w:rsid w:val="00E5423A"/>
    <w:rsid w:val="00E546D3"/>
    <w:rsid w:val="00E55FE6"/>
    <w:rsid w:val="00E57D6E"/>
    <w:rsid w:val="00E61B44"/>
    <w:rsid w:val="00E62E95"/>
    <w:rsid w:val="00E6417B"/>
    <w:rsid w:val="00E641A5"/>
    <w:rsid w:val="00E6467D"/>
    <w:rsid w:val="00E64CB9"/>
    <w:rsid w:val="00E65653"/>
    <w:rsid w:val="00E66E47"/>
    <w:rsid w:val="00E70D1F"/>
    <w:rsid w:val="00E72B15"/>
    <w:rsid w:val="00E72DAE"/>
    <w:rsid w:val="00E72ED3"/>
    <w:rsid w:val="00E73CDA"/>
    <w:rsid w:val="00E749C8"/>
    <w:rsid w:val="00E750A9"/>
    <w:rsid w:val="00E75A01"/>
    <w:rsid w:val="00E75BAE"/>
    <w:rsid w:val="00E7627F"/>
    <w:rsid w:val="00E76305"/>
    <w:rsid w:val="00E7656B"/>
    <w:rsid w:val="00E77718"/>
    <w:rsid w:val="00E811F4"/>
    <w:rsid w:val="00E81B4D"/>
    <w:rsid w:val="00E81B8A"/>
    <w:rsid w:val="00E81C81"/>
    <w:rsid w:val="00E83EB4"/>
    <w:rsid w:val="00E840CE"/>
    <w:rsid w:val="00E8430F"/>
    <w:rsid w:val="00E84D36"/>
    <w:rsid w:val="00E8578C"/>
    <w:rsid w:val="00E85FAC"/>
    <w:rsid w:val="00E869CA"/>
    <w:rsid w:val="00E877FC"/>
    <w:rsid w:val="00E878C9"/>
    <w:rsid w:val="00E87A21"/>
    <w:rsid w:val="00E901B6"/>
    <w:rsid w:val="00E908D7"/>
    <w:rsid w:val="00E90B83"/>
    <w:rsid w:val="00E92915"/>
    <w:rsid w:val="00E9350C"/>
    <w:rsid w:val="00E94DD6"/>
    <w:rsid w:val="00E958D2"/>
    <w:rsid w:val="00E958D4"/>
    <w:rsid w:val="00E970A8"/>
    <w:rsid w:val="00E97722"/>
    <w:rsid w:val="00E97CD3"/>
    <w:rsid w:val="00EA0C98"/>
    <w:rsid w:val="00EA2B71"/>
    <w:rsid w:val="00EA4FAF"/>
    <w:rsid w:val="00EA50E8"/>
    <w:rsid w:val="00EA5C11"/>
    <w:rsid w:val="00EA5CE1"/>
    <w:rsid w:val="00EA69B7"/>
    <w:rsid w:val="00EA6B4C"/>
    <w:rsid w:val="00EA6E43"/>
    <w:rsid w:val="00EA7918"/>
    <w:rsid w:val="00EA7B5E"/>
    <w:rsid w:val="00EA7E6F"/>
    <w:rsid w:val="00EB1403"/>
    <w:rsid w:val="00EB1F1F"/>
    <w:rsid w:val="00EB2BE4"/>
    <w:rsid w:val="00EB31B3"/>
    <w:rsid w:val="00EB375D"/>
    <w:rsid w:val="00EB40F6"/>
    <w:rsid w:val="00EB45A6"/>
    <w:rsid w:val="00EB4F34"/>
    <w:rsid w:val="00EB556A"/>
    <w:rsid w:val="00EB5755"/>
    <w:rsid w:val="00EB5ACD"/>
    <w:rsid w:val="00EB5FC8"/>
    <w:rsid w:val="00EB61AC"/>
    <w:rsid w:val="00EB6F30"/>
    <w:rsid w:val="00EB70C1"/>
    <w:rsid w:val="00EB7E6F"/>
    <w:rsid w:val="00EC0537"/>
    <w:rsid w:val="00EC064B"/>
    <w:rsid w:val="00EC0DE9"/>
    <w:rsid w:val="00EC2CEA"/>
    <w:rsid w:val="00EC536E"/>
    <w:rsid w:val="00EC6C67"/>
    <w:rsid w:val="00EC7ACF"/>
    <w:rsid w:val="00EC7F46"/>
    <w:rsid w:val="00ED0730"/>
    <w:rsid w:val="00ED172F"/>
    <w:rsid w:val="00ED2B03"/>
    <w:rsid w:val="00ED335D"/>
    <w:rsid w:val="00ED395B"/>
    <w:rsid w:val="00ED3AEC"/>
    <w:rsid w:val="00ED401C"/>
    <w:rsid w:val="00ED4059"/>
    <w:rsid w:val="00ED44E1"/>
    <w:rsid w:val="00ED57B1"/>
    <w:rsid w:val="00ED5D6A"/>
    <w:rsid w:val="00ED6749"/>
    <w:rsid w:val="00ED6BB3"/>
    <w:rsid w:val="00ED6CBD"/>
    <w:rsid w:val="00EE0CDB"/>
    <w:rsid w:val="00EE1047"/>
    <w:rsid w:val="00EE1E44"/>
    <w:rsid w:val="00EE1F0E"/>
    <w:rsid w:val="00EE2127"/>
    <w:rsid w:val="00EE249E"/>
    <w:rsid w:val="00EE4F0D"/>
    <w:rsid w:val="00EE540B"/>
    <w:rsid w:val="00EE5437"/>
    <w:rsid w:val="00EE5B85"/>
    <w:rsid w:val="00EE6D62"/>
    <w:rsid w:val="00EE713E"/>
    <w:rsid w:val="00EE797A"/>
    <w:rsid w:val="00EF1B0E"/>
    <w:rsid w:val="00EF247B"/>
    <w:rsid w:val="00EF418F"/>
    <w:rsid w:val="00EF4500"/>
    <w:rsid w:val="00EF4B3B"/>
    <w:rsid w:val="00EF5FF4"/>
    <w:rsid w:val="00EF6634"/>
    <w:rsid w:val="00EF7CCC"/>
    <w:rsid w:val="00F00313"/>
    <w:rsid w:val="00F00702"/>
    <w:rsid w:val="00F01832"/>
    <w:rsid w:val="00F02501"/>
    <w:rsid w:val="00F03B26"/>
    <w:rsid w:val="00F03DE5"/>
    <w:rsid w:val="00F04066"/>
    <w:rsid w:val="00F046BB"/>
    <w:rsid w:val="00F04E05"/>
    <w:rsid w:val="00F078D9"/>
    <w:rsid w:val="00F07AEB"/>
    <w:rsid w:val="00F101E2"/>
    <w:rsid w:val="00F10AC3"/>
    <w:rsid w:val="00F12530"/>
    <w:rsid w:val="00F12B85"/>
    <w:rsid w:val="00F135BB"/>
    <w:rsid w:val="00F13CCA"/>
    <w:rsid w:val="00F14893"/>
    <w:rsid w:val="00F14C38"/>
    <w:rsid w:val="00F154B1"/>
    <w:rsid w:val="00F164F9"/>
    <w:rsid w:val="00F165EC"/>
    <w:rsid w:val="00F16DD7"/>
    <w:rsid w:val="00F17458"/>
    <w:rsid w:val="00F23900"/>
    <w:rsid w:val="00F239E5"/>
    <w:rsid w:val="00F23D6E"/>
    <w:rsid w:val="00F24C0A"/>
    <w:rsid w:val="00F25535"/>
    <w:rsid w:val="00F25C35"/>
    <w:rsid w:val="00F26920"/>
    <w:rsid w:val="00F27313"/>
    <w:rsid w:val="00F279CA"/>
    <w:rsid w:val="00F309A1"/>
    <w:rsid w:val="00F30C50"/>
    <w:rsid w:val="00F31155"/>
    <w:rsid w:val="00F3185E"/>
    <w:rsid w:val="00F3303F"/>
    <w:rsid w:val="00F33A2A"/>
    <w:rsid w:val="00F353E0"/>
    <w:rsid w:val="00F355DF"/>
    <w:rsid w:val="00F35809"/>
    <w:rsid w:val="00F35D94"/>
    <w:rsid w:val="00F35DA7"/>
    <w:rsid w:val="00F37250"/>
    <w:rsid w:val="00F37543"/>
    <w:rsid w:val="00F402D0"/>
    <w:rsid w:val="00F4115B"/>
    <w:rsid w:val="00F41ECF"/>
    <w:rsid w:val="00F43331"/>
    <w:rsid w:val="00F43603"/>
    <w:rsid w:val="00F43932"/>
    <w:rsid w:val="00F43D77"/>
    <w:rsid w:val="00F451EB"/>
    <w:rsid w:val="00F45A97"/>
    <w:rsid w:val="00F45ABF"/>
    <w:rsid w:val="00F45B26"/>
    <w:rsid w:val="00F463DD"/>
    <w:rsid w:val="00F4648D"/>
    <w:rsid w:val="00F512B8"/>
    <w:rsid w:val="00F528A2"/>
    <w:rsid w:val="00F531D3"/>
    <w:rsid w:val="00F53686"/>
    <w:rsid w:val="00F542E1"/>
    <w:rsid w:val="00F54704"/>
    <w:rsid w:val="00F54AC1"/>
    <w:rsid w:val="00F55D0B"/>
    <w:rsid w:val="00F55F03"/>
    <w:rsid w:val="00F56432"/>
    <w:rsid w:val="00F56947"/>
    <w:rsid w:val="00F57B50"/>
    <w:rsid w:val="00F57CFE"/>
    <w:rsid w:val="00F609BB"/>
    <w:rsid w:val="00F60D87"/>
    <w:rsid w:val="00F60DEB"/>
    <w:rsid w:val="00F60E59"/>
    <w:rsid w:val="00F61080"/>
    <w:rsid w:val="00F61922"/>
    <w:rsid w:val="00F6213A"/>
    <w:rsid w:val="00F624D4"/>
    <w:rsid w:val="00F62FF2"/>
    <w:rsid w:val="00F6361F"/>
    <w:rsid w:val="00F64094"/>
    <w:rsid w:val="00F65398"/>
    <w:rsid w:val="00F65693"/>
    <w:rsid w:val="00F6615C"/>
    <w:rsid w:val="00F669DC"/>
    <w:rsid w:val="00F66BDA"/>
    <w:rsid w:val="00F66FBF"/>
    <w:rsid w:val="00F67664"/>
    <w:rsid w:val="00F70880"/>
    <w:rsid w:val="00F70A9F"/>
    <w:rsid w:val="00F70E32"/>
    <w:rsid w:val="00F719F8"/>
    <w:rsid w:val="00F7212D"/>
    <w:rsid w:val="00F723E8"/>
    <w:rsid w:val="00F72AA0"/>
    <w:rsid w:val="00F73A8F"/>
    <w:rsid w:val="00F73D96"/>
    <w:rsid w:val="00F742FB"/>
    <w:rsid w:val="00F744AE"/>
    <w:rsid w:val="00F75B9E"/>
    <w:rsid w:val="00F76EA5"/>
    <w:rsid w:val="00F771EC"/>
    <w:rsid w:val="00F77276"/>
    <w:rsid w:val="00F77993"/>
    <w:rsid w:val="00F77C71"/>
    <w:rsid w:val="00F77DF0"/>
    <w:rsid w:val="00F805E8"/>
    <w:rsid w:val="00F809FE"/>
    <w:rsid w:val="00F80A46"/>
    <w:rsid w:val="00F82849"/>
    <w:rsid w:val="00F82A3B"/>
    <w:rsid w:val="00F8391A"/>
    <w:rsid w:val="00F851C3"/>
    <w:rsid w:val="00F85266"/>
    <w:rsid w:val="00F85B1D"/>
    <w:rsid w:val="00F85B45"/>
    <w:rsid w:val="00F864E4"/>
    <w:rsid w:val="00F86C9C"/>
    <w:rsid w:val="00F86D25"/>
    <w:rsid w:val="00F87EF1"/>
    <w:rsid w:val="00F90069"/>
    <w:rsid w:val="00F90415"/>
    <w:rsid w:val="00F911EC"/>
    <w:rsid w:val="00F91E37"/>
    <w:rsid w:val="00F93269"/>
    <w:rsid w:val="00F9359F"/>
    <w:rsid w:val="00F93CC1"/>
    <w:rsid w:val="00F93DFE"/>
    <w:rsid w:val="00F94307"/>
    <w:rsid w:val="00F94964"/>
    <w:rsid w:val="00F968CF"/>
    <w:rsid w:val="00F970BF"/>
    <w:rsid w:val="00FA1A78"/>
    <w:rsid w:val="00FA1B51"/>
    <w:rsid w:val="00FA1C48"/>
    <w:rsid w:val="00FA2616"/>
    <w:rsid w:val="00FA28C4"/>
    <w:rsid w:val="00FA2AC1"/>
    <w:rsid w:val="00FA2AFD"/>
    <w:rsid w:val="00FA2BD1"/>
    <w:rsid w:val="00FA2E99"/>
    <w:rsid w:val="00FA4E8A"/>
    <w:rsid w:val="00FA52ED"/>
    <w:rsid w:val="00FA6054"/>
    <w:rsid w:val="00FA661F"/>
    <w:rsid w:val="00FA68FE"/>
    <w:rsid w:val="00FA7008"/>
    <w:rsid w:val="00FB076D"/>
    <w:rsid w:val="00FB0BC1"/>
    <w:rsid w:val="00FB1432"/>
    <w:rsid w:val="00FB3242"/>
    <w:rsid w:val="00FB3514"/>
    <w:rsid w:val="00FB39D9"/>
    <w:rsid w:val="00FB3CA5"/>
    <w:rsid w:val="00FB4919"/>
    <w:rsid w:val="00FB6502"/>
    <w:rsid w:val="00FB67C5"/>
    <w:rsid w:val="00FB6F6E"/>
    <w:rsid w:val="00FB704B"/>
    <w:rsid w:val="00FB71B9"/>
    <w:rsid w:val="00FB740F"/>
    <w:rsid w:val="00FB752D"/>
    <w:rsid w:val="00FB77EC"/>
    <w:rsid w:val="00FB7A19"/>
    <w:rsid w:val="00FC0100"/>
    <w:rsid w:val="00FC02D4"/>
    <w:rsid w:val="00FC12DD"/>
    <w:rsid w:val="00FC1CA7"/>
    <w:rsid w:val="00FC2B27"/>
    <w:rsid w:val="00FC3626"/>
    <w:rsid w:val="00FC467F"/>
    <w:rsid w:val="00FC53D4"/>
    <w:rsid w:val="00FC729A"/>
    <w:rsid w:val="00FC74CF"/>
    <w:rsid w:val="00FC78C3"/>
    <w:rsid w:val="00FD0183"/>
    <w:rsid w:val="00FD06EA"/>
    <w:rsid w:val="00FD1231"/>
    <w:rsid w:val="00FD1876"/>
    <w:rsid w:val="00FD1C57"/>
    <w:rsid w:val="00FD1F1F"/>
    <w:rsid w:val="00FD1FA3"/>
    <w:rsid w:val="00FD22D4"/>
    <w:rsid w:val="00FD388D"/>
    <w:rsid w:val="00FD3FCE"/>
    <w:rsid w:val="00FE06E3"/>
    <w:rsid w:val="00FE1532"/>
    <w:rsid w:val="00FE1F93"/>
    <w:rsid w:val="00FE2221"/>
    <w:rsid w:val="00FE2247"/>
    <w:rsid w:val="00FE480C"/>
    <w:rsid w:val="00FE4AEB"/>
    <w:rsid w:val="00FE4CB9"/>
    <w:rsid w:val="00FE5CE4"/>
    <w:rsid w:val="00FE7F4E"/>
    <w:rsid w:val="00FF0BBC"/>
    <w:rsid w:val="00FF0CD4"/>
    <w:rsid w:val="00FF1607"/>
    <w:rsid w:val="00FF17BC"/>
    <w:rsid w:val="00FF27E5"/>
    <w:rsid w:val="00FF2CFB"/>
    <w:rsid w:val="00FF32D9"/>
    <w:rsid w:val="00FF35AC"/>
    <w:rsid w:val="00FF42A2"/>
    <w:rsid w:val="00FF439A"/>
    <w:rsid w:val="00FF4533"/>
    <w:rsid w:val="00FF4B33"/>
    <w:rsid w:val="00FF5254"/>
    <w:rsid w:val="00FF5B1D"/>
    <w:rsid w:val="00FF5E27"/>
    <w:rsid w:val="01152BAB"/>
    <w:rsid w:val="0189EF33"/>
    <w:rsid w:val="018B15F0"/>
    <w:rsid w:val="0253AC48"/>
    <w:rsid w:val="025E3353"/>
    <w:rsid w:val="02A1B5F2"/>
    <w:rsid w:val="0365ADAF"/>
    <w:rsid w:val="037E9540"/>
    <w:rsid w:val="03CC89A1"/>
    <w:rsid w:val="03CF5CDF"/>
    <w:rsid w:val="03EC6B95"/>
    <w:rsid w:val="03EDE92B"/>
    <w:rsid w:val="03FC5C7C"/>
    <w:rsid w:val="03FFE1D3"/>
    <w:rsid w:val="041D456A"/>
    <w:rsid w:val="04BA7C4A"/>
    <w:rsid w:val="05266D82"/>
    <w:rsid w:val="05B34FA4"/>
    <w:rsid w:val="05D5C791"/>
    <w:rsid w:val="0623DDF9"/>
    <w:rsid w:val="074C2B37"/>
    <w:rsid w:val="0782E47F"/>
    <w:rsid w:val="079790C0"/>
    <w:rsid w:val="07A4724A"/>
    <w:rsid w:val="07FF83B6"/>
    <w:rsid w:val="083671FF"/>
    <w:rsid w:val="0912C5BC"/>
    <w:rsid w:val="093CDD3E"/>
    <w:rsid w:val="097BC4A5"/>
    <w:rsid w:val="0A1363B2"/>
    <w:rsid w:val="0A1A71C1"/>
    <w:rsid w:val="0B607074"/>
    <w:rsid w:val="0C034624"/>
    <w:rsid w:val="0C3882FB"/>
    <w:rsid w:val="0DF1F48E"/>
    <w:rsid w:val="0E08975D"/>
    <w:rsid w:val="0EFC7816"/>
    <w:rsid w:val="0F24C1AE"/>
    <w:rsid w:val="0FAC6A74"/>
    <w:rsid w:val="0FAEF88A"/>
    <w:rsid w:val="0FCD2A76"/>
    <w:rsid w:val="10304BAB"/>
    <w:rsid w:val="10499F89"/>
    <w:rsid w:val="10AD030F"/>
    <w:rsid w:val="10B9475E"/>
    <w:rsid w:val="115A26A0"/>
    <w:rsid w:val="123A1AFC"/>
    <w:rsid w:val="1247335F"/>
    <w:rsid w:val="12E17368"/>
    <w:rsid w:val="138980DE"/>
    <w:rsid w:val="13FBF049"/>
    <w:rsid w:val="143DC2F3"/>
    <w:rsid w:val="146A59B3"/>
    <w:rsid w:val="14F5958D"/>
    <w:rsid w:val="15064756"/>
    <w:rsid w:val="1532DF0C"/>
    <w:rsid w:val="15760405"/>
    <w:rsid w:val="165954FF"/>
    <w:rsid w:val="167267A1"/>
    <w:rsid w:val="16E0A5C9"/>
    <w:rsid w:val="177F55BC"/>
    <w:rsid w:val="17D3C34E"/>
    <w:rsid w:val="18E0223A"/>
    <w:rsid w:val="1984E1CF"/>
    <w:rsid w:val="1A0F69F3"/>
    <w:rsid w:val="1A360775"/>
    <w:rsid w:val="1A7D6D19"/>
    <w:rsid w:val="1B507DED"/>
    <w:rsid w:val="1BB24B0B"/>
    <w:rsid w:val="1BE038F4"/>
    <w:rsid w:val="1C66CC0A"/>
    <w:rsid w:val="1C705EC0"/>
    <w:rsid w:val="1D5DBA05"/>
    <w:rsid w:val="1DBEE087"/>
    <w:rsid w:val="1DCF1B94"/>
    <w:rsid w:val="1DD23998"/>
    <w:rsid w:val="1E76E24F"/>
    <w:rsid w:val="1F294D2B"/>
    <w:rsid w:val="1F3B9317"/>
    <w:rsid w:val="1FE642B6"/>
    <w:rsid w:val="200D1193"/>
    <w:rsid w:val="209C006E"/>
    <w:rsid w:val="20EB559F"/>
    <w:rsid w:val="21632CEE"/>
    <w:rsid w:val="21C23364"/>
    <w:rsid w:val="21D1C502"/>
    <w:rsid w:val="21D6432F"/>
    <w:rsid w:val="21E97410"/>
    <w:rsid w:val="226AD6B8"/>
    <w:rsid w:val="22ADEF55"/>
    <w:rsid w:val="22BF97C5"/>
    <w:rsid w:val="23BAD900"/>
    <w:rsid w:val="23DAC1B2"/>
    <w:rsid w:val="2413F237"/>
    <w:rsid w:val="24583FB3"/>
    <w:rsid w:val="247FDB40"/>
    <w:rsid w:val="2576D007"/>
    <w:rsid w:val="26EBF2F1"/>
    <w:rsid w:val="287BFDF5"/>
    <w:rsid w:val="28B3662F"/>
    <w:rsid w:val="28C4C7AD"/>
    <w:rsid w:val="2A006C31"/>
    <w:rsid w:val="2A7B39BC"/>
    <w:rsid w:val="2A84F193"/>
    <w:rsid w:val="2A9445F2"/>
    <w:rsid w:val="2AAA4CD1"/>
    <w:rsid w:val="2AE9ED92"/>
    <w:rsid w:val="2BB81E97"/>
    <w:rsid w:val="2BE13A3F"/>
    <w:rsid w:val="2C033091"/>
    <w:rsid w:val="2C71E8B5"/>
    <w:rsid w:val="2CE67F64"/>
    <w:rsid w:val="2DDBD8AF"/>
    <w:rsid w:val="2DF6AA9B"/>
    <w:rsid w:val="2E160CAC"/>
    <w:rsid w:val="2ECB1041"/>
    <w:rsid w:val="2F83CB5F"/>
    <w:rsid w:val="305D6B0D"/>
    <w:rsid w:val="31A23667"/>
    <w:rsid w:val="31BECE6B"/>
    <w:rsid w:val="31E75F01"/>
    <w:rsid w:val="339AC612"/>
    <w:rsid w:val="33FB3EAF"/>
    <w:rsid w:val="33FD06FD"/>
    <w:rsid w:val="3424908C"/>
    <w:rsid w:val="34495F94"/>
    <w:rsid w:val="352A3849"/>
    <w:rsid w:val="352D406C"/>
    <w:rsid w:val="360DD929"/>
    <w:rsid w:val="362DD9C1"/>
    <w:rsid w:val="36386081"/>
    <w:rsid w:val="3690A70B"/>
    <w:rsid w:val="36CCBBD3"/>
    <w:rsid w:val="3783603B"/>
    <w:rsid w:val="378A636F"/>
    <w:rsid w:val="37B433FB"/>
    <w:rsid w:val="37CD7941"/>
    <w:rsid w:val="3885DC3E"/>
    <w:rsid w:val="388A7D3D"/>
    <w:rsid w:val="38E91C9B"/>
    <w:rsid w:val="38F0BA9E"/>
    <w:rsid w:val="3916BB5C"/>
    <w:rsid w:val="394A192B"/>
    <w:rsid w:val="394DA61D"/>
    <w:rsid w:val="3994D6C5"/>
    <w:rsid w:val="3AF2A7E9"/>
    <w:rsid w:val="3B119FD9"/>
    <w:rsid w:val="3B4E1402"/>
    <w:rsid w:val="3B519836"/>
    <w:rsid w:val="3BC415F1"/>
    <w:rsid w:val="3C73EE77"/>
    <w:rsid w:val="3C7AEE40"/>
    <w:rsid w:val="3DAC3D5F"/>
    <w:rsid w:val="3E28CD0C"/>
    <w:rsid w:val="3F0B191F"/>
    <w:rsid w:val="3F1A020C"/>
    <w:rsid w:val="402292B3"/>
    <w:rsid w:val="4026520C"/>
    <w:rsid w:val="4032748C"/>
    <w:rsid w:val="40AD9117"/>
    <w:rsid w:val="41C1A8EE"/>
    <w:rsid w:val="41E37935"/>
    <w:rsid w:val="42448891"/>
    <w:rsid w:val="42AE2A7E"/>
    <w:rsid w:val="441D8D17"/>
    <w:rsid w:val="442BA984"/>
    <w:rsid w:val="44DD47D8"/>
    <w:rsid w:val="44F2AE3F"/>
    <w:rsid w:val="45489974"/>
    <w:rsid w:val="473466AE"/>
    <w:rsid w:val="47626928"/>
    <w:rsid w:val="47640757"/>
    <w:rsid w:val="47719FAD"/>
    <w:rsid w:val="4793C67E"/>
    <w:rsid w:val="48159182"/>
    <w:rsid w:val="485B73BB"/>
    <w:rsid w:val="49035763"/>
    <w:rsid w:val="495DE149"/>
    <w:rsid w:val="49828E1B"/>
    <w:rsid w:val="49CE71F7"/>
    <w:rsid w:val="49FA2623"/>
    <w:rsid w:val="4A5561B2"/>
    <w:rsid w:val="4A81C364"/>
    <w:rsid w:val="4AF3CBFE"/>
    <w:rsid w:val="4C6774BF"/>
    <w:rsid w:val="4CC6FF03"/>
    <w:rsid w:val="4E203EAF"/>
    <w:rsid w:val="4E86F176"/>
    <w:rsid w:val="4E9959AB"/>
    <w:rsid w:val="4EA2B249"/>
    <w:rsid w:val="4EE3375D"/>
    <w:rsid w:val="4FDDEDE5"/>
    <w:rsid w:val="51479869"/>
    <w:rsid w:val="51933030"/>
    <w:rsid w:val="5273855D"/>
    <w:rsid w:val="529F1FCF"/>
    <w:rsid w:val="52CA104D"/>
    <w:rsid w:val="52D05157"/>
    <w:rsid w:val="5317AE18"/>
    <w:rsid w:val="53428C0A"/>
    <w:rsid w:val="53623A38"/>
    <w:rsid w:val="536A7203"/>
    <w:rsid w:val="53C48768"/>
    <w:rsid w:val="53FC76FE"/>
    <w:rsid w:val="54649F7F"/>
    <w:rsid w:val="5478671C"/>
    <w:rsid w:val="54AD3065"/>
    <w:rsid w:val="55135E91"/>
    <w:rsid w:val="55168053"/>
    <w:rsid w:val="5703B879"/>
    <w:rsid w:val="57AA90D4"/>
    <w:rsid w:val="58140EB6"/>
    <w:rsid w:val="58F23B66"/>
    <w:rsid w:val="594BF742"/>
    <w:rsid w:val="5A57CDDB"/>
    <w:rsid w:val="5BC9C8FE"/>
    <w:rsid w:val="5BE7D5C6"/>
    <w:rsid w:val="5D6CB628"/>
    <w:rsid w:val="5D734DF7"/>
    <w:rsid w:val="5DC788F1"/>
    <w:rsid w:val="5E4A42E2"/>
    <w:rsid w:val="5EE2ADCF"/>
    <w:rsid w:val="5F0BDE86"/>
    <w:rsid w:val="5F6CA6BD"/>
    <w:rsid w:val="5FBB9D37"/>
    <w:rsid w:val="5FBEFC4A"/>
    <w:rsid w:val="5FE7AC09"/>
    <w:rsid w:val="5FF57D8D"/>
    <w:rsid w:val="601D3481"/>
    <w:rsid w:val="603AD562"/>
    <w:rsid w:val="60792961"/>
    <w:rsid w:val="60D14194"/>
    <w:rsid w:val="61E07B38"/>
    <w:rsid w:val="61EAFB15"/>
    <w:rsid w:val="61FB6369"/>
    <w:rsid w:val="62FA0717"/>
    <w:rsid w:val="632E5E8F"/>
    <w:rsid w:val="633EBB9B"/>
    <w:rsid w:val="63F6DD5C"/>
    <w:rsid w:val="64E339B7"/>
    <w:rsid w:val="656C8BD1"/>
    <w:rsid w:val="659C7AC4"/>
    <w:rsid w:val="667B974E"/>
    <w:rsid w:val="66910073"/>
    <w:rsid w:val="66A8DAC2"/>
    <w:rsid w:val="67E3C9EA"/>
    <w:rsid w:val="688DB68C"/>
    <w:rsid w:val="69BC7C62"/>
    <w:rsid w:val="6A3DBF13"/>
    <w:rsid w:val="6A62A37E"/>
    <w:rsid w:val="6B01F647"/>
    <w:rsid w:val="6B2F0052"/>
    <w:rsid w:val="6B84DBE3"/>
    <w:rsid w:val="6BB3AD5B"/>
    <w:rsid w:val="6BC0D2D8"/>
    <w:rsid w:val="6C8A2F97"/>
    <w:rsid w:val="6D133013"/>
    <w:rsid w:val="6D8764DC"/>
    <w:rsid w:val="6DD159FB"/>
    <w:rsid w:val="6ED59F0D"/>
    <w:rsid w:val="6F23FBEA"/>
    <w:rsid w:val="7042FA83"/>
    <w:rsid w:val="70DF73E4"/>
    <w:rsid w:val="71EAAF06"/>
    <w:rsid w:val="7266A482"/>
    <w:rsid w:val="72946B6A"/>
    <w:rsid w:val="72979A13"/>
    <w:rsid w:val="7297E031"/>
    <w:rsid w:val="72A5371E"/>
    <w:rsid w:val="741E0512"/>
    <w:rsid w:val="74D3A360"/>
    <w:rsid w:val="75B050C0"/>
    <w:rsid w:val="75BBF50E"/>
    <w:rsid w:val="75E81E0E"/>
    <w:rsid w:val="76459900"/>
    <w:rsid w:val="76F7EB61"/>
    <w:rsid w:val="7738A29F"/>
    <w:rsid w:val="773B53FD"/>
    <w:rsid w:val="7811B1DF"/>
    <w:rsid w:val="785D6B6C"/>
    <w:rsid w:val="79367FB8"/>
    <w:rsid w:val="7A88442C"/>
    <w:rsid w:val="7B88FE54"/>
    <w:rsid w:val="7B93B019"/>
    <w:rsid w:val="7C19ECDB"/>
    <w:rsid w:val="7C433B06"/>
    <w:rsid w:val="7C713FC5"/>
    <w:rsid w:val="7D7B1F0C"/>
    <w:rsid w:val="7DAC9FB2"/>
    <w:rsid w:val="7DF43F59"/>
    <w:rsid w:val="7E2713D0"/>
    <w:rsid w:val="7EED0207"/>
    <w:rsid w:val="7F375143"/>
    <w:rsid w:val="7F7B6F05"/>
    <w:rsid w:val="7F93A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2A7E9"/>
  <w15:chartTrackingRefBased/>
  <w15:docId w15:val="{4B798967-8CA2-4F48-9333-01795CD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094F"/>
    <w:pPr>
      <w:ind w:left="720"/>
      <w:contextualSpacing/>
    </w:pPr>
  </w:style>
  <w:style w:type="paragraph" w:styleId="NormalWeb">
    <w:name w:val="Normal (Web)"/>
    <w:basedOn w:val="Normal"/>
    <w:uiPriority w:val="99"/>
    <w:semiHidden/>
    <w:unhideWhenUsed/>
    <w:rsid w:val="000B5E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B5E45"/>
    <w:rPr>
      <w:color w:val="0000FF"/>
      <w:u w:val="single"/>
    </w:rPr>
  </w:style>
  <w:style w:type="paragraph" w:styleId="BalloonText">
    <w:name w:val="Balloon Text"/>
    <w:basedOn w:val="Normal"/>
    <w:link w:val="BalloonTextChar"/>
    <w:uiPriority w:val="99"/>
    <w:semiHidden/>
    <w:unhideWhenUsed/>
    <w:rsid w:val="005236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603"/>
    <w:rPr>
      <w:rFonts w:ascii="Segoe UI" w:hAnsi="Segoe UI" w:cs="Segoe UI"/>
      <w:sz w:val="18"/>
      <w:szCs w:val="18"/>
    </w:rPr>
  </w:style>
  <w:style w:type="paragraph" w:styleId="Header">
    <w:name w:val="header"/>
    <w:basedOn w:val="Normal"/>
    <w:link w:val="HeaderChar"/>
    <w:uiPriority w:val="99"/>
    <w:unhideWhenUsed/>
    <w:rsid w:val="00A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6A3"/>
  </w:style>
  <w:style w:type="paragraph" w:styleId="Footer">
    <w:name w:val="footer"/>
    <w:basedOn w:val="Normal"/>
    <w:link w:val="FooterChar"/>
    <w:uiPriority w:val="99"/>
    <w:unhideWhenUsed/>
    <w:rsid w:val="00A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08728">
      <w:bodyDiv w:val="1"/>
      <w:marLeft w:val="0"/>
      <w:marRight w:val="0"/>
      <w:marTop w:val="0"/>
      <w:marBottom w:val="0"/>
      <w:divBdr>
        <w:top w:val="none" w:sz="0" w:space="0" w:color="auto"/>
        <w:left w:val="none" w:sz="0" w:space="0" w:color="auto"/>
        <w:bottom w:val="none" w:sz="0" w:space="0" w:color="auto"/>
        <w:right w:val="none" w:sz="0" w:space="0" w:color="auto"/>
      </w:divBdr>
    </w:div>
    <w:div w:id="183175675">
      <w:bodyDiv w:val="1"/>
      <w:marLeft w:val="0"/>
      <w:marRight w:val="0"/>
      <w:marTop w:val="0"/>
      <w:marBottom w:val="0"/>
      <w:divBdr>
        <w:top w:val="none" w:sz="0" w:space="0" w:color="auto"/>
        <w:left w:val="none" w:sz="0" w:space="0" w:color="auto"/>
        <w:bottom w:val="none" w:sz="0" w:space="0" w:color="auto"/>
        <w:right w:val="none" w:sz="0" w:space="0" w:color="auto"/>
      </w:divBdr>
    </w:div>
    <w:div w:id="246961663">
      <w:bodyDiv w:val="1"/>
      <w:marLeft w:val="0"/>
      <w:marRight w:val="0"/>
      <w:marTop w:val="0"/>
      <w:marBottom w:val="0"/>
      <w:divBdr>
        <w:top w:val="none" w:sz="0" w:space="0" w:color="auto"/>
        <w:left w:val="none" w:sz="0" w:space="0" w:color="auto"/>
        <w:bottom w:val="none" w:sz="0" w:space="0" w:color="auto"/>
        <w:right w:val="none" w:sz="0" w:space="0" w:color="auto"/>
      </w:divBdr>
    </w:div>
    <w:div w:id="381371447">
      <w:bodyDiv w:val="1"/>
      <w:marLeft w:val="0"/>
      <w:marRight w:val="0"/>
      <w:marTop w:val="0"/>
      <w:marBottom w:val="0"/>
      <w:divBdr>
        <w:top w:val="none" w:sz="0" w:space="0" w:color="auto"/>
        <w:left w:val="none" w:sz="0" w:space="0" w:color="auto"/>
        <w:bottom w:val="none" w:sz="0" w:space="0" w:color="auto"/>
        <w:right w:val="none" w:sz="0" w:space="0" w:color="auto"/>
      </w:divBdr>
    </w:div>
    <w:div w:id="709186244">
      <w:bodyDiv w:val="1"/>
      <w:marLeft w:val="0"/>
      <w:marRight w:val="0"/>
      <w:marTop w:val="0"/>
      <w:marBottom w:val="0"/>
      <w:divBdr>
        <w:top w:val="none" w:sz="0" w:space="0" w:color="auto"/>
        <w:left w:val="none" w:sz="0" w:space="0" w:color="auto"/>
        <w:bottom w:val="none" w:sz="0" w:space="0" w:color="auto"/>
        <w:right w:val="none" w:sz="0" w:space="0" w:color="auto"/>
      </w:divBdr>
    </w:div>
    <w:div w:id="956835710">
      <w:bodyDiv w:val="1"/>
      <w:marLeft w:val="0"/>
      <w:marRight w:val="0"/>
      <w:marTop w:val="0"/>
      <w:marBottom w:val="0"/>
      <w:divBdr>
        <w:top w:val="none" w:sz="0" w:space="0" w:color="auto"/>
        <w:left w:val="none" w:sz="0" w:space="0" w:color="auto"/>
        <w:bottom w:val="none" w:sz="0" w:space="0" w:color="auto"/>
        <w:right w:val="none" w:sz="0" w:space="0" w:color="auto"/>
      </w:divBdr>
    </w:div>
    <w:div w:id="970482815">
      <w:bodyDiv w:val="1"/>
      <w:marLeft w:val="0"/>
      <w:marRight w:val="0"/>
      <w:marTop w:val="0"/>
      <w:marBottom w:val="0"/>
      <w:divBdr>
        <w:top w:val="none" w:sz="0" w:space="0" w:color="auto"/>
        <w:left w:val="none" w:sz="0" w:space="0" w:color="auto"/>
        <w:bottom w:val="none" w:sz="0" w:space="0" w:color="auto"/>
        <w:right w:val="none" w:sz="0" w:space="0" w:color="auto"/>
      </w:divBdr>
    </w:div>
    <w:div w:id="1010303733">
      <w:bodyDiv w:val="1"/>
      <w:marLeft w:val="0"/>
      <w:marRight w:val="0"/>
      <w:marTop w:val="0"/>
      <w:marBottom w:val="0"/>
      <w:divBdr>
        <w:top w:val="none" w:sz="0" w:space="0" w:color="auto"/>
        <w:left w:val="none" w:sz="0" w:space="0" w:color="auto"/>
        <w:bottom w:val="none" w:sz="0" w:space="0" w:color="auto"/>
        <w:right w:val="none" w:sz="0" w:space="0" w:color="auto"/>
      </w:divBdr>
    </w:div>
    <w:div w:id="1016004821">
      <w:bodyDiv w:val="1"/>
      <w:marLeft w:val="0"/>
      <w:marRight w:val="0"/>
      <w:marTop w:val="0"/>
      <w:marBottom w:val="0"/>
      <w:divBdr>
        <w:top w:val="none" w:sz="0" w:space="0" w:color="auto"/>
        <w:left w:val="none" w:sz="0" w:space="0" w:color="auto"/>
        <w:bottom w:val="none" w:sz="0" w:space="0" w:color="auto"/>
        <w:right w:val="none" w:sz="0" w:space="0" w:color="auto"/>
      </w:divBdr>
    </w:div>
    <w:div w:id="1286622976">
      <w:bodyDiv w:val="1"/>
      <w:marLeft w:val="0"/>
      <w:marRight w:val="0"/>
      <w:marTop w:val="0"/>
      <w:marBottom w:val="0"/>
      <w:divBdr>
        <w:top w:val="none" w:sz="0" w:space="0" w:color="auto"/>
        <w:left w:val="none" w:sz="0" w:space="0" w:color="auto"/>
        <w:bottom w:val="none" w:sz="0" w:space="0" w:color="auto"/>
        <w:right w:val="none" w:sz="0" w:space="0" w:color="auto"/>
      </w:divBdr>
    </w:div>
    <w:div w:id="1365011166">
      <w:bodyDiv w:val="1"/>
      <w:marLeft w:val="0"/>
      <w:marRight w:val="0"/>
      <w:marTop w:val="0"/>
      <w:marBottom w:val="0"/>
      <w:divBdr>
        <w:top w:val="none" w:sz="0" w:space="0" w:color="auto"/>
        <w:left w:val="none" w:sz="0" w:space="0" w:color="auto"/>
        <w:bottom w:val="none" w:sz="0" w:space="0" w:color="auto"/>
        <w:right w:val="none" w:sz="0" w:space="0" w:color="auto"/>
      </w:divBdr>
    </w:div>
    <w:div w:id="1649557519">
      <w:bodyDiv w:val="1"/>
      <w:marLeft w:val="0"/>
      <w:marRight w:val="0"/>
      <w:marTop w:val="0"/>
      <w:marBottom w:val="0"/>
      <w:divBdr>
        <w:top w:val="none" w:sz="0" w:space="0" w:color="auto"/>
        <w:left w:val="none" w:sz="0" w:space="0" w:color="auto"/>
        <w:bottom w:val="none" w:sz="0" w:space="0" w:color="auto"/>
        <w:right w:val="none" w:sz="0" w:space="0" w:color="auto"/>
      </w:divBdr>
    </w:div>
    <w:div w:id="1658457042">
      <w:bodyDiv w:val="1"/>
      <w:marLeft w:val="0"/>
      <w:marRight w:val="0"/>
      <w:marTop w:val="0"/>
      <w:marBottom w:val="0"/>
      <w:divBdr>
        <w:top w:val="none" w:sz="0" w:space="0" w:color="auto"/>
        <w:left w:val="none" w:sz="0" w:space="0" w:color="auto"/>
        <w:bottom w:val="none" w:sz="0" w:space="0" w:color="auto"/>
        <w:right w:val="none" w:sz="0" w:space="0" w:color="auto"/>
      </w:divBdr>
    </w:div>
    <w:div w:id="1801418933">
      <w:bodyDiv w:val="1"/>
      <w:marLeft w:val="0"/>
      <w:marRight w:val="0"/>
      <w:marTop w:val="0"/>
      <w:marBottom w:val="0"/>
      <w:divBdr>
        <w:top w:val="none" w:sz="0" w:space="0" w:color="auto"/>
        <w:left w:val="none" w:sz="0" w:space="0" w:color="auto"/>
        <w:bottom w:val="none" w:sz="0" w:space="0" w:color="auto"/>
        <w:right w:val="none" w:sz="0" w:space="0" w:color="auto"/>
      </w:divBdr>
    </w:div>
    <w:div w:id="185961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ull-guidance-on-staying-at-home-and-away-from-others/full-guidance-on-staying-at-home-and-away-from-others" TargetMode="External"/><Relationship Id="rId18" Type="http://schemas.openxmlformats.org/officeDocument/2006/relationships/hyperlink" Target="https://www.gov.uk/government/publications/covid-19-stay-at-home-guidanc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overnment/publications/covid-19-stay-at-home-guidance" TargetMode="External"/><Relationship Id="rId7" Type="http://schemas.openxmlformats.org/officeDocument/2006/relationships/settings" Target="setting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gov.uk/government/publications/covid-19-decontamination-in-non-healthcare-settings" TargetMode="External"/><Relationship Id="rId25" Type="http://schemas.openxmlformats.org/officeDocument/2006/relationships/hyperlink" Target="https://www.gov.uk/government/publications/staying-alert-and-safe-social-distancing/staying-alert-and-safe-social-distancing" TargetMode="External"/><Relationship Id="rId2" Type="http://schemas.openxmlformats.org/officeDocument/2006/relationships/customXml" Target="../customXml/item2.xml"/><Relationship Id="rId16" Type="http://schemas.openxmlformats.org/officeDocument/2006/relationships/hyperlink" Target="https://www.gov.uk/guidance/good-estate-management-for-schools/health-and-safety" TargetMode="External"/><Relationship Id="rId20" Type="http://schemas.openxmlformats.org/officeDocument/2006/relationships/hyperlink" Target="https://campaignresources.phe.gov.uk/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guidance-on-shielding-and-protecting-extremely-vulnerable-persons-from-covid-19" TargetMode="External"/><Relationship Id="rId5" Type="http://schemas.openxmlformats.org/officeDocument/2006/relationships/numbering" Target="numbering.xml"/><Relationship Id="rId15" Type="http://schemas.openxmlformats.org/officeDocument/2006/relationships/hyperlink" Target="https://www.hse.gov.uk/news/work-equipment-coronavirus.htm" TargetMode="External"/><Relationship Id="rId23"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bug.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decontamination-in-non-healthcare-settings"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DBF84F7D5C449AA3233F8210D12BE" ma:contentTypeVersion="10" ma:contentTypeDescription="Create a new document." ma:contentTypeScope="" ma:versionID="7897b2fd302ff0aeb969c978a6a51413">
  <xsd:schema xmlns:xsd="http://www.w3.org/2001/XMLSchema" xmlns:xs="http://www.w3.org/2001/XMLSchema" xmlns:p="http://schemas.microsoft.com/office/2006/metadata/properties" xmlns:ns3="c889eac3-734f-4fd3-89c3-9e201fdae70a" targetNamespace="http://schemas.microsoft.com/office/2006/metadata/properties" ma:root="true" ma:fieldsID="85be0055a181c98da6a5d1c5706e2fb3" ns3:_="">
    <xsd:import namespace="c889eac3-734f-4fd3-89c3-9e201fdae7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9eac3-734f-4fd3-89c3-9e201fdae7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BA731-5290-447E-B553-6D6ED35E4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89eac3-734f-4fd3-89c3-9e201fdae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9D0B0-77B7-4CFB-B43F-C59A3597A47D}">
  <ds:schemaRefs>
    <ds:schemaRef ds:uri="http://schemas.microsoft.com/sharepoint/v3/contenttype/forms"/>
  </ds:schemaRefs>
</ds:datastoreItem>
</file>

<file path=customXml/itemProps3.xml><?xml version="1.0" encoding="utf-8"?>
<ds:datastoreItem xmlns:ds="http://schemas.openxmlformats.org/officeDocument/2006/customXml" ds:itemID="{CD4CA132-D3D3-46E7-B66F-290C11440BCD}">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www.w3.org/XML/1998/namespace"/>
    <ds:schemaRef ds:uri="c889eac3-734f-4fd3-89c3-9e201fdae70a"/>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1FCE588-00E5-4221-A609-97FF32E3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5967</Words>
  <Characters>34015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Ellis (CEO - Cheshire Academies Trust)</dc:creator>
  <cp:keywords/>
  <dc:description/>
  <cp:lastModifiedBy>Angela Heyes</cp:lastModifiedBy>
  <cp:revision>2</cp:revision>
  <cp:lastPrinted>2020-05-13T07:36:00Z</cp:lastPrinted>
  <dcterms:created xsi:type="dcterms:W3CDTF">2020-09-01T10:18:00Z</dcterms:created>
  <dcterms:modified xsi:type="dcterms:W3CDTF">2020-09-01T10:18:00Z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0x0101001E7DBF84F7D5C449AA3233F8210D12BE</vt:lpwstr>
  </property>
</Properties>
</file>