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A" w:rsidRDefault="00A74977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3352800</wp:posOffset>
            </wp:positionH>
            <wp:positionV relativeFrom="page">
              <wp:posOffset>704850</wp:posOffset>
            </wp:positionV>
            <wp:extent cx="10096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5" w:lineRule="exact"/>
        <w:rPr>
          <w:sz w:val="24"/>
          <w:szCs w:val="24"/>
        </w:rPr>
      </w:pPr>
    </w:p>
    <w:p w:rsidR="0039607A" w:rsidRDefault="00A74977">
      <w:pPr>
        <w:spacing w:line="238" w:lineRule="auto"/>
        <w:ind w:left="1680" w:right="2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Archdiocese of Liverpool Catholic Schools and Colleges Foundation Governor Application Form</w:t>
      </w: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51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 1 – Questions about you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20955</wp:posOffset>
                </wp:positionV>
                <wp:extent cx="58756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.65pt" to="457.05pt,1.6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330200</wp:posOffset>
                </wp:positionV>
                <wp:extent cx="58756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6pt" to="457.05pt,2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17780</wp:posOffset>
                </wp:positionV>
                <wp:extent cx="0" cy="34036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4pt" to="-5.3499pt,269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638175</wp:posOffset>
                </wp:positionV>
                <wp:extent cx="58756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0.25pt" to="457.05pt,50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17780</wp:posOffset>
                </wp:positionV>
                <wp:extent cx="0" cy="34036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1.4pt" to="456.8pt,269.4pt" o:allowincell="f" strokecolor="#000000" strokeweight="0.48pt"/>
            </w:pict>
          </mc:Fallback>
        </mc:AlternateContent>
      </w:r>
    </w:p>
    <w:p w:rsidR="0039607A" w:rsidRDefault="0039607A">
      <w:pPr>
        <w:spacing w:line="11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Your Personal Details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121285</wp:posOffset>
                </wp:positionV>
                <wp:extent cx="0" cy="3094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8pt,9.55pt" to="199.8pt,253.2pt" o:allowincell="f" strokecolor="#000000" strokeweight="0.48pt"/>
            </w:pict>
          </mc:Fallback>
        </mc:AlternateContent>
      </w:r>
    </w:p>
    <w:p w:rsidR="0039607A" w:rsidRDefault="0039607A">
      <w:pPr>
        <w:spacing w:line="174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Family Name:</w:t>
      </w:r>
    </w:p>
    <w:p w:rsidR="0039607A" w:rsidRDefault="0039607A">
      <w:pPr>
        <w:spacing w:line="192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Forename(s):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58756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8pt" to="457.05pt,9.8pt" o:allowincell="f" strokecolor="#000000" strokeweight="0.4799pt"/>
            </w:pict>
          </mc:Fallback>
        </mc:AlternateContent>
      </w:r>
    </w:p>
    <w:p w:rsidR="0039607A" w:rsidRDefault="0039607A">
      <w:pPr>
        <w:spacing w:line="174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Previous Name: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58756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7pt" to="457.05pt,9.7pt" o:allowincell="f" strokecolor="#000000" strokeweight="0.4799pt"/>
            </w:pict>
          </mc:Fallback>
        </mc:AlternateContent>
      </w:r>
    </w:p>
    <w:p w:rsidR="0039607A" w:rsidRDefault="0039607A">
      <w:pPr>
        <w:spacing w:line="174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58756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7pt" to="457.05pt,9.7pt" o:allowincell="f" strokecolor="#000000" strokeweight="0.48pt"/>
            </w:pict>
          </mc:Fallback>
        </mc:AlternateContent>
      </w:r>
    </w:p>
    <w:p w:rsidR="0039607A" w:rsidRDefault="0039607A">
      <w:pPr>
        <w:spacing w:line="172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58756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8pt" to="457.05pt,9.8pt" o:allowincell="f" strokecolor="#000000" strokeweight="0.48pt"/>
            </w:pict>
          </mc:Fallback>
        </mc:AlternateContent>
      </w:r>
    </w:p>
    <w:p w:rsidR="0039607A" w:rsidRDefault="0039607A">
      <w:pPr>
        <w:spacing w:line="174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123190</wp:posOffset>
                </wp:positionV>
                <wp:extent cx="32696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6pt,9.7pt" to="457.05pt,9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432435</wp:posOffset>
                </wp:positionV>
                <wp:extent cx="32696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6pt,34.05pt" to="457.05pt,34.0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740410</wp:posOffset>
                </wp:positionV>
                <wp:extent cx="58756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8.3pt" to="457.05pt,58.3pt" o:allowincell="f" strokecolor="#000000" strokeweight="0.4799pt"/>
            </w:pict>
          </mc:Fallback>
        </mc:AlternateContent>
      </w: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344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Telephone: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125095</wp:posOffset>
                </wp:positionV>
                <wp:extent cx="58756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85pt" to="457.05pt,9.85pt" o:allowincell="f" strokecolor="#000000" strokeweight="0.4799pt"/>
            </w:pict>
          </mc:Fallback>
        </mc:AlternateContent>
      </w:r>
    </w:p>
    <w:p w:rsidR="0039607A" w:rsidRDefault="0039607A">
      <w:pPr>
        <w:spacing w:line="175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Email: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58756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.8pt" to="457.05pt,9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415925</wp:posOffset>
                </wp:positionV>
                <wp:extent cx="58756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2.75pt" to="457.05pt,32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412750</wp:posOffset>
                </wp:positionV>
                <wp:extent cx="0" cy="29965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6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2.5pt" to="-5.3499pt,268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725170</wp:posOffset>
                </wp:positionV>
                <wp:extent cx="58756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7.1pt" to="457.05pt,57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412750</wp:posOffset>
                </wp:positionV>
                <wp:extent cx="0" cy="29965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6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32.5pt" to="456.8pt,268.45pt" o:allowincell="f" strokecolor="#000000" strokeweight="0.48pt"/>
            </w:pict>
          </mc:Fallback>
        </mc:AlternateContent>
      </w: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00" w:lineRule="exact"/>
        <w:rPr>
          <w:sz w:val="24"/>
          <w:szCs w:val="24"/>
        </w:rPr>
      </w:pPr>
    </w:p>
    <w:p w:rsidR="0039607A" w:rsidRDefault="0039607A">
      <w:pPr>
        <w:spacing w:line="233" w:lineRule="exact"/>
        <w:rPr>
          <w:sz w:val="24"/>
          <w:szCs w:val="24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Your Employment</w:t>
      </w:r>
    </w:p>
    <w:p w:rsidR="0039607A" w:rsidRDefault="0039607A">
      <w:pPr>
        <w:spacing w:line="250" w:lineRule="exact"/>
        <w:rPr>
          <w:sz w:val="24"/>
          <w:szCs w:val="24"/>
        </w:rPr>
      </w:pPr>
    </w:p>
    <w:p w:rsidR="0039607A" w:rsidRDefault="00A74977">
      <w:pPr>
        <w:spacing w:line="218" w:lineRule="auto"/>
        <w:ind w:right="2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If appropriate, please enter the details of your current or most recent employer, with start and end dates.</w:t>
      </w:r>
    </w:p>
    <w:p w:rsidR="0039607A" w:rsidRDefault="00A749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2309495</wp:posOffset>
                </wp:positionV>
                <wp:extent cx="58756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81.85pt" to="457.05pt,181.85pt" o:allowincell="f" strokecolor="#000000" strokeweight="0.4799pt"/>
            </w:pict>
          </mc:Fallback>
        </mc:AlternateContent>
      </w:r>
    </w:p>
    <w:p w:rsidR="0039607A" w:rsidRDefault="0039607A">
      <w:pPr>
        <w:sectPr w:rsidR="0039607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bookmarkStart w:id="2" w:name="page2"/>
    <w:bookmarkEnd w:id="2"/>
    <w:p w:rsidR="0039607A" w:rsidRDefault="00A74977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1226820</wp:posOffset>
                </wp:positionV>
                <wp:extent cx="58762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96.6pt" to="529.05pt,9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26701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28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3581400</wp:posOffset>
                </wp:positionV>
                <wp:extent cx="58762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282pt" to="529.05pt,28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26701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282.25pt" o:allowincell="f" strokecolor="#000000" strokeweight="0.48pt">
                <w10:wrap anchorx="page" anchory="page"/>
              </v:line>
            </w:pict>
          </mc:Fallback>
        </mc:AlternateContent>
      </w:r>
    </w:p>
    <w:p w:rsidR="0039607A" w:rsidRDefault="00A7497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Professional/Academic Qualifications</w:t>
      </w:r>
    </w:p>
    <w:p w:rsidR="0039607A" w:rsidRDefault="0039607A">
      <w:pPr>
        <w:spacing w:line="250" w:lineRule="exact"/>
        <w:rPr>
          <w:sz w:val="20"/>
          <w:szCs w:val="20"/>
        </w:rPr>
      </w:pPr>
    </w:p>
    <w:p w:rsidR="0039607A" w:rsidRDefault="00A74977">
      <w:pPr>
        <w:spacing w:line="218" w:lineRule="auto"/>
        <w:ind w:left="120" w:righ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Please enter the </w:t>
      </w:r>
      <w:r>
        <w:rPr>
          <w:rFonts w:ascii="Calibri" w:eastAsia="Calibri" w:hAnsi="Calibri" w:cs="Calibri"/>
          <w:sz w:val="24"/>
          <w:szCs w:val="24"/>
        </w:rPr>
        <w:t>details of any professional and/or academic qualifications which may be relevant to this appointment.</w: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343" w:lineRule="exact"/>
        <w:rPr>
          <w:sz w:val="20"/>
          <w:szCs w:val="20"/>
        </w:rPr>
      </w:pPr>
    </w:p>
    <w:p w:rsidR="0039607A" w:rsidRDefault="00A7497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 2 – Diocesan Criteria</w:t>
      </w:r>
    </w:p>
    <w:p w:rsidR="0039607A" w:rsidRDefault="0039607A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00"/>
        <w:gridCol w:w="380"/>
        <w:gridCol w:w="1440"/>
        <w:gridCol w:w="380"/>
        <w:gridCol w:w="720"/>
        <w:gridCol w:w="30"/>
      </w:tblGrid>
      <w:tr w:rsidR="0039607A">
        <w:trPr>
          <w:trHeight w:val="47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A74977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you a practising Catholic?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7A" w:rsidRDefault="00A74977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7A" w:rsidRDefault="00A74977">
            <w:pPr>
              <w:spacing w:line="286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220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17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22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39607A" w:rsidRDefault="003960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39607A" w:rsidRDefault="003960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22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A74977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meet the Archdiocesan criteria for</w:t>
            </w:r>
          </w:p>
        </w:tc>
        <w:tc>
          <w:tcPr>
            <w:tcW w:w="600" w:type="dxa"/>
            <w:vAlign w:val="bottom"/>
          </w:tcPr>
          <w:p w:rsidR="0039607A" w:rsidRDefault="00A749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39607A" w:rsidRDefault="00A74977">
            <w:pPr>
              <w:spacing w:line="220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31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A749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appointment?</w:t>
            </w:r>
          </w:p>
        </w:tc>
        <w:tc>
          <w:tcPr>
            <w:tcW w:w="600" w:type="dxa"/>
            <w:vAlign w:val="bottom"/>
          </w:tcPr>
          <w:p w:rsidR="0039607A" w:rsidRDefault="00396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9607A" w:rsidRDefault="003960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607A" w:rsidRDefault="00396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9607A" w:rsidRDefault="0039607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19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44"/>
        </w:trPr>
        <w:tc>
          <w:tcPr>
            <w:tcW w:w="5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A74977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meet the general eligibility criteria?</w:t>
            </w:r>
          </w:p>
        </w:tc>
        <w:tc>
          <w:tcPr>
            <w:tcW w:w="600" w:type="dxa"/>
            <w:vMerge w:val="restart"/>
            <w:vAlign w:val="bottom"/>
          </w:tcPr>
          <w:p w:rsidR="0039607A" w:rsidRDefault="00A74977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39607A" w:rsidRDefault="00A74977">
            <w:pPr>
              <w:spacing w:line="275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216"/>
        </w:trPr>
        <w:tc>
          <w:tcPr>
            <w:tcW w:w="5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  <w:tr w:rsidR="0039607A">
        <w:trPr>
          <w:trHeight w:val="16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7A" w:rsidRDefault="003960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607A" w:rsidRDefault="0039607A">
            <w:pPr>
              <w:rPr>
                <w:sz w:val="1"/>
                <w:szCs w:val="1"/>
              </w:rPr>
            </w:pPr>
          </w:p>
        </w:tc>
      </w:tr>
    </w:tbl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289560</wp:posOffset>
                </wp:positionV>
                <wp:extent cx="61080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2.8pt" to="481.3pt,2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286385</wp:posOffset>
                </wp:positionV>
                <wp:extent cx="0" cy="26015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22.55pt" to="0.6pt,22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2884805</wp:posOffset>
                </wp:positionV>
                <wp:extent cx="61080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27.15pt" to="481.3pt,22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286385</wp:posOffset>
                </wp:positionV>
                <wp:extent cx="0" cy="26015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05pt,22.55pt" to="481.05pt,227.4pt" o:allowincell="f" strokecolor="#000000" strokeweight="0.48pt"/>
            </w:pict>
          </mc:Fallback>
        </mc:AlternateConten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89" w:lineRule="exact"/>
        <w:rPr>
          <w:sz w:val="20"/>
          <w:szCs w:val="20"/>
        </w:rPr>
      </w:pPr>
    </w:p>
    <w:p w:rsidR="0039607A" w:rsidRDefault="00A74977">
      <w:pPr>
        <w:spacing w:line="218" w:lineRule="auto"/>
        <w:ind w:left="120"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If you have answered “no” to any of the questions above, please explain why you should be considered for appointment. (Applications may</w:t>
      </w:r>
      <w:r>
        <w:rPr>
          <w:rFonts w:ascii="Calibri" w:eastAsia="Calibri" w:hAnsi="Calibri" w:cs="Calibri"/>
          <w:sz w:val="24"/>
          <w:szCs w:val="24"/>
        </w:rPr>
        <w:t xml:space="preserve"> be considered in exceptional circumstances).</w:t>
      </w:r>
    </w:p>
    <w:p w:rsidR="0039607A" w:rsidRDefault="0039607A">
      <w:pPr>
        <w:sectPr w:rsidR="0039607A">
          <w:pgSz w:w="11900" w:h="16838"/>
          <w:pgMar w:top="1440" w:right="1326" w:bottom="1440" w:left="1320" w:header="0" w:footer="0" w:gutter="0"/>
          <w:cols w:space="720" w:equalWidth="0">
            <w:col w:w="9260"/>
          </w:cols>
        </w:sectPr>
      </w:pPr>
    </w:p>
    <w:p w:rsidR="0039607A" w:rsidRDefault="00A74977">
      <w:pPr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Part 3 – Commitment to Catholic Life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58756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.8pt" to="457.05pt,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19685</wp:posOffset>
                </wp:positionV>
                <wp:extent cx="0" cy="76835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55pt" to="-5.3499pt,606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19685</wp:posOffset>
                </wp:positionV>
                <wp:extent cx="0" cy="76835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1.55pt" to="456.8pt,606.55pt" o:allowincell="f" strokecolor="#000000" strokeweight="0.48pt"/>
            </w:pict>
          </mc:Fallback>
        </mc:AlternateContent>
      </w:r>
    </w:p>
    <w:p w:rsidR="0039607A" w:rsidRDefault="0039607A">
      <w:pPr>
        <w:spacing w:line="67" w:lineRule="exact"/>
        <w:rPr>
          <w:sz w:val="20"/>
          <w:szCs w:val="20"/>
        </w:rPr>
      </w:pPr>
    </w:p>
    <w:p w:rsidR="0039607A" w:rsidRDefault="00A74977">
      <w:pPr>
        <w:spacing w:line="228" w:lineRule="auto"/>
        <w:ind w:right="4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provide information on your skills and experiences which you consider may be of benefit to the governing body of a Catholic school.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2240280</wp:posOffset>
                </wp:positionV>
                <wp:extent cx="58756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76.4pt" to="457.05pt,176.4pt" o:allowincell="f" strokecolor="#000000" strokeweight="0.4799pt"/>
            </w:pict>
          </mc:Fallback>
        </mc:AlternateConten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359" w:lineRule="exact"/>
        <w:rPr>
          <w:sz w:val="20"/>
          <w:szCs w:val="20"/>
        </w:rPr>
      </w:pPr>
    </w:p>
    <w:p w:rsidR="0039607A" w:rsidRDefault="00A74977">
      <w:pPr>
        <w:spacing w:line="228" w:lineRule="auto"/>
        <w:ind w:right="2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list the particular schools or geographical area within which you would be prepared to consider appointment.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2240280</wp:posOffset>
                </wp:positionV>
                <wp:extent cx="58756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76.4pt" to="457.05pt,176.4pt" o:allowincell="f" strokecolor="#000000" strokeweight="0.48pt"/>
            </w:pict>
          </mc:Fallback>
        </mc:AlternateConten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306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list any particular phase or aspect of education which interests you.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2240280</wp:posOffset>
                </wp:positionV>
                <wp:extent cx="5875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76.4pt" to="457.05pt,176.4pt" o:allowincell="f" strokecolor="#000000" strokeweight="0.48pt"/>
            </w:pict>
          </mc:Fallback>
        </mc:AlternateContent>
      </w:r>
    </w:p>
    <w:p w:rsidR="0039607A" w:rsidRDefault="0039607A">
      <w:pPr>
        <w:sectPr w:rsidR="0039607A">
          <w:pgSz w:w="11900" w:h="16838"/>
          <w:pgMar w:top="1432" w:right="1440" w:bottom="1440" w:left="1440" w:header="0" w:footer="0" w:gutter="0"/>
          <w:cols w:space="720" w:equalWidth="0">
            <w:col w:w="9026"/>
          </w:cols>
        </w:sectPr>
      </w:pPr>
    </w:p>
    <w:bookmarkStart w:id="4" w:name="page4"/>
    <w:bookmarkEnd w:id="4"/>
    <w:p w:rsidR="0039607A" w:rsidRDefault="00A74977">
      <w:pPr>
        <w:spacing w:line="4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8398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9751695</wp:posOffset>
                </wp:positionV>
                <wp:extent cx="58762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67.85pt" to="529.05pt,7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88398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9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768.05pt" o:allowincell="f" strokecolor="#000000" strokeweight="0.48pt">
                <w10:wrap anchorx="page" anchory="page"/>
              </v:line>
            </w:pict>
          </mc:Fallback>
        </mc:AlternateContent>
      </w: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Part 4 – </w:t>
      </w: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39607A" w:rsidRDefault="0039607A">
      <w:pPr>
        <w:spacing w:line="271" w:lineRule="exact"/>
        <w:rPr>
          <w:sz w:val="20"/>
          <w:szCs w:val="20"/>
        </w:rPr>
      </w:pPr>
    </w:p>
    <w:p w:rsidR="0039607A" w:rsidRDefault="00A7497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(enter your full name)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*am a practising Catholic;</w:t>
      </w:r>
    </w:p>
    <w:p w:rsidR="0039607A" w:rsidRDefault="0039607A">
      <w:pPr>
        <w:spacing w:line="53" w:lineRule="exact"/>
        <w:rPr>
          <w:sz w:val="20"/>
          <w:szCs w:val="20"/>
        </w:rPr>
      </w:pPr>
    </w:p>
    <w:p w:rsidR="0039607A" w:rsidRDefault="00A74977">
      <w:pPr>
        <w:spacing w:line="218" w:lineRule="auto"/>
        <w:ind w:left="360" w:right="2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*am a Catholic priest/deacon in the Archdiocese of Liverpool </w:t>
      </w:r>
      <w:r>
        <w:rPr>
          <w:rFonts w:ascii="Calibri" w:eastAsia="Calibri" w:hAnsi="Calibri" w:cs="Calibri"/>
          <w:i/>
          <w:iCs/>
          <w:sz w:val="24"/>
          <w:szCs w:val="24"/>
        </w:rPr>
        <w:t>(*delete as applicable)</w:t>
      </w:r>
    </w:p>
    <w:p w:rsidR="0039607A" w:rsidRDefault="0039607A">
      <w:pPr>
        <w:spacing w:line="346" w:lineRule="exact"/>
        <w:rPr>
          <w:sz w:val="20"/>
          <w:szCs w:val="20"/>
        </w:rPr>
      </w:pPr>
    </w:p>
    <w:p w:rsidR="0039607A" w:rsidRDefault="00A74977">
      <w:pPr>
        <w:spacing w:line="225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wish to offer to serve the Archdiocese of Liverpool as a foundation governor. I have read and underst</w:t>
      </w:r>
      <w:r>
        <w:rPr>
          <w:rFonts w:ascii="Calibri" w:eastAsia="Calibri" w:hAnsi="Calibri" w:cs="Calibri"/>
          <w:sz w:val="24"/>
          <w:szCs w:val="24"/>
        </w:rPr>
        <w:t>ood the criteria for appointment and, to the best of my knowledge am eligible for appointment.</w:t>
      </w:r>
    </w:p>
    <w:p w:rsidR="0039607A" w:rsidRDefault="0039607A">
      <w:pPr>
        <w:spacing w:line="350" w:lineRule="exact"/>
        <w:rPr>
          <w:sz w:val="20"/>
          <w:szCs w:val="20"/>
        </w:rPr>
      </w:pPr>
    </w:p>
    <w:p w:rsidR="0039607A" w:rsidRDefault="00A74977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 offering to serve as a foundation governor in the Archdiocese of Liverpool, I undertake that I will serve the Archbishop faithfully. If appointed, I declare </w:t>
      </w:r>
      <w:r>
        <w:rPr>
          <w:rFonts w:ascii="Calibri" w:eastAsia="Calibri" w:hAnsi="Calibri" w:cs="Calibri"/>
          <w:sz w:val="24"/>
          <w:szCs w:val="24"/>
        </w:rPr>
        <w:t>that I will be able and willing to give appropriate priority to my duties as a governor and will undertake to discharge those duties with due care and diligence.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will undertake:</w:t>
      </w:r>
    </w:p>
    <w:p w:rsidR="0039607A" w:rsidRDefault="0039607A">
      <w:pPr>
        <w:spacing w:line="65" w:lineRule="exact"/>
        <w:rPr>
          <w:sz w:val="20"/>
          <w:szCs w:val="20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preserve and develop the Catholic character of the school or college to</w:t>
      </w:r>
      <w:r>
        <w:rPr>
          <w:rFonts w:ascii="Calibri" w:eastAsia="Calibri" w:hAnsi="Calibri" w:cs="Calibri"/>
          <w:sz w:val="24"/>
          <w:szCs w:val="24"/>
        </w:rPr>
        <w:t xml:space="preserve"> which I am appointed;</w:t>
      </w:r>
    </w:p>
    <w:p w:rsidR="0039607A" w:rsidRDefault="0039607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ensure that the school is conducted in accordance with its trust deed, which</w:t>
      </w:r>
    </w:p>
    <w:p w:rsidR="0039607A" w:rsidRDefault="0039607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spacing w:line="215" w:lineRule="auto"/>
        <w:ind w:left="1720" w:right="5760" w:hanging="99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includes the provisions of: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Canon law;</w:t>
      </w:r>
    </w:p>
    <w:p w:rsidR="0039607A" w:rsidRDefault="0039607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spacing w:line="233" w:lineRule="auto"/>
        <w:ind w:left="172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The  Curriculum  Directory  and  Bishops’  statements  on  religious</w:t>
      </w:r>
    </w:p>
    <w:p w:rsidR="0039607A" w:rsidRDefault="00A74977">
      <w:pPr>
        <w:ind w:left="20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education; and</w:t>
      </w:r>
    </w:p>
    <w:p w:rsidR="0039607A" w:rsidRDefault="00A74977">
      <w:pPr>
        <w:spacing w:line="233" w:lineRule="auto"/>
        <w:ind w:left="172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 xml:space="preserve">Any Archdiocesan </w:t>
      </w:r>
      <w:r>
        <w:rPr>
          <w:rFonts w:ascii="Calibri" w:eastAsia="Calibri" w:hAnsi="Calibri" w:cs="Calibri"/>
          <w:sz w:val="24"/>
          <w:szCs w:val="24"/>
        </w:rPr>
        <w:t>directives relating to schools/colleges;</w:t>
      </w:r>
    </w:p>
    <w:p w:rsidR="0039607A" w:rsidRDefault="0039607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conduct the school in accordance with its Instrument of Government or Articles of Association and in particular its ethos statement;</w:t>
      </w:r>
    </w:p>
    <w:p w:rsidR="0039607A" w:rsidRDefault="0039607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become familiar with, to support and implement the policies and procedures</w:t>
      </w:r>
      <w:r>
        <w:rPr>
          <w:rFonts w:ascii="Calibri" w:eastAsia="Calibri" w:hAnsi="Calibri" w:cs="Calibri"/>
          <w:sz w:val="24"/>
          <w:szCs w:val="24"/>
        </w:rPr>
        <w:t xml:space="preserve"> of the Archdiocese including the Archbishop’s policies on education, including religious education, and the directives issued by the Bishops collectively, specifically the</w:t>
      </w:r>
    </w:p>
    <w:p w:rsidR="0039607A" w:rsidRDefault="0039607A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spacing w:line="218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Bishops’ Memorandum on the Appointment of Teachers in Catholic Schools and to repr</w:t>
      </w:r>
      <w:r>
        <w:rPr>
          <w:rFonts w:ascii="Calibri" w:eastAsia="Calibri" w:hAnsi="Calibri" w:cs="Calibri"/>
          <w:sz w:val="24"/>
          <w:szCs w:val="24"/>
        </w:rPr>
        <w:t>esent those policies and directives to the governing body;</w:t>
      </w:r>
    </w:p>
    <w:p w:rsidR="0039607A" w:rsidRDefault="0039607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consider not only the interests of the individual school, but the interests of other Catholic schools and colleges and of Catholic education throughout the diocese;</w:t>
      </w:r>
    </w:p>
    <w:p w:rsidR="0039607A" w:rsidRDefault="0039607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respond to the needs of </w:t>
      </w:r>
      <w:r>
        <w:rPr>
          <w:rFonts w:ascii="Calibri" w:eastAsia="Calibri" w:hAnsi="Calibri" w:cs="Calibri"/>
          <w:sz w:val="24"/>
          <w:szCs w:val="24"/>
        </w:rPr>
        <w:t>the Catholic community as a whole as represented by the Archbishop;</w:t>
      </w:r>
    </w:p>
    <w:p w:rsidR="0039607A" w:rsidRDefault="0039607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attend an induction training course before or within six months of taking up appointment;</w:t>
      </w:r>
    </w:p>
    <w:p w:rsidR="0039607A" w:rsidRDefault="0039607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607A" w:rsidRDefault="00A7497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participate in relevant training as may be required from time to time; and</w:t>
      </w:r>
    </w:p>
    <w:p w:rsidR="0039607A" w:rsidRDefault="00A7497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all actions,</w:t>
      </w:r>
      <w:r>
        <w:rPr>
          <w:rFonts w:ascii="Calibri" w:eastAsia="Calibri" w:hAnsi="Calibri" w:cs="Calibri"/>
          <w:sz w:val="24"/>
          <w:szCs w:val="24"/>
        </w:rPr>
        <w:t xml:space="preserve"> to serve as a witness to the Catholic faith.</w:t>
      </w:r>
    </w:p>
    <w:p w:rsidR="0039607A" w:rsidRDefault="0039607A">
      <w:pPr>
        <w:spacing w:line="347" w:lineRule="exact"/>
        <w:rPr>
          <w:sz w:val="20"/>
          <w:szCs w:val="20"/>
        </w:rPr>
      </w:pPr>
    </w:p>
    <w:p w:rsidR="0039607A" w:rsidRDefault="00A74977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declare that I am not disqualified by law from appointment as a governor. I confirm that I agree to a DBS check being made on me or any subsequent checks that may be required by law or good practice. I </w:t>
      </w:r>
      <w:r>
        <w:rPr>
          <w:rFonts w:ascii="Calibri" w:eastAsia="Calibri" w:hAnsi="Calibri" w:cs="Calibri"/>
          <w:sz w:val="24"/>
          <w:szCs w:val="24"/>
        </w:rPr>
        <w:t>understand that any refusal to do so will result in the termination of any appointment. I consent to the information given on this form and other information collected with it being held and processed by the Archdiocese of Liverpool including the</w:t>
      </w:r>
    </w:p>
    <w:p w:rsidR="0039607A" w:rsidRDefault="0039607A">
      <w:pPr>
        <w:sectPr w:rsidR="0039607A">
          <w:pgSz w:w="11900" w:h="16838"/>
          <w:pgMar w:top="1440" w:right="1426" w:bottom="928" w:left="1440" w:header="0" w:footer="0" w:gutter="0"/>
          <w:cols w:space="720" w:equalWidth="0">
            <w:col w:w="9040"/>
          </w:cols>
        </w:sectPr>
      </w:pPr>
    </w:p>
    <w:bookmarkStart w:id="5" w:name="page5"/>
    <w:bookmarkEnd w:id="5"/>
    <w:p w:rsidR="0039607A" w:rsidRDefault="00A74977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3531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35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4442460</wp:posOffset>
                </wp:positionV>
                <wp:extent cx="587629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349.8pt" to="529.05pt,34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3531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350.05pt" o:allowincell="f" strokecolor="#000000" strokeweight="0.48pt">
                <w10:wrap anchorx="page" anchory="page"/>
              </v:line>
            </w:pict>
          </mc:Fallback>
        </mc:AlternateContent>
      </w: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sharing of data with third parties where required, in accordance with Archdiocesan policy .</w:t>
      </w:r>
    </w:p>
    <w:p w:rsidR="0039607A" w:rsidRDefault="0039607A">
      <w:pPr>
        <w:spacing w:line="346" w:lineRule="exact"/>
        <w:rPr>
          <w:sz w:val="20"/>
          <w:szCs w:val="20"/>
        </w:rPr>
      </w:pPr>
    </w:p>
    <w:p w:rsidR="0039607A" w:rsidRDefault="00A74977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undertake that I shall tender my resignation as a foundation governor if my circumstances change so as to contravene the expectations of </w:t>
      </w:r>
      <w:r>
        <w:rPr>
          <w:rFonts w:ascii="Calibri" w:eastAsia="Calibri" w:hAnsi="Calibri" w:cs="Calibri"/>
          <w:sz w:val="24"/>
          <w:szCs w:val="24"/>
        </w:rPr>
        <w:t>the Archbishop at any time during the tenure of office or if, in the opinion of the Episcopal Vicar my resignation would be in the best interests of Catholic education.</w:t>
      </w:r>
    </w:p>
    <w:p w:rsidR="0039607A" w:rsidRDefault="0039607A">
      <w:pPr>
        <w:spacing w:line="348" w:lineRule="exact"/>
        <w:rPr>
          <w:sz w:val="20"/>
          <w:szCs w:val="20"/>
        </w:rPr>
      </w:pPr>
    </w:p>
    <w:p w:rsidR="0039607A" w:rsidRDefault="00A74977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understand and accept that the appointment and removal of foundation governors is at</w:t>
      </w:r>
      <w:r>
        <w:rPr>
          <w:rFonts w:ascii="Calibri" w:eastAsia="Calibri" w:hAnsi="Calibri" w:cs="Calibri"/>
          <w:sz w:val="24"/>
          <w:szCs w:val="24"/>
        </w:rPr>
        <w:t xml:space="preserve"> the absolute discretion of the Episcopal Vicar and that, because of the nature of the decision-making process, he will not normally be able to engage in any discussion or correspondence with me and/or any third party where my nomination does not result in</w:t>
      </w:r>
      <w:r>
        <w:rPr>
          <w:rFonts w:ascii="Calibri" w:eastAsia="Calibri" w:hAnsi="Calibri" w:cs="Calibri"/>
          <w:sz w:val="24"/>
          <w:szCs w:val="24"/>
        </w:rPr>
        <w:t xml:space="preserve"> my appointment.</w: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80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Signed……………………………………………………………..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Dated……………………………………………………………..</w:t>
      </w:r>
    </w:p>
    <w:p w:rsidR="0039607A" w:rsidRDefault="0039607A">
      <w:pPr>
        <w:sectPr w:rsidR="0039607A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bookmarkStart w:id="6" w:name="page6"/>
    <w:bookmarkEnd w:id="6"/>
    <w:p w:rsidR="0039607A" w:rsidRDefault="00A74977">
      <w:pPr>
        <w:spacing w:line="4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582104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530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6732270</wp:posOffset>
                </wp:positionV>
                <wp:extent cx="58762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530.1pt" to="529.05pt,530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582104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530.35pt" o:allowincell="f" strokecolor="#000000" strokeweight="0.48pt">
                <w10:wrap anchorx="page" anchory="page"/>
              </v:line>
            </w:pict>
          </mc:Fallback>
        </mc:AlternateContent>
      </w: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 5 – Referees</w:t>
      </w:r>
    </w:p>
    <w:p w:rsidR="0039607A" w:rsidRDefault="0039607A">
      <w:pPr>
        <w:spacing w:line="295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Please note that the referees you provide should not be related to you.</w:t>
      </w:r>
    </w:p>
    <w:p w:rsidR="0039607A" w:rsidRDefault="0039607A">
      <w:pPr>
        <w:spacing w:line="346" w:lineRule="exact"/>
        <w:rPr>
          <w:sz w:val="20"/>
          <w:szCs w:val="20"/>
        </w:rPr>
      </w:pPr>
    </w:p>
    <w:p w:rsidR="0039607A" w:rsidRDefault="00A74977">
      <w:pPr>
        <w:spacing w:line="218" w:lineRule="auto"/>
        <w:ind w:right="7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Please provide details of the Parish Priest or priest of </w:t>
      </w:r>
      <w:r>
        <w:rPr>
          <w:rFonts w:ascii="Calibri" w:eastAsia="Calibri" w:hAnsi="Calibri" w:cs="Calibri"/>
          <w:sz w:val="24"/>
          <w:szCs w:val="24"/>
        </w:rPr>
        <w:t>the church where you normally worship who can verify your Catholic practice: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295" w:lineRule="exact"/>
        <w:rPr>
          <w:sz w:val="20"/>
          <w:szCs w:val="20"/>
        </w:rPr>
      </w:pPr>
    </w:p>
    <w:p w:rsidR="0039607A" w:rsidRDefault="00A74977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305" w:lineRule="exact"/>
        <w:rPr>
          <w:sz w:val="20"/>
          <w:szCs w:val="20"/>
        </w:rPr>
      </w:pPr>
    </w:p>
    <w:p w:rsidR="0039607A" w:rsidRDefault="00A74977">
      <w:pPr>
        <w:tabs>
          <w:tab w:val="left" w:pos="1840"/>
        </w:tabs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Telephone: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___________________________________________________________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78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provide details of a referee who can verify y</w:t>
      </w:r>
      <w:r>
        <w:rPr>
          <w:rFonts w:ascii="Calibri" w:eastAsia="Calibri" w:hAnsi="Calibri" w:cs="Calibri"/>
          <w:sz w:val="24"/>
          <w:szCs w:val="24"/>
        </w:rPr>
        <w:t>our skills, knowledge and experience: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295" w:lineRule="exact"/>
        <w:rPr>
          <w:sz w:val="20"/>
          <w:szCs w:val="20"/>
        </w:rPr>
      </w:pPr>
    </w:p>
    <w:p w:rsidR="0039607A" w:rsidRDefault="00A74977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39607A">
      <w:pPr>
        <w:spacing w:line="305" w:lineRule="exact"/>
        <w:rPr>
          <w:sz w:val="20"/>
          <w:szCs w:val="20"/>
        </w:rPr>
      </w:pPr>
    </w:p>
    <w:p w:rsidR="0039607A" w:rsidRDefault="00A74977">
      <w:pPr>
        <w:tabs>
          <w:tab w:val="left" w:pos="1840"/>
        </w:tabs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Telephone: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___________________________________________________________</w:t>
      </w:r>
    </w:p>
    <w:p w:rsidR="0039607A" w:rsidRDefault="0039607A">
      <w:pPr>
        <w:spacing w:line="293" w:lineRule="exact"/>
        <w:rPr>
          <w:sz w:val="20"/>
          <w:szCs w:val="20"/>
        </w:rPr>
      </w:pPr>
    </w:p>
    <w:p w:rsidR="0039607A" w:rsidRDefault="00A74977">
      <w:pPr>
        <w:tabs>
          <w:tab w:val="left" w:pos="18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496570</wp:posOffset>
            </wp:positionV>
            <wp:extent cx="5882005" cy="18275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18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386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application is approved.</w:t>
      </w:r>
    </w:p>
    <w:p w:rsidR="0039607A" w:rsidRDefault="0039607A">
      <w:pPr>
        <w:spacing w:line="338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application is not approved.</w:t>
      </w:r>
    </w:p>
    <w:p w:rsidR="0039607A" w:rsidRDefault="0039607A">
      <w:pPr>
        <w:sectPr w:rsidR="0039607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67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</w:t>
      </w:r>
    </w:p>
    <w:p w:rsidR="0039607A" w:rsidRDefault="0039607A">
      <w:pPr>
        <w:spacing w:line="24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Rev </w:t>
      </w:r>
      <w:r>
        <w:rPr>
          <w:rFonts w:ascii="Calibri" w:eastAsia="Calibri" w:hAnsi="Calibri" w:cs="Calibri"/>
          <w:sz w:val="24"/>
          <w:szCs w:val="24"/>
        </w:rPr>
        <w:t>M O’Dowd</w:t>
      </w:r>
    </w:p>
    <w:p w:rsidR="0039607A" w:rsidRDefault="0039607A">
      <w:pPr>
        <w:spacing w:line="21" w:lineRule="exact"/>
        <w:rPr>
          <w:sz w:val="20"/>
          <w:szCs w:val="20"/>
        </w:rPr>
      </w:pPr>
    </w:p>
    <w:p w:rsidR="0039607A" w:rsidRDefault="00A7497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Episcopal Vicar for Schools and Colleges</w:t>
      </w:r>
    </w:p>
    <w:p w:rsidR="0039607A" w:rsidRDefault="00A7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00" w:lineRule="exact"/>
        <w:rPr>
          <w:sz w:val="20"/>
          <w:szCs w:val="20"/>
        </w:rPr>
      </w:pPr>
    </w:p>
    <w:p w:rsidR="0039607A" w:rsidRDefault="0039607A">
      <w:pPr>
        <w:spacing w:line="288" w:lineRule="exact"/>
        <w:rPr>
          <w:sz w:val="20"/>
          <w:szCs w:val="20"/>
        </w:rPr>
      </w:pPr>
    </w:p>
    <w:p w:rsidR="0039607A" w:rsidRDefault="00A74977">
      <w:pPr>
        <w:spacing w:line="238" w:lineRule="auto"/>
        <w:ind w:right="186" w:firstLine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 Date</w:t>
      </w:r>
    </w:p>
    <w:sectPr w:rsidR="0039607A">
      <w:type w:val="continuous"/>
      <w:pgSz w:w="11900" w:h="16838"/>
      <w:pgMar w:top="1440" w:right="1440" w:bottom="1440" w:left="1440" w:header="0" w:footer="0" w:gutter="0"/>
      <w:cols w:num="2" w:space="720" w:equalWidth="0">
        <w:col w:w="4660" w:space="720"/>
        <w:col w:w="3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EE26A14"/>
    <w:lvl w:ilvl="0" w:tplc="E2509F4A">
      <w:start w:val="1"/>
      <w:numFmt w:val="bullet"/>
      <w:lvlText w:val=""/>
      <w:lvlJc w:val="left"/>
    </w:lvl>
    <w:lvl w:ilvl="1" w:tplc="8A461E5E">
      <w:numFmt w:val="decimal"/>
      <w:lvlText w:val=""/>
      <w:lvlJc w:val="left"/>
    </w:lvl>
    <w:lvl w:ilvl="2" w:tplc="431AA4BE">
      <w:numFmt w:val="decimal"/>
      <w:lvlText w:val=""/>
      <w:lvlJc w:val="left"/>
    </w:lvl>
    <w:lvl w:ilvl="3" w:tplc="B7189EE8">
      <w:numFmt w:val="decimal"/>
      <w:lvlText w:val=""/>
      <w:lvlJc w:val="left"/>
    </w:lvl>
    <w:lvl w:ilvl="4" w:tplc="9BC8BDF0">
      <w:numFmt w:val="decimal"/>
      <w:lvlText w:val=""/>
      <w:lvlJc w:val="left"/>
    </w:lvl>
    <w:lvl w:ilvl="5" w:tplc="1D607560">
      <w:numFmt w:val="decimal"/>
      <w:lvlText w:val=""/>
      <w:lvlJc w:val="left"/>
    </w:lvl>
    <w:lvl w:ilvl="6" w:tplc="729C26AC">
      <w:numFmt w:val="decimal"/>
      <w:lvlText w:val=""/>
      <w:lvlJc w:val="left"/>
    </w:lvl>
    <w:lvl w:ilvl="7" w:tplc="E4ECF524">
      <w:numFmt w:val="decimal"/>
      <w:lvlText w:val=""/>
      <w:lvlJc w:val="left"/>
    </w:lvl>
    <w:lvl w:ilvl="8" w:tplc="2A66F7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7A"/>
    <w:rsid w:val="0039607A"/>
    <w:rsid w:val="00A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M</cp:lastModifiedBy>
  <cp:revision>2</cp:revision>
  <dcterms:created xsi:type="dcterms:W3CDTF">2018-07-03T10:47:00Z</dcterms:created>
  <dcterms:modified xsi:type="dcterms:W3CDTF">2018-07-03T10:47:00Z</dcterms:modified>
</cp:coreProperties>
</file>