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61B2" w14:textId="77777777" w:rsidR="00D47FA6" w:rsidRDefault="00D47FA6">
      <w:pPr>
        <w:pStyle w:val="BodyText"/>
        <w:spacing w:before="164"/>
        <w:ind w:left="0"/>
        <w:rPr>
          <w:rFonts w:ascii="Times New Roman"/>
          <w:sz w:val="36"/>
        </w:rPr>
      </w:pPr>
    </w:p>
    <w:p w14:paraId="5601D329" w14:textId="77777777" w:rsidR="00D47FA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E25F3F" wp14:editId="126CBBD2">
            <wp:simplePos x="0" y="0"/>
            <wp:positionH relativeFrom="page">
              <wp:posOffset>973846</wp:posOffset>
            </wp:positionH>
            <wp:positionV relativeFrom="paragraph">
              <wp:posOffset>-362924</wp:posOffset>
            </wp:positionV>
            <wp:extent cx="1042601" cy="9651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01" cy="96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 xml:space="preserve">In-Year </w:t>
      </w:r>
      <w:r>
        <w:rPr>
          <w:color w:val="6F2F9F"/>
          <w:spacing w:val="-2"/>
        </w:rPr>
        <w:t>Admissions</w:t>
      </w:r>
    </w:p>
    <w:p w14:paraId="1F0EC282" w14:textId="77777777" w:rsidR="00D47FA6" w:rsidRDefault="00000000">
      <w:pPr>
        <w:pStyle w:val="Title"/>
        <w:spacing w:before="34"/>
        <w:ind w:right="2"/>
      </w:pPr>
      <w:r>
        <w:rPr>
          <w:color w:val="6F2F9F"/>
        </w:rPr>
        <w:t>(ELT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Lancashire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based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2"/>
        </w:rPr>
        <w:t>schools)</w:t>
      </w:r>
    </w:p>
    <w:p w14:paraId="1448BD50" w14:textId="77777777" w:rsidR="00D47FA6" w:rsidRDefault="00D47FA6">
      <w:pPr>
        <w:pStyle w:val="BodyText"/>
        <w:ind w:left="0"/>
      </w:pPr>
    </w:p>
    <w:p w14:paraId="45934F7F" w14:textId="77777777" w:rsidR="00D47FA6" w:rsidRDefault="00D47FA6">
      <w:pPr>
        <w:pStyle w:val="BodyText"/>
        <w:spacing w:before="106"/>
        <w:ind w:left="0"/>
      </w:pPr>
    </w:p>
    <w:p w14:paraId="3F5DA622" w14:textId="77777777" w:rsidR="00D47FA6" w:rsidRDefault="00000000">
      <w:pPr>
        <w:pStyle w:val="BodyText"/>
        <w:spacing w:before="1" w:line="259" w:lineRule="auto"/>
        <w:ind w:right="14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follow our In-Year Admissions procedure.</w:t>
      </w:r>
      <w:r>
        <w:rPr>
          <w:spacing w:val="40"/>
        </w:rPr>
        <w:t xml:space="preserve"> </w:t>
      </w:r>
      <w:r>
        <w:t>An in-year admission is the process of applying for admission</w:t>
      </w:r>
      <w:r>
        <w:rPr>
          <w:spacing w:val="40"/>
        </w:rPr>
        <w:t xml:space="preserve"> </w:t>
      </w:r>
      <w:r>
        <w:t>into an existing year group within a school and is outside the normal admissions rounds (i.e.</w:t>
      </w:r>
    </w:p>
    <w:p w14:paraId="06BB4EE1" w14:textId="77777777" w:rsidR="00D47FA6" w:rsidRDefault="00000000">
      <w:pPr>
        <w:pStyle w:val="BodyText"/>
        <w:spacing w:line="259" w:lineRule="auto"/>
        <w:ind w:right="120"/>
      </w:pPr>
      <w:r>
        <w:t>Reception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7).</w:t>
      </w:r>
      <w:r>
        <w:rPr>
          <w:spacing w:val="40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attending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autumn term will be treated as an In-Year application.</w:t>
      </w:r>
    </w:p>
    <w:p w14:paraId="5ACDD020" w14:textId="0B7BFBDE" w:rsidR="00D47FA6" w:rsidRDefault="00000000">
      <w:pPr>
        <w:pStyle w:val="BodyText"/>
        <w:spacing w:before="157" w:line="259" w:lineRule="auto"/>
        <w:ind w:right="120"/>
      </w:pPr>
      <w:r>
        <w:t>Parents are required to complete the in-year application form (link), which is available from the school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office.</w:t>
      </w:r>
      <w:r>
        <w:rPr>
          <w:spacing w:val="4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school or via our central trust email: </w:t>
      </w:r>
      <w:hyperlink r:id="rId7">
        <w:r w:rsidR="006752E3">
          <w:rPr>
            <w:color w:val="0462C1"/>
            <w:u w:val="single" w:color="0462C1"/>
          </w:rPr>
          <w:t>bursar@strikelane.lancs.sch.uk</w:t>
        </w:r>
      </w:hyperlink>
      <w:r>
        <w:rPr>
          <w:color w:val="0462C1"/>
        </w:rPr>
        <w:t xml:space="preserve"> </w:t>
      </w:r>
      <w:r>
        <w:t>clearly stating which school it concerns.</w:t>
      </w:r>
      <w:r>
        <w:rPr>
          <w:spacing w:val="40"/>
        </w:rPr>
        <w:t xml:space="preserve"> </w:t>
      </w:r>
      <w:r>
        <w:t>Applications can be made at any time.</w:t>
      </w:r>
    </w:p>
    <w:p w14:paraId="24B632EB" w14:textId="77777777" w:rsidR="00D47FA6" w:rsidRDefault="00000000">
      <w:pPr>
        <w:pStyle w:val="BodyText"/>
        <w:spacing w:before="161" w:line="259" w:lineRule="auto"/>
        <w:ind w:right="120"/>
      </w:pPr>
      <w:r>
        <w:t>If you</w:t>
      </w:r>
      <w:r>
        <w:rPr>
          <w:spacing w:val="-1"/>
        </w:rPr>
        <w:t xml:space="preserve"> </w:t>
      </w:r>
      <w:r>
        <w:t>are new to the area and require a school place</w:t>
      </w:r>
      <w:r>
        <w:rPr>
          <w:spacing w:val="-2"/>
        </w:rPr>
        <w:t xml:space="preserve"> </w:t>
      </w:r>
      <w:r>
        <w:t>or 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already reside in the area and</w:t>
      </w:r>
      <w:r>
        <w:rPr>
          <w:spacing w:val="-2"/>
        </w:rPr>
        <w:t xml:space="preserve"> </w:t>
      </w:r>
      <w:r>
        <w:t>you want to move your child from their current local school to our school, please do not hesitate to 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 see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places.</w:t>
      </w:r>
      <w:r>
        <w:rPr>
          <w:spacing w:val="40"/>
        </w:rPr>
        <w:t xml:space="preserve"> </w:t>
      </w:r>
      <w:r>
        <w:t>Similarly,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before applying then please do not hesitate to contact them to make an appointment.</w:t>
      </w:r>
    </w:p>
    <w:p w14:paraId="7CCC2C4C" w14:textId="77777777" w:rsidR="00D47FA6" w:rsidRDefault="00000000">
      <w:pPr>
        <w:pStyle w:val="BodyText"/>
        <w:spacing w:before="157" w:line="259" w:lineRule="auto"/>
        <w:ind w:right="80"/>
      </w:pPr>
      <w:r>
        <w:t>All those</w:t>
      </w:r>
      <w:r>
        <w:rPr>
          <w:spacing w:val="-2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 admission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 normal admission</w:t>
      </w:r>
      <w:r>
        <w:rPr>
          <w:spacing w:val="-3"/>
        </w:rPr>
        <w:t xml:space="preserve"> </w:t>
      </w:r>
      <w:r>
        <w:t>round, including</w:t>
      </w:r>
      <w:r>
        <w:rPr>
          <w:spacing w:val="-1"/>
        </w:rPr>
        <w:t xml:space="preserve"> </w:t>
      </w:r>
      <w:r>
        <w:t>late applications,</w:t>
      </w:r>
      <w:r>
        <w:rPr>
          <w:spacing w:val="-2"/>
        </w:rPr>
        <w:t xml:space="preserve"> </w:t>
      </w:r>
      <w:r>
        <w:t>will be admitted where there are places available up to the admissions number for the year group.</w:t>
      </w:r>
      <w:r>
        <w:rPr>
          <w:spacing w:val="40"/>
        </w:rPr>
        <w:t xml:space="preserve"> </w:t>
      </w:r>
      <w:r>
        <w:t>If there are more applicants than places available such applications will be placed on the waiting list and</w:t>
      </w:r>
      <w:r>
        <w:rPr>
          <w:spacing w:val="-3"/>
        </w:rPr>
        <w:t xml:space="preserve"> </w:t>
      </w:r>
      <w:r>
        <w:t>ranked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oversubscription</w:t>
      </w:r>
      <w:r>
        <w:rPr>
          <w:spacing w:val="-3"/>
        </w:rPr>
        <w:t xml:space="preserve"> </w:t>
      </w:r>
      <w:r>
        <w:t>criteria.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proofErr w:type="gramStart"/>
      <w:r>
        <w:t>note,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does NOT guarantee a place at our school and if your child is currently not in education you should either make an appeal to our school and/or apply for a place at an alternative school.</w:t>
      </w:r>
      <w:r>
        <w:rPr>
          <w:spacing w:val="40"/>
        </w:rPr>
        <w:t xml:space="preserve"> </w:t>
      </w:r>
      <w:r>
        <w:t xml:space="preserve">Details of children who cannot be admitted to our schools in Lancashire will be referred </w:t>
      </w:r>
      <w:proofErr w:type="gramStart"/>
      <w:r>
        <w:t>to</w:t>
      </w:r>
      <w:proofErr w:type="gramEnd"/>
      <w:r>
        <w:t xml:space="preserve"> Lancashire County Council, which may contact you to support you to secure a place at a school.</w:t>
      </w:r>
    </w:p>
    <w:p w14:paraId="3FCC5206" w14:textId="77777777" w:rsidR="00D47FA6" w:rsidRDefault="00000000">
      <w:pPr>
        <w:pStyle w:val="BodyText"/>
        <w:spacing w:before="160" w:line="259" w:lineRule="auto"/>
        <w:ind w:right="289"/>
      </w:pPr>
      <w:r>
        <w:t>Endeavour Learning Trust (the Trust), as the school’s Admission Authority, will acknowledge the application upon receipt and notify parents of the outcome of their application in writing within</w:t>
      </w:r>
      <w:r>
        <w:rPr>
          <w:spacing w:val="80"/>
        </w:rPr>
        <w:t xml:space="preserve"> </w:t>
      </w:r>
      <w:r>
        <w:t>15 school days.</w:t>
      </w:r>
      <w:r>
        <w:rPr>
          <w:spacing w:val="40"/>
        </w:rPr>
        <w:t xml:space="preserve"> </w:t>
      </w:r>
      <w:r>
        <w:t xml:space="preserve">Where an application results in an offer of a school place, arrangements will be made for the child to start school as soon as possible, particularly </w:t>
      </w:r>
      <w:proofErr w:type="gramStart"/>
      <w:r>
        <w:t>where</w:t>
      </w:r>
      <w:proofErr w:type="gramEnd"/>
      <w:r>
        <w:t xml:space="preserve"> the child is out of school. Where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refused,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refusal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 the right to appeal.</w:t>
      </w:r>
    </w:p>
    <w:p w14:paraId="1C73981C" w14:textId="77777777" w:rsidR="00D47FA6" w:rsidRDefault="00000000">
      <w:pPr>
        <w:spacing w:before="158"/>
        <w:ind w:left="100"/>
        <w:rPr>
          <w:b/>
        </w:rPr>
      </w:pPr>
      <w:r>
        <w:rPr>
          <w:b/>
        </w:rPr>
        <w:t>Appeal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Process</w:t>
      </w:r>
    </w:p>
    <w:p w14:paraId="199F1B2D" w14:textId="77777777" w:rsidR="00D47FA6" w:rsidRDefault="00000000">
      <w:pPr>
        <w:pStyle w:val="BodyText"/>
        <w:spacing w:before="182" w:line="259" w:lineRule="auto"/>
        <w:ind w:right="275"/>
      </w:pPr>
      <w:r>
        <w:t xml:space="preserve">Where a place cannot be secured, parents have a legal right </w:t>
      </w:r>
      <w:proofErr w:type="gramStart"/>
      <w:r>
        <w:t>of</w:t>
      </w:r>
      <w:proofErr w:type="gramEnd"/>
      <w:r>
        <w:t xml:space="preserve"> appeal to an independent appeal panel. Lancashire County Council administers the appeals process on behalf of our schools in Lancashire.</w:t>
      </w:r>
      <w:r>
        <w:rPr>
          <w:spacing w:val="-2"/>
        </w:rPr>
        <w:t xml:space="preserve"> </w:t>
      </w:r>
      <w:r>
        <w:t>Parents can</w:t>
      </w:r>
      <w:r>
        <w:rPr>
          <w:spacing w:val="-2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Lancashire County Council’s</w:t>
      </w:r>
      <w:r>
        <w:rPr>
          <w:spacing w:val="-2"/>
        </w:rPr>
        <w:t xml:space="preserve"> </w:t>
      </w:r>
      <w:r>
        <w:t xml:space="preserve">website </w:t>
      </w:r>
      <w:r>
        <w:rPr>
          <w:spacing w:val="-2"/>
        </w:rPr>
        <w:t>(</w:t>
      </w:r>
      <w:hyperlink r:id="rId8">
        <w:r>
          <w:rPr>
            <w:color w:val="0462C1"/>
            <w:spacing w:val="-2"/>
            <w:u w:val="single" w:color="0462C1"/>
          </w:rPr>
          <w:t>https://www.lancashire.gov.uk/children-education-families/schools/appeal-against-an-admission-</w:t>
        </w:r>
      </w:hyperlink>
      <w:r>
        <w:rPr>
          <w:color w:val="0462C1"/>
          <w:spacing w:val="-2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decision/</w:t>
        </w:r>
      </w:hyperlink>
      <w:r>
        <w:rPr>
          <w:spacing w:val="-2"/>
        </w:rPr>
        <w:t>)</w:t>
      </w:r>
    </w:p>
    <w:sectPr w:rsidR="00D47FA6">
      <w:footerReference w:type="default" r:id="rId10"/>
      <w:type w:val="continuous"/>
      <w:pgSz w:w="11910" w:h="16840"/>
      <w:pgMar w:top="1480" w:right="1340" w:bottom="920" w:left="1340" w:header="0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B8AE" w14:textId="77777777" w:rsidR="00CA4CA1" w:rsidRDefault="00CA4CA1">
      <w:r>
        <w:separator/>
      </w:r>
    </w:p>
  </w:endnote>
  <w:endnote w:type="continuationSeparator" w:id="0">
    <w:p w14:paraId="23C67ED6" w14:textId="77777777" w:rsidR="00CA4CA1" w:rsidRDefault="00CA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7B81" w14:textId="77777777" w:rsidR="00D47FA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7E62AC5" wp14:editId="240370EE">
              <wp:simplePos x="0" y="0"/>
              <wp:positionH relativeFrom="page">
                <wp:posOffset>902004</wp:posOffset>
              </wp:positionH>
              <wp:positionV relativeFrom="page">
                <wp:posOffset>10088067</wp:posOffset>
              </wp:positionV>
              <wp:extent cx="24187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1EF70" w14:textId="77777777" w:rsidR="00D47FA6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ELT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Admissions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Process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Lancashire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62A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4.35pt;width:190.45pt;height:13.0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" filled="f" stroked="f">
              <v:textbox inset="0,0,0,0">
                <w:txbxContent>
                  <w:p w14:paraId="7331EF70" w14:textId="77777777" w:rsidR="00D47FA6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ELT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Admissions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Process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Lancashire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33101821" wp14:editId="0B7A7046">
              <wp:simplePos x="0" y="0"/>
              <wp:positionH relativeFrom="page">
                <wp:posOffset>6095238</wp:posOffset>
              </wp:positionH>
              <wp:positionV relativeFrom="page">
                <wp:posOffset>10088067</wp:posOffset>
              </wp:positionV>
              <wp:extent cx="5657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DA9D3" w14:textId="77777777" w:rsidR="00D47FA6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V1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01821" id="Textbox 2" o:spid="_x0000_s1027" type="#_x0000_t202" style="position:absolute;margin-left:479.95pt;margin-top:794.35pt;width:44.55pt;height:13.0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" filled="f" stroked="f">
              <v:textbox inset="0,0,0,0">
                <w:txbxContent>
                  <w:p w14:paraId="017DA9D3" w14:textId="77777777" w:rsidR="00D47FA6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V1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7CDE" w14:textId="77777777" w:rsidR="00CA4CA1" w:rsidRDefault="00CA4CA1">
      <w:r>
        <w:separator/>
      </w:r>
    </w:p>
  </w:footnote>
  <w:footnote w:type="continuationSeparator" w:id="0">
    <w:p w14:paraId="06B0EC3E" w14:textId="77777777" w:rsidR="00CA4CA1" w:rsidRDefault="00CA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A6"/>
    <w:rsid w:val="006752E3"/>
    <w:rsid w:val="00A97CEF"/>
    <w:rsid w:val="00CA4CA1"/>
    <w:rsid w:val="00D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E914"/>
  <w15:docId w15:val="{3990BB44-8060-4098-9C72-96A1718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ind w:left="198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.gov.uk/children-education-families/schools/appeal-against-an-admission-decis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ssions@endeavourlearning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lancashire.gov.uk/children-education-families/schools/appeal-against-an-admission-d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White</dc:creator>
  <cp:lastModifiedBy>Joanne Woodley</cp:lastModifiedBy>
  <cp:revision>2</cp:revision>
  <dcterms:created xsi:type="dcterms:W3CDTF">2025-06-12T13:55:00Z</dcterms:created>
  <dcterms:modified xsi:type="dcterms:W3CDTF">2025-06-12T13:55:00Z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2019</vt:lpwstr>
  </property>
</Properties>
</file>