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FE71" w14:textId="4CE211DA" w:rsidR="006D512D" w:rsidRDefault="00C33D9D" w:rsidP="006D512D">
      <w:pPr>
        <w:pStyle w:val="NormalWeb"/>
        <w:spacing w:before="2" w:after="2"/>
        <w:jc w:val="center"/>
        <w:rPr>
          <w:rFonts w:ascii="Verdana" w:hAnsi="Verdana"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B9AFE43" wp14:editId="667DD209">
            <wp:simplePos x="0" y="0"/>
            <wp:positionH relativeFrom="column">
              <wp:posOffset>1143000</wp:posOffset>
            </wp:positionH>
            <wp:positionV relativeFrom="paragraph">
              <wp:posOffset>-228600</wp:posOffset>
            </wp:positionV>
            <wp:extent cx="3746500" cy="2365375"/>
            <wp:effectExtent l="0" t="0" r="12700" b="0"/>
            <wp:wrapTight wrapText="bothSides">
              <wp:wrapPolygon edited="0">
                <wp:start x="0" y="0"/>
                <wp:lineTo x="0" y="21339"/>
                <wp:lineTo x="21527" y="21339"/>
                <wp:lineTo x="215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10-02 at 11.06.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A31E1" w14:textId="03EF9ADC" w:rsidR="006D512D" w:rsidRPr="00054CAD" w:rsidRDefault="006D512D" w:rsidP="00054CAD">
      <w:pPr>
        <w:widowControl w:val="0"/>
        <w:autoSpaceDE w:val="0"/>
        <w:autoSpaceDN w:val="0"/>
        <w:adjustRightInd w:val="0"/>
        <w:spacing w:after="240" w:line="360" w:lineRule="atLeast"/>
        <w:ind w:left="2880"/>
        <w:rPr>
          <w:rFonts w:ascii="Times" w:hAnsi="Times" w:cs="Times"/>
          <w:b/>
          <w:bCs/>
          <w:color w:val="000000"/>
          <w:sz w:val="28"/>
          <w:szCs w:val="28"/>
        </w:rPr>
      </w:pPr>
      <w:r w:rsidRPr="00054CAD">
        <w:rPr>
          <w:rFonts w:ascii="Times" w:hAnsi="Times" w:cs="Times"/>
          <w:b/>
          <w:bCs/>
          <w:color w:val="000000"/>
          <w:sz w:val="28"/>
          <w:szCs w:val="28"/>
        </w:rPr>
        <w:t>ADMISSIONS POLICY</w:t>
      </w:r>
    </w:p>
    <w:p w14:paraId="297DB6EA" w14:textId="77777777" w:rsidR="008C70A5" w:rsidRDefault="008C70A5" w:rsidP="008C70A5">
      <w:pPr>
        <w:pStyle w:val="Subtitle"/>
        <w:spacing w:before="120" w:after="120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303"/>
      </w:tblGrid>
      <w:tr w:rsidR="008C70A5" w:rsidRPr="00256BE6" w14:paraId="506128A0" w14:textId="77777777" w:rsidTr="00554F1C">
        <w:tc>
          <w:tcPr>
            <w:tcW w:w="4628" w:type="dxa"/>
            <w:shd w:val="clear" w:color="auto" w:fill="auto"/>
          </w:tcPr>
          <w:p w14:paraId="56DF05D9" w14:textId="0A4026C9" w:rsidR="008C70A5" w:rsidRPr="00256BE6" w:rsidRDefault="0050064B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61616"/>
              </w:rPr>
            </w:pPr>
            <w:r>
              <w:rPr>
                <w:rFonts w:ascii="Calibri" w:hAnsi="Calibri" w:cs="Calibri"/>
                <w:bCs/>
                <w:color w:val="161616"/>
              </w:rPr>
              <w:t>Date</w:t>
            </w:r>
            <w:r w:rsidR="008C70A5" w:rsidRPr="00256BE6">
              <w:rPr>
                <w:rFonts w:ascii="Calibri" w:hAnsi="Calibri" w:cs="Calibri"/>
                <w:bCs/>
                <w:color w:val="161616"/>
              </w:rPr>
              <w:t xml:space="preserve">: </w:t>
            </w:r>
            <w:r w:rsidR="00554F1C">
              <w:rPr>
                <w:rFonts w:ascii="Calibri" w:hAnsi="Calibri" w:cs="Calibri"/>
                <w:bCs/>
                <w:color w:val="161616"/>
              </w:rPr>
              <w:t>July</w:t>
            </w:r>
            <w:r w:rsidR="008C70A5" w:rsidRPr="00256BE6">
              <w:rPr>
                <w:rFonts w:ascii="Calibri" w:hAnsi="Calibri" w:cs="Calibri"/>
                <w:bCs/>
                <w:color w:val="161616"/>
              </w:rPr>
              <w:t xml:space="preserve"> 202</w:t>
            </w:r>
            <w:r>
              <w:rPr>
                <w:rFonts w:ascii="Calibri" w:hAnsi="Calibri" w:cs="Calibri"/>
                <w:bCs/>
                <w:color w:val="161616"/>
              </w:rPr>
              <w:t>5</w:t>
            </w:r>
          </w:p>
        </w:tc>
        <w:tc>
          <w:tcPr>
            <w:tcW w:w="4303" w:type="dxa"/>
            <w:shd w:val="clear" w:color="auto" w:fill="auto"/>
          </w:tcPr>
          <w:p w14:paraId="44F043AD" w14:textId="63F5569F" w:rsidR="008C70A5" w:rsidRPr="00256BE6" w:rsidRDefault="008C70A5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 xml:space="preserve">Next review: </w:t>
            </w:r>
            <w:r w:rsidR="00554F1C">
              <w:rPr>
                <w:rFonts w:ascii="Calibri" w:hAnsi="Calibri" w:cs="Calibri"/>
                <w:bCs/>
                <w:color w:val="161616"/>
              </w:rPr>
              <w:t>July</w:t>
            </w:r>
            <w:r w:rsidRPr="00256BE6">
              <w:rPr>
                <w:rFonts w:ascii="Calibri" w:hAnsi="Calibri" w:cs="Calibri"/>
                <w:bCs/>
                <w:color w:val="161616"/>
              </w:rPr>
              <w:t xml:space="preserve"> 202</w:t>
            </w:r>
            <w:r w:rsidR="003A1CD9">
              <w:rPr>
                <w:rFonts w:ascii="Calibri" w:hAnsi="Calibri" w:cs="Calibri"/>
                <w:bCs/>
                <w:color w:val="161616"/>
              </w:rPr>
              <w:t>6</w:t>
            </w:r>
          </w:p>
        </w:tc>
      </w:tr>
      <w:tr w:rsidR="0050064B" w:rsidRPr="00256BE6" w14:paraId="60DA0DA4" w14:textId="77777777" w:rsidTr="00BB28A0">
        <w:tc>
          <w:tcPr>
            <w:tcW w:w="8931" w:type="dxa"/>
            <w:gridSpan w:val="2"/>
            <w:shd w:val="clear" w:color="auto" w:fill="auto"/>
          </w:tcPr>
          <w:p w14:paraId="1F78301A" w14:textId="32008CA9" w:rsidR="0050064B" w:rsidRPr="00256BE6" w:rsidRDefault="0050064B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>Ratified by</w:t>
            </w:r>
            <w:r>
              <w:rPr>
                <w:rFonts w:ascii="Calibri" w:hAnsi="Calibri" w:cs="Calibri"/>
                <w:bCs/>
                <w:color w:val="161616"/>
              </w:rPr>
              <w:t xml:space="preserve">: Susi Earnshaw (Proprietor) </w:t>
            </w:r>
          </w:p>
        </w:tc>
      </w:tr>
    </w:tbl>
    <w:p w14:paraId="02A1588B" w14:textId="77777777" w:rsidR="00B71FC6" w:rsidRDefault="00B71FC6" w:rsidP="00031F2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</w:p>
    <w:p w14:paraId="63E34F78" w14:textId="02CE7B55" w:rsidR="00031F20" w:rsidRPr="006D512D" w:rsidRDefault="00044B1D" w:rsidP="00031F2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C05926">
        <w:rPr>
          <w:rFonts w:ascii="Times New Roman" w:hAnsi="Times New Roman" w:cs="Times New Roman"/>
          <w:color w:val="000000"/>
        </w:rPr>
        <w:t xml:space="preserve">Susi Earnshaw </w:t>
      </w:r>
      <w:r w:rsidR="00031F20" w:rsidRPr="00C05926">
        <w:rPr>
          <w:rFonts w:ascii="Times New Roman" w:hAnsi="Times New Roman" w:cs="Times New Roman"/>
          <w:color w:val="000000"/>
        </w:rPr>
        <w:t>is a full-time stage school providing vocational training in the performing arts, primary teaching from year</w:t>
      </w:r>
      <w:r w:rsidR="00C322FD" w:rsidRPr="00C05926">
        <w:rPr>
          <w:rFonts w:ascii="Times New Roman" w:hAnsi="Times New Roman" w:cs="Times New Roman"/>
          <w:color w:val="000000"/>
        </w:rPr>
        <w:t xml:space="preserve"> five,</w:t>
      </w:r>
      <w:r w:rsidR="00031F20" w:rsidRPr="00C05926">
        <w:rPr>
          <w:rFonts w:ascii="Times New Roman" w:hAnsi="Times New Roman" w:cs="Times New Roman"/>
          <w:color w:val="000000"/>
        </w:rPr>
        <w:t xml:space="preserve"> and secondary teaching from year s</w:t>
      </w:r>
      <w:r w:rsidR="001D55A7">
        <w:rPr>
          <w:rFonts w:ascii="Times New Roman" w:hAnsi="Times New Roman" w:cs="Times New Roman"/>
          <w:color w:val="000000"/>
        </w:rPr>
        <w:t>ix</w:t>
      </w:r>
      <w:r w:rsidR="00031F20" w:rsidRPr="00C05926">
        <w:rPr>
          <w:rFonts w:ascii="Times New Roman" w:hAnsi="Times New Roman" w:cs="Times New Roman"/>
          <w:color w:val="000000"/>
        </w:rPr>
        <w:t xml:space="preserve"> to year 11 inclusive.</w:t>
      </w:r>
      <w:r w:rsidR="00031F20" w:rsidRPr="006D512D">
        <w:rPr>
          <w:rFonts w:ascii="Times New Roman" w:hAnsi="Times New Roman" w:cs="Times New Roman"/>
          <w:color w:val="000000"/>
        </w:rPr>
        <w:t xml:space="preserve"> </w:t>
      </w:r>
    </w:p>
    <w:p w14:paraId="226CA0B6" w14:textId="2BE75091" w:rsidR="00031F20" w:rsidRPr="006D512D" w:rsidRDefault="00031F20" w:rsidP="00031F2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6D512D">
        <w:rPr>
          <w:rFonts w:ascii="Times New Roman" w:hAnsi="Times New Roman" w:cs="Times New Roman"/>
          <w:color w:val="000000"/>
        </w:rPr>
        <w:t xml:space="preserve">Acceptance of entry into the school is dependent upon vocational aptitude, and places are offered to students who show they are able and willing to take full advantage of the </w:t>
      </w:r>
      <w:r w:rsidR="00044B1D">
        <w:rPr>
          <w:rFonts w:ascii="Times New Roman" w:hAnsi="Times New Roman" w:cs="Times New Roman"/>
          <w:color w:val="000000"/>
        </w:rPr>
        <w:t>education and training that Susi Earnshaw</w:t>
      </w:r>
      <w:r w:rsidRPr="006D512D">
        <w:rPr>
          <w:rFonts w:ascii="Times New Roman" w:hAnsi="Times New Roman" w:cs="Times New Roman"/>
          <w:color w:val="000000"/>
        </w:rPr>
        <w:t xml:space="preserve"> is able to offer. </w:t>
      </w:r>
    </w:p>
    <w:p w14:paraId="3C5E3218" w14:textId="0A9E829F" w:rsidR="00031F20" w:rsidRPr="006D512D" w:rsidRDefault="00031F20" w:rsidP="00031F20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Times New Roman" w:hAnsi="Times New Roman" w:cs="Times New Roman"/>
          <w:color w:val="000000"/>
        </w:rPr>
      </w:pPr>
      <w:r w:rsidRPr="006D512D">
        <w:rPr>
          <w:rFonts w:ascii="Times New Roman" w:hAnsi="Times New Roman" w:cs="Times New Roman"/>
          <w:color w:val="000000"/>
        </w:rPr>
        <w:t xml:space="preserve">The first stage in the Admissions Procedure is when the parent or </w:t>
      </w:r>
      <w:r w:rsidR="00C322FD">
        <w:rPr>
          <w:rFonts w:ascii="Times New Roman" w:hAnsi="Times New Roman" w:cs="Times New Roman"/>
          <w:color w:val="000000"/>
        </w:rPr>
        <w:t xml:space="preserve">guardian </w:t>
      </w:r>
      <w:r w:rsidRPr="006D512D">
        <w:rPr>
          <w:rFonts w:ascii="Times New Roman" w:hAnsi="Times New Roman" w:cs="Times New Roman"/>
          <w:color w:val="000000"/>
        </w:rPr>
        <w:t xml:space="preserve">of a prospective </w:t>
      </w:r>
      <w:r w:rsidR="00E14C68">
        <w:rPr>
          <w:rFonts w:ascii="Times New Roman" w:hAnsi="Times New Roman" w:cs="Times New Roman"/>
          <w:color w:val="000000"/>
        </w:rPr>
        <w:t>pupil</w:t>
      </w:r>
      <w:r w:rsidR="00C322FD">
        <w:rPr>
          <w:rFonts w:ascii="Times New Roman" w:hAnsi="Times New Roman" w:cs="Times New Roman"/>
          <w:color w:val="000000"/>
        </w:rPr>
        <w:t>,</w:t>
      </w:r>
      <w:r w:rsidRPr="006D512D">
        <w:rPr>
          <w:rFonts w:ascii="Times New Roman" w:hAnsi="Times New Roman" w:cs="Times New Roman"/>
          <w:color w:val="000000"/>
        </w:rPr>
        <w:t xml:space="preserve"> </w:t>
      </w:r>
      <w:r w:rsidR="00E14C68">
        <w:rPr>
          <w:rFonts w:ascii="Times New Roman" w:hAnsi="Times New Roman" w:cs="Times New Roman"/>
          <w:color w:val="000000"/>
        </w:rPr>
        <w:t>completes an</w:t>
      </w:r>
      <w:r w:rsidRPr="006D512D">
        <w:rPr>
          <w:rFonts w:ascii="Times New Roman" w:hAnsi="Times New Roman" w:cs="Times New Roman"/>
          <w:color w:val="000000"/>
        </w:rPr>
        <w:t xml:space="preserve"> </w:t>
      </w:r>
      <w:r w:rsidR="00C322FD">
        <w:rPr>
          <w:rFonts w:ascii="Times New Roman" w:hAnsi="Times New Roman" w:cs="Times New Roman"/>
          <w:color w:val="000000"/>
        </w:rPr>
        <w:t>a</w:t>
      </w:r>
      <w:r w:rsidRPr="006D512D">
        <w:rPr>
          <w:rFonts w:ascii="Times New Roman" w:hAnsi="Times New Roman" w:cs="Times New Roman"/>
          <w:color w:val="000000"/>
        </w:rPr>
        <w:t xml:space="preserve">pplication </w:t>
      </w:r>
      <w:r w:rsidR="00C322FD">
        <w:rPr>
          <w:rFonts w:ascii="Times New Roman" w:hAnsi="Times New Roman" w:cs="Times New Roman"/>
          <w:color w:val="000000"/>
        </w:rPr>
        <w:t>f</w:t>
      </w:r>
      <w:r w:rsidRPr="006D512D">
        <w:rPr>
          <w:rFonts w:ascii="Times New Roman" w:hAnsi="Times New Roman" w:cs="Times New Roman"/>
          <w:color w:val="000000"/>
        </w:rPr>
        <w:t xml:space="preserve">orm for the school. It is advisable </w:t>
      </w:r>
      <w:r w:rsidR="00E14C68">
        <w:rPr>
          <w:rFonts w:ascii="Times New Roman" w:hAnsi="Times New Roman" w:cs="Times New Roman"/>
          <w:color w:val="000000"/>
        </w:rPr>
        <w:t xml:space="preserve">for </w:t>
      </w:r>
      <w:r w:rsidRPr="006D512D">
        <w:rPr>
          <w:rFonts w:ascii="Times New Roman" w:hAnsi="Times New Roman" w:cs="Times New Roman"/>
          <w:color w:val="000000"/>
        </w:rPr>
        <w:t xml:space="preserve">applications to be made as soon as possible. </w:t>
      </w:r>
      <w:r w:rsidRPr="006D512D">
        <w:rPr>
          <w:rFonts w:ascii="MS Mincho" w:eastAsia="MS Mincho" w:hAnsi="MS Mincho" w:cs="MS Mincho"/>
          <w:color w:val="000000"/>
        </w:rPr>
        <w:t> </w:t>
      </w:r>
    </w:p>
    <w:p w14:paraId="04B4A39B" w14:textId="63864783" w:rsidR="00031F20" w:rsidRPr="006D512D" w:rsidRDefault="00031F20" w:rsidP="00031F20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270"/>
        </w:tabs>
        <w:autoSpaceDE w:val="0"/>
        <w:autoSpaceDN w:val="0"/>
        <w:adjustRightInd w:val="0"/>
        <w:spacing w:after="320" w:line="360" w:lineRule="atLeast"/>
        <w:rPr>
          <w:rFonts w:ascii="Times New Roman" w:hAnsi="Times New Roman" w:cs="Times New Roman"/>
          <w:color w:val="000000"/>
        </w:rPr>
      </w:pPr>
      <w:r w:rsidRPr="006D512D">
        <w:rPr>
          <w:rFonts w:ascii="Times New Roman" w:hAnsi="Times New Roman" w:cs="Times New Roman"/>
          <w:color w:val="000000"/>
        </w:rPr>
        <w:t>The prospective student will be invited to audition at the school.</w:t>
      </w:r>
      <w:r w:rsidR="00E14C68">
        <w:rPr>
          <w:rFonts w:ascii="Times New Roman" w:hAnsi="Times New Roman" w:cs="Times New Roman"/>
          <w:color w:val="000000"/>
        </w:rPr>
        <w:t xml:space="preserve"> </w:t>
      </w:r>
      <w:r w:rsidRPr="006D512D">
        <w:rPr>
          <w:rFonts w:ascii="Times New Roman" w:hAnsi="Times New Roman" w:cs="Times New Roman"/>
          <w:color w:val="000000"/>
        </w:rPr>
        <w:t xml:space="preserve"> At this stage, parent</w:t>
      </w:r>
      <w:r w:rsidR="00C322FD">
        <w:rPr>
          <w:rFonts w:ascii="Times New Roman" w:hAnsi="Times New Roman" w:cs="Times New Roman"/>
          <w:color w:val="000000"/>
        </w:rPr>
        <w:t>/guardians</w:t>
      </w:r>
      <w:r w:rsidRPr="006D512D">
        <w:rPr>
          <w:rFonts w:ascii="Times New Roman" w:hAnsi="Times New Roman" w:cs="Times New Roman"/>
          <w:color w:val="000000"/>
        </w:rPr>
        <w:t xml:space="preserve"> will be asked to supply a copy of their child’s most recent school report. </w:t>
      </w:r>
    </w:p>
    <w:p w14:paraId="20F51F77" w14:textId="663D42FB" w:rsidR="00031F20" w:rsidRPr="006D512D" w:rsidRDefault="00031F20" w:rsidP="00031F20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Times New Roman" w:hAnsi="Times New Roman" w:cs="Times New Roman"/>
          <w:color w:val="000000"/>
        </w:rPr>
      </w:pPr>
      <w:r w:rsidRPr="006D512D">
        <w:rPr>
          <w:rFonts w:ascii="Times New Roman" w:hAnsi="Times New Roman" w:cs="Times New Roman"/>
          <w:color w:val="000000"/>
        </w:rPr>
        <w:t>Dependent upon the outcome of this audition, the prospective student and his/her parent</w:t>
      </w:r>
      <w:r w:rsidR="00C322FD">
        <w:rPr>
          <w:rFonts w:ascii="Times New Roman" w:hAnsi="Times New Roman" w:cs="Times New Roman"/>
          <w:color w:val="000000"/>
        </w:rPr>
        <w:t>/guardians</w:t>
      </w:r>
      <w:r w:rsidRPr="006D512D">
        <w:rPr>
          <w:rFonts w:ascii="Times New Roman" w:hAnsi="Times New Roman" w:cs="Times New Roman"/>
          <w:color w:val="000000"/>
        </w:rPr>
        <w:t xml:space="preserve"> will be invited to attend an interview with either the </w:t>
      </w:r>
      <w:r w:rsidR="00C322FD">
        <w:rPr>
          <w:rFonts w:ascii="Times New Roman" w:hAnsi="Times New Roman" w:cs="Times New Roman"/>
          <w:color w:val="000000"/>
        </w:rPr>
        <w:t>head mistress</w:t>
      </w:r>
      <w:r w:rsidRPr="006D512D">
        <w:rPr>
          <w:rFonts w:ascii="Times New Roman" w:hAnsi="Times New Roman" w:cs="Times New Roman"/>
          <w:color w:val="000000"/>
        </w:rPr>
        <w:t xml:space="preserve"> or the</w:t>
      </w:r>
      <w:r w:rsidR="00546898">
        <w:rPr>
          <w:rFonts w:ascii="Times New Roman" w:hAnsi="Times New Roman" w:cs="Times New Roman"/>
          <w:color w:val="000000"/>
        </w:rPr>
        <w:t xml:space="preserve"> admissions officer</w:t>
      </w:r>
      <w:r w:rsidRPr="006D512D">
        <w:rPr>
          <w:rFonts w:ascii="Times New Roman" w:hAnsi="Times New Roman" w:cs="Times New Roman"/>
          <w:color w:val="000000"/>
        </w:rPr>
        <w:t>, to discuss the child’s school history, talk about the school and show the child and parent</w:t>
      </w:r>
      <w:r w:rsidR="00C322FD">
        <w:rPr>
          <w:rFonts w:ascii="Times New Roman" w:hAnsi="Times New Roman" w:cs="Times New Roman"/>
          <w:color w:val="000000"/>
        </w:rPr>
        <w:t>/guardians</w:t>
      </w:r>
      <w:r w:rsidRPr="006D512D">
        <w:rPr>
          <w:rFonts w:ascii="Times New Roman" w:hAnsi="Times New Roman" w:cs="Times New Roman"/>
          <w:color w:val="000000"/>
        </w:rPr>
        <w:t xml:space="preserve"> around</w:t>
      </w:r>
      <w:r w:rsidR="00C322FD">
        <w:rPr>
          <w:rFonts w:ascii="Times New Roman" w:hAnsi="Times New Roman" w:cs="Times New Roman"/>
          <w:color w:val="000000"/>
        </w:rPr>
        <w:t xml:space="preserve"> the premises. </w:t>
      </w:r>
      <w:r w:rsidRPr="006D512D">
        <w:rPr>
          <w:rFonts w:ascii="MS Mincho" w:eastAsia="MS Mincho" w:hAnsi="MS Mincho" w:cs="MS Mincho"/>
          <w:color w:val="000000"/>
        </w:rPr>
        <w:t> </w:t>
      </w:r>
    </w:p>
    <w:p w14:paraId="76C4EDDF" w14:textId="79E2A8DD" w:rsidR="00031F20" w:rsidRPr="006D512D" w:rsidRDefault="00C322FD" w:rsidP="00031F20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school</w:t>
      </w:r>
      <w:r w:rsidR="00031F20" w:rsidRPr="006D512D">
        <w:rPr>
          <w:rFonts w:ascii="Times New Roman" w:hAnsi="Times New Roman" w:cs="Times New Roman"/>
          <w:color w:val="000000"/>
        </w:rPr>
        <w:t xml:space="preserve"> may then inform the paren</w:t>
      </w:r>
      <w:r>
        <w:rPr>
          <w:rFonts w:ascii="Times New Roman" w:hAnsi="Times New Roman" w:cs="Times New Roman"/>
          <w:color w:val="000000"/>
        </w:rPr>
        <w:t>t/guardians</w:t>
      </w:r>
      <w:r w:rsidR="00031F20" w:rsidRPr="006D512D">
        <w:rPr>
          <w:rFonts w:ascii="Times New Roman" w:hAnsi="Times New Roman" w:cs="Times New Roman"/>
          <w:color w:val="000000"/>
        </w:rPr>
        <w:t xml:space="preserve"> in writing of the school’s decision or ask the</w:t>
      </w:r>
      <w:r>
        <w:rPr>
          <w:rFonts w:ascii="Times New Roman" w:hAnsi="Times New Roman" w:cs="Times New Roman"/>
          <w:color w:val="000000"/>
        </w:rPr>
        <w:t xml:space="preserve">m </w:t>
      </w:r>
      <w:r w:rsidR="00031F20" w:rsidRPr="006D512D">
        <w:rPr>
          <w:rFonts w:ascii="Times New Roman" w:hAnsi="Times New Roman" w:cs="Times New Roman"/>
          <w:color w:val="000000"/>
        </w:rPr>
        <w:t>back for a further interview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7BE67573" w14:textId="6CA02D12" w:rsidR="00031F20" w:rsidRPr="006D512D" w:rsidRDefault="00031F20" w:rsidP="00031F20">
      <w:pPr>
        <w:pStyle w:val="ListParagraph"/>
        <w:widowControl w:val="0"/>
        <w:numPr>
          <w:ilvl w:val="0"/>
          <w:numId w:val="3"/>
        </w:numPr>
        <w:tabs>
          <w:tab w:val="left" w:pos="180"/>
          <w:tab w:val="left" w:pos="220"/>
        </w:tabs>
        <w:autoSpaceDE w:val="0"/>
        <w:autoSpaceDN w:val="0"/>
        <w:adjustRightInd w:val="0"/>
        <w:spacing w:after="320" w:line="360" w:lineRule="atLeast"/>
        <w:rPr>
          <w:rFonts w:ascii="Times New Roman" w:hAnsi="Times New Roman" w:cs="Times New Roman"/>
          <w:color w:val="000000"/>
        </w:rPr>
      </w:pPr>
      <w:r w:rsidRPr="006D512D">
        <w:rPr>
          <w:rFonts w:ascii="Times New Roman" w:hAnsi="Times New Roman" w:cs="Times New Roman"/>
          <w:color w:val="000000"/>
        </w:rPr>
        <w:t xml:space="preserve">If the </w:t>
      </w:r>
      <w:r w:rsidR="00546898">
        <w:rPr>
          <w:rFonts w:ascii="Times New Roman" w:hAnsi="Times New Roman" w:cs="Times New Roman"/>
          <w:color w:val="000000"/>
        </w:rPr>
        <w:t>pupil</w:t>
      </w:r>
      <w:r w:rsidRPr="006D512D">
        <w:rPr>
          <w:rFonts w:ascii="Times New Roman" w:hAnsi="Times New Roman" w:cs="Times New Roman"/>
          <w:color w:val="000000"/>
        </w:rPr>
        <w:t xml:space="preserve"> is admitted to the school, a contract is drawn up and signed between the </w:t>
      </w:r>
      <w:r w:rsidR="00546898">
        <w:rPr>
          <w:rFonts w:ascii="Times New Roman" w:hAnsi="Times New Roman" w:cs="Times New Roman"/>
          <w:color w:val="000000"/>
        </w:rPr>
        <w:t xml:space="preserve">parent, </w:t>
      </w:r>
      <w:r w:rsidRPr="006D512D">
        <w:rPr>
          <w:rFonts w:ascii="Times New Roman" w:hAnsi="Times New Roman" w:cs="Times New Roman"/>
          <w:color w:val="000000"/>
        </w:rPr>
        <w:t xml:space="preserve">student and the school. </w:t>
      </w:r>
      <w:r w:rsidRPr="006D512D">
        <w:rPr>
          <w:rFonts w:ascii="MS Mincho" w:eastAsia="MS Mincho" w:hAnsi="MS Mincho" w:cs="MS Mincho"/>
          <w:color w:val="000000"/>
        </w:rPr>
        <w:t> </w:t>
      </w:r>
    </w:p>
    <w:p w14:paraId="2C31AF35" w14:textId="77777777" w:rsidR="00031F20" w:rsidRPr="006D512D" w:rsidRDefault="00031F20" w:rsidP="00031F2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000000"/>
        </w:rPr>
      </w:pPr>
    </w:p>
    <w:p w14:paraId="091B424C" w14:textId="77777777" w:rsidR="00031F20" w:rsidRPr="006D512D" w:rsidRDefault="00031F20" w:rsidP="00031F2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6D512D">
        <w:rPr>
          <w:rFonts w:ascii="Times" w:hAnsi="Times" w:cs="Times"/>
          <w:b/>
          <w:bCs/>
          <w:color w:val="000000"/>
        </w:rPr>
        <w:t xml:space="preserve">Admissions Criteria </w:t>
      </w:r>
    </w:p>
    <w:p w14:paraId="75CB205E" w14:textId="083E0CC1" w:rsidR="00031F20" w:rsidRPr="006D512D" w:rsidRDefault="00044B1D" w:rsidP="00031F2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Susi Earnshaw </w:t>
      </w:r>
      <w:r w:rsidR="00031F20" w:rsidRPr="006D512D">
        <w:rPr>
          <w:rFonts w:ascii="Times New Roman" w:hAnsi="Times New Roman" w:cs="Times New Roman"/>
          <w:color w:val="000000"/>
        </w:rPr>
        <w:t>is concerned that parent</w:t>
      </w:r>
      <w:r w:rsidR="00C322FD">
        <w:rPr>
          <w:rFonts w:ascii="Times New Roman" w:hAnsi="Times New Roman" w:cs="Times New Roman"/>
          <w:color w:val="000000"/>
        </w:rPr>
        <w:t>/guardians</w:t>
      </w:r>
      <w:r w:rsidR="00031F20" w:rsidRPr="006D512D">
        <w:rPr>
          <w:rFonts w:ascii="Times New Roman" w:hAnsi="Times New Roman" w:cs="Times New Roman"/>
          <w:color w:val="000000"/>
        </w:rPr>
        <w:t xml:space="preserve"> of any </w:t>
      </w:r>
      <w:r w:rsidR="00546898">
        <w:rPr>
          <w:rFonts w:ascii="Times New Roman" w:hAnsi="Times New Roman" w:cs="Times New Roman"/>
          <w:color w:val="000000"/>
        </w:rPr>
        <w:t>pupil</w:t>
      </w:r>
      <w:r w:rsidR="00031F20" w:rsidRPr="006D512D">
        <w:rPr>
          <w:rFonts w:ascii="Times New Roman" w:hAnsi="Times New Roman" w:cs="Times New Roman"/>
          <w:color w:val="000000"/>
        </w:rPr>
        <w:t xml:space="preserve"> or prospective </w:t>
      </w:r>
      <w:r w:rsidR="00546898">
        <w:rPr>
          <w:rFonts w:ascii="Times New Roman" w:hAnsi="Times New Roman" w:cs="Times New Roman"/>
          <w:color w:val="000000"/>
        </w:rPr>
        <w:t>pupil</w:t>
      </w:r>
      <w:r w:rsidR="00031F20" w:rsidRPr="006D512D">
        <w:rPr>
          <w:rFonts w:ascii="Times New Roman" w:hAnsi="Times New Roman" w:cs="Times New Roman"/>
          <w:color w:val="000000"/>
        </w:rPr>
        <w:t xml:space="preserve"> should understand and support the aims and ethos of the school, and to this end the interviews conducted with prospective </w:t>
      </w:r>
      <w:r w:rsidR="00546898">
        <w:rPr>
          <w:rFonts w:ascii="Times New Roman" w:hAnsi="Times New Roman" w:cs="Times New Roman"/>
          <w:color w:val="000000"/>
        </w:rPr>
        <w:t>pupil</w:t>
      </w:r>
      <w:r w:rsidR="00031F20" w:rsidRPr="006D512D">
        <w:rPr>
          <w:rFonts w:ascii="Times New Roman" w:hAnsi="Times New Roman" w:cs="Times New Roman"/>
          <w:color w:val="000000"/>
        </w:rPr>
        <w:t xml:space="preserve"> and parent</w:t>
      </w:r>
      <w:r w:rsidR="00C322FD">
        <w:rPr>
          <w:rFonts w:ascii="Times New Roman" w:hAnsi="Times New Roman" w:cs="Times New Roman"/>
          <w:color w:val="000000"/>
        </w:rPr>
        <w:t>/guardians</w:t>
      </w:r>
      <w:r w:rsidR="00031F20" w:rsidRPr="006D512D">
        <w:rPr>
          <w:rFonts w:ascii="Times New Roman" w:hAnsi="Times New Roman" w:cs="Times New Roman"/>
          <w:color w:val="000000"/>
        </w:rPr>
        <w:t xml:space="preserve"> will be open and friendly, and the parent</w:t>
      </w:r>
      <w:r w:rsidR="00C322FD">
        <w:rPr>
          <w:rFonts w:ascii="Times New Roman" w:hAnsi="Times New Roman" w:cs="Times New Roman"/>
          <w:color w:val="000000"/>
        </w:rPr>
        <w:t>/guardians</w:t>
      </w:r>
      <w:r w:rsidR="00031F20" w:rsidRPr="006D512D">
        <w:rPr>
          <w:rFonts w:ascii="Times New Roman" w:hAnsi="Times New Roman" w:cs="Times New Roman"/>
          <w:color w:val="000000"/>
        </w:rPr>
        <w:t xml:space="preserve"> and child will be free to ask any questions about the school. </w:t>
      </w:r>
    </w:p>
    <w:p w14:paraId="0CA5B049" w14:textId="3BFEF8E2" w:rsidR="00031F20" w:rsidRPr="006D512D" w:rsidRDefault="00A102E8" w:rsidP="006D51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pupils will be discriminated against</w:t>
      </w:r>
      <w:r w:rsidR="001D55A7">
        <w:rPr>
          <w:rFonts w:ascii="Times New Roman" w:hAnsi="Times New Roman" w:cs="Times New Roman"/>
          <w:color w:val="000000"/>
        </w:rPr>
        <w:t>; p</w:t>
      </w:r>
      <w:r>
        <w:rPr>
          <w:rFonts w:ascii="Times New Roman" w:hAnsi="Times New Roman" w:cs="Times New Roman"/>
          <w:color w:val="000000"/>
        </w:rPr>
        <w:t xml:space="preserve">lease see our Equal Opportunities Policy. </w:t>
      </w:r>
      <w:r w:rsidR="00031F20" w:rsidRPr="006D512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 w:rsidR="00031F20" w:rsidRPr="006D512D">
        <w:rPr>
          <w:rFonts w:ascii="Times New Roman" w:hAnsi="Times New Roman" w:cs="Times New Roman"/>
          <w:color w:val="000000"/>
        </w:rPr>
        <w:t>arent</w:t>
      </w:r>
      <w:r w:rsidR="00C322FD">
        <w:rPr>
          <w:rFonts w:ascii="Times New Roman" w:hAnsi="Times New Roman" w:cs="Times New Roman"/>
          <w:color w:val="000000"/>
        </w:rPr>
        <w:t>/guardians</w:t>
      </w:r>
      <w:r w:rsidR="00031F20" w:rsidRPr="006D512D">
        <w:rPr>
          <w:rFonts w:ascii="Times New Roman" w:hAnsi="Times New Roman" w:cs="Times New Roman"/>
          <w:color w:val="000000"/>
        </w:rPr>
        <w:t xml:space="preserve"> will be asked to give full details of any special needs which their child may have. These will be considered in the light of the Speci</w:t>
      </w:r>
      <w:r w:rsidR="00044B1D">
        <w:rPr>
          <w:rFonts w:ascii="Times New Roman" w:hAnsi="Times New Roman" w:cs="Times New Roman"/>
          <w:color w:val="000000"/>
        </w:rPr>
        <w:t>al Needs Policy in place at Susi Earnshaw</w:t>
      </w:r>
      <w:r w:rsidR="00031F20" w:rsidRPr="006D512D">
        <w:rPr>
          <w:rFonts w:ascii="Times New Roman" w:hAnsi="Times New Roman" w:cs="Times New Roman"/>
          <w:color w:val="000000"/>
        </w:rPr>
        <w:t xml:space="preserve"> before a place</w:t>
      </w:r>
      <w:r w:rsidR="00044B1D">
        <w:rPr>
          <w:rFonts w:ascii="Times New Roman" w:hAnsi="Times New Roman" w:cs="Times New Roman"/>
          <w:color w:val="000000"/>
        </w:rPr>
        <w:t xml:space="preserve"> is offered. Please note that Susi Earnshaw</w:t>
      </w:r>
      <w:r w:rsidR="006D512D" w:rsidRPr="006D512D">
        <w:rPr>
          <w:rFonts w:ascii="Times New Roman" w:hAnsi="Times New Roman" w:cs="Times New Roman"/>
          <w:color w:val="000000"/>
        </w:rPr>
        <w:t xml:space="preserve"> is a specialist stage school, </w:t>
      </w:r>
      <w:r w:rsidR="00031F20" w:rsidRPr="006D512D">
        <w:rPr>
          <w:rFonts w:ascii="Times New Roman" w:hAnsi="Times New Roman" w:cs="Times New Roman"/>
          <w:color w:val="000000"/>
        </w:rPr>
        <w:t>and that parent</w:t>
      </w:r>
      <w:r w:rsidR="00C322FD">
        <w:rPr>
          <w:rFonts w:ascii="Times New Roman" w:hAnsi="Times New Roman" w:cs="Times New Roman"/>
          <w:color w:val="000000"/>
        </w:rPr>
        <w:t>/guardians</w:t>
      </w:r>
      <w:r w:rsidR="00031F20" w:rsidRPr="006D512D">
        <w:rPr>
          <w:rFonts w:ascii="Times New Roman" w:hAnsi="Times New Roman" w:cs="Times New Roman"/>
          <w:color w:val="000000"/>
        </w:rPr>
        <w:t xml:space="preserve"> may be asked to pay for private lessons should these be required to su</w:t>
      </w:r>
      <w:r w:rsidR="00044B1D">
        <w:rPr>
          <w:rFonts w:ascii="Times New Roman" w:hAnsi="Times New Roman" w:cs="Times New Roman"/>
          <w:color w:val="000000"/>
        </w:rPr>
        <w:t>pport the child’s learning. Susi Earnshaw</w:t>
      </w:r>
      <w:r w:rsidR="00031F20" w:rsidRPr="006D512D">
        <w:rPr>
          <w:rFonts w:ascii="Times New Roman" w:hAnsi="Times New Roman" w:cs="Times New Roman"/>
          <w:color w:val="000000"/>
        </w:rPr>
        <w:t xml:space="preserve"> looks for a positive attitude to learning (both academic and vocational) </w:t>
      </w:r>
      <w:r w:rsidR="00C322FD" w:rsidRPr="006D512D">
        <w:rPr>
          <w:rFonts w:ascii="Times New Roman" w:hAnsi="Times New Roman" w:cs="Times New Roman"/>
          <w:color w:val="000000"/>
        </w:rPr>
        <w:t>and</w:t>
      </w:r>
      <w:r w:rsidR="00031F20" w:rsidRPr="006D512D">
        <w:rPr>
          <w:rFonts w:ascii="Times New Roman" w:hAnsi="Times New Roman" w:cs="Times New Roman"/>
          <w:color w:val="000000"/>
        </w:rPr>
        <w:t xml:space="preserve"> will take into account the child’s enthusiasm as well as his or her academic record. </w:t>
      </w:r>
      <w:r w:rsidR="00031F20" w:rsidRPr="006D512D">
        <w:rPr>
          <w:rFonts w:ascii="MS Mincho" w:eastAsia="MS Mincho" w:hAnsi="MS Mincho" w:cs="MS Mincho"/>
          <w:color w:val="000000"/>
        </w:rPr>
        <w:t> </w:t>
      </w:r>
    </w:p>
    <w:p w14:paraId="4B6896FE" w14:textId="77777777" w:rsidR="00031F20" w:rsidRPr="006D512D" w:rsidRDefault="00031F20" w:rsidP="006D512D">
      <w:pPr>
        <w:widowControl w:val="0"/>
        <w:tabs>
          <w:tab w:val="left" w:pos="220"/>
          <w:tab w:val="left" w:pos="1440"/>
        </w:tabs>
        <w:autoSpaceDE w:val="0"/>
        <w:autoSpaceDN w:val="0"/>
        <w:adjustRightInd w:val="0"/>
        <w:spacing w:after="320" w:line="360" w:lineRule="atLeast"/>
        <w:rPr>
          <w:rFonts w:ascii="Times New Roman" w:hAnsi="Times New Roman" w:cs="Times New Roman"/>
          <w:color w:val="000000"/>
        </w:rPr>
      </w:pPr>
      <w:r w:rsidRPr="006D512D">
        <w:rPr>
          <w:rFonts w:ascii="Times New Roman" w:hAnsi="Times New Roman" w:cs="Times New Roman"/>
          <w:color w:val="000000"/>
        </w:rPr>
        <w:t xml:space="preserve">Vocational aptitude is a requirement of entry to the school. </w:t>
      </w:r>
      <w:r w:rsidRPr="006D512D">
        <w:rPr>
          <w:rFonts w:ascii="MS Mincho" w:eastAsia="MS Mincho" w:hAnsi="MS Mincho" w:cs="MS Mincho"/>
          <w:color w:val="000000"/>
        </w:rPr>
        <w:t> </w:t>
      </w:r>
    </w:p>
    <w:p w14:paraId="06756A24" w14:textId="77777777" w:rsidR="009769EF" w:rsidRPr="006D512D" w:rsidRDefault="009769EF"/>
    <w:sectPr w:rsidR="009769EF" w:rsidRPr="006D512D" w:rsidSect="006D512D">
      <w:pgSz w:w="12240" w:h="15840"/>
      <w:pgMar w:top="71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0218CD"/>
    <w:multiLevelType w:val="hybridMultilevel"/>
    <w:tmpl w:val="5400D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00279">
    <w:abstractNumId w:val="0"/>
  </w:num>
  <w:num w:numId="2" w16cid:durableId="1480807240">
    <w:abstractNumId w:val="1"/>
  </w:num>
  <w:num w:numId="3" w16cid:durableId="12277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20"/>
    <w:rsid w:val="00031F20"/>
    <w:rsid w:val="00044B1D"/>
    <w:rsid w:val="0004635B"/>
    <w:rsid w:val="00054CAD"/>
    <w:rsid w:val="001D55A7"/>
    <w:rsid w:val="003A1CD9"/>
    <w:rsid w:val="00444443"/>
    <w:rsid w:val="00454C8D"/>
    <w:rsid w:val="0050064B"/>
    <w:rsid w:val="00546898"/>
    <w:rsid w:val="00554F1C"/>
    <w:rsid w:val="005B20A4"/>
    <w:rsid w:val="00680ABA"/>
    <w:rsid w:val="006D512D"/>
    <w:rsid w:val="0074147C"/>
    <w:rsid w:val="007548CB"/>
    <w:rsid w:val="008C70A5"/>
    <w:rsid w:val="009769EF"/>
    <w:rsid w:val="00A102E8"/>
    <w:rsid w:val="00A33007"/>
    <w:rsid w:val="00B71FC6"/>
    <w:rsid w:val="00BB5B44"/>
    <w:rsid w:val="00C05926"/>
    <w:rsid w:val="00C322FD"/>
    <w:rsid w:val="00C33D9D"/>
    <w:rsid w:val="00D50439"/>
    <w:rsid w:val="00E1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2DB911"/>
  <w14:defaultImageDpi w14:val="32767"/>
  <w15:docId w15:val="{801011D9-6D20-A940-B84F-859FE3D0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F20"/>
    <w:pPr>
      <w:ind w:left="720"/>
      <w:contextualSpacing/>
    </w:pPr>
  </w:style>
  <w:style w:type="paragraph" w:styleId="NormalWeb">
    <w:name w:val="Normal (Web)"/>
    <w:basedOn w:val="Normal"/>
    <w:uiPriority w:val="99"/>
    <w:rsid w:val="006D512D"/>
    <w:pPr>
      <w:spacing w:beforeLines="1" w:afterLines="1"/>
    </w:pPr>
    <w:rPr>
      <w:rFonts w:ascii="Times" w:eastAsia="Times New Roman" w:hAnsi="Times" w:cs="Times New Roman"/>
      <w:sz w:val="20"/>
      <w:szCs w:val="20"/>
    </w:rPr>
  </w:style>
  <w:style w:type="paragraph" w:styleId="Title">
    <w:name w:val="Title"/>
    <w:basedOn w:val="Normal"/>
    <w:next w:val="Subtitle"/>
    <w:link w:val="TitleChar"/>
    <w:qFormat/>
    <w:rsid w:val="006D512D"/>
    <w:pPr>
      <w:suppressAutoHyphens/>
      <w:jc w:val="center"/>
    </w:pPr>
    <w:rPr>
      <w:rFonts w:ascii="Times New Roman" w:eastAsia="Times New Roman" w:hAnsi="Times New Roman" w:cs="Times New Roman"/>
      <w:b/>
      <w:bCs/>
      <w:sz w:val="40"/>
      <w:lang w:eastAsia="ar-SA"/>
    </w:rPr>
  </w:style>
  <w:style w:type="character" w:customStyle="1" w:styleId="TitleChar">
    <w:name w:val="Title Char"/>
    <w:basedOn w:val="DefaultParagraphFont"/>
    <w:link w:val="Title"/>
    <w:rsid w:val="006D512D"/>
    <w:rPr>
      <w:rFonts w:ascii="Times New Roman" w:eastAsia="Times New Roman" w:hAnsi="Times New Roman" w:cs="Times New Roman"/>
      <w:b/>
      <w:bCs/>
      <w:sz w:val="40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6D51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D512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Vanellis</dc:creator>
  <cp:keywords/>
  <dc:description/>
  <cp:lastModifiedBy>Julia Vanellis</cp:lastModifiedBy>
  <cp:revision>4</cp:revision>
  <cp:lastPrinted>2021-08-23T10:58:00Z</cp:lastPrinted>
  <dcterms:created xsi:type="dcterms:W3CDTF">2025-06-26T10:36:00Z</dcterms:created>
  <dcterms:modified xsi:type="dcterms:W3CDTF">2025-07-17T11:48:00Z</dcterms:modified>
</cp:coreProperties>
</file>