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CB36" w14:textId="5196217A" w:rsidR="001D61D7" w:rsidRDefault="00463C8A" w:rsidP="002C15A6">
      <w:pPr>
        <w:spacing w:before="14" w:line="220" w:lineRule="exact"/>
        <w:rPr>
          <w:sz w:val="22"/>
          <w:szCs w:val="22"/>
        </w:rPr>
      </w:pPr>
      <w:r>
        <w:rPr>
          <w:noProof/>
        </w:rPr>
        <w:drawing>
          <wp:anchor distT="0" distB="0" distL="114300" distR="114300" simplePos="0" relativeHeight="251659264" behindDoc="0" locked="0" layoutInCell="1" allowOverlap="1" wp14:anchorId="2A248DEA" wp14:editId="54C217FE">
            <wp:simplePos x="0" y="0"/>
            <wp:positionH relativeFrom="column">
              <wp:posOffset>506095</wp:posOffset>
            </wp:positionH>
            <wp:positionV relativeFrom="paragraph">
              <wp:posOffset>0</wp:posOffset>
            </wp:positionV>
            <wp:extent cx="4572000" cy="2886710"/>
            <wp:effectExtent l="0" t="0" r="0" b="0"/>
            <wp:wrapTight wrapText="bothSides">
              <wp:wrapPolygon edited="0">
                <wp:start x="0" y="0"/>
                <wp:lineTo x="0" y="21476"/>
                <wp:lineTo x="21540" y="21476"/>
                <wp:lineTo x="21540" y="0"/>
                <wp:lineTo x="0" y="0"/>
              </wp:wrapPolygon>
            </wp:wrapTight>
            <wp:docPr id="2"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75D04" w14:textId="3080A065" w:rsidR="00463C8A" w:rsidRDefault="00463C8A" w:rsidP="002C15A6">
      <w:pPr>
        <w:spacing w:before="14" w:line="220" w:lineRule="exact"/>
        <w:rPr>
          <w:sz w:val="22"/>
          <w:szCs w:val="22"/>
        </w:rPr>
      </w:pPr>
    </w:p>
    <w:p w14:paraId="622A8F38" w14:textId="15C551EE" w:rsidR="00463C8A" w:rsidRDefault="00463C8A" w:rsidP="002C15A6">
      <w:pPr>
        <w:spacing w:before="14" w:line="220" w:lineRule="exact"/>
        <w:rPr>
          <w:sz w:val="22"/>
          <w:szCs w:val="22"/>
        </w:rPr>
      </w:pPr>
    </w:p>
    <w:p w14:paraId="4DE4D13B" w14:textId="5E3B9FFF" w:rsidR="00463C8A" w:rsidRDefault="00463C8A" w:rsidP="002C15A6">
      <w:pPr>
        <w:spacing w:before="14" w:line="220" w:lineRule="exact"/>
        <w:rPr>
          <w:sz w:val="22"/>
          <w:szCs w:val="22"/>
        </w:rPr>
      </w:pPr>
    </w:p>
    <w:p w14:paraId="3075D221" w14:textId="330B0352" w:rsidR="00463C8A" w:rsidRDefault="00463C8A" w:rsidP="002C15A6">
      <w:pPr>
        <w:spacing w:before="14" w:line="220" w:lineRule="exact"/>
        <w:rPr>
          <w:sz w:val="22"/>
          <w:szCs w:val="22"/>
        </w:rPr>
      </w:pPr>
    </w:p>
    <w:p w14:paraId="488B37A1" w14:textId="1FE20956" w:rsidR="00463C8A" w:rsidRDefault="00463C8A" w:rsidP="002C15A6">
      <w:pPr>
        <w:spacing w:before="14" w:line="220" w:lineRule="exact"/>
        <w:rPr>
          <w:sz w:val="22"/>
          <w:szCs w:val="22"/>
        </w:rPr>
      </w:pPr>
    </w:p>
    <w:p w14:paraId="3D8CE6A8" w14:textId="6179A0A2" w:rsidR="00463C8A" w:rsidRDefault="00463C8A" w:rsidP="002C15A6">
      <w:pPr>
        <w:spacing w:before="14" w:line="220" w:lineRule="exact"/>
        <w:rPr>
          <w:sz w:val="22"/>
          <w:szCs w:val="22"/>
        </w:rPr>
      </w:pPr>
    </w:p>
    <w:p w14:paraId="12144C62" w14:textId="2FC303CD" w:rsidR="00463C8A" w:rsidRDefault="00463C8A" w:rsidP="002C15A6">
      <w:pPr>
        <w:spacing w:before="14" w:line="220" w:lineRule="exact"/>
        <w:rPr>
          <w:sz w:val="22"/>
          <w:szCs w:val="22"/>
        </w:rPr>
      </w:pPr>
    </w:p>
    <w:p w14:paraId="67758BCA" w14:textId="2380A6B1" w:rsidR="00463C8A" w:rsidRDefault="00463C8A" w:rsidP="002C15A6">
      <w:pPr>
        <w:spacing w:before="14" w:line="220" w:lineRule="exact"/>
        <w:rPr>
          <w:sz w:val="22"/>
          <w:szCs w:val="22"/>
        </w:rPr>
      </w:pPr>
    </w:p>
    <w:p w14:paraId="198793C5" w14:textId="013C9A47" w:rsidR="00463C8A" w:rsidRDefault="00463C8A" w:rsidP="002C15A6">
      <w:pPr>
        <w:spacing w:before="14" w:line="220" w:lineRule="exact"/>
        <w:rPr>
          <w:sz w:val="22"/>
          <w:szCs w:val="22"/>
        </w:rPr>
      </w:pPr>
    </w:p>
    <w:p w14:paraId="0CF741A1" w14:textId="049D7AEF" w:rsidR="00463C8A" w:rsidRDefault="00463C8A" w:rsidP="002C15A6">
      <w:pPr>
        <w:spacing w:before="14" w:line="220" w:lineRule="exact"/>
        <w:rPr>
          <w:sz w:val="22"/>
          <w:szCs w:val="22"/>
        </w:rPr>
      </w:pPr>
    </w:p>
    <w:p w14:paraId="2881DFB5" w14:textId="196FD96B" w:rsidR="00463C8A" w:rsidRDefault="00463C8A" w:rsidP="002C15A6">
      <w:pPr>
        <w:spacing w:before="14" w:line="220" w:lineRule="exact"/>
        <w:rPr>
          <w:sz w:val="22"/>
          <w:szCs w:val="22"/>
        </w:rPr>
      </w:pPr>
    </w:p>
    <w:p w14:paraId="72F4919B" w14:textId="2B82E48E" w:rsidR="00463C8A" w:rsidRDefault="00463C8A" w:rsidP="002C15A6">
      <w:pPr>
        <w:spacing w:before="14" w:line="220" w:lineRule="exact"/>
        <w:rPr>
          <w:sz w:val="22"/>
          <w:szCs w:val="22"/>
        </w:rPr>
      </w:pPr>
    </w:p>
    <w:p w14:paraId="5786D368" w14:textId="6A6922FB" w:rsidR="00463C8A" w:rsidRDefault="00463C8A" w:rsidP="002C15A6">
      <w:pPr>
        <w:spacing w:before="14" w:line="220" w:lineRule="exact"/>
        <w:rPr>
          <w:sz w:val="22"/>
          <w:szCs w:val="22"/>
        </w:rPr>
      </w:pPr>
    </w:p>
    <w:p w14:paraId="5E6FEE18" w14:textId="070DF2AD" w:rsidR="00463C8A" w:rsidRDefault="00463C8A" w:rsidP="002C15A6">
      <w:pPr>
        <w:spacing w:before="14" w:line="220" w:lineRule="exact"/>
        <w:rPr>
          <w:sz w:val="22"/>
          <w:szCs w:val="22"/>
        </w:rPr>
      </w:pPr>
    </w:p>
    <w:p w14:paraId="3D23962A" w14:textId="19448F65" w:rsidR="00463C8A" w:rsidRDefault="00463C8A" w:rsidP="002C15A6">
      <w:pPr>
        <w:spacing w:before="14" w:line="220" w:lineRule="exact"/>
        <w:rPr>
          <w:sz w:val="22"/>
          <w:szCs w:val="22"/>
        </w:rPr>
      </w:pPr>
    </w:p>
    <w:p w14:paraId="763DC9C3" w14:textId="77777777" w:rsidR="00463C8A" w:rsidRDefault="00463C8A" w:rsidP="002C15A6">
      <w:pPr>
        <w:spacing w:before="14" w:line="220" w:lineRule="exact"/>
        <w:rPr>
          <w:sz w:val="22"/>
          <w:szCs w:val="22"/>
        </w:rPr>
      </w:pPr>
    </w:p>
    <w:p w14:paraId="0FFFCBE2" w14:textId="77777777" w:rsidR="001D61D7" w:rsidRDefault="001D61D7" w:rsidP="002C15A6">
      <w:pPr>
        <w:spacing w:before="14" w:line="220" w:lineRule="exact"/>
        <w:rPr>
          <w:sz w:val="22"/>
          <w:szCs w:val="22"/>
        </w:rPr>
      </w:pPr>
    </w:p>
    <w:p w14:paraId="633D5AD7" w14:textId="77777777" w:rsidR="001D61D7" w:rsidRDefault="001D61D7" w:rsidP="002C15A6">
      <w:pPr>
        <w:spacing w:before="14" w:line="220" w:lineRule="exact"/>
        <w:rPr>
          <w:sz w:val="22"/>
          <w:szCs w:val="22"/>
        </w:rPr>
      </w:pPr>
    </w:p>
    <w:p w14:paraId="481E4D2C" w14:textId="26D6CF2C" w:rsidR="009067A3" w:rsidRDefault="00463C8A" w:rsidP="00A119CF">
      <w:pPr>
        <w:spacing w:line="340" w:lineRule="exact"/>
        <w:ind w:left="1440" w:firstLine="720"/>
        <w:rPr>
          <w:b/>
          <w:w w:val="102"/>
          <w:position w:val="-1"/>
          <w:sz w:val="31"/>
          <w:szCs w:val="31"/>
        </w:rPr>
      </w:pPr>
      <w:r>
        <w:rPr>
          <w:b/>
          <w:w w:val="102"/>
          <w:position w:val="-1"/>
          <w:sz w:val="31"/>
          <w:szCs w:val="31"/>
        </w:rPr>
        <w:t xml:space="preserve">  </w:t>
      </w:r>
      <w:r>
        <w:rPr>
          <w:b/>
          <w:w w:val="102"/>
          <w:position w:val="-1"/>
          <w:sz w:val="31"/>
          <w:szCs w:val="31"/>
        </w:rPr>
        <w:tab/>
      </w:r>
      <w:r>
        <w:rPr>
          <w:b/>
          <w:w w:val="102"/>
          <w:position w:val="-1"/>
          <w:sz w:val="31"/>
          <w:szCs w:val="31"/>
        </w:rPr>
        <w:tab/>
      </w:r>
      <w:r w:rsidR="001D61D7">
        <w:rPr>
          <w:b/>
          <w:w w:val="102"/>
          <w:position w:val="-1"/>
          <w:sz w:val="31"/>
          <w:szCs w:val="31"/>
        </w:rPr>
        <w:t xml:space="preserve"> </w:t>
      </w:r>
    </w:p>
    <w:p w14:paraId="61E7A3DD" w14:textId="3EB2F67D" w:rsidR="00A119CF" w:rsidRDefault="00A119CF" w:rsidP="00A119CF">
      <w:pPr>
        <w:spacing w:line="340" w:lineRule="exact"/>
        <w:ind w:left="1440" w:firstLine="720"/>
        <w:rPr>
          <w:b/>
          <w:w w:val="102"/>
          <w:position w:val="-1"/>
          <w:sz w:val="31"/>
          <w:szCs w:val="31"/>
        </w:rPr>
      </w:pPr>
      <w:r>
        <w:rPr>
          <w:b/>
          <w:w w:val="102"/>
          <w:position w:val="-1"/>
          <w:sz w:val="31"/>
          <w:szCs w:val="31"/>
        </w:rPr>
        <w:t xml:space="preserve">        CURRICULUM POLICY</w:t>
      </w:r>
    </w:p>
    <w:p w14:paraId="436FABCD" w14:textId="2E1EB715" w:rsidR="009067A3" w:rsidRDefault="009067A3" w:rsidP="001D61D7">
      <w:pPr>
        <w:spacing w:line="340" w:lineRule="exact"/>
        <w:ind w:left="1440" w:firstLine="720"/>
        <w:rPr>
          <w:b/>
          <w:w w:val="102"/>
          <w:position w:val="-1"/>
          <w:sz w:val="31"/>
          <w:szCs w:val="3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13"/>
      </w:tblGrid>
      <w:tr w:rsidR="009067A3" w:rsidRPr="00256BE6" w14:paraId="7120C829" w14:textId="77777777" w:rsidTr="008567C1">
        <w:trPr>
          <w:jc w:val="center"/>
        </w:trPr>
        <w:tc>
          <w:tcPr>
            <w:tcW w:w="4617" w:type="dxa"/>
            <w:shd w:val="clear" w:color="auto" w:fill="auto"/>
          </w:tcPr>
          <w:p w14:paraId="3AB3AE45" w14:textId="597DACCB" w:rsidR="009067A3" w:rsidRPr="00256BE6" w:rsidRDefault="009067A3" w:rsidP="000A7638">
            <w:pPr>
              <w:autoSpaceDE w:val="0"/>
              <w:autoSpaceDN w:val="0"/>
              <w:adjustRightInd w:val="0"/>
              <w:rPr>
                <w:rFonts w:ascii="Calibri" w:hAnsi="Calibri" w:cs="Calibri"/>
                <w:b/>
                <w:bCs/>
                <w:color w:val="161616"/>
              </w:rPr>
            </w:pPr>
            <w:r w:rsidRPr="00256BE6">
              <w:rPr>
                <w:rFonts w:ascii="Calibri" w:hAnsi="Calibri" w:cs="Calibri"/>
                <w:bCs/>
                <w:color w:val="161616"/>
              </w:rPr>
              <w:t>Last updated: August 202</w:t>
            </w:r>
            <w:r w:rsidR="00BF4345">
              <w:rPr>
                <w:rFonts w:ascii="Calibri" w:hAnsi="Calibri" w:cs="Calibri"/>
                <w:bCs/>
                <w:color w:val="161616"/>
              </w:rPr>
              <w:t>3</w:t>
            </w:r>
          </w:p>
        </w:tc>
        <w:tc>
          <w:tcPr>
            <w:tcW w:w="4613" w:type="dxa"/>
            <w:shd w:val="clear" w:color="auto" w:fill="auto"/>
          </w:tcPr>
          <w:p w14:paraId="1A3151EE" w14:textId="1971712C" w:rsidR="009067A3" w:rsidRPr="00256BE6" w:rsidRDefault="009067A3" w:rsidP="000A7638">
            <w:pPr>
              <w:autoSpaceDE w:val="0"/>
              <w:autoSpaceDN w:val="0"/>
              <w:adjustRightInd w:val="0"/>
              <w:rPr>
                <w:rFonts w:ascii="Calibri" w:hAnsi="Calibri" w:cs="Calibri"/>
                <w:bCs/>
                <w:color w:val="161616"/>
              </w:rPr>
            </w:pPr>
            <w:r w:rsidRPr="00256BE6">
              <w:rPr>
                <w:rFonts w:ascii="Calibri" w:hAnsi="Calibri" w:cs="Calibri"/>
                <w:bCs/>
                <w:color w:val="161616"/>
              </w:rPr>
              <w:t>Next review: August 202</w:t>
            </w:r>
            <w:r w:rsidR="00BF4345">
              <w:rPr>
                <w:rFonts w:ascii="Calibri" w:hAnsi="Calibri" w:cs="Calibri"/>
                <w:bCs/>
                <w:color w:val="161616"/>
              </w:rPr>
              <w:t>5</w:t>
            </w:r>
          </w:p>
        </w:tc>
      </w:tr>
      <w:tr w:rsidR="009067A3" w:rsidRPr="00256BE6" w14:paraId="3427FAA8" w14:textId="77777777" w:rsidTr="008567C1">
        <w:trPr>
          <w:jc w:val="center"/>
        </w:trPr>
        <w:tc>
          <w:tcPr>
            <w:tcW w:w="4617" w:type="dxa"/>
            <w:shd w:val="clear" w:color="auto" w:fill="auto"/>
          </w:tcPr>
          <w:p w14:paraId="11ABCFA6" w14:textId="220CBFDC" w:rsidR="009067A3" w:rsidRPr="00256BE6" w:rsidRDefault="009067A3" w:rsidP="000A7638">
            <w:pPr>
              <w:autoSpaceDE w:val="0"/>
              <w:autoSpaceDN w:val="0"/>
              <w:adjustRightInd w:val="0"/>
              <w:rPr>
                <w:rFonts w:ascii="Calibri" w:hAnsi="Calibri" w:cs="Calibri"/>
                <w:bCs/>
                <w:color w:val="161616"/>
              </w:rPr>
            </w:pPr>
            <w:r w:rsidRPr="00256BE6">
              <w:rPr>
                <w:rFonts w:ascii="Calibri" w:hAnsi="Calibri" w:cs="Calibri"/>
                <w:bCs/>
                <w:color w:val="161616"/>
              </w:rPr>
              <w:t>Ratified by</w:t>
            </w:r>
            <w:r w:rsidR="00A119CF">
              <w:rPr>
                <w:rFonts w:ascii="Calibri" w:hAnsi="Calibri" w:cs="Calibri"/>
                <w:bCs/>
                <w:color w:val="161616"/>
              </w:rPr>
              <w:t xml:space="preserve">: Susi Earnshaw (Proprietor) </w:t>
            </w:r>
          </w:p>
        </w:tc>
        <w:tc>
          <w:tcPr>
            <w:tcW w:w="4613" w:type="dxa"/>
            <w:shd w:val="clear" w:color="auto" w:fill="auto"/>
          </w:tcPr>
          <w:p w14:paraId="0749C56F" w14:textId="492B41D9" w:rsidR="009067A3" w:rsidRPr="00256BE6" w:rsidRDefault="009067A3" w:rsidP="000A7638">
            <w:pPr>
              <w:autoSpaceDE w:val="0"/>
              <w:autoSpaceDN w:val="0"/>
              <w:adjustRightInd w:val="0"/>
              <w:rPr>
                <w:rFonts w:ascii="Calibri" w:hAnsi="Calibri" w:cs="Calibri"/>
                <w:bCs/>
                <w:color w:val="161616"/>
              </w:rPr>
            </w:pPr>
            <w:r w:rsidRPr="00256BE6">
              <w:rPr>
                <w:rFonts w:ascii="Calibri" w:hAnsi="Calibri" w:cs="Calibri"/>
                <w:bCs/>
                <w:color w:val="161616"/>
              </w:rPr>
              <w:t>Date: 14</w:t>
            </w:r>
            <w:r w:rsidRPr="00256BE6">
              <w:rPr>
                <w:rFonts w:ascii="Calibri" w:hAnsi="Calibri" w:cs="Calibri"/>
                <w:bCs/>
                <w:color w:val="161616"/>
                <w:vertAlign w:val="superscript"/>
              </w:rPr>
              <w:t>th</w:t>
            </w:r>
            <w:r w:rsidRPr="00256BE6">
              <w:rPr>
                <w:rFonts w:ascii="Calibri" w:hAnsi="Calibri" w:cs="Calibri"/>
                <w:bCs/>
                <w:color w:val="161616"/>
              </w:rPr>
              <w:t xml:space="preserve"> August 202</w:t>
            </w:r>
            <w:r w:rsidR="00BF4345">
              <w:rPr>
                <w:rFonts w:ascii="Calibri" w:hAnsi="Calibri" w:cs="Calibri"/>
                <w:bCs/>
                <w:color w:val="161616"/>
              </w:rPr>
              <w:t>4</w:t>
            </w:r>
          </w:p>
        </w:tc>
      </w:tr>
    </w:tbl>
    <w:p w14:paraId="6336BBBA" w14:textId="77777777" w:rsidR="00BE7588" w:rsidRDefault="00BE7588" w:rsidP="002C15A6">
      <w:pPr>
        <w:spacing w:before="3" w:line="100" w:lineRule="exact"/>
        <w:rPr>
          <w:sz w:val="11"/>
          <w:szCs w:val="11"/>
        </w:rPr>
      </w:pPr>
    </w:p>
    <w:p w14:paraId="45CCBE5D" w14:textId="77777777" w:rsidR="00BE7588" w:rsidRDefault="00BE7588" w:rsidP="002C15A6">
      <w:pPr>
        <w:spacing w:line="200" w:lineRule="exact"/>
      </w:pPr>
    </w:p>
    <w:p w14:paraId="5AAFCFEC" w14:textId="77777777" w:rsidR="00BE7588" w:rsidRDefault="00BE7588" w:rsidP="002C15A6">
      <w:pPr>
        <w:spacing w:line="200" w:lineRule="exact"/>
      </w:pPr>
    </w:p>
    <w:p w14:paraId="4742FBB1" w14:textId="751EDBD5" w:rsidR="00455802" w:rsidRPr="00427BE2" w:rsidRDefault="00455802" w:rsidP="002941A9">
      <w:pPr>
        <w:spacing w:after="120" w:line="360" w:lineRule="auto"/>
        <w:ind w:right="74"/>
        <w:jc w:val="both"/>
        <w:rPr>
          <w:b/>
          <w:sz w:val="24"/>
          <w:szCs w:val="24"/>
        </w:rPr>
      </w:pPr>
      <w:r w:rsidRPr="001D61D7">
        <w:rPr>
          <w:b/>
          <w:sz w:val="24"/>
          <w:szCs w:val="24"/>
        </w:rPr>
        <w:t>PLEASE NOTE</w:t>
      </w:r>
    </w:p>
    <w:p w14:paraId="25C87E48" w14:textId="271F257A" w:rsidR="00BE7588" w:rsidRDefault="006C60CE" w:rsidP="008567C1">
      <w:pPr>
        <w:spacing w:after="120" w:line="360" w:lineRule="auto"/>
        <w:ind w:right="74"/>
        <w:jc w:val="both"/>
        <w:rPr>
          <w:sz w:val="24"/>
          <w:szCs w:val="24"/>
        </w:rPr>
      </w:pPr>
      <w:r>
        <w:rPr>
          <w:sz w:val="24"/>
          <w:szCs w:val="24"/>
        </w:rPr>
        <w:t>The aim of this policy is to provide an overarching framework which translates the values and aims of the Susi Earnshaw Theatre School into effective teaching and learning.</w:t>
      </w:r>
      <w:r w:rsidR="002941A9">
        <w:rPr>
          <w:sz w:val="24"/>
          <w:szCs w:val="24"/>
        </w:rPr>
        <w:t xml:space="preserve"> </w:t>
      </w:r>
      <w:r>
        <w:rPr>
          <w:sz w:val="24"/>
          <w:szCs w:val="24"/>
        </w:rPr>
        <w:t>The curriculum embraces all that is learned through school, whether it be in lesso</w:t>
      </w:r>
      <w:r w:rsidR="00FC6302">
        <w:rPr>
          <w:sz w:val="24"/>
          <w:szCs w:val="24"/>
        </w:rPr>
        <w:t xml:space="preserve">ns or part of informal learning within </w:t>
      </w:r>
      <w:r>
        <w:rPr>
          <w:sz w:val="24"/>
          <w:szCs w:val="24"/>
        </w:rPr>
        <w:t xml:space="preserve">and </w:t>
      </w:r>
      <w:r w:rsidR="00FC6302">
        <w:rPr>
          <w:sz w:val="24"/>
          <w:szCs w:val="24"/>
        </w:rPr>
        <w:t xml:space="preserve">beyond the school </w:t>
      </w:r>
      <w:r w:rsidR="002941A9">
        <w:rPr>
          <w:sz w:val="24"/>
          <w:szCs w:val="24"/>
        </w:rPr>
        <w:t xml:space="preserve">day. </w:t>
      </w:r>
      <w:r w:rsidR="00FC6302">
        <w:rPr>
          <w:sz w:val="24"/>
          <w:szCs w:val="24"/>
        </w:rPr>
        <w:t xml:space="preserve">The curriculum policy </w:t>
      </w:r>
      <w:r w:rsidR="002C15A6">
        <w:rPr>
          <w:sz w:val="24"/>
          <w:szCs w:val="24"/>
        </w:rPr>
        <w:t>for the school</w:t>
      </w:r>
      <w:r>
        <w:rPr>
          <w:sz w:val="24"/>
          <w:szCs w:val="24"/>
        </w:rPr>
        <w:t xml:space="preserve"> </w:t>
      </w:r>
      <w:r w:rsidR="009D7F53">
        <w:rPr>
          <w:sz w:val="24"/>
          <w:szCs w:val="24"/>
        </w:rPr>
        <w:t xml:space="preserve">is </w:t>
      </w:r>
      <w:r w:rsidR="002C15A6">
        <w:rPr>
          <w:sz w:val="24"/>
          <w:szCs w:val="24"/>
        </w:rPr>
        <w:t>broad</w:t>
      </w:r>
      <w:r>
        <w:rPr>
          <w:sz w:val="24"/>
          <w:szCs w:val="24"/>
        </w:rPr>
        <w:t>-</w:t>
      </w:r>
      <w:r w:rsidR="009D7F53">
        <w:rPr>
          <w:sz w:val="24"/>
          <w:szCs w:val="24"/>
        </w:rPr>
        <w:t xml:space="preserve">brush and </w:t>
      </w:r>
      <w:r w:rsidR="002C15A6">
        <w:rPr>
          <w:sz w:val="24"/>
          <w:szCs w:val="24"/>
        </w:rPr>
        <w:t>establish</w:t>
      </w:r>
      <w:r w:rsidR="009D7F53">
        <w:rPr>
          <w:sz w:val="24"/>
          <w:szCs w:val="24"/>
        </w:rPr>
        <w:t>es</w:t>
      </w:r>
      <w:r w:rsidR="002C15A6">
        <w:rPr>
          <w:sz w:val="24"/>
          <w:szCs w:val="24"/>
        </w:rPr>
        <w:t xml:space="preserve"> principles against which other policies and</w:t>
      </w:r>
      <w:r>
        <w:rPr>
          <w:sz w:val="24"/>
          <w:szCs w:val="24"/>
        </w:rPr>
        <w:t xml:space="preserve"> procedures - such as those for inclusion, sex education, school visits, teaching and </w:t>
      </w:r>
      <w:r w:rsidR="009D7F53">
        <w:rPr>
          <w:sz w:val="24"/>
          <w:szCs w:val="24"/>
        </w:rPr>
        <w:t xml:space="preserve">learning, and assessment are </w:t>
      </w:r>
      <w:r>
        <w:rPr>
          <w:sz w:val="24"/>
          <w:szCs w:val="24"/>
        </w:rPr>
        <w:t>developed or checked so that they are consistent and coherent.</w:t>
      </w:r>
    </w:p>
    <w:p w14:paraId="17A15910" w14:textId="62DDF24B" w:rsidR="00BE7588" w:rsidRDefault="006C60CE" w:rsidP="008567C1">
      <w:pPr>
        <w:spacing w:line="360" w:lineRule="auto"/>
        <w:ind w:right="75"/>
        <w:rPr>
          <w:sz w:val="24"/>
          <w:szCs w:val="24"/>
        </w:rPr>
      </w:pPr>
      <w:r>
        <w:rPr>
          <w:sz w:val="24"/>
          <w:szCs w:val="24"/>
        </w:rPr>
        <w:t>Susi Earnshaw School will provide a curriculum which inspires, challenges and safeguards all our students, and enables them to become:</w:t>
      </w:r>
    </w:p>
    <w:p w14:paraId="77A52007" w14:textId="77777777" w:rsidR="006B34C0" w:rsidRDefault="006B34C0" w:rsidP="00D55F59">
      <w:pPr>
        <w:spacing w:line="360" w:lineRule="auto"/>
        <w:ind w:right="75"/>
        <w:rPr>
          <w:sz w:val="24"/>
          <w:szCs w:val="24"/>
        </w:rPr>
      </w:pPr>
    </w:p>
    <w:p w14:paraId="44E98DCC" w14:textId="6A614D4D" w:rsidR="00BE7588" w:rsidRPr="006B34C0" w:rsidRDefault="006C60CE" w:rsidP="006B34C0">
      <w:pPr>
        <w:pStyle w:val="ListParagraph"/>
        <w:numPr>
          <w:ilvl w:val="0"/>
          <w:numId w:val="11"/>
        </w:numPr>
        <w:rPr>
          <w:sz w:val="24"/>
          <w:szCs w:val="24"/>
        </w:rPr>
      </w:pPr>
      <w:r w:rsidRPr="006B34C0">
        <w:rPr>
          <w:sz w:val="24"/>
          <w:szCs w:val="24"/>
        </w:rPr>
        <w:t>Successful learners who enjoy learning, make progress and achieve</w:t>
      </w:r>
    </w:p>
    <w:p w14:paraId="4EF1B7C1" w14:textId="77777777" w:rsidR="00BE7588" w:rsidRDefault="00BE7588" w:rsidP="006B34C0">
      <w:pPr>
        <w:spacing w:before="18"/>
        <w:rPr>
          <w:sz w:val="22"/>
          <w:szCs w:val="22"/>
        </w:rPr>
      </w:pPr>
    </w:p>
    <w:p w14:paraId="7D99FA8F" w14:textId="77777777" w:rsidR="006B34C0" w:rsidRPr="006B34C0" w:rsidRDefault="006C60CE" w:rsidP="006B34C0">
      <w:pPr>
        <w:pStyle w:val="ListParagraph"/>
        <w:numPr>
          <w:ilvl w:val="0"/>
          <w:numId w:val="11"/>
        </w:numPr>
        <w:rPr>
          <w:sz w:val="24"/>
          <w:szCs w:val="24"/>
        </w:rPr>
      </w:pPr>
      <w:r w:rsidRPr="006B34C0">
        <w:rPr>
          <w:sz w:val="24"/>
          <w:szCs w:val="24"/>
        </w:rPr>
        <w:t xml:space="preserve">Confident individuals who </w:t>
      </w:r>
      <w:proofErr w:type="gramStart"/>
      <w:r w:rsidRPr="006B34C0">
        <w:rPr>
          <w:sz w:val="24"/>
          <w:szCs w:val="24"/>
        </w:rPr>
        <w:t>are able to</w:t>
      </w:r>
      <w:proofErr w:type="gramEnd"/>
      <w:r w:rsidRPr="006B34C0">
        <w:rPr>
          <w:sz w:val="24"/>
          <w:szCs w:val="24"/>
        </w:rPr>
        <w:t xml:space="preserve"> live safe, healthy and fulfilling lives</w:t>
      </w:r>
    </w:p>
    <w:p w14:paraId="62044512" w14:textId="77777777" w:rsidR="006B34C0" w:rsidRDefault="006B34C0" w:rsidP="006B34C0">
      <w:pPr>
        <w:rPr>
          <w:sz w:val="24"/>
          <w:szCs w:val="24"/>
        </w:rPr>
      </w:pPr>
    </w:p>
    <w:p w14:paraId="3DDEEF3E" w14:textId="172E306B" w:rsidR="00BE7588" w:rsidRPr="006B34C0" w:rsidRDefault="006C60CE" w:rsidP="006B34C0">
      <w:pPr>
        <w:pStyle w:val="ListParagraph"/>
        <w:numPr>
          <w:ilvl w:val="0"/>
          <w:numId w:val="11"/>
        </w:numPr>
        <w:rPr>
          <w:sz w:val="24"/>
          <w:szCs w:val="24"/>
        </w:rPr>
      </w:pPr>
      <w:r w:rsidRPr="006B34C0">
        <w:rPr>
          <w:sz w:val="24"/>
          <w:szCs w:val="24"/>
        </w:rPr>
        <w:t>Responsible citizens who make a socially and economically positive contribution to society</w:t>
      </w:r>
    </w:p>
    <w:p w14:paraId="2C8CE7B4" w14:textId="77777777" w:rsidR="00BE7588" w:rsidRDefault="00BE7588" w:rsidP="002C15A6">
      <w:pPr>
        <w:spacing w:before="20" w:line="220" w:lineRule="exact"/>
        <w:rPr>
          <w:sz w:val="22"/>
          <w:szCs w:val="22"/>
        </w:rPr>
      </w:pPr>
    </w:p>
    <w:p w14:paraId="3D327A11" w14:textId="77777777" w:rsidR="006B34C0" w:rsidRDefault="006B34C0" w:rsidP="00A57954">
      <w:pPr>
        <w:ind w:left="-284" w:right="7084"/>
        <w:rPr>
          <w:b/>
          <w:sz w:val="24"/>
          <w:szCs w:val="24"/>
        </w:rPr>
      </w:pPr>
    </w:p>
    <w:p w14:paraId="34A1B77D" w14:textId="14CAA541" w:rsidR="00BE7588" w:rsidRDefault="006C60CE" w:rsidP="00A57954">
      <w:pPr>
        <w:ind w:left="-284" w:right="7084"/>
        <w:rPr>
          <w:sz w:val="24"/>
          <w:szCs w:val="24"/>
        </w:rPr>
      </w:pPr>
      <w:r>
        <w:rPr>
          <w:b/>
          <w:sz w:val="24"/>
          <w:szCs w:val="24"/>
        </w:rPr>
        <w:t>Successful learners</w:t>
      </w:r>
      <w:r>
        <w:rPr>
          <w:sz w:val="24"/>
          <w:szCs w:val="24"/>
        </w:rPr>
        <w:t>:</w:t>
      </w:r>
    </w:p>
    <w:p w14:paraId="033D7C11" w14:textId="77777777" w:rsidR="006B34C0" w:rsidRDefault="006B34C0" w:rsidP="00A57954">
      <w:pPr>
        <w:ind w:left="-284" w:right="7084"/>
        <w:rPr>
          <w:sz w:val="24"/>
          <w:szCs w:val="24"/>
        </w:rPr>
      </w:pPr>
    </w:p>
    <w:p w14:paraId="43C319D1" w14:textId="14A0D35F" w:rsidR="00A57954" w:rsidRPr="00A57954" w:rsidRDefault="00455802" w:rsidP="00A57954">
      <w:pPr>
        <w:pStyle w:val="ListParagraph"/>
        <w:numPr>
          <w:ilvl w:val="0"/>
          <w:numId w:val="10"/>
        </w:numPr>
        <w:tabs>
          <w:tab w:val="left" w:pos="1400"/>
        </w:tabs>
        <w:ind w:right="75"/>
        <w:rPr>
          <w:sz w:val="24"/>
          <w:szCs w:val="24"/>
        </w:rPr>
      </w:pPr>
      <w:r w:rsidRPr="00A57954">
        <w:rPr>
          <w:sz w:val="24"/>
          <w:szCs w:val="24"/>
        </w:rPr>
        <w:t xml:space="preserve">Have the essential </w:t>
      </w:r>
      <w:r w:rsidR="006C60CE" w:rsidRPr="00A57954">
        <w:rPr>
          <w:sz w:val="24"/>
          <w:szCs w:val="24"/>
        </w:rPr>
        <w:t>lear</w:t>
      </w:r>
      <w:r w:rsidRPr="00A57954">
        <w:rPr>
          <w:sz w:val="24"/>
          <w:szCs w:val="24"/>
        </w:rPr>
        <w:t xml:space="preserve">ning skills of </w:t>
      </w:r>
      <w:r w:rsidR="002C15A6" w:rsidRPr="00A57954">
        <w:rPr>
          <w:sz w:val="24"/>
          <w:szCs w:val="24"/>
        </w:rPr>
        <w:t xml:space="preserve">literacy, numeracy, and information </w:t>
      </w:r>
      <w:r w:rsidR="006C60CE" w:rsidRPr="00A57954">
        <w:rPr>
          <w:sz w:val="24"/>
          <w:szCs w:val="24"/>
        </w:rPr>
        <w:t>and communication</w:t>
      </w:r>
    </w:p>
    <w:p w14:paraId="62883E09" w14:textId="60486EB0" w:rsidR="00BE7588" w:rsidRPr="00A57954" w:rsidRDefault="006C60CE" w:rsidP="00A57954">
      <w:pPr>
        <w:pStyle w:val="ListParagraph"/>
        <w:numPr>
          <w:ilvl w:val="0"/>
          <w:numId w:val="10"/>
        </w:numPr>
        <w:tabs>
          <w:tab w:val="left" w:pos="1400"/>
        </w:tabs>
        <w:ind w:right="75"/>
        <w:rPr>
          <w:sz w:val="24"/>
          <w:szCs w:val="24"/>
        </w:rPr>
      </w:pPr>
      <w:r w:rsidRPr="00A57954">
        <w:rPr>
          <w:sz w:val="24"/>
          <w:szCs w:val="24"/>
        </w:rPr>
        <w:t>technology</w:t>
      </w:r>
    </w:p>
    <w:p w14:paraId="7F062D98" w14:textId="77777777" w:rsidR="00A57954" w:rsidRDefault="00A57954" w:rsidP="00A57954">
      <w:pPr>
        <w:ind w:left="-284"/>
        <w:rPr>
          <w:sz w:val="22"/>
          <w:szCs w:val="22"/>
        </w:rPr>
      </w:pPr>
    </w:p>
    <w:p w14:paraId="443EA2A8" w14:textId="3BE5EEC7" w:rsidR="00BE7588" w:rsidRPr="00A57954" w:rsidRDefault="006C60CE" w:rsidP="00A57954">
      <w:pPr>
        <w:pStyle w:val="ListParagraph"/>
        <w:numPr>
          <w:ilvl w:val="0"/>
          <w:numId w:val="10"/>
        </w:numPr>
        <w:rPr>
          <w:sz w:val="24"/>
          <w:szCs w:val="24"/>
        </w:rPr>
      </w:pPr>
      <w:r w:rsidRPr="00A57954">
        <w:rPr>
          <w:sz w:val="24"/>
          <w:szCs w:val="24"/>
        </w:rPr>
        <w:t>Are creative, resourceful and able to solve problems</w:t>
      </w:r>
    </w:p>
    <w:p w14:paraId="31F2E00C" w14:textId="77777777" w:rsidR="00BE7588" w:rsidRDefault="00BE7588" w:rsidP="002C15A6">
      <w:pPr>
        <w:spacing w:before="7" w:line="240" w:lineRule="exact"/>
        <w:rPr>
          <w:sz w:val="24"/>
          <w:szCs w:val="24"/>
        </w:rPr>
      </w:pPr>
    </w:p>
    <w:p w14:paraId="4D89FE1B" w14:textId="30D59FE0" w:rsidR="00BE7588" w:rsidRPr="00A57954" w:rsidRDefault="002C15A6" w:rsidP="00A57954">
      <w:pPr>
        <w:pStyle w:val="ListParagraph"/>
        <w:numPr>
          <w:ilvl w:val="0"/>
          <w:numId w:val="10"/>
        </w:numPr>
        <w:tabs>
          <w:tab w:val="left" w:pos="1400"/>
        </w:tabs>
        <w:spacing w:line="260" w:lineRule="exact"/>
        <w:ind w:right="75"/>
        <w:rPr>
          <w:sz w:val="24"/>
          <w:szCs w:val="24"/>
        </w:rPr>
      </w:pPr>
      <w:r w:rsidRPr="00A57954">
        <w:rPr>
          <w:sz w:val="24"/>
          <w:szCs w:val="24"/>
        </w:rPr>
        <w:t xml:space="preserve">Have enquiring minds and think for themselves </w:t>
      </w:r>
      <w:r w:rsidR="002941A9" w:rsidRPr="00A57954">
        <w:rPr>
          <w:sz w:val="24"/>
          <w:szCs w:val="24"/>
        </w:rPr>
        <w:t xml:space="preserve">to process information, </w:t>
      </w:r>
      <w:r w:rsidR="006C60CE" w:rsidRPr="00A57954">
        <w:rPr>
          <w:sz w:val="24"/>
          <w:szCs w:val="24"/>
        </w:rPr>
        <w:t>reason, question and evaluate</w:t>
      </w:r>
    </w:p>
    <w:p w14:paraId="41E6322B" w14:textId="77777777" w:rsidR="00BE7588" w:rsidRDefault="00BE7588" w:rsidP="002C15A6">
      <w:pPr>
        <w:spacing w:before="20" w:line="220" w:lineRule="exact"/>
        <w:rPr>
          <w:sz w:val="22"/>
          <w:szCs w:val="22"/>
        </w:rPr>
      </w:pPr>
    </w:p>
    <w:p w14:paraId="371F65BA" w14:textId="69846FFD" w:rsidR="00BE7588" w:rsidRPr="00A57954" w:rsidRDefault="006C60CE" w:rsidP="00A57954">
      <w:pPr>
        <w:pStyle w:val="ListParagraph"/>
        <w:numPr>
          <w:ilvl w:val="0"/>
          <w:numId w:val="10"/>
        </w:numPr>
        <w:rPr>
          <w:sz w:val="24"/>
          <w:szCs w:val="24"/>
        </w:rPr>
      </w:pPr>
      <w:r w:rsidRPr="00A57954">
        <w:rPr>
          <w:sz w:val="24"/>
          <w:szCs w:val="24"/>
        </w:rPr>
        <w:t>Communicate well in a range of ways</w:t>
      </w:r>
    </w:p>
    <w:p w14:paraId="4A8E5CB2" w14:textId="77777777" w:rsidR="00BE7588" w:rsidRDefault="00BE7588" w:rsidP="002C15A6">
      <w:pPr>
        <w:spacing w:before="18" w:line="220" w:lineRule="exact"/>
        <w:rPr>
          <w:sz w:val="22"/>
          <w:szCs w:val="22"/>
        </w:rPr>
      </w:pPr>
    </w:p>
    <w:p w14:paraId="5287077B" w14:textId="163B9ACB" w:rsidR="00BE7588" w:rsidRPr="00A57954" w:rsidRDefault="006C60CE" w:rsidP="00A57954">
      <w:pPr>
        <w:pStyle w:val="ListParagraph"/>
        <w:numPr>
          <w:ilvl w:val="0"/>
          <w:numId w:val="10"/>
        </w:numPr>
        <w:rPr>
          <w:sz w:val="24"/>
          <w:szCs w:val="24"/>
        </w:rPr>
      </w:pPr>
      <w:r w:rsidRPr="00A57954">
        <w:rPr>
          <w:sz w:val="24"/>
          <w:szCs w:val="24"/>
        </w:rPr>
        <w:t>Understand how they learn and learn from their mistakes</w:t>
      </w:r>
    </w:p>
    <w:p w14:paraId="2136EC53" w14:textId="77777777" w:rsidR="00BE7588" w:rsidRDefault="00BE7588" w:rsidP="002C15A6">
      <w:pPr>
        <w:spacing w:before="2" w:line="240" w:lineRule="exact"/>
        <w:rPr>
          <w:sz w:val="24"/>
          <w:szCs w:val="24"/>
        </w:rPr>
      </w:pPr>
    </w:p>
    <w:p w14:paraId="5315028B" w14:textId="252F177F" w:rsidR="00BE7588" w:rsidRPr="00A57954" w:rsidRDefault="006C60CE" w:rsidP="00A57954">
      <w:pPr>
        <w:pStyle w:val="ListParagraph"/>
        <w:numPr>
          <w:ilvl w:val="0"/>
          <w:numId w:val="10"/>
        </w:numPr>
        <w:rPr>
          <w:sz w:val="24"/>
          <w:szCs w:val="24"/>
        </w:rPr>
      </w:pPr>
      <w:proofErr w:type="gramStart"/>
      <w:r w:rsidRPr="00A57954">
        <w:rPr>
          <w:sz w:val="24"/>
          <w:szCs w:val="24"/>
        </w:rPr>
        <w:t>Are able to</w:t>
      </w:r>
      <w:proofErr w:type="gramEnd"/>
      <w:r w:rsidRPr="00A57954">
        <w:rPr>
          <w:sz w:val="24"/>
          <w:szCs w:val="24"/>
        </w:rPr>
        <w:t xml:space="preserve"> learn independently and with others</w:t>
      </w:r>
    </w:p>
    <w:p w14:paraId="680F78E4" w14:textId="77777777" w:rsidR="00BE7588" w:rsidRDefault="00BE7588" w:rsidP="002C15A6">
      <w:pPr>
        <w:spacing w:before="18" w:line="220" w:lineRule="exact"/>
        <w:rPr>
          <w:sz w:val="22"/>
          <w:szCs w:val="22"/>
        </w:rPr>
      </w:pPr>
    </w:p>
    <w:p w14:paraId="349DC056" w14:textId="66F6A498" w:rsidR="00BE7588" w:rsidRPr="00A57954" w:rsidRDefault="006C60CE" w:rsidP="00A57954">
      <w:pPr>
        <w:pStyle w:val="ListParagraph"/>
        <w:numPr>
          <w:ilvl w:val="0"/>
          <w:numId w:val="10"/>
        </w:numPr>
        <w:rPr>
          <w:sz w:val="24"/>
          <w:szCs w:val="24"/>
        </w:rPr>
      </w:pPr>
      <w:r w:rsidRPr="00A57954">
        <w:rPr>
          <w:sz w:val="24"/>
          <w:szCs w:val="24"/>
        </w:rPr>
        <w:t>Know about big ideas and events that shape our world</w:t>
      </w:r>
    </w:p>
    <w:p w14:paraId="22E8603C" w14:textId="77777777" w:rsidR="00BE7588" w:rsidRDefault="00BE7588" w:rsidP="002C15A6">
      <w:pPr>
        <w:spacing w:before="2" w:line="240" w:lineRule="exact"/>
        <w:rPr>
          <w:sz w:val="24"/>
          <w:szCs w:val="24"/>
        </w:rPr>
      </w:pPr>
    </w:p>
    <w:p w14:paraId="16EFE27E" w14:textId="3ECC2C6D" w:rsidR="00BE7588" w:rsidRPr="00A57954" w:rsidRDefault="006C60CE" w:rsidP="00A57954">
      <w:pPr>
        <w:pStyle w:val="ListParagraph"/>
        <w:numPr>
          <w:ilvl w:val="0"/>
          <w:numId w:val="10"/>
        </w:numPr>
        <w:rPr>
          <w:sz w:val="24"/>
          <w:szCs w:val="24"/>
        </w:rPr>
      </w:pPr>
      <w:r w:rsidRPr="00A57954">
        <w:rPr>
          <w:sz w:val="24"/>
          <w:szCs w:val="24"/>
        </w:rPr>
        <w:t>Enjoy learning and are motivated to achieve the best they can now and in the future</w:t>
      </w:r>
    </w:p>
    <w:p w14:paraId="0BD0AFC7" w14:textId="77777777" w:rsidR="00455802" w:rsidRDefault="00455802" w:rsidP="002C15A6">
      <w:pPr>
        <w:ind w:left="1040"/>
        <w:rPr>
          <w:sz w:val="24"/>
          <w:szCs w:val="24"/>
        </w:rPr>
      </w:pPr>
    </w:p>
    <w:p w14:paraId="5FF41B04" w14:textId="77777777" w:rsidR="00455802" w:rsidRDefault="00455802" w:rsidP="002C15A6">
      <w:pPr>
        <w:ind w:left="1040"/>
        <w:rPr>
          <w:sz w:val="24"/>
          <w:szCs w:val="24"/>
        </w:rPr>
      </w:pPr>
    </w:p>
    <w:p w14:paraId="2300D946" w14:textId="77777777" w:rsidR="00455802" w:rsidRDefault="00455802" w:rsidP="00A57954">
      <w:pPr>
        <w:spacing w:before="67"/>
        <w:ind w:left="-284" w:right="6803"/>
        <w:rPr>
          <w:sz w:val="24"/>
          <w:szCs w:val="24"/>
        </w:rPr>
      </w:pPr>
      <w:r>
        <w:rPr>
          <w:b/>
          <w:sz w:val="24"/>
          <w:szCs w:val="24"/>
        </w:rPr>
        <w:t>Confident individuals:</w:t>
      </w:r>
    </w:p>
    <w:p w14:paraId="3A935168" w14:textId="77777777" w:rsidR="006B34C0" w:rsidRDefault="006B34C0" w:rsidP="00455802">
      <w:pPr>
        <w:ind w:left="820"/>
        <w:rPr>
          <w:sz w:val="24"/>
          <w:szCs w:val="24"/>
        </w:rPr>
      </w:pPr>
    </w:p>
    <w:p w14:paraId="668D0799" w14:textId="47E86C66" w:rsidR="00455802" w:rsidRPr="006B34C0" w:rsidRDefault="00455802" w:rsidP="006B34C0">
      <w:pPr>
        <w:pStyle w:val="ListParagraph"/>
        <w:numPr>
          <w:ilvl w:val="0"/>
          <w:numId w:val="12"/>
        </w:numPr>
        <w:rPr>
          <w:sz w:val="24"/>
          <w:szCs w:val="24"/>
        </w:rPr>
      </w:pPr>
      <w:r w:rsidRPr="006B34C0">
        <w:rPr>
          <w:sz w:val="24"/>
          <w:szCs w:val="24"/>
        </w:rPr>
        <w:t>Have a sense of self-worth and believe in themselves</w:t>
      </w:r>
    </w:p>
    <w:p w14:paraId="4B6966A7" w14:textId="77777777" w:rsidR="00455802" w:rsidRDefault="00455802" w:rsidP="00455802">
      <w:pPr>
        <w:spacing w:before="18" w:line="220" w:lineRule="exact"/>
        <w:rPr>
          <w:sz w:val="22"/>
          <w:szCs w:val="22"/>
        </w:rPr>
      </w:pPr>
    </w:p>
    <w:p w14:paraId="2593E7FD" w14:textId="7ACA0B07" w:rsidR="00455802" w:rsidRPr="006B34C0" w:rsidRDefault="00455802" w:rsidP="006B34C0">
      <w:pPr>
        <w:pStyle w:val="ListParagraph"/>
        <w:numPr>
          <w:ilvl w:val="0"/>
          <w:numId w:val="12"/>
        </w:numPr>
        <w:rPr>
          <w:sz w:val="24"/>
          <w:szCs w:val="24"/>
        </w:rPr>
      </w:pPr>
      <w:r w:rsidRPr="006B34C0">
        <w:rPr>
          <w:sz w:val="24"/>
          <w:szCs w:val="24"/>
        </w:rPr>
        <w:t>Relate well to others and form good relationships</w:t>
      </w:r>
    </w:p>
    <w:p w14:paraId="3637AE27" w14:textId="77777777" w:rsidR="00455802" w:rsidRDefault="00455802" w:rsidP="00455802">
      <w:pPr>
        <w:spacing w:before="2" w:line="240" w:lineRule="exact"/>
        <w:rPr>
          <w:sz w:val="24"/>
          <w:szCs w:val="24"/>
        </w:rPr>
      </w:pPr>
    </w:p>
    <w:p w14:paraId="1120CE76" w14:textId="6A25B7A9" w:rsidR="00455802" w:rsidRPr="006B34C0" w:rsidRDefault="00455802" w:rsidP="006B34C0">
      <w:pPr>
        <w:pStyle w:val="ListParagraph"/>
        <w:numPr>
          <w:ilvl w:val="0"/>
          <w:numId w:val="12"/>
        </w:numPr>
        <w:rPr>
          <w:sz w:val="24"/>
          <w:szCs w:val="24"/>
        </w:rPr>
      </w:pPr>
      <w:r w:rsidRPr="006B34C0">
        <w:rPr>
          <w:sz w:val="24"/>
          <w:szCs w:val="24"/>
        </w:rPr>
        <w:t>Are self-aware and deal well with their emotions</w:t>
      </w:r>
    </w:p>
    <w:p w14:paraId="329D3280" w14:textId="77777777" w:rsidR="00455802" w:rsidRDefault="00455802" w:rsidP="00455802">
      <w:pPr>
        <w:spacing w:before="18" w:line="220" w:lineRule="exact"/>
        <w:rPr>
          <w:sz w:val="22"/>
          <w:szCs w:val="22"/>
        </w:rPr>
      </w:pPr>
    </w:p>
    <w:p w14:paraId="53A723BA" w14:textId="5ABEE383" w:rsidR="00455802" w:rsidRPr="006B34C0" w:rsidRDefault="00455802" w:rsidP="006B34C0">
      <w:pPr>
        <w:pStyle w:val="ListParagraph"/>
        <w:numPr>
          <w:ilvl w:val="0"/>
          <w:numId w:val="12"/>
        </w:numPr>
        <w:rPr>
          <w:sz w:val="24"/>
          <w:szCs w:val="24"/>
        </w:rPr>
      </w:pPr>
      <w:r w:rsidRPr="006B34C0">
        <w:rPr>
          <w:sz w:val="24"/>
          <w:szCs w:val="24"/>
        </w:rPr>
        <w:t>Have secure values and beliefs</w:t>
      </w:r>
    </w:p>
    <w:p w14:paraId="4E127E7F" w14:textId="77777777" w:rsidR="00455802" w:rsidRDefault="00455802" w:rsidP="00455802">
      <w:pPr>
        <w:spacing w:before="7" w:line="240" w:lineRule="exact"/>
        <w:rPr>
          <w:sz w:val="24"/>
          <w:szCs w:val="24"/>
        </w:rPr>
      </w:pPr>
    </w:p>
    <w:p w14:paraId="278B7735" w14:textId="5DD6A249" w:rsidR="006B34C0" w:rsidRPr="006B34C0" w:rsidRDefault="00455802" w:rsidP="006B34C0">
      <w:pPr>
        <w:pStyle w:val="ListParagraph"/>
        <w:numPr>
          <w:ilvl w:val="0"/>
          <w:numId w:val="12"/>
        </w:numPr>
        <w:tabs>
          <w:tab w:val="left" w:pos="1180"/>
        </w:tabs>
        <w:spacing w:line="260" w:lineRule="exact"/>
        <w:ind w:right="75"/>
        <w:rPr>
          <w:sz w:val="24"/>
          <w:szCs w:val="24"/>
        </w:rPr>
      </w:pPr>
      <w:r w:rsidRPr="006B34C0">
        <w:rPr>
          <w:sz w:val="24"/>
          <w:szCs w:val="24"/>
        </w:rPr>
        <w:t xml:space="preserve">Become increasingly independent, and </w:t>
      </w:r>
      <w:proofErr w:type="gramStart"/>
      <w:r w:rsidRPr="006B34C0">
        <w:rPr>
          <w:sz w:val="24"/>
          <w:szCs w:val="24"/>
        </w:rPr>
        <w:t>are able to</w:t>
      </w:r>
      <w:proofErr w:type="gramEnd"/>
      <w:r w:rsidRPr="006B34C0">
        <w:rPr>
          <w:sz w:val="24"/>
          <w:szCs w:val="24"/>
        </w:rPr>
        <w:t xml:space="preserve"> take the initiative and </w:t>
      </w:r>
      <w:r w:rsidR="006B34C0" w:rsidRPr="006B34C0">
        <w:rPr>
          <w:sz w:val="24"/>
          <w:szCs w:val="24"/>
        </w:rPr>
        <w:t xml:space="preserve">organize </w:t>
      </w:r>
      <w:r w:rsidRPr="006B34C0">
        <w:rPr>
          <w:sz w:val="24"/>
          <w:szCs w:val="24"/>
        </w:rPr>
        <w:t>themselves</w:t>
      </w:r>
    </w:p>
    <w:p w14:paraId="7C168C60" w14:textId="77777777" w:rsidR="006B34C0" w:rsidRDefault="006B34C0" w:rsidP="006B34C0">
      <w:pPr>
        <w:tabs>
          <w:tab w:val="left" w:pos="1180"/>
        </w:tabs>
        <w:spacing w:line="260" w:lineRule="exact"/>
        <w:ind w:left="-284" w:right="75"/>
        <w:rPr>
          <w:sz w:val="24"/>
          <w:szCs w:val="24"/>
        </w:rPr>
      </w:pPr>
    </w:p>
    <w:p w14:paraId="42F15BC5" w14:textId="0E1CA5EF" w:rsidR="00455802" w:rsidRPr="006B34C0" w:rsidRDefault="00455802" w:rsidP="006B34C0">
      <w:pPr>
        <w:pStyle w:val="ListParagraph"/>
        <w:numPr>
          <w:ilvl w:val="0"/>
          <w:numId w:val="12"/>
        </w:numPr>
        <w:tabs>
          <w:tab w:val="left" w:pos="1180"/>
        </w:tabs>
        <w:spacing w:line="260" w:lineRule="exact"/>
        <w:ind w:right="75"/>
        <w:rPr>
          <w:sz w:val="24"/>
          <w:szCs w:val="24"/>
        </w:rPr>
      </w:pPr>
      <w:r w:rsidRPr="006B34C0">
        <w:rPr>
          <w:sz w:val="24"/>
          <w:szCs w:val="24"/>
        </w:rPr>
        <w:t>Make healthy lifestyle choices</w:t>
      </w:r>
    </w:p>
    <w:p w14:paraId="405A7CCB" w14:textId="77777777" w:rsidR="00455802" w:rsidRDefault="00455802" w:rsidP="00455802">
      <w:pPr>
        <w:spacing w:before="18" w:line="220" w:lineRule="exact"/>
        <w:rPr>
          <w:sz w:val="22"/>
          <w:szCs w:val="22"/>
        </w:rPr>
      </w:pPr>
    </w:p>
    <w:p w14:paraId="5B0FFDDB" w14:textId="77777777" w:rsidR="006B34C0" w:rsidRDefault="006B34C0" w:rsidP="00A57954">
      <w:pPr>
        <w:ind w:left="-284" w:right="6977"/>
        <w:rPr>
          <w:b/>
          <w:sz w:val="24"/>
          <w:szCs w:val="24"/>
        </w:rPr>
      </w:pPr>
    </w:p>
    <w:p w14:paraId="6A72449F" w14:textId="685D36E6" w:rsidR="00455802" w:rsidRDefault="00455802" w:rsidP="00A57954">
      <w:pPr>
        <w:ind w:left="-284" w:right="6977"/>
        <w:rPr>
          <w:sz w:val="24"/>
          <w:szCs w:val="24"/>
        </w:rPr>
      </w:pPr>
      <w:r>
        <w:rPr>
          <w:b/>
          <w:sz w:val="24"/>
          <w:szCs w:val="24"/>
        </w:rPr>
        <w:t>Responsible citizens:</w:t>
      </w:r>
    </w:p>
    <w:p w14:paraId="3CBF6F8A" w14:textId="77777777" w:rsidR="00455802" w:rsidRDefault="00455802" w:rsidP="00455802">
      <w:pPr>
        <w:spacing w:before="2" w:line="240" w:lineRule="exact"/>
        <w:rPr>
          <w:sz w:val="24"/>
          <w:szCs w:val="24"/>
        </w:rPr>
      </w:pPr>
    </w:p>
    <w:p w14:paraId="1726CA91" w14:textId="79169502" w:rsidR="00455802" w:rsidRPr="006B34C0" w:rsidRDefault="00455802" w:rsidP="006B34C0">
      <w:pPr>
        <w:pStyle w:val="ListParagraph"/>
        <w:numPr>
          <w:ilvl w:val="0"/>
          <w:numId w:val="13"/>
        </w:numPr>
        <w:rPr>
          <w:sz w:val="24"/>
          <w:szCs w:val="24"/>
        </w:rPr>
      </w:pPr>
      <w:r w:rsidRPr="006B34C0">
        <w:rPr>
          <w:sz w:val="24"/>
          <w:szCs w:val="24"/>
        </w:rPr>
        <w:t>Are well prepared for life and work</w:t>
      </w:r>
    </w:p>
    <w:p w14:paraId="4E3736A1" w14:textId="77777777" w:rsidR="006B34C0" w:rsidRDefault="006B34C0" w:rsidP="006B34C0">
      <w:pPr>
        <w:ind w:left="-284"/>
        <w:rPr>
          <w:sz w:val="22"/>
          <w:szCs w:val="22"/>
        </w:rPr>
      </w:pPr>
    </w:p>
    <w:p w14:paraId="198AB953" w14:textId="4D22E1A4" w:rsidR="00455802" w:rsidRPr="006B34C0" w:rsidRDefault="00455802" w:rsidP="006B34C0">
      <w:pPr>
        <w:pStyle w:val="ListParagraph"/>
        <w:numPr>
          <w:ilvl w:val="0"/>
          <w:numId w:val="13"/>
        </w:numPr>
        <w:rPr>
          <w:sz w:val="24"/>
          <w:szCs w:val="24"/>
        </w:rPr>
      </w:pPr>
      <w:r w:rsidRPr="006B34C0">
        <w:rPr>
          <w:sz w:val="24"/>
          <w:szCs w:val="24"/>
        </w:rPr>
        <w:t>Are enterprising</w:t>
      </w:r>
    </w:p>
    <w:p w14:paraId="79F46E0E" w14:textId="77777777" w:rsidR="00455802" w:rsidRDefault="00455802" w:rsidP="006B34C0">
      <w:pPr>
        <w:spacing w:before="2" w:line="240" w:lineRule="exact"/>
        <w:ind w:left="-284"/>
        <w:rPr>
          <w:sz w:val="24"/>
          <w:szCs w:val="24"/>
        </w:rPr>
      </w:pPr>
    </w:p>
    <w:p w14:paraId="312F052D" w14:textId="715AD797" w:rsidR="00455802" w:rsidRPr="006B34C0" w:rsidRDefault="00455802" w:rsidP="006B34C0">
      <w:pPr>
        <w:pStyle w:val="ListParagraph"/>
        <w:numPr>
          <w:ilvl w:val="0"/>
          <w:numId w:val="13"/>
        </w:numPr>
        <w:rPr>
          <w:sz w:val="24"/>
          <w:szCs w:val="24"/>
        </w:rPr>
      </w:pPr>
      <w:proofErr w:type="gramStart"/>
      <w:r w:rsidRPr="006B34C0">
        <w:rPr>
          <w:sz w:val="24"/>
          <w:szCs w:val="24"/>
        </w:rPr>
        <w:t>Are able to</w:t>
      </w:r>
      <w:proofErr w:type="gramEnd"/>
      <w:r w:rsidRPr="006B34C0">
        <w:rPr>
          <w:sz w:val="24"/>
          <w:szCs w:val="24"/>
        </w:rPr>
        <w:t xml:space="preserve"> work co-operatively with others</w:t>
      </w:r>
    </w:p>
    <w:p w14:paraId="73E64D03" w14:textId="77777777" w:rsidR="00455802" w:rsidRDefault="00455802" w:rsidP="006B34C0">
      <w:pPr>
        <w:spacing w:before="18" w:line="220" w:lineRule="exact"/>
        <w:ind w:left="-284"/>
        <w:rPr>
          <w:sz w:val="22"/>
          <w:szCs w:val="22"/>
        </w:rPr>
      </w:pPr>
    </w:p>
    <w:p w14:paraId="652558BC" w14:textId="04CB95B7" w:rsidR="00455802" w:rsidRPr="006B34C0" w:rsidRDefault="00455802" w:rsidP="006B34C0">
      <w:pPr>
        <w:pStyle w:val="ListParagraph"/>
        <w:numPr>
          <w:ilvl w:val="0"/>
          <w:numId w:val="13"/>
        </w:numPr>
        <w:rPr>
          <w:sz w:val="24"/>
          <w:szCs w:val="24"/>
        </w:rPr>
      </w:pPr>
      <w:r w:rsidRPr="006B34C0">
        <w:rPr>
          <w:sz w:val="24"/>
          <w:szCs w:val="24"/>
        </w:rPr>
        <w:t>Respect others and act with integrity</w:t>
      </w:r>
    </w:p>
    <w:p w14:paraId="7393F705" w14:textId="77777777" w:rsidR="006B34C0" w:rsidRDefault="006B34C0" w:rsidP="006B34C0">
      <w:pPr>
        <w:tabs>
          <w:tab w:val="left" w:pos="1180"/>
        </w:tabs>
        <w:spacing w:line="260" w:lineRule="exact"/>
        <w:ind w:left="-284" w:right="75" w:hanging="360"/>
        <w:rPr>
          <w:sz w:val="24"/>
          <w:szCs w:val="24"/>
        </w:rPr>
      </w:pPr>
    </w:p>
    <w:p w14:paraId="365ABD0A" w14:textId="7FDC7BB1" w:rsidR="00455802" w:rsidRPr="006B34C0" w:rsidRDefault="00455802" w:rsidP="006B34C0">
      <w:pPr>
        <w:pStyle w:val="ListParagraph"/>
        <w:numPr>
          <w:ilvl w:val="0"/>
          <w:numId w:val="13"/>
        </w:numPr>
        <w:tabs>
          <w:tab w:val="left" w:pos="1180"/>
        </w:tabs>
        <w:spacing w:line="260" w:lineRule="exact"/>
        <w:ind w:right="75"/>
        <w:rPr>
          <w:sz w:val="24"/>
          <w:szCs w:val="24"/>
        </w:rPr>
      </w:pPr>
      <w:r w:rsidRPr="006B34C0">
        <w:rPr>
          <w:sz w:val="24"/>
          <w:szCs w:val="24"/>
        </w:rPr>
        <w:t>Understand different cultures and traditions and have a strong sense of their own place</w:t>
      </w:r>
      <w:r w:rsidR="006B34C0" w:rsidRPr="006B34C0">
        <w:rPr>
          <w:sz w:val="24"/>
          <w:szCs w:val="24"/>
        </w:rPr>
        <w:t xml:space="preserve"> </w:t>
      </w:r>
      <w:r w:rsidRPr="006B34C0">
        <w:rPr>
          <w:sz w:val="24"/>
          <w:szCs w:val="24"/>
        </w:rPr>
        <w:t>in the world</w:t>
      </w:r>
    </w:p>
    <w:p w14:paraId="5212FFEC" w14:textId="77777777" w:rsidR="00455802" w:rsidRDefault="00455802" w:rsidP="006B34C0">
      <w:pPr>
        <w:spacing w:before="20" w:line="220" w:lineRule="exact"/>
        <w:ind w:left="-284"/>
        <w:rPr>
          <w:sz w:val="22"/>
          <w:szCs w:val="22"/>
        </w:rPr>
      </w:pPr>
    </w:p>
    <w:p w14:paraId="3DF0F207" w14:textId="08CE15E5" w:rsidR="00455802" w:rsidRPr="006B34C0" w:rsidRDefault="00455802" w:rsidP="006B34C0">
      <w:pPr>
        <w:pStyle w:val="ListParagraph"/>
        <w:numPr>
          <w:ilvl w:val="0"/>
          <w:numId w:val="13"/>
        </w:numPr>
        <w:rPr>
          <w:sz w:val="24"/>
          <w:szCs w:val="24"/>
        </w:rPr>
      </w:pPr>
      <w:r w:rsidRPr="006B34C0">
        <w:rPr>
          <w:sz w:val="24"/>
          <w:szCs w:val="24"/>
        </w:rPr>
        <w:t>Appreciate the benefits of diversity</w:t>
      </w:r>
    </w:p>
    <w:p w14:paraId="6CE9EC40" w14:textId="77777777" w:rsidR="006B34C0" w:rsidRDefault="006B34C0" w:rsidP="006B34C0">
      <w:pPr>
        <w:tabs>
          <w:tab w:val="left" w:pos="1180"/>
        </w:tabs>
        <w:ind w:left="-284" w:right="75" w:hanging="360"/>
        <w:rPr>
          <w:sz w:val="22"/>
          <w:szCs w:val="22"/>
        </w:rPr>
      </w:pPr>
    </w:p>
    <w:p w14:paraId="10132913" w14:textId="61CC1261" w:rsidR="00455802" w:rsidRPr="006B34C0" w:rsidRDefault="00455802" w:rsidP="006B34C0">
      <w:pPr>
        <w:pStyle w:val="ListParagraph"/>
        <w:numPr>
          <w:ilvl w:val="0"/>
          <w:numId w:val="13"/>
        </w:numPr>
        <w:tabs>
          <w:tab w:val="left" w:pos="1180"/>
        </w:tabs>
        <w:ind w:right="75"/>
        <w:rPr>
          <w:sz w:val="24"/>
          <w:szCs w:val="24"/>
        </w:rPr>
      </w:pPr>
      <w:r w:rsidRPr="006B34C0">
        <w:rPr>
          <w:sz w:val="24"/>
          <w:szCs w:val="24"/>
        </w:rPr>
        <w:t>Challenge injustice, are committed to human rights and strive to live peaceably with others</w:t>
      </w:r>
    </w:p>
    <w:p w14:paraId="4A1B67F0" w14:textId="77777777" w:rsidR="00455802" w:rsidRDefault="00455802" w:rsidP="006B34C0">
      <w:pPr>
        <w:spacing w:before="15" w:line="220" w:lineRule="exact"/>
        <w:ind w:left="-284"/>
        <w:rPr>
          <w:sz w:val="22"/>
          <w:szCs w:val="22"/>
        </w:rPr>
      </w:pPr>
    </w:p>
    <w:p w14:paraId="186F3835" w14:textId="344A0AB1" w:rsidR="00455802" w:rsidRPr="006B34C0" w:rsidRDefault="00455802" w:rsidP="006B34C0">
      <w:pPr>
        <w:pStyle w:val="ListParagraph"/>
        <w:numPr>
          <w:ilvl w:val="0"/>
          <w:numId w:val="13"/>
        </w:numPr>
        <w:rPr>
          <w:sz w:val="24"/>
          <w:szCs w:val="24"/>
        </w:rPr>
      </w:pPr>
      <w:r w:rsidRPr="006B34C0">
        <w:rPr>
          <w:sz w:val="24"/>
          <w:szCs w:val="24"/>
        </w:rPr>
        <w:t>Maintain and improve the environment, locally and globally</w:t>
      </w:r>
    </w:p>
    <w:p w14:paraId="6C64A161" w14:textId="77777777" w:rsidR="006B34C0" w:rsidRDefault="006B34C0" w:rsidP="006B34C0">
      <w:pPr>
        <w:tabs>
          <w:tab w:val="left" w:pos="1180"/>
        </w:tabs>
        <w:spacing w:line="260" w:lineRule="exact"/>
        <w:ind w:left="-284" w:right="75" w:hanging="360"/>
        <w:rPr>
          <w:sz w:val="24"/>
          <w:szCs w:val="24"/>
        </w:rPr>
      </w:pPr>
    </w:p>
    <w:p w14:paraId="18ADC0F3" w14:textId="560DD9AD" w:rsidR="00455802" w:rsidRPr="006B34C0" w:rsidRDefault="00455802" w:rsidP="006B34C0">
      <w:pPr>
        <w:pStyle w:val="ListParagraph"/>
        <w:numPr>
          <w:ilvl w:val="0"/>
          <w:numId w:val="13"/>
        </w:numPr>
        <w:tabs>
          <w:tab w:val="left" w:pos="1180"/>
        </w:tabs>
        <w:spacing w:line="260" w:lineRule="exact"/>
        <w:ind w:right="75"/>
        <w:rPr>
          <w:sz w:val="24"/>
          <w:szCs w:val="24"/>
        </w:rPr>
      </w:pPr>
      <w:r w:rsidRPr="006B34C0">
        <w:rPr>
          <w:sz w:val="24"/>
          <w:szCs w:val="24"/>
        </w:rPr>
        <w:t>Take account of the needs of present and future generations in the choices they make</w:t>
      </w:r>
    </w:p>
    <w:p w14:paraId="5CCFE58B" w14:textId="77777777" w:rsidR="00455802" w:rsidRDefault="00455802" w:rsidP="006B34C0">
      <w:pPr>
        <w:spacing w:before="20" w:line="220" w:lineRule="exact"/>
        <w:ind w:left="-284"/>
        <w:rPr>
          <w:sz w:val="22"/>
          <w:szCs w:val="22"/>
        </w:rPr>
      </w:pPr>
    </w:p>
    <w:p w14:paraId="2EA5F956" w14:textId="3250F62F" w:rsidR="00455802" w:rsidRPr="006B34C0" w:rsidRDefault="00455802" w:rsidP="006B34C0">
      <w:pPr>
        <w:pStyle w:val="ListParagraph"/>
        <w:numPr>
          <w:ilvl w:val="0"/>
          <w:numId w:val="13"/>
        </w:numPr>
        <w:spacing w:after="120" w:line="360" w:lineRule="auto"/>
        <w:rPr>
          <w:sz w:val="24"/>
          <w:szCs w:val="24"/>
        </w:rPr>
      </w:pPr>
      <w:r w:rsidRPr="006B34C0">
        <w:rPr>
          <w:sz w:val="24"/>
          <w:szCs w:val="24"/>
        </w:rPr>
        <w:t>Feel that they can change things for the better</w:t>
      </w:r>
    </w:p>
    <w:p w14:paraId="43C4F8E5" w14:textId="51A770E0" w:rsidR="00455802" w:rsidRDefault="00455802" w:rsidP="00A57954">
      <w:pPr>
        <w:spacing w:line="360" w:lineRule="auto"/>
        <w:ind w:left="-284" w:right="75"/>
        <w:jc w:val="both"/>
        <w:rPr>
          <w:sz w:val="24"/>
          <w:szCs w:val="24"/>
        </w:rPr>
      </w:pPr>
      <w:r>
        <w:rPr>
          <w:sz w:val="24"/>
          <w:szCs w:val="24"/>
        </w:rPr>
        <w:lastRenderedPageBreak/>
        <w:t xml:space="preserve">The opportunity to benefit from the curriculum will be made available to every student in the school, irrespective of ability </w:t>
      </w:r>
      <w:r w:rsidR="00A57954">
        <w:rPr>
          <w:sz w:val="24"/>
          <w:szCs w:val="24"/>
        </w:rPr>
        <w:t>- physical</w:t>
      </w:r>
      <w:r>
        <w:rPr>
          <w:sz w:val="24"/>
          <w:szCs w:val="24"/>
        </w:rPr>
        <w:t xml:space="preserve"> or intellectual, gender or cultural background.  To achieve this, the curriculum will be non-discriminatory.  It will cater equally for boys and girls, in lesson content, in classroom organization, in the promotion of positive images in the fields of race, gender and disability and in the avoidance of stereotyped attitudes. It will promote a greater understanding of the different cultural backgrounds of students. Positive attitudes towards cultural diversity will be encouraged.</w:t>
      </w:r>
    </w:p>
    <w:p w14:paraId="768D30F8" w14:textId="77777777" w:rsidR="001D61D7" w:rsidRDefault="001D61D7" w:rsidP="00455802">
      <w:pPr>
        <w:spacing w:line="360" w:lineRule="auto"/>
        <w:ind w:right="75"/>
        <w:jc w:val="both"/>
        <w:rPr>
          <w:sz w:val="24"/>
          <w:szCs w:val="24"/>
        </w:rPr>
      </w:pPr>
    </w:p>
    <w:p w14:paraId="0FE96695" w14:textId="473E2757" w:rsidR="001D61D7" w:rsidRDefault="001D61D7" w:rsidP="00A57954">
      <w:pPr>
        <w:spacing w:before="120" w:line="360" w:lineRule="auto"/>
        <w:ind w:left="-284" w:right="4355"/>
        <w:jc w:val="both"/>
        <w:rPr>
          <w:sz w:val="24"/>
          <w:szCs w:val="24"/>
        </w:rPr>
      </w:pPr>
      <w:r>
        <w:rPr>
          <w:b/>
          <w:sz w:val="24"/>
          <w:szCs w:val="24"/>
        </w:rPr>
        <w:t>Roles and responsibilities of the Head Teacher</w:t>
      </w:r>
    </w:p>
    <w:p w14:paraId="081129C4" w14:textId="77777777" w:rsidR="001D61D7" w:rsidRPr="002941A9" w:rsidRDefault="001D61D7" w:rsidP="00A57954">
      <w:pPr>
        <w:spacing w:before="120" w:line="360" w:lineRule="auto"/>
        <w:ind w:left="-284" w:right="5726"/>
        <w:jc w:val="both"/>
        <w:rPr>
          <w:sz w:val="24"/>
          <w:szCs w:val="24"/>
        </w:rPr>
      </w:pPr>
      <w:r w:rsidRPr="002941A9">
        <w:rPr>
          <w:sz w:val="24"/>
          <w:szCs w:val="24"/>
        </w:rPr>
        <w:t>The Head Teacher will ensure that:</w:t>
      </w:r>
    </w:p>
    <w:p w14:paraId="2D6099A8" w14:textId="77777777" w:rsidR="00663A11" w:rsidRDefault="00663A11"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All statutory elements of the curriculum, and those subjects which the school chooses to offer, have aims and objectives which reflect the aims of the school and indicate how the needs of individual students will be met. This wil</w:t>
      </w:r>
      <w:r w:rsidR="001D61D7">
        <w:rPr>
          <w:sz w:val="24"/>
          <w:szCs w:val="24"/>
        </w:rPr>
        <w:t xml:space="preserve">l include how the subject will be </w:t>
      </w:r>
      <w:r w:rsidR="001D61D7" w:rsidRPr="002941A9">
        <w:rPr>
          <w:sz w:val="24"/>
          <w:szCs w:val="24"/>
        </w:rPr>
        <w:t>taught and assessed, the use of language (reading, writing, speaking and listening), the use of numeracy skills and the use of information and communications technology.</w:t>
      </w:r>
    </w:p>
    <w:p w14:paraId="2453E8B7" w14:textId="5B0F7402" w:rsidR="00663A11" w:rsidRDefault="00A57954"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The amount of time provided for teaching the curriculum is adequate and is reviewed</w:t>
      </w:r>
      <w:r w:rsidR="00663A11">
        <w:rPr>
          <w:sz w:val="24"/>
          <w:szCs w:val="24"/>
        </w:rPr>
        <w:t xml:space="preserve"> </w:t>
      </w:r>
      <w:r w:rsidR="001D61D7" w:rsidRPr="002941A9">
        <w:rPr>
          <w:sz w:val="24"/>
          <w:szCs w:val="24"/>
        </w:rPr>
        <w:t>annually.</w:t>
      </w:r>
    </w:p>
    <w:p w14:paraId="461CE301" w14:textId="55EBF301" w:rsidR="00663A11" w:rsidRDefault="00A57954" w:rsidP="00A57954">
      <w:pPr>
        <w:tabs>
          <w:tab w:val="left" w:pos="820"/>
        </w:tabs>
        <w:spacing w:before="120" w:line="360" w:lineRule="auto"/>
        <w:ind w:left="-284" w:right="75" w:hanging="76"/>
        <w:jc w:val="both"/>
        <w:rPr>
          <w:sz w:val="24"/>
          <w:szCs w:val="24"/>
        </w:rPr>
      </w:pPr>
      <w:r>
        <w:rPr>
          <w:sz w:val="24"/>
          <w:szCs w:val="24"/>
        </w:rPr>
        <w:t xml:space="preserve"> </w:t>
      </w:r>
      <w:r w:rsidR="001D61D7">
        <w:rPr>
          <w:sz w:val="24"/>
          <w:szCs w:val="24"/>
        </w:rPr>
        <w:t xml:space="preserve">The procedures for assessment </w:t>
      </w:r>
      <w:r w:rsidR="001D61D7" w:rsidRPr="002941A9">
        <w:rPr>
          <w:sz w:val="24"/>
          <w:szCs w:val="24"/>
        </w:rPr>
        <w:t>meet all legal req</w:t>
      </w:r>
      <w:r w:rsidR="009D7F53">
        <w:rPr>
          <w:sz w:val="24"/>
          <w:szCs w:val="24"/>
        </w:rPr>
        <w:t>uirements, and students and their</w:t>
      </w:r>
      <w:r w:rsidR="00663A11">
        <w:rPr>
          <w:sz w:val="24"/>
          <w:szCs w:val="24"/>
        </w:rPr>
        <w:t xml:space="preserve"> </w:t>
      </w:r>
      <w:r w:rsidR="001D61D7" w:rsidRPr="002941A9">
        <w:rPr>
          <w:sz w:val="24"/>
          <w:szCs w:val="24"/>
        </w:rPr>
        <w:t>parents/</w:t>
      </w:r>
      <w:proofErr w:type="gramStart"/>
      <w:r w:rsidR="001D61D7" w:rsidRPr="002941A9">
        <w:rPr>
          <w:sz w:val="24"/>
          <w:szCs w:val="24"/>
        </w:rPr>
        <w:t xml:space="preserve">carers </w:t>
      </w:r>
      <w:r>
        <w:rPr>
          <w:sz w:val="24"/>
          <w:szCs w:val="24"/>
        </w:rPr>
        <w:t xml:space="preserve"> </w:t>
      </w:r>
      <w:r w:rsidR="001D61D7" w:rsidRPr="002941A9">
        <w:rPr>
          <w:sz w:val="24"/>
          <w:szCs w:val="24"/>
        </w:rPr>
        <w:t>receive</w:t>
      </w:r>
      <w:proofErr w:type="gramEnd"/>
      <w:r w:rsidR="001D61D7" w:rsidRPr="002941A9">
        <w:rPr>
          <w:sz w:val="24"/>
          <w:szCs w:val="24"/>
        </w:rPr>
        <w:t xml:space="preserve"> information to show how much progress the students are making, how they compare with national expectations, and what is required to help them improve.</w:t>
      </w:r>
    </w:p>
    <w:p w14:paraId="73404B14" w14:textId="3ABC06AB" w:rsidR="00663A11" w:rsidRDefault="00663A11"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The proprietors are fully involved in decision-making processes that relate to</w:t>
      </w:r>
      <w:r w:rsidR="001D61D7">
        <w:rPr>
          <w:sz w:val="24"/>
          <w:szCs w:val="24"/>
        </w:rPr>
        <w:t xml:space="preserve"> </w:t>
      </w:r>
      <w:r w:rsidR="001D61D7" w:rsidRPr="002941A9">
        <w:rPr>
          <w:sz w:val="24"/>
          <w:szCs w:val="24"/>
        </w:rPr>
        <w:t>the</w:t>
      </w:r>
      <w:r w:rsidR="001D61D7">
        <w:rPr>
          <w:sz w:val="24"/>
          <w:szCs w:val="24"/>
        </w:rPr>
        <w:t xml:space="preserve"> </w:t>
      </w:r>
      <w:r w:rsidR="001D61D7" w:rsidRPr="002941A9">
        <w:rPr>
          <w:sz w:val="24"/>
          <w:szCs w:val="24"/>
        </w:rPr>
        <w:t>breadth and balance of the curriculum.</w:t>
      </w:r>
    </w:p>
    <w:p w14:paraId="4C8A5A43" w14:textId="048D45D1" w:rsidR="001D61D7" w:rsidRPr="002941A9" w:rsidRDefault="00663A11" w:rsidP="00A57954">
      <w:pPr>
        <w:tabs>
          <w:tab w:val="left" w:pos="820"/>
        </w:tabs>
        <w:spacing w:before="120" w:line="360" w:lineRule="auto"/>
        <w:ind w:left="-284" w:right="75" w:hanging="76"/>
        <w:jc w:val="both"/>
        <w:rPr>
          <w:sz w:val="24"/>
          <w:szCs w:val="24"/>
        </w:rPr>
      </w:pPr>
      <w:r>
        <w:rPr>
          <w:sz w:val="24"/>
          <w:szCs w:val="24"/>
        </w:rPr>
        <w:t xml:space="preserve"> </w:t>
      </w:r>
      <w:r w:rsidR="001D61D7" w:rsidRPr="002941A9">
        <w:rPr>
          <w:sz w:val="24"/>
          <w:szCs w:val="24"/>
        </w:rPr>
        <w:t>It is the responsibility of the Head Teacher to ensure that reference is made to this</w:t>
      </w:r>
    </w:p>
    <w:p w14:paraId="72B59906" w14:textId="77777777" w:rsidR="001D61D7" w:rsidRPr="002941A9" w:rsidRDefault="001D61D7" w:rsidP="00A57954">
      <w:pPr>
        <w:spacing w:after="120" w:line="360" w:lineRule="auto"/>
        <w:ind w:left="-284" w:right="74"/>
        <w:jc w:val="both"/>
        <w:rPr>
          <w:sz w:val="24"/>
          <w:szCs w:val="24"/>
        </w:rPr>
      </w:pPr>
      <w:r w:rsidRPr="002941A9">
        <w:rPr>
          <w:sz w:val="24"/>
          <w:szCs w:val="24"/>
        </w:rPr>
        <w:t>policy in other associated policies, and, where changes are made to this policy, all other school policies and procedures are checked/amended.</w:t>
      </w:r>
    </w:p>
    <w:p w14:paraId="634E234D" w14:textId="77777777" w:rsidR="00463C8A" w:rsidRDefault="00463C8A" w:rsidP="009D7F53">
      <w:pPr>
        <w:tabs>
          <w:tab w:val="left" w:pos="5103"/>
        </w:tabs>
        <w:spacing w:after="120" w:line="360" w:lineRule="auto"/>
        <w:ind w:left="426" w:right="5124"/>
        <w:jc w:val="both"/>
        <w:rPr>
          <w:b/>
          <w:sz w:val="24"/>
          <w:szCs w:val="24"/>
        </w:rPr>
      </w:pPr>
    </w:p>
    <w:p w14:paraId="57186D2A" w14:textId="21671AE0" w:rsidR="00463C8A" w:rsidRDefault="00463C8A" w:rsidP="00663A11">
      <w:pPr>
        <w:tabs>
          <w:tab w:val="left" w:pos="5103"/>
        </w:tabs>
        <w:spacing w:after="120" w:line="360" w:lineRule="auto"/>
        <w:ind w:left="-284" w:right="3995"/>
        <w:jc w:val="both"/>
        <w:rPr>
          <w:b/>
          <w:sz w:val="24"/>
          <w:szCs w:val="24"/>
        </w:rPr>
      </w:pPr>
      <w:r>
        <w:rPr>
          <w:b/>
          <w:sz w:val="24"/>
          <w:szCs w:val="24"/>
        </w:rPr>
        <w:t>Roles and responsibilities of other staff</w:t>
      </w:r>
    </w:p>
    <w:p w14:paraId="470D24D6" w14:textId="77777777" w:rsidR="001D61D7" w:rsidRDefault="001D61D7" w:rsidP="00663A11">
      <w:pPr>
        <w:spacing w:after="120" w:line="360" w:lineRule="auto"/>
        <w:ind w:left="-284" w:right="75"/>
        <w:jc w:val="both"/>
        <w:rPr>
          <w:sz w:val="24"/>
          <w:szCs w:val="24"/>
        </w:rPr>
      </w:pPr>
      <w:r>
        <w:rPr>
          <w:sz w:val="24"/>
          <w:szCs w:val="24"/>
        </w:rPr>
        <w:t>Other staff will ensure that the school curriculum is implemented in accordance with this policy.</w:t>
      </w:r>
    </w:p>
    <w:p w14:paraId="393ABFE7" w14:textId="016090FB" w:rsidR="00663A11" w:rsidRDefault="00663A11" w:rsidP="00663A11">
      <w:pPr>
        <w:spacing w:after="120" w:line="360" w:lineRule="auto"/>
        <w:ind w:left="-284" w:right="75" w:hanging="142"/>
        <w:jc w:val="both"/>
        <w:rPr>
          <w:b/>
          <w:sz w:val="24"/>
          <w:szCs w:val="24"/>
        </w:rPr>
      </w:pPr>
    </w:p>
    <w:p w14:paraId="70A6B064" w14:textId="45C9E9E9" w:rsidR="006B34C0" w:rsidRDefault="006B34C0" w:rsidP="00663A11">
      <w:pPr>
        <w:spacing w:after="120" w:line="360" w:lineRule="auto"/>
        <w:ind w:left="-284" w:right="75" w:hanging="142"/>
        <w:jc w:val="both"/>
        <w:rPr>
          <w:b/>
          <w:sz w:val="24"/>
          <w:szCs w:val="24"/>
        </w:rPr>
      </w:pPr>
    </w:p>
    <w:p w14:paraId="6E1F5F24" w14:textId="4491DD91" w:rsidR="006B34C0" w:rsidRDefault="006B34C0" w:rsidP="00663A11">
      <w:pPr>
        <w:spacing w:after="120" w:line="360" w:lineRule="auto"/>
        <w:ind w:left="-284" w:right="75" w:hanging="142"/>
        <w:jc w:val="both"/>
        <w:rPr>
          <w:b/>
          <w:sz w:val="24"/>
          <w:szCs w:val="24"/>
        </w:rPr>
      </w:pPr>
    </w:p>
    <w:p w14:paraId="2AEDD653" w14:textId="0143EF0B" w:rsidR="006B34C0" w:rsidRDefault="006B34C0" w:rsidP="00663A11">
      <w:pPr>
        <w:spacing w:after="120" w:line="360" w:lineRule="auto"/>
        <w:ind w:left="-284" w:right="75" w:hanging="142"/>
        <w:jc w:val="both"/>
        <w:rPr>
          <w:b/>
          <w:sz w:val="24"/>
          <w:szCs w:val="24"/>
        </w:rPr>
      </w:pPr>
    </w:p>
    <w:p w14:paraId="26363803" w14:textId="090F9BB8" w:rsidR="006B34C0" w:rsidRDefault="006B34C0" w:rsidP="00663A11">
      <w:pPr>
        <w:spacing w:after="120" w:line="360" w:lineRule="auto"/>
        <w:ind w:left="-284" w:right="75" w:hanging="142"/>
        <w:jc w:val="both"/>
        <w:rPr>
          <w:b/>
          <w:sz w:val="24"/>
          <w:szCs w:val="24"/>
        </w:rPr>
      </w:pPr>
    </w:p>
    <w:p w14:paraId="36D58B8B" w14:textId="77777777" w:rsidR="006B34C0" w:rsidRDefault="006B34C0" w:rsidP="00663A11">
      <w:pPr>
        <w:spacing w:after="120" w:line="360" w:lineRule="auto"/>
        <w:ind w:left="-284" w:right="75" w:hanging="142"/>
        <w:jc w:val="both"/>
        <w:rPr>
          <w:b/>
          <w:sz w:val="24"/>
          <w:szCs w:val="24"/>
        </w:rPr>
      </w:pPr>
    </w:p>
    <w:p w14:paraId="7EA06445" w14:textId="5E5D3803" w:rsidR="001D61D7" w:rsidRPr="00663A11" w:rsidRDefault="009D7F53" w:rsidP="00663A11">
      <w:pPr>
        <w:spacing w:after="120" w:line="360" w:lineRule="auto"/>
        <w:ind w:left="-284" w:right="75" w:hanging="142"/>
        <w:jc w:val="both"/>
        <w:rPr>
          <w:b/>
          <w:sz w:val="24"/>
          <w:szCs w:val="24"/>
          <w:u w:val="single"/>
        </w:rPr>
      </w:pPr>
      <w:r w:rsidRPr="00663A11">
        <w:rPr>
          <w:b/>
          <w:sz w:val="24"/>
          <w:szCs w:val="24"/>
          <w:u w:val="single"/>
        </w:rPr>
        <w:t>THE ORGANIS</w:t>
      </w:r>
      <w:r w:rsidR="001D61D7" w:rsidRPr="00663A11">
        <w:rPr>
          <w:b/>
          <w:sz w:val="24"/>
          <w:szCs w:val="24"/>
          <w:u w:val="single"/>
        </w:rPr>
        <w:t xml:space="preserve">ATION OF LEARNING CURRICULUM MODEL </w:t>
      </w:r>
    </w:p>
    <w:p w14:paraId="3014E8B9" w14:textId="77777777" w:rsidR="00663A11" w:rsidRDefault="001D61D7" w:rsidP="00663A11">
      <w:pPr>
        <w:spacing w:after="120" w:line="360" w:lineRule="auto"/>
        <w:ind w:left="-284" w:right="2900"/>
        <w:jc w:val="both"/>
        <w:rPr>
          <w:sz w:val="24"/>
          <w:szCs w:val="24"/>
        </w:rPr>
      </w:pPr>
      <w:r>
        <w:rPr>
          <w:sz w:val="24"/>
          <w:szCs w:val="24"/>
        </w:rPr>
        <w:t>Students achieve these aims through the following subject areas:</w:t>
      </w:r>
    </w:p>
    <w:p w14:paraId="5E0D597C" w14:textId="77777777" w:rsidR="006B34C0" w:rsidRDefault="006B34C0" w:rsidP="00663A11">
      <w:pPr>
        <w:spacing w:after="120" w:line="360" w:lineRule="auto"/>
        <w:ind w:left="-284" w:right="2900"/>
        <w:jc w:val="both"/>
        <w:rPr>
          <w:b/>
          <w:sz w:val="24"/>
          <w:szCs w:val="24"/>
          <w:u w:val="single"/>
        </w:rPr>
      </w:pPr>
    </w:p>
    <w:p w14:paraId="55B11B8C" w14:textId="39571D57" w:rsidR="001D61D7" w:rsidRPr="00663A11" w:rsidRDefault="001D61D7" w:rsidP="00663A11">
      <w:pPr>
        <w:spacing w:after="120" w:line="360" w:lineRule="auto"/>
        <w:ind w:left="-284" w:right="2900"/>
        <w:jc w:val="both"/>
        <w:rPr>
          <w:sz w:val="24"/>
          <w:szCs w:val="24"/>
          <w:u w:val="single"/>
        </w:rPr>
      </w:pPr>
      <w:r w:rsidRPr="00663A11">
        <w:rPr>
          <w:b/>
          <w:sz w:val="24"/>
          <w:szCs w:val="24"/>
          <w:u w:val="single"/>
        </w:rPr>
        <w:t xml:space="preserve">KEY STAGE </w:t>
      </w:r>
      <w:proofErr w:type="gramStart"/>
      <w:r w:rsidRPr="00663A11">
        <w:rPr>
          <w:b/>
          <w:sz w:val="24"/>
          <w:szCs w:val="24"/>
          <w:u w:val="single"/>
        </w:rPr>
        <w:t xml:space="preserve">3 </w:t>
      </w:r>
      <w:r w:rsidR="00427BE2" w:rsidRPr="00663A11">
        <w:rPr>
          <w:b/>
          <w:sz w:val="24"/>
          <w:szCs w:val="24"/>
          <w:u w:val="single"/>
        </w:rPr>
        <w:t xml:space="preserve"> </w:t>
      </w:r>
      <w:r w:rsidRPr="00663A11">
        <w:rPr>
          <w:b/>
          <w:sz w:val="24"/>
          <w:szCs w:val="24"/>
          <w:u w:val="single"/>
        </w:rPr>
        <w:t>(</w:t>
      </w:r>
      <w:proofErr w:type="gramEnd"/>
      <w:r w:rsidRPr="00663A11">
        <w:rPr>
          <w:b/>
          <w:sz w:val="24"/>
          <w:szCs w:val="24"/>
          <w:u w:val="single"/>
        </w:rPr>
        <w:t xml:space="preserve">Years 7 </w:t>
      </w:r>
      <w:r w:rsidR="00427BE2" w:rsidRPr="00663A11">
        <w:rPr>
          <w:b/>
          <w:sz w:val="24"/>
          <w:szCs w:val="24"/>
          <w:u w:val="single"/>
        </w:rPr>
        <w:t>&amp;</w:t>
      </w:r>
      <w:r w:rsidRPr="00663A11">
        <w:rPr>
          <w:b/>
          <w:sz w:val="24"/>
          <w:szCs w:val="24"/>
          <w:u w:val="single"/>
        </w:rPr>
        <w:t xml:space="preserve"> 8)</w:t>
      </w:r>
    </w:p>
    <w:p w14:paraId="2A56F6A8" w14:textId="415DFA60" w:rsidR="001D61D7" w:rsidRPr="003A560B" w:rsidRDefault="001D61D7" w:rsidP="00663A11">
      <w:pPr>
        <w:spacing w:after="120" w:line="360" w:lineRule="auto"/>
        <w:ind w:left="-284" w:right="26"/>
        <w:rPr>
          <w:sz w:val="24"/>
          <w:szCs w:val="24"/>
        </w:rPr>
      </w:pPr>
      <w:r>
        <w:rPr>
          <w:sz w:val="24"/>
          <w:szCs w:val="24"/>
        </w:rPr>
        <w:t>English,</w:t>
      </w:r>
      <w:r w:rsidR="003A560B">
        <w:rPr>
          <w:sz w:val="24"/>
          <w:szCs w:val="24"/>
        </w:rPr>
        <w:t xml:space="preserve"> </w:t>
      </w:r>
      <w:r>
        <w:rPr>
          <w:sz w:val="24"/>
          <w:szCs w:val="24"/>
        </w:rPr>
        <w:t>Math</w:t>
      </w:r>
      <w:r w:rsidR="00663A11">
        <w:rPr>
          <w:sz w:val="24"/>
          <w:szCs w:val="24"/>
        </w:rPr>
        <w:t>ematic</w:t>
      </w:r>
      <w:r>
        <w:rPr>
          <w:sz w:val="24"/>
          <w:szCs w:val="24"/>
        </w:rPr>
        <w:t xml:space="preserve">s, Science, </w:t>
      </w:r>
      <w:r w:rsidR="003A560B">
        <w:rPr>
          <w:sz w:val="24"/>
          <w:szCs w:val="24"/>
        </w:rPr>
        <w:t>English</w:t>
      </w:r>
      <w:r w:rsidR="00663A11">
        <w:rPr>
          <w:sz w:val="24"/>
          <w:szCs w:val="24"/>
        </w:rPr>
        <w:t xml:space="preserve"> </w:t>
      </w:r>
      <w:r w:rsidR="003A560B">
        <w:rPr>
          <w:sz w:val="24"/>
          <w:szCs w:val="24"/>
        </w:rPr>
        <w:t xml:space="preserve">Literature, </w:t>
      </w:r>
      <w:r>
        <w:rPr>
          <w:sz w:val="24"/>
          <w:szCs w:val="24"/>
        </w:rPr>
        <w:t>Information Communication Technology (ICT) Modern Foreign</w:t>
      </w:r>
    </w:p>
    <w:p w14:paraId="199D3184" w14:textId="02FC44B2" w:rsidR="00463C8A" w:rsidRDefault="009D7F53" w:rsidP="00663A11">
      <w:pPr>
        <w:spacing w:after="120" w:line="360" w:lineRule="auto"/>
        <w:ind w:left="-284" w:right="566"/>
        <w:jc w:val="both"/>
        <w:rPr>
          <w:sz w:val="24"/>
          <w:szCs w:val="24"/>
        </w:rPr>
      </w:pPr>
      <w:r>
        <w:rPr>
          <w:sz w:val="24"/>
          <w:szCs w:val="24"/>
        </w:rPr>
        <w:t>Language (French</w:t>
      </w:r>
      <w:r w:rsidR="001D61D7">
        <w:rPr>
          <w:sz w:val="24"/>
          <w:szCs w:val="24"/>
        </w:rPr>
        <w:t>), Humanities (Geography, History, Re</w:t>
      </w:r>
      <w:r>
        <w:rPr>
          <w:sz w:val="24"/>
          <w:szCs w:val="24"/>
        </w:rPr>
        <w:t>ligious Education), Life Skills, Mental and physical wellbeing.</w:t>
      </w:r>
    </w:p>
    <w:p w14:paraId="49ECEB72" w14:textId="77777777" w:rsidR="00663A11" w:rsidRDefault="00663A11" w:rsidP="00663A11">
      <w:pPr>
        <w:spacing w:after="120" w:line="360" w:lineRule="auto"/>
        <w:ind w:left="-284" w:right="5129"/>
        <w:jc w:val="both"/>
        <w:rPr>
          <w:b/>
          <w:sz w:val="24"/>
          <w:szCs w:val="24"/>
        </w:rPr>
      </w:pPr>
    </w:p>
    <w:p w14:paraId="7BC06432" w14:textId="211161F6" w:rsidR="00663A11" w:rsidRPr="00663A11" w:rsidRDefault="001D61D7" w:rsidP="00663A11">
      <w:pPr>
        <w:spacing w:after="120" w:line="360" w:lineRule="auto"/>
        <w:ind w:left="-284" w:right="26"/>
        <w:jc w:val="both"/>
        <w:rPr>
          <w:b/>
          <w:sz w:val="24"/>
          <w:szCs w:val="24"/>
          <w:u w:val="single"/>
        </w:rPr>
      </w:pPr>
      <w:r w:rsidRPr="00663A11">
        <w:rPr>
          <w:b/>
          <w:sz w:val="24"/>
          <w:szCs w:val="24"/>
          <w:u w:val="single"/>
        </w:rPr>
        <w:t>KEY STAGE 4</w:t>
      </w:r>
      <w:r w:rsidR="009D7F53" w:rsidRPr="00663A11">
        <w:rPr>
          <w:b/>
          <w:sz w:val="24"/>
          <w:szCs w:val="24"/>
          <w:u w:val="single"/>
        </w:rPr>
        <w:t xml:space="preserve"> (years 9, 10 &amp; 11)</w:t>
      </w:r>
    </w:p>
    <w:p w14:paraId="5307B48C" w14:textId="62B603E5" w:rsidR="00BF3FFC" w:rsidRPr="007D3937" w:rsidRDefault="00BF3FFC" w:rsidP="00663A11">
      <w:pPr>
        <w:spacing w:after="120" w:line="360" w:lineRule="auto"/>
        <w:ind w:left="-284" w:right="880"/>
        <w:jc w:val="both"/>
        <w:rPr>
          <w:bCs/>
          <w:sz w:val="24"/>
          <w:szCs w:val="24"/>
        </w:rPr>
      </w:pPr>
      <w:r w:rsidRPr="007D3937">
        <w:rPr>
          <w:bCs/>
          <w:sz w:val="24"/>
          <w:szCs w:val="24"/>
        </w:rPr>
        <w:t xml:space="preserve">Our GCSE options reflect the character and ethos of the school to extend </w:t>
      </w:r>
      <w:r w:rsidR="007D3937">
        <w:rPr>
          <w:bCs/>
          <w:sz w:val="24"/>
          <w:szCs w:val="24"/>
        </w:rPr>
        <w:t xml:space="preserve">pupils </w:t>
      </w:r>
      <w:r w:rsidRPr="007D3937">
        <w:rPr>
          <w:bCs/>
          <w:sz w:val="24"/>
          <w:szCs w:val="24"/>
        </w:rPr>
        <w:t>knowledge of core subjects and prepare them for exams and a working life.</w:t>
      </w:r>
    </w:p>
    <w:p w14:paraId="2F608DA9" w14:textId="587796DF" w:rsidR="00401254" w:rsidRDefault="00BF3FFC" w:rsidP="00663A11">
      <w:pPr>
        <w:spacing w:after="120" w:line="360" w:lineRule="auto"/>
        <w:ind w:left="-284" w:right="880"/>
        <w:jc w:val="both"/>
        <w:rPr>
          <w:sz w:val="24"/>
          <w:szCs w:val="24"/>
        </w:rPr>
      </w:pPr>
      <w:r w:rsidRPr="00463C8A">
        <w:rPr>
          <w:b/>
          <w:sz w:val="24"/>
          <w:szCs w:val="24"/>
        </w:rPr>
        <w:t>Academics</w:t>
      </w:r>
      <w:r w:rsidRPr="00463C8A">
        <w:rPr>
          <w:sz w:val="24"/>
          <w:szCs w:val="24"/>
        </w:rPr>
        <w:t>: English Language, English Literature, Math</w:t>
      </w:r>
      <w:r w:rsidR="00663A11">
        <w:rPr>
          <w:sz w:val="24"/>
          <w:szCs w:val="24"/>
        </w:rPr>
        <w:t>ematics</w:t>
      </w:r>
      <w:r w:rsidRPr="00463C8A">
        <w:rPr>
          <w:sz w:val="24"/>
          <w:szCs w:val="24"/>
        </w:rPr>
        <w:t>, Science (double award), Business Studies, Life Skills, Drama, Dance</w:t>
      </w:r>
      <w:r w:rsidR="00463C8A">
        <w:rPr>
          <w:sz w:val="24"/>
          <w:szCs w:val="24"/>
        </w:rPr>
        <w:t>.</w:t>
      </w:r>
    </w:p>
    <w:p w14:paraId="5050600E" w14:textId="77777777" w:rsidR="00401254" w:rsidRDefault="00401254" w:rsidP="001D61D7">
      <w:pPr>
        <w:spacing w:after="120" w:line="360" w:lineRule="auto"/>
        <w:ind w:left="284" w:right="880"/>
        <w:jc w:val="both"/>
        <w:rPr>
          <w:sz w:val="24"/>
          <w:szCs w:val="24"/>
        </w:rPr>
      </w:pPr>
    </w:p>
    <w:p w14:paraId="64141B2C" w14:textId="7E580B73" w:rsidR="00BF3FFC" w:rsidRPr="007D3937" w:rsidRDefault="007D3937" w:rsidP="00663A11">
      <w:pPr>
        <w:spacing w:after="120" w:line="360" w:lineRule="auto"/>
        <w:ind w:left="-284" w:right="880"/>
        <w:jc w:val="both"/>
        <w:rPr>
          <w:b/>
          <w:bCs/>
          <w:sz w:val="24"/>
          <w:szCs w:val="24"/>
          <w:u w:val="single"/>
        </w:rPr>
      </w:pPr>
      <w:r w:rsidRPr="007D3937">
        <w:rPr>
          <w:b/>
          <w:bCs/>
          <w:sz w:val="24"/>
          <w:szCs w:val="24"/>
          <w:u w:val="single"/>
        </w:rPr>
        <w:t xml:space="preserve">Science </w:t>
      </w:r>
      <w:r w:rsidR="00401254" w:rsidRPr="007D3937">
        <w:rPr>
          <w:b/>
          <w:bCs/>
          <w:sz w:val="24"/>
          <w:szCs w:val="24"/>
          <w:u w:val="single"/>
        </w:rPr>
        <w:t>K</w:t>
      </w:r>
      <w:r w:rsidRPr="007D3937">
        <w:rPr>
          <w:b/>
          <w:bCs/>
          <w:sz w:val="24"/>
          <w:szCs w:val="24"/>
          <w:u w:val="single"/>
        </w:rPr>
        <w:t xml:space="preserve">ey </w:t>
      </w:r>
      <w:r w:rsidR="00401254" w:rsidRPr="007D3937">
        <w:rPr>
          <w:b/>
          <w:bCs/>
          <w:sz w:val="24"/>
          <w:szCs w:val="24"/>
          <w:u w:val="single"/>
        </w:rPr>
        <w:t>S</w:t>
      </w:r>
      <w:r w:rsidRPr="007D3937">
        <w:rPr>
          <w:b/>
          <w:bCs/>
          <w:sz w:val="24"/>
          <w:szCs w:val="24"/>
          <w:u w:val="single"/>
        </w:rPr>
        <w:t xml:space="preserve">tage </w:t>
      </w:r>
      <w:r w:rsidR="00401254" w:rsidRPr="007D3937">
        <w:rPr>
          <w:b/>
          <w:bCs/>
          <w:sz w:val="24"/>
          <w:szCs w:val="24"/>
          <w:u w:val="single"/>
        </w:rPr>
        <w:t>3</w:t>
      </w:r>
    </w:p>
    <w:p w14:paraId="6879BF3E" w14:textId="0E24F613" w:rsidR="0006786B" w:rsidRDefault="00401254" w:rsidP="00663A11">
      <w:pPr>
        <w:spacing w:after="120" w:line="360" w:lineRule="auto"/>
        <w:ind w:left="-284" w:right="880"/>
        <w:jc w:val="both"/>
        <w:rPr>
          <w:sz w:val="24"/>
          <w:szCs w:val="24"/>
        </w:rPr>
      </w:pPr>
      <w:r>
        <w:rPr>
          <w:sz w:val="24"/>
          <w:szCs w:val="24"/>
        </w:rPr>
        <w:t xml:space="preserve">Science is taught at Key Stage 3 as general science over a two-year accelerated course (Years 7 &amp; 8) using a bespoke scheme of work to prepare students for KS4. The curriculum </w:t>
      </w:r>
      <w:r w:rsidR="0006786B">
        <w:rPr>
          <w:sz w:val="24"/>
          <w:szCs w:val="24"/>
        </w:rPr>
        <w:t xml:space="preserve">at KS3 includes skills, vocabulary and scientific knowledge pupils will need to be successful at KS4. </w:t>
      </w:r>
    </w:p>
    <w:p w14:paraId="3B00E462" w14:textId="2C466742" w:rsidR="0006786B" w:rsidRDefault="0006786B" w:rsidP="0006786B">
      <w:pPr>
        <w:spacing w:after="120" w:line="360" w:lineRule="auto"/>
        <w:ind w:left="284" w:right="880"/>
        <w:jc w:val="both"/>
        <w:rPr>
          <w:sz w:val="24"/>
          <w:szCs w:val="24"/>
        </w:rPr>
      </w:pPr>
    </w:p>
    <w:p w14:paraId="23F418C8" w14:textId="7002E354" w:rsidR="0006786B" w:rsidRPr="007D3937" w:rsidRDefault="007D3937" w:rsidP="00663A11">
      <w:pPr>
        <w:spacing w:after="120" w:line="360" w:lineRule="auto"/>
        <w:ind w:left="-284" w:right="880"/>
        <w:jc w:val="both"/>
        <w:rPr>
          <w:b/>
          <w:bCs/>
          <w:sz w:val="24"/>
          <w:szCs w:val="24"/>
          <w:u w:val="single"/>
        </w:rPr>
      </w:pPr>
      <w:r w:rsidRPr="007D3937">
        <w:rPr>
          <w:b/>
          <w:bCs/>
          <w:sz w:val="24"/>
          <w:szCs w:val="24"/>
          <w:u w:val="single"/>
        </w:rPr>
        <w:t xml:space="preserve">Science </w:t>
      </w:r>
      <w:r w:rsidR="0006786B" w:rsidRPr="007D3937">
        <w:rPr>
          <w:b/>
          <w:bCs/>
          <w:sz w:val="24"/>
          <w:szCs w:val="24"/>
          <w:u w:val="single"/>
        </w:rPr>
        <w:t>K</w:t>
      </w:r>
      <w:r w:rsidRPr="007D3937">
        <w:rPr>
          <w:b/>
          <w:bCs/>
          <w:sz w:val="24"/>
          <w:szCs w:val="24"/>
          <w:u w:val="single"/>
        </w:rPr>
        <w:t xml:space="preserve">ey </w:t>
      </w:r>
      <w:r w:rsidR="0006786B" w:rsidRPr="007D3937">
        <w:rPr>
          <w:b/>
          <w:bCs/>
          <w:sz w:val="24"/>
          <w:szCs w:val="24"/>
          <w:u w:val="single"/>
        </w:rPr>
        <w:t>S</w:t>
      </w:r>
      <w:r w:rsidRPr="007D3937">
        <w:rPr>
          <w:b/>
          <w:bCs/>
          <w:sz w:val="24"/>
          <w:szCs w:val="24"/>
          <w:u w:val="single"/>
        </w:rPr>
        <w:t xml:space="preserve">tage </w:t>
      </w:r>
      <w:r w:rsidR="0006786B" w:rsidRPr="007D3937">
        <w:rPr>
          <w:b/>
          <w:bCs/>
          <w:sz w:val="24"/>
          <w:szCs w:val="24"/>
          <w:u w:val="single"/>
        </w:rPr>
        <w:t xml:space="preserve">4 </w:t>
      </w:r>
    </w:p>
    <w:p w14:paraId="2D825586" w14:textId="7E058B81" w:rsidR="0006786B" w:rsidRDefault="0006786B" w:rsidP="00663A11">
      <w:pPr>
        <w:spacing w:after="120" w:line="360" w:lineRule="auto"/>
        <w:ind w:left="-284" w:right="880"/>
        <w:jc w:val="both"/>
        <w:rPr>
          <w:sz w:val="24"/>
          <w:szCs w:val="24"/>
        </w:rPr>
      </w:pPr>
      <w:r>
        <w:rPr>
          <w:sz w:val="24"/>
          <w:szCs w:val="24"/>
        </w:rPr>
        <w:t>AQA GCSE (9-1) combined tri</w:t>
      </w:r>
      <w:r w:rsidR="009C0CEB">
        <w:rPr>
          <w:sz w:val="24"/>
          <w:szCs w:val="24"/>
        </w:rPr>
        <w:t>logy replaces Core and Additional Science. AQA combined trilogy is worth two GCSE’s and is graded 9-1. Pupils study a combination of Biology, Chemistry and Physics over years 9, 10, and 11, which includes laboratory/experiments. They will then sit two exams in each discipline of science to give a total of six exams</w:t>
      </w:r>
      <w:r w:rsidR="007D3937">
        <w:rPr>
          <w:sz w:val="24"/>
          <w:szCs w:val="24"/>
        </w:rPr>
        <w:t xml:space="preserve">. A summary of this course can be found here: </w:t>
      </w:r>
    </w:p>
    <w:p w14:paraId="5FA549CE" w14:textId="77777777" w:rsidR="0006786B" w:rsidRPr="00CD797F" w:rsidRDefault="0006786B" w:rsidP="0006786B">
      <w:pPr>
        <w:shd w:val="clear" w:color="auto" w:fill="FFFFFF"/>
        <w:ind w:left="6358"/>
        <w:rPr>
          <w:color w:val="222222"/>
          <w:lang w:eastAsia="en-GB"/>
        </w:rPr>
      </w:pPr>
      <w:r w:rsidRPr="00CD797F">
        <w:rPr>
          <w:b/>
          <w:bCs/>
          <w:color w:val="222222"/>
          <w:sz w:val="24"/>
          <w:szCs w:val="24"/>
          <w:lang w:eastAsia="en-GB"/>
        </w:rPr>
        <w:t> </w:t>
      </w:r>
    </w:p>
    <w:p w14:paraId="630D3E89" w14:textId="77777777" w:rsidR="0006786B" w:rsidRDefault="00000000" w:rsidP="00663A11">
      <w:pPr>
        <w:ind w:left="-284"/>
      </w:pPr>
      <w:hyperlink r:id="rId6" w:history="1">
        <w:r w:rsidR="0006786B">
          <w:rPr>
            <w:rStyle w:val="Hyperlink"/>
            <w:rFonts w:eastAsiaTheme="majorEastAsia"/>
          </w:rPr>
          <w:t>https://www.aqa.org.uk/subjects/science/gcse/combined-science-trilogy-8464</w:t>
        </w:r>
      </w:hyperlink>
    </w:p>
    <w:p w14:paraId="03DA627D" w14:textId="77777777" w:rsidR="0006786B" w:rsidRDefault="0006786B" w:rsidP="0006786B">
      <w:pPr>
        <w:spacing w:after="120" w:line="360" w:lineRule="auto"/>
        <w:ind w:left="284" w:right="880"/>
        <w:jc w:val="both"/>
        <w:rPr>
          <w:sz w:val="24"/>
          <w:szCs w:val="24"/>
        </w:rPr>
      </w:pPr>
    </w:p>
    <w:p w14:paraId="54494033" w14:textId="77777777" w:rsidR="001D61D7" w:rsidRDefault="001D61D7" w:rsidP="001D61D7">
      <w:pPr>
        <w:ind w:right="6358"/>
        <w:rPr>
          <w:b/>
          <w:sz w:val="24"/>
          <w:szCs w:val="24"/>
        </w:rPr>
      </w:pPr>
    </w:p>
    <w:p w14:paraId="3EE6360B" w14:textId="77777777" w:rsidR="006B34C0" w:rsidRDefault="006B34C0" w:rsidP="00663A11">
      <w:pPr>
        <w:ind w:left="-284" w:right="6358"/>
        <w:rPr>
          <w:b/>
          <w:sz w:val="24"/>
          <w:szCs w:val="24"/>
          <w:u w:val="single"/>
        </w:rPr>
      </w:pPr>
    </w:p>
    <w:p w14:paraId="1930B78D" w14:textId="412EE3CE" w:rsidR="001D61D7" w:rsidRPr="007D3937" w:rsidRDefault="001D61D7" w:rsidP="00663A11">
      <w:pPr>
        <w:ind w:left="-284" w:right="6358"/>
        <w:rPr>
          <w:b/>
          <w:sz w:val="24"/>
          <w:szCs w:val="24"/>
          <w:u w:val="single"/>
        </w:rPr>
      </w:pPr>
      <w:proofErr w:type="spellStart"/>
      <w:r w:rsidRPr="007D3937">
        <w:rPr>
          <w:b/>
          <w:sz w:val="24"/>
          <w:szCs w:val="24"/>
          <w:u w:val="single"/>
        </w:rPr>
        <w:lastRenderedPageBreak/>
        <w:t>Math</w:t>
      </w:r>
      <w:r w:rsidR="00427BE2" w:rsidRPr="007D3937">
        <w:rPr>
          <w:b/>
          <w:sz w:val="24"/>
          <w:szCs w:val="24"/>
          <w:u w:val="single"/>
        </w:rPr>
        <w:t>s</w:t>
      </w:r>
      <w:proofErr w:type="spellEnd"/>
      <w:r w:rsidR="00427BE2" w:rsidRPr="007D3937">
        <w:rPr>
          <w:b/>
          <w:sz w:val="24"/>
          <w:szCs w:val="24"/>
          <w:u w:val="single"/>
        </w:rPr>
        <w:t xml:space="preserve">:   </w:t>
      </w:r>
      <w:r w:rsidRPr="007D3937">
        <w:rPr>
          <w:b/>
          <w:sz w:val="24"/>
          <w:szCs w:val="24"/>
          <w:u w:val="single"/>
        </w:rPr>
        <w:t>Key Stage</w:t>
      </w:r>
      <w:r w:rsidR="00427BE2" w:rsidRPr="007D3937">
        <w:rPr>
          <w:b/>
          <w:sz w:val="24"/>
          <w:szCs w:val="24"/>
          <w:u w:val="single"/>
        </w:rPr>
        <w:t xml:space="preserve"> </w:t>
      </w:r>
      <w:r w:rsidRPr="007D3937">
        <w:rPr>
          <w:b/>
          <w:sz w:val="24"/>
          <w:szCs w:val="24"/>
          <w:u w:val="single"/>
        </w:rPr>
        <w:t>3</w:t>
      </w:r>
    </w:p>
    <w:p w14:paraId="7CFE5996" w14:textId="77777777" w:rsidR="001D61D7" w:rsidRDefault="001D61D7" w:rsidP="001D61D7">
      <w:pPr>
        <w:spacing w:before="16" w:line="260" w:lineRule="exact"/>
        <w:rPr>
          <w:sz w:val="26"/>
          <w:szCs w:val="26"/>
        </w:rPr>
      </w:pPr>
    </w:p>
    <w:p w14:paraId="44BFC6A1" w14:textId="31507CFB" w:rsidR="001D61D7" w:rsidRDefault="001D61D7" w:rsidP="00663A11">
      <w:pPr>
        <w:spacing w:line="360" w:lineRule="auto"/>
        <w:ind w:left="-284" w:right="75"/>
        <w:jc w:val="both"/>
        <w:rPr>
          <w:sz w:val="24"/>
          <w:szCs w:val="24"/>
        </w:rPr>
      </w:pPr>
      <w:r>
        <w:rPr>
          <w:sz w:val="24"/>
          <w:szCs w:val="24"/>
        </w:rPr>
        <w:t xml:space="preserve">The Key Stage 3 Mathematics course covers </w:t>
      </w:r>
      <w:r w:rsidR="00E13F9E">
        <w:rPr>
          <w:sz w:val="24"/>
          <w:szCs w:val="24"/>
        </w:rPr>
        <w:t>several</w:t>
      </w:r>
      <w:r>
        <w:rPr>
          <w:sz w:val="24"/>
          <w:szCs w:val="24"/>
        </w:rPr>
        <w:t xml:space="preserve"> main areas:  </w:t>
      </w:r>
      <w:r w:rsidR="00E13F9E">
        <w:rPr>
          <w:sz w:val="24"/>
          <w:szCs w:val="24"/>
        </w:rPr>
        <w:t>Ratio and Proportion,</w:t>
      </w:r>
      <w:r>
        <w:rPr>
          <w:sz w:val="24"/>
          <w:szCs w:val="24"/>
        </w:rPr>
        <w:t xml:space="preserve"> Number, Algebra, Geometry and Measure, Statistics and Probability, and Using and Applying Mathematics.   The Key Stage 3 Mathematics course is an exciting and engaging course, which offers students the opportunity to use knowledge, skills and mathematical understanding to solve a series of problems which link to everyday life.  Students will also engage in a series of projects, which ask them to use their mathematical knowledge and problem-solving skills and apply these to a series of </w:t>
      </w:r>
      <w:proofErr w:type="gramStart"/>
      <w:r>
        <w:rPr>
          <w:sz w:val="24"/>
          <w:szCs w:val="24"/>
        </w:rPr>
        <w:t>real life</w:t>
      </w:r>
      <w:proofErr w:type="gramEnd"/>
      <w:r>
        <w:rPr>
          <w:sz w:val="24"/>
          <w:szCs w:val="24"/>
        </w:rPr>
        <w:t xml:space="preserve"> problems.</w:t>
      </w:r>
    </w:p>
    <w:p w14:paraId="0C33E123" w14:textId="77777777" w:rsidR="001D61D7" w:rsidRDefault="001D61D7" w:rsidP="001D61D7">
      <w:pPr>
        <w:spacing w:line="200" w:lineRule="exact"/>
      </w:pPr>
    </w:p>
    <w:p w14:paraId="3D50BC9A" w14:textId="77777777" w:rsidR="001D61D7" w:rsidRDefault="001D61D7" w:rsidP="001D61D7">
      <w:pPr>
        <w:ind w:right="6358"/>
        <w:rPr>
          <w:b/>
          <w:sz w:val="24"/>
          <w:szCs w:val="24"/>
        </w:rPr>
      </w:pPr>
    </w:p>
    <w:p w14:paraId="7C5305C9" w14:textId="77777777" w:rsidR="00B91F15" w:rsidRDefault="00B91F15" w:rsidP="001D61D7">
      <w:pPr>
        <w:spacing w:after="120" w:line="360" w:lineRule="auto"/>
        <w:ind w:left="284" w:right="6358"/>
        <w:jc w:val="both"/>
        <w:rPr>
          <w:b/>
          <w:sz w:val="24"/>
          <w:szCs w:val="24"/>
        </w:rPr>
      </w:pPr>
    </w:p>
    <w:p w14:paraId="515051C6" w14:textId="43C914FE" w:rsidR="001D61D7" w:rsidRPr="007D3937" w:rsidRDefault="001D61D7" w:rsidP="00663A11">
      <w:pPr>
        <w:spacing w:after="120" w:line="360" w:lineRule="auto"/>
        <w:ind w:left="-284" w:right="5838"/>
        <w:jc w:val="both"/>
        <w:rPr>
          <w:sz w:val="24"/>
          <w:szCs w:val="24"/>
          <w:u w:val="single"/>
        </w:rPr>
      </w:pPr>
      <w:r w:rsidRPr="007D3937">
        <w:rPr>
          <w:b/>
          <w:sz w:val="24"/>
          <w:szCs w:val="24"/>
          <w:u w:val="single"/>
        </w:rPr>
        <w:t>Mathematics:  Key Stage</w:t>
      </w:r>
      <w:r w:rsidR="00E261F9" w:rsidRPr="007D3937">
        <w:rPr>
          <w:b/>
          <w:sz w:val="24"/>
          <w:szCs w:val="24"/>
          <w:u w:val="single"/>
        </w:rPr>
        <w:t xml:space="preserve"> </w:t>
      </w:r>
      <w:r w:rsidR="00B91F15" w:rsidRPr="007D3937">
        <w:rPr>
          <w:b/>
          <w:sz w:val="24"/>
          <w:szCs w:val="24"/>
          <w:u w:val="single"/>
        </w:rPr>
        <w:t>4</w:t>
      </w:r>
    </w:p>
    <w:p w14:paraId="115E03DB" w14:textId="4B383F7C" w:rsidR="001D61D7" w:rsidRDefault="001D61D7" w:rsidP="00663A11">
      <w:pPr>
        <w:spacing w:after="120" w:line="360" w:lineRule="auto"/>
        <w:ind w:left="-284" w:right="75"/>
        <w:jc w:val="both"/>
        <w:rPr>
          <w:sz w:val="24"/>
          <w:szCs w:val="24"/>
        </w:rPr>
      </w:pPr>
      <w:r>
        <w:rPr>
          <w:sz w:val="24"/>
          <w:szCs w:val="24"/>
        </w:rPr>
        <w:t xml:space="preserve">Students start their Key Stage 4 course in Year 9, studying the same five areas in more detail. These areas </w:t>
      </w:r>
      <w:proofErr w:type="gramStart"/>
      <w:r>
        <w:rPr>
          <w:sz w:val="24"/>
          <w:szCs w:val="24"/>
        </w:rPr>
        <w:t>are:</w:t>
      </w:r>
      <w:proofErr w:type="gramEnd"/>
      <w:r>
        <w:rPr>
          <w:sz w:val="24"/>
          <w:szCs w:val="24"/>
        </w:rPr>
        <w:t xml:space="preserve">   </w:t>
      </w:r>
      <w:r w:rsidR="00E13F9E">
        <w:rPr>
          <w:sz w:val="24"/>
          <w:szCs w:val="24"/>
        </w:rPr>
        <w:t xml:space="preserve">Ratio and Proportion </w:t>
      </w:r>
      <w:r>
        <w:rPr>
          <w:sz w:val="24"/>
          <w:szCs w:val="24"/>
        </w:rPr>
        <w:t>Number, Algebra, Geometry and Measure, Statistics and Probability and Applying Mathematics.</w:t>
      </w:r>
    </w:p>
    <w:p w14:paraId="5EC6A3C0" w14:textId="77777777" w:rsidR="001D61D7" w:rsidRPr="00EB2C3A" w:rsidRDefault="001D61D7" w:rsidP="00663A11">
      <w:pPr>
        <w:spacing w:after="120" w:line="360" w:lineRule="auto"/>
        <w:ind w:left="-284" w:right="75"/>
        <w:jc w:val="both"/>
        <w:rPr>
          <w:sz w:val="24"/>
          <w:szCs w:val="24"/>
        </w:rPr>
      </w:pPr>
      <w:r>
        <w:rPr>
          <w:sz w:val="24"/>
          <w:szCs w:val="24"/>
        </w:rPr>
        <w:t>The Mathematics GCSE is a 3-year linear course, with students taking their final exams at the end of Year 11. The course is divided into two tiers of entry:</w:t>
      </w:r>
    </w:p>
    <w:p w14:paraId="0584E9A0" w14:textId="5FFFF683" w:rsidR="001D61D7" w:rsidRPr="00821838" w:rsidRDefault="001D61D7" w:rsidP="00821838">
      <w:pPr>
        <w:pStyle w:val="ListParagraph"/>
        <w:numPr>
          <w:ilvl w:val="0"/>
          <w:numId w:val="9"/>
        </w:numPr>
        <w:spacing w:after="120" w:line="360" w:lineRule="auto"/>
        <w:ind w:right="3732"/>
        <w:jc w:val="both"/>
        <w:rPr>
          <w:sz w:val="24"/>
          <w:szCs w:val="24"/>
        </w:rPr>
      </w:pPr>
      <w:r w:rsidRPr="00821838">
        <w:rPr>
          <w:sz w:val="24"/>
          <w:szCs w:val="24"/>
        </w:rPr>
        <w:t>Foundation Tier – Covers grades 1-5 (old grade G-C)</w:t>
      </w:r>
    </w:p>
    <w:p w14:paraId="57034FAD" w14:textId="062357CE" w:rsidR="001D61D7" w:rsidRPr="00821838" w:rsidRDefault="001D61D7" w:rsidP="00821838">
      <w:pPr>
        <w:pStyle w:val="ListParagraph"/>
        <w:numPr>
          <w:ilvl w:val="0"/>
          <w:numId w:val="9"/>
        </w:numPr>
        <w:spacing w:after="120" w:line="360" w:lineRule="auto"/>
        <w:ind w:right="2693"/>
        <w:jc w:val="both"/>
        <w:rPr>
          <w:sz w:val="24"/>
          <w:szCs w:val="24"/>
        </w:rPr>
      </w:pPr>
      <w:r w:rsidRPr="00821838">
        <w:rPr>
          <w:sz w:val="24"/>
          <w:szCs w:val="24"/>
        </w:rPr>
        <w:t>Higher Tier – covering grades 3-9 (old grade E – A* and above)</w:t>
      </w:r>
    </w:p>
    <w:p w14:paraId="3A36DD6A" w14:textId="77777777" w:rsidR="006B34C0" w:rsidRDefault="006B34C0" w:rsidP="00821838">
      <w:pPr>
        <w:spacing w:after="120"/>
        <w:ind w:left="-284" w:right="2693"/>
        <w:jc w:val="both"/>
        <w:rPr>
          <w:sz w:val="24"/>
          <w:szCs w:val="24"/>
        </w:rPr>
      </w:pPr>
    </w:p>
    <w:p w14:paraId="351494A9" w14:textId="20B42687" w:rsidR="001D61D7" w:rsidRDefault="001D61D7" w:rsidP="00821838">
      <w:pPr>
        <w:spacing w:after="120"/>
        <w:ind w:left="-284" w:right="2693"/>
        <w:jc w:val="both"/>
        <w:rPr>
          <w:sz w:val="24"/>
          <w:szCs w:val="24"/>
        </w:rPr>
      </w:pPr>
      <w:r>
        <w:rPr>
          <w:sz w:val="24"/>
          <w:szCs w:val="24"/>
        </w:rPr>
        <w:t>A summary of the course can be found at:</w:t>
      </w:r>
    </w:p>
    <w:p w14:paraId="7197F80D" w14:textId="77777777" w:rsidR="001D61D7" w:rsidRDefault="00000000" w:rsidP="00821838">
      <w:pPr>
        <w:spacing w:before="67"/>
        <w:ind w:left="-284" w:right="75"/>
        <w:rPr>
          <w:sz w:val="24"/>
          <w:szCs w:val="24"/>
        </w:rPr>
      </w:pPr>
      <w:hyperlink r:id="rId7" w:history="1">
        <w:r w:rsidR="001D61D7" w:rsidRPr="00BE5095">
          <w:rPr>
            <w:rStyle w:val="Hyperlink"/>
            <w:sz w:val="24"/>
            <w:szCs w:val="24"/>
          </w:rPr>
          <w:t>https://qualifications.pearson.com/en/qualifications/edexcel-gcses/mathematics-2015.html</w:t>
        </w:r>
      </w:hyperlink>
    </w:p>
    <w:p w14:paraId="6E13F0B3" w14:textId="77777777" w:rsidR="001D61D7" w:rsidRDefault="001D61D7" w:rsidP="001D61D7">
      <w:pPr>
        <w:spacing w:before="67"/>
        <w:ind w:right="75"/>
        <w:rPr>
          <w:sz w:val="24"/>
          <w:szCs w:val="24"/>
        </w:rPr>
      </w:pPr>
    </w:p>
    <w:p w14:paraId="0E05E51D" w14:textId="77777777" w:rsidR="001D61D7" w:rsidRDefault="001D61D7" w:rsidP="00821838">
      <w:pPr>
        <w:spacing w:after="120" w:line="360" w:lineRule="auto"/>
        <w:ind w:left="-284" w:right="74"/>
        <w:jc w:val="both"/>
        <w:rPr>
          <w:sz w:val="24"/>
          <w:szCs w:val="24"/>
        </w:rPr>
      </w:pPr>
      <w:r>
        <w:rPr>
          <w:sz w:val="24"/>
          <w:szCs w:val="24"/>
        </w:rPr>
        <w:t>The GCSE Mathematics course allows students to further their understanding of the core basics covered in Key Stage 3. This is achieved with an exciting and engaging course which is designed to incorporate real life scenarios and situations which allow students to apply their mathematical knowledge and understanding to everyday problems.</w:t>
      </w:r>
    </w:p>
    <w:p w14:paraId="1333342C" w14:textId="77777777" w:rsidR="001D61D7" w:rsidRDefault="001D61D7" w:rsidP="001D61D7">
      <w:pPr>
        <w:spacing w:after="120" w:line="360" w:lineRule="auto"/>
        <w:jc w:val="both"/>
        <w:rPr>
          <w:b/>
          <w:sz w:val="24"/>
          <w:szCs w:val="24"/>
        </w:rPr>
      </w:pPr>
    </w:p>
    <w:p w14:paraId="2E653D06" w14:textId="4AF840F0" w:rsidR="001D61D7" w:rsidRDefault="001D61D7" w:rsidP="00821838">
      <w:pPr>
        <w:spacing w:after="120" w:line="360" w:lineRule="auto"/>
        <w:ind w:left="-284"/>
        <w:jc w:val="both"/>
        <w:rPr>
          <w:b/>
          <w:sz w:val="24"/>
          <w:szCs w:val="24"/>
          <w:u w:val="single"/>
        </w:rPr>
      </w:pPr>
      <w:r w:rsidRPr="007D3937">
        <w:rPr>
          <w:b/>
          <w:sz w:val="24"/>
          <w:szCs w:val="24"/>
          <w:u w:val="single"/>
        </w:rPr>
        <w:t>English: Key Stage 3</w:t>
      </w:r>
    </w:p>
    <w:p w14:paraId="30E00989" w14:textId="77777777" w:rsidR="00821838" w:rsidRPr="007D3937" w:rsidRDefault="00821838" w:rsidP="00821838">
      <w:pPr>
        <w:spacing w:after="120" w:line="360" w:lineRule="auto"/>
        <w:ind w:left="-284"/>
        <w:jc w:val="both"/>
        <w:rPr>
          <w:b/>
          <w:sz w:val="24"/>
          <w:szCs w:val="24"/>
          <w:u w:val="single"/>
        </w:rPr>
      </w:pPr>
    </w:p>
    <w:p w14:paraId="2623CCBC" w14:textId="487C3F0B" w:rsidR="001D61D7" w:rsidRDefault="001D61D7" w:rsidP="00821838">
      <w:pPr>
        <w:snapToGrid w:val="0"/>
        <w:spacing w:after="120" w:line="360" w:lineRule="auto"/>
        <w:ind w:left="-284"/>
        <w:jc w:val="both"/>
        <w:rPr>
          <w:sz w:val="24"/>
          <w:szCs w:val="24"/>
        </w:rPr>
      </w:pPr>
      <w:r w:rsidRPr="00B03D7F">
        <w:rPr>
          <w:sz w:val="24"/>
          <w:szCs w:val="24"/>
        </w:rPr>
        <w:t>The teaching of English Language and English Literature is integrated at Key Stage 3.  Students study a variety of stimulating novels, drama (including Shakespeare), and poetry.  They are assessed according to the 9-1 system in both English Language and English Lit</w:t>
      </w:r>
      <w:r>
        <w:rPr>
          <w:sz w:val="24"/>
          <w:szCs w:val="24"/>
        </w:rPr>
        <w:t xml:space="preserve">erature, with questions bearing </w:t>
      </w:r>
      <w:r w:rsidRPr="00B03D7F">
        <w:rPr>
          <w:sz w:val="24"/>
          <w:szCs w:val="24"/>
        </w:rPr>
        <w:t>wherever possible the same or a similar format to that of actual GCSE questions.  Some actual GCSE texts are read at Key Stage 3, (such as 'An Inspector Calls'</w:t>
      </w:r>
      <w:r w:rsidR="00E13F9E">
        <w:rPr>
          <w:sz w:val="24"/>
          <w:szCs w:val="24"/>
        </w:rPr>
        <w:t xml:space="preserve"> and GCSE poetry</w:t>
      </w:r>
      <w:r w:rsidRPr="00B03D7F">
        <w:rPr>
          <w:sz w:val="24"/>
          <w:szCs w:val="24"/>
        </w:rPr>
        <w:t xml:space="preserve">), to </w:t>
      </w:r>
      <w:proofErr w:type="spellStart"/>
      <w:r w:rsidRPr="00B03D7F">
        <w:rPr>
          <w:sz w:val="24"/>
          <w:szCs w:val="24"/>
        </w:rPr>
        <w:t>familiarise</w:t>
      </w:r>
      <w:proofErr w:type="spellEnd"/>
      <w:r w:rsidRPr="00B03D7F">
        <w:rPr>
          <w:sz w:val="24"/>
          <w:szCs w:val="24"/>
        </w:rPr>
        <w:t xml:space="preserve"> students </w:t>
      </w:r>
      <w:r w:rsidRPr="00B03D7F">
        <w:rPr>
          <w:sz w:val="24"/>
          <w:szCs w:val="24"/>
        </w:rPr>
        <w:lastRenderedPageBreak/>
        <w:t>with GCSE material and ascertain which of the set texts suit them best.  Eng</w:t>
      </w:r>
      <w:r>
        <w:rPr>
          <w:sz w:val="24"/>
          <w:szCs w:val="24"/>
        </w:rPr>
        <w:t xml:space="preserve">lish </w:t>
      </w:r>
      <w:r w:rsidRPr="00B03D7F">
        <w:rPr>
          <w:sz w:val="24"/>
          <w:szCs w:val="24"/>
        </w:rPr>
        <w:t xml:space="preserve">Language work includes creative and persuasive writing, learning to </w:t>
      </w:r>
      <w:proofErr w:type="spellStart"/>
      <w:r w:rsidRPr="00B03D7F">
        <w:rPr>
          <w:sz w:val="24"/>
          <w:szCs w:val="24"/>
        </w:rPr>
        <w:t>analyse</w:t>
      </w:r>
      <w:proofErr w:type="spellEnd"/>
      <w:r w:rsidRPr="00B03D7F">
        <w:rPr>
          <w:sz w:val="24"/>
          <w:szCs w:val="24"/>
        </w:rPr>
        <w:t xml:space="preserve"> writers' use of language, and other skills tested at GCSE level.  Literature texts are also used as stimuli for spin-of</w:t>
      </w:r>
      <w:r>
        <w:rPr>
          <w:sz w:val="24"/>
          <w:szCs w:val="24"/>
        </w:rPr>
        <w:t>f writing work, and non-</w:t>
      </w:r>
      <w:r w:rsidRPr="00B03D7F">
        <w:rPr>
          <w:sz w:val="24"/>
          <w:szCs w:val="24"/>
        </w:rPr>
        <w:t>fiction</w:t>
      </w:r>
      <w:r>
        <w:rPr>
          <w:sz w:val="24"/>
          <w:szCs w:val="24"/>
        </w:rPr>
        <w:t xml:space="preserve"> </w:t>
      </w:r>
      <w:r w:rsidRPr="00B03D7F">
        <w:rPr>
          <w:sz w:val="24"/>
          <w:szCs w:val="24"/>
        </w:rPr>
        <w:t>and fiction pieces alike are used to hone rea</w:t>
      </w:r>
      <w:r>
        <w:rPr>
          <w:sz w:val="24"/>
          <w:szCs w:val="24"/>
        </w:rPr>
        <w:t xml:space="preserve">ding and writing skills, and as </w:t>
      </w:r>
      <w:r w:rsidRPr="00B03D7F">
        <w:rPr>
          <w:sz w:val="24"/>
          <w:szCs w:val="24"/>
        </w:rPr>
        <w:t xml:space="preserve">stimuli for speaking </w:t>
      </w:r>
      <w:r>
        <w:rPr>
          <w:sz w:val="24"/>
          <w:szCs w:val="24"/>
        </w:rPr>
        <w:t xml:space="preserve">and listening work. </w:t>
      </w:r>
    </w:p>
    <w:p w14:paraId="660BB94D" w14:textId="4EF7584D" w:rsidR="00821838" w:rsidRPr="007D3937" w:rsidRDefault="001D61D7" w:rsidP="006B34C0">
      <w:pPr>
        <w:snapToGrid w:val="0"/>
        <w:spacing w:after="120" w:line="360" w:lineRule="auto"/>
        <w:ind w:left="-284"/>
        <w:jc w:val="both"/>
        <w:rPr>
          <w:b/>
          <w:sz w:val="24"/>
          <w:szCs w:val="24"/>
          <w:u w:val="single"/>
        </w:rPr>
      </w:pPr>
      <w:r w:rsidRPr="00B03D7F">
        <w:rPr>
          <w:sz w:val="24"/>
          <w:szCs w:val="24"/>
        </w:rPr>
        <w:br/>
      </w:r>
      <w:r w:rsidRPr="007D3937">
        <w:rPr>
          <w:b/>
          <w:sz w:val="24"/>
          <w:szCs w:val="24"/>
          <w:u w:val="single"/>
        </w:rPr>
        <w:t>English: Key Stage 4</w:t>
      </w:r>
    </w:p>
    <w:p w14:paraId="23F5C73D" w14:textId="77777777" w:rsidR="00E13F9E" w:rsidRDefault="001D61D7" w:rsidP="00821838">
      <w:pPr>
        <w:spacing w:line="360" w:lineRule="auto"/>
        <w:ind w:left="-284"/>
        <w:jc w:val="both"/>
        <w:rPr>
          <w:sz w:val="24"/>
          <w:szCs w:val="24"/>
        </w:rPr>
      </w:pPr>
      <w:r w:rsidRPr="00B03D7F">
        <w:rPr>
          <w:sz w:val="24"/>
          <w:szCs w:val="24"/>
        </w:rPr>
        <w:t xml:space="preserve">All students take AQA GCSE English Language and AQA GCSE English </w:t>
      </w:r>
      <w:proofErr w:type="gramStart"/>
      <w:r w:rsidRPr="00B03D7F">
        <w:rPr>
          <w:sz w:val="24"/>
          <w:szCs w:val="24"/>
        </w:rPr>
        <w:t>Literature, and</w:t>
      </w:r>
      <w:proofErr w:type="gramEnd"/>
      <w:r w:rsidRPr="00B03D7F">
        <w:rPr>
          <w:sz w:val="24"/>
          <w:szCs w:val="24"/>
        </w:rPr>
        <w:t xml:space="preserve"> begin work towards these qualifications in Year 9.  Students also </w:t>
      </w:r>
      <w:proofErr w:type="spellStart"/>
      <w:r w:rsidRPr="00B03D7F">
        <w:rPr>
          <w:sz w:val="24"/>
          <w:szCs w:val="24"/>
        </w:rPr>
        <w:t>practise</w:t>
      </w:r>
      <w:proofErr w:type="spellEnd"/>
      <w:r w:rsidRPr="00B03D7F">
        <w:rPr>
          <w:sz w:val="24"/>
          <w:szCs w:val="24"/>
        </w:rPr>
        <w:t xml:space="preserve"> both individual GCSE-style questions and</w:t>
      </w:r>
      <w:r w:rsidR="00E13F9E">
        <w:rPr>
          <w:sz w:val="24"/>
          <w:szCs w:val="24"/>
        </w:rPr>
        <w:t xml:space="preserve"> sometimes also</w:t>
      </w:r>
      <w:r w:rsidRPr="00B03D7F">
        <w:rPr>
          <w:sz w:val="24"/>
          <w:szCs w:val="24"/>
        </w:rPr>
        <w:t xml:space="preserve"> full 'mock' examination papers from Year 9 onwards in English</w:t>
      </w:r>
      <w:r>
        <w:rPr>
          <w:sz w:val="24"/>
          <w:szCs w:val="24"/>
        </w:rPr>
        <w:t xml:space="preserve"> Language, to allow for maximum </w:t>
      </w:r>
      <w:r w:rsidRPr="00B03D7F">
        <w:rPr>
          <w:sz w:val="24"/>
          <w:szCs w:val="24"/>
        </w:rPr>
        <w:t xml:space="preserve">progression in developing the skills and techniques required for each question, as well as the time-management of a whole paper.  A three-year course gives students the best possible chance of achieving their fullest potential in the final GCSE's.  In English </w:t>
      </w:r>
      <w:r>
        <w:rPr>
          <w:sz w:val="24"/>
          <w:szCs w:val="24"/>
        </w:rPr>
        <w:t xml:space="preserve">Literature, students are taught </w:t>
      </w:r>
      <w:r w:rsidRPr="00B03D7F">
        <w:rPr>
          <w:sz w:val="24"/>
          <w:szCs w:val="24"/>
        </w:rPr>
        <w:t xml:space="preserve">to </w:t>
      </w:r>
      <w:proofErr w:type="spellStart"/>
      <w:r w:rsidRPr="00B03D7F">
        <w:rPr>
          <w:sz w:val="24"/>
          <w:szCs w:val="24"/>
        </w:rPr>
        <w:t>analyse</w:t>
      </w:r>
      <w:proofErr w:type="spellEnd"/>
      <w:r w:rsidRPr="00B03D7F">
        <w:rPr>
          <w:sz w:val="24"/>
          <w:szCs w:val="24"/>
        </w:rPr>
        <w:t xml:space="preserve"> their texts thoroughly, to fully consider their social, historical and literary contexts, and to use these skills individually, both on a day-to-day basis and as part of their continuous assessment (in the form of practice GCSE questions). </w:t>
      </w:r>
    </w:p>
    <w:p w14:paraId="64F1AF18" w14:textId="049A0671" w:rsidR="001D61D7" w:rsidRPr="00050D2F" w:rsidRDefault="001D61D7" w:rsidP="00821838">
      <w:pPr>
        <w:spacing w:line="360" w:lineRule="auto"/>
        <w:ind w:left="-284"/>
        <w:jc w:val="both"/>
        <w:rPr>
          <w:rStyle w:val="Hyperlink"/>
          <w:sz w:val="24"/>
          <w:szCs w:val="24"/>
        </w:rPr>
      </w:pPr>
      <w:r w:rsidRPr="00B03D7F">
        <w:rPr>
          <w:sz w:val="24"/>
          <w:szCs w:val="24"/>
        </w:rPr>
        <w:t xml:space="preserve"> </w:t>
      </w:r>
      <w:r w:rsidRPr="00B03D7F">
        <w:rPr>
          <w:sz w:val="24"/>
          <w:szCs w:val="24"/>
        </w:rPr>
        <w:br/>
      </w:r>
      <w:r>
        <w:rPr>
          <w:color w:val="0C0C0C"/>
          <w:sz w:val="24"/>
          <w:szCs w:val="24"/>
        </w:rPr>
        <w:t xml:space="preserve">A summary of AQA English language can be found at: </w:t>
      </w:r>
    </w:p>
    <w:p w14:paraId="26D70722" w14:textId="77777777" w:rsidR="001D61D7" w:rsidRPr="00441F92" w:rsidRDefault="001D61D7" w:rsidP="00821838">
      <w:pPr>
        <w:spacing w:line="360" w:lineRule="auto"/>
        <w:ind w:left="-284"/>
        <w:jc w:val="both"/>
        <w:rPr>
          <w:color w:val="0C0C0C"/>
          <w:sz w:val="24"/>
          <w:szCs w:val="24"/>
        </w:rPr>
      </w:pPr>
      <w:r w:rsidRPr="00050D2F">
        <w:rPr>
          <w:rStyle w:val="Hyperlink"/>
          <w:sz w:val="24"/>
          <w:szCs w:val="24"/>
        </w:rPr>
        <w:t>http://www.aqa.org.uk/subjects/english/gcse/english-language-8700/specification-at-a-glance.</w:t>
      </w:r>
    </w:p>
    <w:p w14:paraId="22396DE8" w14:textId="77777777" w:rsidR="001D61D7" w:rsidRDefault="001D61D7" w:rsidP="00821838">
      <w:pPr>
        <w:spacing w:line="360" w:lineRule="auto"/>
        <w:ind w:left="-284"/>
        <w:jc w:val="both"/>
        <w:rPr>
          <w:b/>
          <w:color w:val="0C0C0C"/>
          <w:sz w:val="24"/>
          <w:szCs w:val="24"/>
        </w:rPr>
      </w:pPr>
      <w:r>
        <w:rPr>
          <w:color w:val="0C0C0C"/>
          <w:sz w:val="24"/>
          <w:szCs w:val="24"/>
        </w:rPr>
        <w:t>A summary of AQA English language can be found at:</w:t>
      </w:r>
    </w:p>
    <w:p w14:paraId="103A2CDC" w14:textId="77777777" w:rsidR="001D61D7" w:rsidRPr="00050D2F" w:rsidRDefault="00000000" w:rsidP="00821838">
      <w:pPr>
        <w:spacing w:after="120" w:line="360" w:lineRule="auto"/>
        <w:ind w:left="-284"/>
        <w:jc w:val="both"/>
        <w:rPr>
          <w:color w:val="0C0C0C"/>
          <w:sz w:val="24"/>
          <w:szCs w:val="24"/>
        </w:rPr>
      </w:pPr>
      <w:hyperlink r:id="rId8" w:history="1">
        <w:r w:rsidR="001D61D7" w:rsidRPr="00050D2F">
          <w:rPr>
            <w:rStyle w:val="Hyperlink"/>
            <w:sz w:val="24"/>
            <w:szCs w:val="24"/>
          </w:rPr>
          <w:t>http://www.aqa.org.uk/subjects/english/gcse/english-literature-8702/specification-at-a-glance</w:t>
        </w:r>
      </w:hyperlink>
      <w:r w:rsidR="001D61D7">
        <w:rPr>
          <w:color w:val="0C0C0C"/>
          <w:sz w:val="24"/>
          <w:szCs w:val="24"/>
        </w:rPr>
        <w:t>.</w:t>
      </w:r>
    </w:p>
    <w:p w14:paraId="08BCB855" w14:textId="77777777" w:rsidR="00821838" w:rsidRDefault="00821838" w:rsidP="00821838">
      <w:pPr>
        <w:spacing w:line="360" w:lineRule="auto"/>
        <w:ind w:left="-284"/>
        <w:jc w:val="both"/>
        <w:rPr>
          <w:b/>
          <w:color w:val="0C0C0C"/>
          <w:sz w:val="24"/>
          <w:szCs w:val="24"/>
          <w:u w:val="single"/>
        </w:rPr>
      </w:pPr>
    </w:p>
    <w:p w14:paraId="22D7A3A7" w14:textId="3EE23FF7" w:rsidR="001D61D7" w:rsidRPr="00821838" w:rsidRDefault="001D61D7" w:rsidP="00821838">
      <w:pPr>
        <w:spacing w:line="360" w:lineRule="auto"/>
        <w:ind w:left="-284"/>
        <w:jc w:val="both"/>
        <w:rPr>
          <w:b/>
          <w:color w:val="0C0C0C"/>
          <w:sz w:val="24"/>
          <w:szCs w:val="24"/>
          <w:u w:val="single"/>
        </w:rPr>
      </w:pPr>
      <w:r w:rsidRPr="00821838">
        <w:rPr>
          <w:b/>
          <w:color w:val="0C0C0C"/>
          <w:sz w:val="24"/>
          <w:szCs w:val="24"/>
          <w:u w:val="single"/>
        </w:rPr>
        <w:t>PSHE and Citizenship</w:t>
      </w:r>
    </w:p>
    <w:p w14:paraId="035A6BB2" w14:textId="77777777" w:rsidR="00821838" w:rsidRDefault="00821838" w:rsidP="00821838">
      <w:pPr>
        <w:spacing w:line="360" w:lineRule="auto"/>
        <w:ind w:left="-284"/>
        <w:jc w:val="both"/>
        <w:rPr>
          <w:b/>
          <w:color w:val="0C0C0C"/>
          <w:sz w:val="24"/>
          <w:szCs w:val="24"/>
        </w:rPr>
      </w:pPr>
    </w:p>
    <w:p w14:paraId="45AE0C31" w14:textId="77777777" w:rsidR="001D61D7" w:rsidRPr="00050D2F" w:rsidRDefault="001D61D7" w:rsidP="00821838">
      <w:pPr>
        <w:spacing w:line="360" w:lineRule="auto"/>
        <w:ind w:left="-284"/>
        <w:jc w:val="both"/>
        <w:rPr>
          <w:b/>
          <w:color w:val="0C0C0C"/>
          <w:sz w:val="24"/>
          <w:szCs w:val="24"/>
        </w:rPr>
      </w:pPr>
      <w:r>
        <w:rPr>
          <w:color w:val="0C0C0C"/>
          <w:sz w:val="24"/>
          <w:szCs w:val="24"/>
        </w:rPr>
        <w:t>PSHE/Citizenship cannot always be confined to discrete, timetabled lessons. Consequently, PSHE/Citizenship is delivered as part of the Life Skills course. In addition, PSHE/Citizenship is also delivered within a whole-school approach which includes:</w:t>
      </w:r>
    </w:p>
    <w:p w14:paraId="3B13F286" w14:textId="77777777" w:rsidR="001D61D7" w:rsidRDefault="001D61D7" w:rsidP="001D61D7">
      <w:pPr>
        <w:spacing w:before="2" w:line="240" w:lineRule="exact"/>
        <w:rPr>
          <w:sz w:val="24"/>
          <w:szCs w:val="24"/>
        </w:rPr>
      </w:pPr>
    </w:p>
    <w:p w14:paraId="074BC51E" w14:textId="5E750572" w:rsidR="001D61D7" w:rsidRPr="00E261F9" w:rsidRDefault="001D61D7" w:rsidP="00E261F9">
      <w:pPr>
        <w:pStyle w:val="ListParagraph"/>
        <w:numPr>
          <w:ilvl w:val="0"/>
          <w:numId w:val="4"/>
        </w:numPr>
        <w:rPr>
          <w:sz w:val="24"/>
          <w:szCs w:val="24"/>
        </w:rPr>
      </w:pPr>
      <w:r w:rsidRPr="00E261F9">
        <w:rPr>
          <w:sz w:val="24"/>
          <w:szCs w:val="24"/>
        </w:rPr>
        <w:t>Mentoring</w:t>
      </w:r>
    </w:p>
    <w:p w14:paraId="22399C9F" w14:textId="21CC3399" w:rsidR="001D61D7" w:rsidRPr="00E261F9" w:rsidRDefault="001D61D7" w:rsidP="00E261F9">
      <w:pPr>
        <w:pStyle w:val="ListParagraph"/>
        <w:numPr>
          <w:ilvl w:val="0"/>
          <w:numId w:val="4"/>
        </w:numPr>
        <w:rPr>
          <w:sz w:val="24"/>
          <w:szCs w:val="24"/>
        </w:rPr>
      </w:pPr>
      <w:r w:rsidRPr="00E261F9">
        <w:rPr>
          <w:sz w:val="24"/>
          <w:szCs w:val="24"/>
        </w:rPr>
        <w:t>Contribution of visiting specialists</w:t>
      </w:r>
    </w:p>
    <w:p w14:paraId="2FC3BD36" w14:textId="2A5472A3" w:rsidR="001D61D7" w:rsidRPr="00E261F9" w:rsidRDefault="001D61D7" w:rsidP="00E261F9">
      <w:pPr>
        <w:pStyle w:val="ListParagraph"/>
        <w:numPr>
          <w:ilvl w:val="0"/>
          <w:numId w:val="4"/>
        </w:numPr>
        <w:rPr>
          <w:sz w:val="24"/>
          <w:szCs w:val="24"/>
        </w:rPr>
      </w:pPr>
      <w:r w:rsidRPr="00E261F9">
        <w:rPr>
          <w:sz w:val="24"/>
          <w:szCs w:val="24"/>
        </w:rPr>
        <w:t>Whole-school events</w:t>
      </w:r>
    </w:p>
    <w:p w14:paraId="38E85714" w14:textId="77777777" w:rsidR="00E261F9" w:rsidRPr="00E261F9" w:rsidRDefault="001D61D7" w:rsidP="00E261F9">
      <w:pPr>
        <w:pStyle w:val="ListParagraph"/>
        <w:numPr>
          <w:ilvl w:val="0"/>
          <w:numId w:val="4"/>
        </w:numPr>
        <w:rPr>
          <w:sz w:val="24"/>
          <w:szCs w:val="24"/>
        </w:rPr>
      </w:pPr>
      <w:r w:rsidRPr="00E261F9">
        <w:rPr>
          <w:sz w:val="24"/>
          <w:szCs w:val="24"/>
        </w:rPr>
        <w:t>Student voices</w:t>
      </w:r>
    </w:p>
    <w:p w14:paraId="381FE493" w14:textId="3DC13A5A" w:rsidR="001D61D7" w:rsidRPr="00E261F9" w:rsidRDefault="00E261F9" w:rsidP="00E261F9">
      <w:pPr>
        <w:pStyle w:val="ListParagraph"/>
        <w:numPr>
          <w:ilvl w:val="0"/>
          <w:numId w:val="4"/>
        </w:numPr>
        <w:rPr>
          <w:sz w:val="24"/>
          <w:szCs w:val="24"/>
        </w:rPr>
      </w:pPr>
      <w:r w:rsidRPr="00E261F9">
        <w:rPr>
          <w:sz w:val="24"/>
          <w:szCs w:val="24"/>
        </w:rPr>
        <w:t xml:space="preserve">Mental Wellbeing </w:t>
      </w:r>
    </w:p>
    <w:p w14:paraId="3A90BCEC" w14:textId="77777777" w:rsidR="001D61D7" w:rsidRDefault="001D61D7" w:rsidP="001D61D7">
      <w:pPr>
        <w:spacing w:before="18" w:line="220" w:lineRule="exact"/>
        <w:rPr>
          <w:sz w:val="22"/>
          <w:szCs w:val="22"/>
        </w:rPr>
      </w:pPr>
    </w:p>
    <w:p w14:paraId="77B405E7" w14:textId="5244B1FD" w:rsidR="00E261F9" w:rsidRDefault="00E261F9" w:rsidP="001D61D7">
      <w:pPr>
        <w:spacing w:line="360" w:lineRule="auto"/>
        <w:ind w:left="284" w:right="4244"/>
        <w:jc w:val="both"/>
        <w:rPr>
          <w:b/>
          <w:sz w:val="24"/>
          <w:szCs w:val="24"/>
        </w:rPr>
      </w:pPr>
    </w:p>
    <w:p w14:paraId="7FBCFCD3" w14:textId="77777777" w:rsidR="007D3937" w:rsidRDefault="007D3937" w:rsidP="001D61D7">
      <w:pPr>
        <w:spacing w:line="360" w:lineRule="auto"/>
        <w:ind w:left="284" w:right="4244"/>
        <w:jc w:val="both"/>
        <w:rPr>
          <w:b/>
          <w:sz w:val="24"/>
          <w:szCs w:val="24"/>
        </w:rPr>
      </w:pPr>
    </w:p>
    <w:p w14:paraId="6DC69694" w14:textId="77777777" w:rsidR="007D3937" w:rsidRDefault="007D3937" w:rsidP="001D61D7">
      <w:pPr>
        <w:spacing w:line="360" w:lineRule="auto"/>
        <w:ind w:left="284" w:right="4244"/>
        <w:jc w:val="both"/>
        <w:rPr>
          <w:b/>
          <w:sz w:val="24"/>
          <w:szCs w:val="24"/>
        </w:rPr>
      </w:pPr>
    </w:p>
    <w:p w14:paraId="653D52D7" w14:textId="77777777" w:rsidR="007D3937" w:rsidRDefault="007D3937" w:rsidP="001D61D7">
      <w:pPr>
        <w:spacing w:line="360" w:lineRule="auto"/>
        <w:ind w:left="284" w:right="4244"/>
        <w:jc w:val="both"/>
        <w:rPr>
          <w:b/>
          <w:sz w:val="24"/>
          <w:szCs w:val="24"/>
        </w:rPr>
      </w:pPr>
    </w:p>
    <w:p w14:paraId="6EC80F68" w14:textId="77777777" w:rsidR="007D3937" w:rsidRDefault="007D3937" w:rsidP="001D61D7">
      <w:pPr>
        <w:spacing w:line="360" w:lineRule="auto"/>
        <w:ind w:left="284" w:right="4244"/>
        <w:jc w:val="both"/>
        <w:rPr>
          <w:b/>
          <w:sz w:val="24"/>
          <w:szCs w:val="24"/>
        </w:rPr>
      </w:pPr>
    </w:p>
    <w:p w14:paraId="0E5E6563" w14:textId="23F3AE69" w:rsidR="007D3937" w:rsidRPr="00821838" w:rsidRDefault="007D3937" w:rsidP="00821838">
      <w:pPr>
        <w:spacing w:line="360" w:lineRule="auto"/>
        <w:ind w:left="-284" w:right="2577"/>
        <w:jc w:val="both"/>
        <w:rPr>
          <w:b/>
          <w:sz w:val="24"/>
          <w:szCs w:val="24"/>
          <w:u w:val="single"/>
        </w:rPr>
      </w:pPr>
      <w:r w:rsidRPr="00821838">
        <w:rPr>
          <w:b/>
          <w:sz w:val="24"/>
          <w:szCs w:val="24"/>
          <w:u w:val="single"/>
        </w:rPr>
        <w:t>Information Communication Technology (ICT)</w:t>
      </w:r>
    </w:p>
    <w:p w14:paraId="5676B774" w14:textId="77777777" w:rsidR="00821838" w:rsidRDefault="00821838" w:rsidP="00821838">
      <w:pPr>
        <w:spacing w:line="360" w:lineRule="auto"/>
        <w:ind w:left="-284" w:right="2577"/>
        <w:jc w:val="both"/>
        <w:rPr>
          <w:b/>
          <w:sz w:val="24"/>
          <w:szCs w:val="24"/>
        </w:rPr>
      </w:pPr>
    </w:p>
    <w:p w14:paraId="3DB39669" w14:textId="77777777" w:rsidR="001D61D7" w:rsidRDefault="001D61D7" w:rsidP="007D3937">
      <w:pPr>
        <w:spacing w:after="120" w:line="360" w:lineRule="auto"/>
        <w:ind w:left="-284" w:right="74"/>
        <w:jc w:val="both"/>
        <w:rPr>
          <w:sz w:val="24"/>
          <w:szCs w:val="24"/>
        </w:rPr>
      </w:pPr>
      <w:r>
        <w:rPr>
          <w:sz w:val="24"/>
          <w:szCs w:val="24"/>
        </w:rPr>
        <w:t>ICT is a tool that enables students to learn independently, research information, present information, share their learning and network with other learners. Students learn and develop their ICT skills and understanding through all curriculum areas, as well as through discrete lessons at Key Stages 2 and 3.</w:t>
      </w:r>
    </w:p>
    <w:p w14:paraId="2C08E9AE" w14:textId="77777777" w:rsidR="001D61D7" w:rsidRDefault="001D61D7" w:rsidP="001D61D7">
      <w:pPr>
        <w:ind w:right="7044"/>
        <w:rPr>
          <w:b/>
          <w:sz w:val="24"/>
          <w:szCs w:val="24"/>
        </w:rPr>
      </w:pPr>
    </w:p>
    <w:p w14:paraId="6CF98A08" w14:textId="77777777" w:rsidR="001D61D7" w:rsidRPr="00821838" w:rsidRDefault="001D61D7" w:rsidP="001D61D7">
      <w:pPr>
        <w:ind w:right="7044"/>
        <w:rPr>
          <w:b/>
          <w:sz w:val="24"/>
          <w:szCs w:val="24"/>
          <w:u w:val="single"/>
        </w:rPr>
      </w:pPr>
    </w:p>
    <w:p w14:paraId="3C313C3C" w14:textId="4AB52FB2" w:rsidR="001D61D7" w:rsidRPr="00821838" w:rsidRDefault="001D61D7" w:rsidP="007D3937">
      <w:pPr>
        <w:ind w:left="-284" w:right="3570"/>
        <w:rPr>
          <w:sz w:val="24"/>
          <w:szCs w:val="24"/>
          <w:u w:val="single"/>
        </w:rPr>
      </w:pPr>
      <w:r w:rsidRPr="00821838">
        <w:rPr>
          <w:b/>
          <w:sz w:val="24"/>
          <w:szCs w:val="24"/>
          <w:u w:val="single"/>
        </w:rPr>
        <w:t>Religious Education</w:t>
      </w:r>
      <w:r w:rsidR="00E261F9" w:rsidRPr="00821838">
        <w:rPr>
          <w:b/>
          <w:sz w:val="24"/>
          <w:szCs w:val="24"/>
          <w:u w:val="single"/>
        </w:rPr>
        <w:t xml:space="preserve"> delivered a</w:t>
      </w:r>
      <w:r w:rsidR="00821838">
        <w:rPr>
          <w:b/>
          <w:sz w:val="24"/>
          <w:szCs w:val="24"/>
          <w:u w:val="single"/>
        </w:rPr>
        <w:t>s</w:t>
      </w:r>
      <w:r w:rsidR="00E261F9" w:rsidRPr="00821838">
        <w:rPr>
          <w:b/>
          <w:sz w:val="24"/>
          <w:szCs w:val="24"/>
          <w:u w:val="single"/>
        </w:rPr>
        <w:t xml:space="preserve"> ‘Moral Education’ </w:t>
      </w:r>
    </w:p>
    <w:p w14:paraId="47E08FDB" w14:textId="77777777" w:rsidR="001D61D7" w:rsidRDefault="001D61D7" w:rsidP="001D61D7">
      <w:pPr>
        <w:spacing w:before="18" w:line="220" w:lineRule="exact"/>
        <w:rPr>
          <w:sz w:val="22"/>
          <w:szCs w:val="22"/>
        </w:rPr>
      </w:pPr>
    </w:p>
    <w:p w14:paraId="0CFB9808" w14:textId="690D82B3" w:rsidR="001D61D7" w:rsidRDefault="001D61D7" w:rsidP="007D3937">
      <w:pPr>
        <w:spacing w:after="120" w:line="360" w:lineRule="auto"/>
        <w:ind w:left="-284" w:right="75"/>
        <w:jc w:val="both"/>
        <w:rPr>
          <w:sz w:val="24"/>
          <w:szCs w:val="24"/>
        </w:rPr>
      </w:pPr>
      <w:r>
        <w:rPr>
          <w:sz w:val="24"/>
          <w:szCs w:val="24"/>
        </w:rPr>
        <w:t xml:space="preserve">Religious Education is available to all </w:t>
      </w:r>
      <w:r w:rsidR="00B43162">
        <w:rPr>
          <w:sz w:val="24"/>
          <w:szCs w:val="24"/>
        </w:rPr>
        <w:t xml:space="preserve">students and is taught in tutorial. </w:t>
      </w:r>
      <w:r w:rsidR="00E261F9">
        <w:rPr>
          <w:sz w:val="24"/>
          <w:szCs w:val="24"/>
        </w:rPr>
        <w:t xml:space="preserve">The scheme is </w:t>
      </w:r>
      <w:r w:rsidR="00B43162">
        <w:rPr>
          <w:sz w:val="24"/>
          <w:szCs w:val="24"/>
        </w:rPr>
        <w:t>created</w:t>
      </w:r>
      <w:r>
        <w:rPr>
          <w:sz w:val="24"/>
          <w:szCs w:val="24"/>
        </w:rPr>
        <w:t xml:space="preserve"> in accordance with the Department of Education RE guidelines. Parents/care</w:t>
      </w:r>
      <w:r w:rsidR="000C7652">
        <w:rPr>
          <w:sz w:val="24"/>
          <w:szCs w:val="24"/>
        </w:rPr>
        <w:t>e</w:t>
      </w:r>
      <w:r>
        <w:rPr>
          <w:sz w:val="24"/>
          <w:szCs w:val="24"/>
        </w:rPr>
        <w:t>rs have the right to withdraw their children from Religious Education.</w:t>
      </w:r>
      <w:r w:rsidR="00842117" w:rsidRPr="00842117">
        <w:t xml:space="preserve"> </w:t>
      </w:r>
    </w:p>
    <w:p w14:paraId="53BF4A41" w14:textId="77777777" w:rsidR="00B43162" w:rsidRDefault="00B43162" w:rsidP="001D61D7">
      <w:pPr>
        <w:spacing w:after="144" w:line="360" w:lineRule="auto"/>
        <w:textAlignment w:val="baseline"/>
        <w:outlineLvl w:val="1"/>
        <w:rPr>
          <w:b/>
          <w:color w:val="000000" w:themeColor="text1"/>
          <w:sz w:val="24"/>
          <w:szCs w:val="24"/>
          <w:lang w:eastAsia="en-GB"/>
        </w:rPr>
      </w:pPr>
    </w:p>
    <w:p w14:paraId="2B042BB9" w14:textId="465C0882" w:rsidR="001D61D7" w:rsidRPr="00821838" w:rsidRDefault="001D61D7" w:rsidP="007D3937">
      <w:pPr>
        <w:spacing w:after="144" w:line="360" w:lineRule="auto"/>
        <w:ind w:left="-284"/>
        <w:textAlignment w:val="baseline"/>
        <w:outlineLvl w:val="1"/>
        <w:rPr>
          <w:b/>
          <w:color w:val="000000" w:themeColor="text1"/>
          <w:sz w:val="24"/>
          <w:szCs w:val="24"/>
          <w:u w:val="single"/>
          <w:lang w:eastAsia="en-GB"/>
        </w:rPr>
      </w:pPr>
      <w:r w:rsidRPr="00821838">
        <w:rPr>
          <w:b/>
          <w:color w:val="000000" w:themeColor="text1"/>
          <w:sz w:val="24"/>
          <w:szCs w:val="24"/>
          <w:u w:val="single"/>
          <w:lang w:eastAsia="en-GB"/>
        </w:rPr>
        <w:t>Music at Key Stage 2, 3 &amp; 4</w:t>
      </w:r>
    </w:p>
    <w:p w14:paraId="5A0E1041" w14:textId="720EBC78" w:rsidR="001D61D7" w:rsidRPr="00336E91" w:rsidRDefault="001D61D7" w:rsidP="007D3937">
      <w:pPr>
        <w:spacing w:after="120" w:line="360" w:lineRule="auto"/>
        <w:ind w:left="-284"/>
        <w:jc w:val="both"/>
        <w:textAlignment w:val="baseline"/>
        <w:rPr>
          <w:color w:val="000000" w:themeColor="text1"/>
          <w:sz w:val="24"/>
          <w:szCs w:val="24"/>
          <w:lang w:eastAsia="en-GB"/>
        </w:rPr>
      </w:pPr>
      <w:r w:rsidRPr="00336E91">
        <w:rPr>
          <w:color w:val="000000" w:themeColor="text1"/>
          <w:sz w:val="24"/>
          <w:szCs w:val="24"/>
          <w:lang w:eastAsia="en-GB"/>
        </w:rPr>
        <w:t>Performing, composing, listening</w:t>
      </w:r>
      <w:r w:rsidR="00A21D66">
        <w:rPr>
          <w:color w:val="000000" w:themeColor="text1"/>
          <w:sz w:val="24"/>
          <w:szCs w:val="24"/>
          <w:lang w:eastAsia="en-GB"/>
        </w:rPr>
        <w:t xml:space="preserve">, </w:t>
      </w:r>
      <w:r w:rsidRPr="00336E91">
        <w:rPr>
          <w:color w:val="000000" w:themeColor="text1"/>
          <w:sz w:val="24"/>
          <w:szCs w:val="24"/>
          <w:lang w:eastAsia="en-GB"/>
        </w:rPr>
        <w:t>reviewing and evaluating are fundamental to the curriculum at Key Stage 3, where students are encouraged to perform, compose and evaluate in a safe and supportive environment.   </w:t>
      </w:r>
    </w:p>
    <w:p w14:paraId="6892625B" w14:textId="77777777" w:rsidR="001D61D7" w:rsidRPr="00487BC2" w:rsidRDefault="001D61D7" w:rsidP="007D3937">
      <w:pPr>
        <w:spacing w:after="120" w:line="360" w:lineRule="auto"/>
        <w:ind w:left="-284"/>
        <w:jc w:val="both"/>
        <w:textAlignment w:val="baseline"/>
        <w:rPr>
          <w:color w:val="7030A0"/>
        </w:rPr>
      </w:pPr>
      <w:r w:rsidRPr="001A4DBA">
        <w:rPr>
          <w:color w:val="000000" w:themeColor="text1"/>
          <w:sz w:val="24"/>
          <w:szCs w:val="24"/>
          <w:lang w:eastAsia="en-GB"/>
        </w:rPr>
        <w:t xml:space="preserve">Students </w:t>
      </w:r>
      <w:proofErr w:type="gramStart"/>
      <w:r w:rsidRPr="001A4DBA">
        <w:rPr>
          <w:color w:val="000000" w:themeColor="text1"/>
          <w:sz w:val="24"/>
          <w:szCs w:val="24"/>
          <w:lang w:eastAsia="en-GB"/>
        </w:rPr>
        <w:t>have the opportunity to</w:t>
      </w:r>
      <w:proofErr w:type="gramEnd"/>
      <w:r w:rsidRPr="001A4DBA">
        <w:rPr>
          <w:color w:val="000000" w:themeColor="text1"/>
          <w:sz w:val="24"/>
          <w:szCs w:val="24"/>
          <w:lang w:eastAsia="en-GB"/>
        </w:rPr>
        <w:t xml:space="preserve"> develop their music technology skills using music software. Students learn through taking part in whole class workshops, small group, paired and individual work. Some students continue learning beyond the classroom on a whole range of instruments, including singing and learn through performing with others in school shows and at charity events</w:t>
      </w:r>
      <w:r w:rsidRPr="00487BC2">
        <w:rPr>
          <w:color w:val="7030A0"/>
          <w:sz w:val="24"/>
          <w:szCs w:val="24"/>
          <w:lang w:eastAsia="en-GB"/>
        </w:rPr>
        <w:t>.</w:t>
      </w:r>
    </w:p>
    <w:p w14:paraId="7C28D8FA" w14:textId="77777777" w:rsidR="00B43162" w:rsidRPr="00821838" w:rsidRDefault="00B43162" w:rsidP="001D61D7">
      <w:pPr>
        <w:pStyle w:val="NormalWeb"/>
        <w:spacing w:before="0" w:beforeAutospacing="0" w:after="120" w:afterAutospacing="0" w:line="360" w:lineRule="auto"/>
        <w:jc w:val="both"/>
        <w:textAlignment w:val="baseline"/>
        <w:rPr>
          <w:b/>
          <w:color w:val="000000" w:themeColor="text1"/>
          <w:u w:val="single"/>
        </w:rPr>
      </w:pPr>
    </w:p>
    <w:p w14:paraId="52D4279B" w14:textId="6C907015" w:rsidR="001D61D7" w:rsidRPr="00821838" w:rsidRDefault="001D61D7" w:rsidP="007D3937">
      <w:pPr>
        <w:pStyle w:val="NormalWeb"/>
        <w:spacing w:before="0" w:beforeAutospacing="0" w:after="120" w:afterAutospacing="0" w:line="360" w:lineRule="auto"/>
        <w:ind w:left="-284"/>
        <w:jc w:val="both"/>
        <w:textAlignment w:val="baseline"/>
        <w:rPr>
          <w:b/>
          <w:color w:val="000000" w:themeColor="text1"/>
          <w:u w:val="single"/>
        </w:rPr>
      </w:pPr>
      <w:r w:rsidRPr="00821838">
        <w:rPr>
          <w:b/>
          <w:color w:val="000000" w:themeColor="text1"/>
          <w:u w:val="single"/>
        </w:rPr>
        <w:t>LAMDA at Key Stage 3 &amp; 4</w:t>
      </w:r>
    </w:p>
    <w:p w14:paraId="30004A63" w14:textId="0BBAEBD2" w:rsidR="001D61D7" w:rsidRPr="00937F17" w:rsidRDefault="001D61D7" w:rsidP="007D3937">
      <w:pPr>
        <w:pStyle w:val="NormalWeb"/>
        <w:spacing w:before="0" w:beforeAutospacing="0" w:after="120" w:afterAutospacing="0" w:line="360" w:lineRule="auto"/>
        <w:ind w:left="-284"/>
        <w:jc w:val="both"/>
        <w:textAlignment w:val="baseline"/>
        <w:rPr>
          <w:b/>
          <w:color w:val="7030A0"/>
        </w:rPr>
      </w:pPr>
      <w:r w:rsidRPr="00BF13EF">
        <w:rPr>
          <w:color w:val="000000" w:themeColor="text1"/>
        </w:rPr>
        <w:t>Susi Earnshaw School recognises the importance of speech and drama for all our students irrespective if they display an interest in, or an aptitude for, performance or literature. Within the school curriculu</w:t>
      </w:r>
      <w:r w:rsidR="009D7F53">
        <w:rPr>
          <w:color w:val="000000" w:themeColor="text1"/>
        </w:rPr>
        <w:t xml:space="preserve">m, the London Academy of Music and Dramatic </w:t>
      </w:r>
      <w:r w:rsidRPr="00BF13EF">
        <w:rPr>
          <w:color w:val="000000" w:themeColor="text1"/>
        </w:rPr>
        <w:t>Arts (LAMDA) external programme for speech and drama is delivered in small groups from Key Stage 2 to Key Stage 4 and support the English curriculum speaking and listening requirements</w:t>
      </w:r>
      <w:r w:rsidRPr="00937F17">
        <w:rPr>
          <w:color w:val="7030A0"/>
        </w:rPr>
        <w:t xml:space="preserve">.  </w:t>
      </w:r>
      <w:r w:rsidRPr="001A4DBA">
        <w:rPr>
          <w:color w:val="000000" w:themeColor="text1"/>
        </w:rPr>
        <w:t>L</w:t>
      </w:r>
      <w:r w:rsidRPr="001A4DBA">
        <w:rPr>
          <w:bCs/>
          <w:color w:val="000000" w:themeColor="text1"/>
        </w:rPr>
        <w:t>AMDA speech and drama</w:t>
      </w:r>
      <w:r w:rsidRPr="001A4DBA">
        <w:rPr>
          <w:color w:val="000000" w:themeColor="text1"/>
        </w:rPr>
        <w:t xml:space="preserve"> students follow the LAMDA syllabus and </w:t>
      </w:r>
      <w:proofErr w:type="gramStart"/>
      <w:r w:rsidRPr="001A4DBA">
        <w:rPr>
          <w:color w:val="000000" w:themeColor="text1"/>
        </w:rPr>
        <w:t>have the opportunity to</w:t>
      </w:r>
      <w:proofErr w:type="gramEnd"/>
      <w:r w:rsidRPr="001A4DBA">
        <w:rPr>
          <w:color w:val="000000" w:themeColor="text1"/>
        </w:rPr>
        <w:t xml:space="preserve"> take exams in Speech and Drama up to grade 8 level (Gold Medal). </w:t>
      </w:r>
      <w:r w:rsidR="009D7F53">
        <w:rPr>
          <w:color w:val="000000" w:themeColor="text1"/>
        </w:rPr>
        <w:t xml:space="preserve">This is an A level equivalent. </w:t>
      </w:r>
      <w:r w:rsidRPr="001A4DBA">
        <w:rPr>
          <w:color w:val="000000" w:themeColor="text1"/>
        </w:rPr>
        <w:t>The exams are undertaken throughout the year and students are awarded accredited certification for UCAS the University and Colleges Administration Services (UCAS) points.</w:t>
      </w:r>
    </w:p>
    <w:p w14:paraId="423DF177" w14:textId="77777777" w:rsidR="00B43162" w:rsidRDefault="00B43162" w:rsidP="001D61D7">
      <w:pPr>
        <w:pStyle w:val="NormalWeb"/>
        <w:spacing w:before="0" w:beforeAutospacing="0" w:after="120" w:afterAutospacing="0" w:line="360" w:lineRule="auto"/>
        <w:textAlignment w:val="baseline"/>
        <w:rPr>
          <w:b/>
          <w:color w:val="000000" w:themeColor="text1"/>
        </w:rPr>
      </w:pPr>
    </w:p>
    <w:p w14:paraId="16329315" w14:textId="4618D8B2" w:rsidR="001D61D7" w:rsidRPr="00821838" w:rsidRDefault="001D61D7" w:rsidP="007D3937">
      <w:pPr>
        <w:pStyle w:val="NormalWeb"/>
        <w:spacing w:before="0" w:beforeAutospacing="0" w:after="120" w:afterAutospacing="0" w:line="360" w:lineRule="auto"/>
        <w:ind w:left="-284"/>
        <w:textAlignment w:val="baseline"/>
        <w:rPr>
          <w:b/>
          <w:color w:val="000000" w:themeColor="text1"/>
          <w:u w:val="single"/>
        </w:rPr>
      </w:pPr>
      <w:r w:rsidRPr="00821838">
        <w:rPr>
          <w:b/>
          <w:color w:val="000000" w:themeColor="text1"/>
          <w:u w:val="single"/>
        </w:rPr>
        <w:lastRenderedPageBreak/>
        <w:t>Life Skills</w:t>
      </w:r>
    </w:p>
    <w:p w14:paraId="2D413B50" w14:textId="11A2E0D8" w:rsidR="001D61D7" w:rsidRDefault="001D61D7" w:rsidP="007D3937">
      <w:pPr>
        <w:pStyle w:val="NormalWeb"/>
        <w:spacing w:before="0" w:beforeAutospacing="0" w:after="120" w:afterAutospacing="0" w:line="360" w:lineRule="auto"/>
        <w:ind w:left="-284"/>
        <w:jc w:val="both"/>
        <w:textAlignment w:val="baseline"/>
        <w:rPr>
          <w:color w:val="000000" w:themeColor="text1"/>
        </w:rPr>
      </w:pPr>
      <w:r w:rsidRPr="00BF13EF">
        <w:rPr>
          <w:color w:val="000000" w:themeColor="text1"/>
        </w:rPr>
        <w:t>Life Skills is an umbrella term which encompasses: PHSCE and Citizenship. It is offered across the whole key stages ho</w:t>
      </w:r>
      <w:r w:rsidR="009D7F53">
        <w:rPr>
          <w:color w:val="000000" w:themeColor="text1"/>
        </w:rPr>
        <w:t>wever, in Key Stage 4 careers is</w:t>
      </w:r>
      <w:r w:rsidRPr="00BF13EF">
        <w:rPr>
          <w:color w:val="000000" w:themeColor="text1"/>
        </w:rPr>
        <w:t xml:space="preserve"> introduced and incorporated into the scheme of work. </w:t>
      </w:r>
    </w:p>
    <w:p w14:paraId="51553EFE" w14:textId="77777777" w:rsidR="00A95B9F" w:rsidRPr="00821838" w:rsidRDefault="00A95B9F" w:rsidP="001D61D7">
      <w:pPr>
        <w:pStyle w:val="NormalWeb"/>
        <w:spacing w:before="0" w:beforeAutospacing="0" w:after="120" w:afterAutospacing="0" w:line="360" w:lineRule="auto"/>
        <w:jc w:val="both"/>
        <w:textAlignment w:val="baseline"/>
        <w:rPr>
          <w:color w:val="000000" w:themeColor="text1"/>
          <w:u w:val="single"/>
        </w:rPr>
      </w:pPr>
    </w:p>
    <w:p w14:paraId="4E5E7DD3" w14:textId="21B8AEA3" w:rsidR="00A95B9F" w:rsidRPr="00821838" w:rsidRDefault="00A95B9F" w:rsidP="007D3937">
      <w:pPr>
        <w:pStyle w:val="NormalWeb"/>
        <w:spacing w:before="0" w:beforeAutospacing="0" w:after="120" w:afterAutospacing="0" w:line="360" w:lineRule="auto"/>
        <w:ind w:left="-284"/>
        <w:jc w:val="both"/>
        <w:textAlignment w:val="baseline"/>
        <w:rPr>
          <w:b/>
          <w:color w:val="000000" w:themeColor="text1"/>
          <w:u w:val="single"/>
        </w:rPr>
      </w:pPr>
      <w:r w:rsidRPr="00821838">
        <w:rPr>
          <w:b/>
          <w:color w:val="000000" w:themeColor="text1"/>
          <w:u w:val="single"/>
        </w:rPr>
        <w:t>VOCATIONAL CURRICULUM</w:t>
      </w:r>
    </w:p>
    <w:p w14:paraId="704D6E33" w14:textId="699A708D" w:rsidR="00463C8A" w:rsidRDefault="00463C8A" w:rsidP="007D3937">
      <w:pPr>
        <w:pStyle w:val="NormalWeb"/>
        <w:spacing w:before="0" w:beforeAutospacing="0" w:after="120" w:afterAutospacing="0" w:line="360" w:lineRule="auto"/>
        <w:ind w:left="-284"/>
        <w:jc w:val="both"/>
        <w:textAlignment w:val="baseline"/>
        <w:rPr>
          <w:color w:val="000000" w:themeColor="text1"/>
        </w:rPr>
      </w:pPr>
      <w:r>
        <w:rPr>
          <w:color w:val="000000" w:themeColor="text1"/>
        </w:rPr>
        <w:t>Every pupil at Susi Earnshaw is offered a broad curriculum in the Arts, and all</w:t>
      </w:r>
      <w:r w:rsidR="00A95B9F">
        <w:rPr>
          <w:color w:val="000000" w:themeColor="text1"/>
        </w:rPr>
        <w:t xml:space="preserve"> follow the same vocational curriculum at their own levels</w:t>
      </w:r>
      <w:r>
        <w:rPr>
          <w:color w:val="000000" w:themeColor="text1"/>
        </w:rPr>
        <w:t xml:space="preserve">. </w:t>
      </w:r>
      <w:r w:rsidR="00821838">
        <w:rPr>
          <w:color w:val="000000" w:themeColor="text1"/>
        </w:rPr>
        <w:t xml:space="preserve">The Performing Arts Curriculum offered at The Susi Earnshaw Theatre School is broken down as follows. </w:t>
      </w:r>
    </w:p>
    <w:p w14:paraId="63A3DE1F" w14:textId="77777777" w:rsidR="00821838" w:rsidRDefault="00821838" w:rsidP="007D3937">
      <w:pPr>
        <w:pStyle w:val="NormalWeb"/>
        <w:spacing w:before="0" w:beforeAutospacing="0" w:after="120" w:afterAutospacing="0" w:line="360" w:lineRule="auto"/>
        <w:ind w:left="-284"/>
        <w:jc w:val="both"/>
        <w:textAlignment w:val="baseline"/>
        <w:rPr>
          <w:color w:val="000000" w:themeColor="text1"/>
        </w:rPr>
      </w:pPr>
    </w:p>
    <w:p w14:paraId="24CE6BA4" w14:textId="1CDCF4C1" w:rsidR="00821838" w:rsidRDefault="00821838" w:rsidP="007D3937">
      <w:pPr>
        <w:spacing w:after="120" w:line="360" w:lineRule="auto"/>
        <w:ind w:left="-284" w:right="870"/>
        <w:jc w:val="both"/>
        <w:rPr>
          <w:b/>
          <w:sz w:val="24"/>
          <w:szCs w:val="24"/>
        </w:rPr>
      </w:pPr>
      <w:r>
        <w:rPr>
          <w:b/>
          <w:sz w:val="24"/>
          <w:szCs w:val="24"/>
        </w:rPr>
        <w:t xml:space="preserve">Acting/ Drama </w:t>
      </w:r>
    </w:p>
    <w:p w14:paraId="73C38AB6" w14:textId="3E8F9185" w:rsidR="00821838" w:rsidRPr="00821838" w:rsidRDefault="00821838" w:rsidP="00821838">
      <w:pPr>
        <w:pStyle w:val="ListParagraph"/>
        <w:numPr>
          <w:ilvl w:val="0"/>
          <w:numId w:val="6"/>
        </w:numPr>
        <w:spacing w:after="120" w:line="360" w:lineRule="auto"/>
        <w:ind w:right="870"/>
        <w:jc w:val="both"/>
        <w:rPr>
          <w:bCs/>
          <w:sz w:val="24"/>
          <w:szCs w:val="24"/>
        </w:rPr>
      </w:pPr>
      <w:r w:rsidRPr="00821838">
        <w:rPr>
          <w:bCs/>
          <w:sz w:val="24"/>
          <w:szCs w:val="24"/>
        </w:rPr>
        <w:t>Acting for Camera</w:t>
      </w:r>
    </w:p>
    <w:p w14:paraId="2FE98E41" w14:textId="69612EB0" w:rsidR="00A95B9F" w:rsidRPr="00821838" w:rsidRDefault="00A95B9F" w:rsidP="00821838">
      <w:pPr>
        <w:pStyle w:val="ListParagraph"/>
        <w:numPr>
          <w:ilvl w:val="0"/>
          <w:numId w:val="6"/>
        </w:numPr>
        <w:spacing w:after="120" w:line="360" w:lineRule="auto"/>
        <w:ind w:right="870"/>
        <w:jc w:val="both"/>
        <w:rPr>
          <w:bCs/>
          <w:sz w:val="24"/>
          <w:szCs w:val="24"/>
        </w:rPr>
      </w:pPr>
      <w:r w:rsidRPr="00821838">
        <w:rPr>
          <w:bCs/>
          <w:sz w:val="24"/>
          <w:szCs w:val="24"/>
        </w:rPr>
        <w:t xml:space="preserve">Drama </w:t>
      </w:r>
      <w:r w:rsidR="00821838" w:rsidRPr="00821838">
        <w:rPr>
          <w:bCs/>
          <w:sz w:val="24"/>
          <w:szCs w:val="24"/>
        </w:rPr>
        <w:t xml:space="preserve">GCSE </w:t>
      </w:r>
    </w:p>
    <w:p w14:paraId="1B17A077" w14:textId="77777777" w:rsidR="00821838" w:rsidRPr="00821838" w:rsidRDefault="00821838" w:rsidP="00821838">
      <w:pPr>
        <w:pStyle w:val="ListParagraph"/>
        <w:numPr>
          <w:ilvl w:val="0"/>
          <w:numId w:val="6"/>
        </w:numPr>
        <w:spacing w:after="120" w:line="360" w:lineRule="auto"/>
        <w:ind w:right="5553"/>
        <w:jc w:val="both"/>
        <w:rPr>
          <w:bCs/>
          <w:color w:val="000000" w:themeColor="text1"/>
          <w:sz w:val="24"/>
          <w:szCs w:val="24"/>
        </w:rPr>
      </w:pPr>
      <w:r w:rsidRPr="00821838">
        <w:rPr>
          <w:bCs/>
          <w:color w:val="000000" w:themeColor="text1"/>
          <w:sz w:val="24"/>
          <w:szCs w:val="24"/>
        </w:rPr>
        <w:t>Speech (LAMDA exams)</w:t>
      </w:r>
    </w:p>
    <w:p w14:paraId="5048FCD0" w14:textId="4788F0FD" w:rsidR="00821838" w:rsidRPr="00821838" w:rsidRDefault="00821838" w:rsidP="00821838">
      <w:pPr>
        <w:pStyle w:val="ListParagraph"/>
        <w:numPr>
          <w:ilvl w:val="0"/>
          <w:numId w:val="6"/>
        </w:numPr>
        <w:spacing w:after="120" w:line="360" w:lineRule="auto"/>
        <w:ind w:right="870"/>
        <w:jc w:val="both"/>
        <w:rPr>
          <w:bCs/>
          <w:sz w:val="24"/>
          <w:szCs w:val="24"/>
        </w:rPr>
      </w:pPr>
      <w:r w:rsidRPr="00821838">
        <w:rPr>
          <w:bCs/>
          <w:sz w:val="24"/>
          <w:szCs w:val="24"/>
        </w:rPr>
        <w:t xml:space="preserve">Filmmaking </w:t>
      </w:r>
    </w:p>
    <w:p w14:paraId="0FF31E7B" w14:textId="5C464EA8" w:rsidR="00821838" w:rsidRDefault="00821838" w:rsidP="007D3937">
      <w:pPr>
        <w:spacing w:after="120" w:line="360" w:lineRule="auto"/>
        <w:ind w:left="-284" w:right="870"/>
        <w:jc w:val="both"/>
        <w:rPr>
          <w:b/>
          <w:sz w:val="24"/>
          <w:szCs w:val="24"/>
        </w:rPr>
      </w:pPr>
      <w:r>
        <w:rPr>
          <w:b/>
          <w:sz w:val="24"/>
          <w:szCs w:val="24"/>
        </w:rPr>
        <w:t xml:space="preserve">Music/ Singing </w:t>
      </w:r>
    </w:p>
    <w:p w14:paraId="175F1839" w14:textId="7CE4FF50" w:rsidR="00A95B9F" w:rsidRPr="00821838" w:rsidRDefault="00A95B9F" w:rsidP="00821838">
      <w:pPr>
        <w:pStyle w:val="ListParagraph"/>
        <w:numPr>
          <w:ilvl w:val="0"/>
          <w:numId w:val="7"/>
        </w:numPr>
        <w:spacing w:after="120" w:line="360" w:lineRule="auto"/>
        <w:ind w:right="870"/>
        <w:jc w:val="both"/>
        <w:rPr>
          <w:bCs/>
          <w:sz w:val="24"/>
          <w:szCs w:val="24"/>
        </w:rPr>
      </w:pPr>
      <w:r w:rsidRPr="00821838">
        <w:rPr>
          <w:bCs/>
          <w:sz w:val="24"/>
          <w:szCs w:val="24"/>
        </w:rPr>
        <w:t>Musical Theatre</w:t>
      </w:r>
    </w:p>
    <w:p w14:paraId="765A763E" w14:textId="7F45D1A0" w:rsidR="00821838" w:rsidRPr="00821838" w:rsidRDefault="00821838" w:rsidP="00821838">
      <w:pPr>
        <w:pStyle w:val="ListParagraph"/>
        <w:numPr>
          <w:ilvl w:val="0"/>
          <w:numId w:val="7"/>
        </w:numPr>
        <w:spacing w:after="120" w:line="360" w:lineRule="auto"/>
        <w:ind w:right="5553"/>
        <w:jc w:val="both"/>
        <w:rPr>
          <w:bCs/>
          <w:color w:val="000000" w:themeColor="text1"/>
          <w:sz w:val="24"/>
          <w:szCs w:val="24"/>
        </w:rPr>
      </w:pPr>
      <w:r w:rsidRPr="00821838">
        <w:rPr>
          <w:bCs/>
          <w:color w:val="000000" w:themeColor="text1"/>
          <w:sz w:val="24"/>
          <w:szCs w:val="24"/>
        </w:rPr>
        <w:t>Music theory (ABRSM exams)</w:t>
      </w:r>
    </w:p>
    <w:p w14:paraId="304463CB" w14:textId="77777777" w:rsidR="00821838" w:rsidRDefault="00821838" w:rsidP="00821838">
      <w:pPr>
        <w:pStyle w:val="ListParagraph"/>
        <w:numPr>
          <w:ilvl w:val="0"/>
          <w:numId w:val="7"/>
        </w:numPr>
        <w:spacing w:after="120" w:line="360" w:lineRule="auto"/>
        <w:ind w:right="5553"/>
        <w:jc w:val="both"/>
        <w:rPr>
          <w:bCs/>
          <w:color w:val="000000" w:themeColor="text1"/>
          <w:sz w:val="24"/>
          <w:szCs w:val="24"/>
        </w:rPr>
      </w:pPr>
      <w:r w:rsidRPr="00821838">
        <w:rPr>
          <w:bCs/>
          <w:color w:val="000000" w:themeColor="text1"/>
          <w:sz w:val="24"/>
          <w:szCs w:val="24"/>
        </w:rPr>
        <w:t xml:space="preserve">Singing </w:t>
      </w:r>
    </w:p>
    <w:p w14:paraId="07771AA5" w14:textId="74605FB4" w:rsidR="00821838" w:rsidRPr="00821838" w:rsidRDefault="00821838" w:rsidP="00821838">
      <w:pPr>
        <w:pStyle w:val="ListParagraph"/>
        <w:numPr>
          <w:ilvl w:val="0"/>
          <w:numId w:val="7"/>
        </w:numPr>
        <w:spacing w:after="120" w:line="360" w:lineRule="auto"/>
        <w:ind w:right="5553"/>
        <w:jc w:val="both"/>
        <w:rPr>
          <w:bCs/>
          <w:color w:val="000000" w:themeColor="text1"/>
          <w:sz w:val="24"/>
          <w:szCs w:val="24"/>
        </w:rPr>
      </w:pPr>
      <w:r w:rsidRPr="00821838">
        <w:rPr>
          <w:bCs/>
          <w:color w:val="000000" w:themeColor="text1"/>
          <w:sz w:val="24"/>
          <w:szCs w:val="24"/>
        </w:rPr>
        <w:t>Speech (LAMDA exams)</w:t>
      </w:r>
    </w:p>
    <w:p w14:paraId="6A5F8B38" w14:textId="5CF3EB07" w:rsidR="00821838" w:rsidRDefault="00821838" w:rsidP="007D3937">
      <w:pPr>
        <w:spacing w:after="120" w:line="360" w:lineRule="auto"/>
        <w:ind w:left="-284" w:right="5553"/>
        <w:jc w:val="both"/>
        <w:rPr>
          <w:b/>
          <w:sz w:val="24"/>
          <w:szCs w:val="24"/>
        </w:rPr>
      </w:pPr>
      <w:r>
        <w:rPr>
          <w:b/>
          <w:sz w:val="24"/>
          <w:szCs w:val="24"/>
        </w:rPr>
        <w:t xml:space="preserve">Dance: </w:t>
      </w:r>
    </w:p>
    <w:p w14:paraId="29F7566B" w14:textId="68F1BCDC"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Ballet</w:t>
      </w:r>
    </w:p>
    <w:p w14:paraId="1CE735AA" w14:textId="157ED51B" w:rsidR="00821838" w:rsidRPr="00821838" w:rsidRDefault="00821838"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Contemporary dance</w:t>
      </w:r>
    </w:p>
    <w:p w14:paraId="3C16B0E0" w14:textId="77777777" w:rsidR="00821838" w:rsidRPr="00821838" w:rsidRDefault="00821838"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 xml:space="preserve">Dance GCSE </w:t>
      </w:r>
    </w:p>
    <w:p w14:paraId="10BB0F7B" w14:textId="4D792895"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Jazz dance</w:t>
      </w:r>
    </w:p>
    <w:p w14:paraId="734D9588" w14:textId="77777777"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Tap dance</w:t>
      </w:r>
    </w:p>
    <w:p w14:paraId="62D50097" w14:textId="77777777" w:rsidR="00A95B9F" w:rsidRPr="00821838" w:rsidRDefault="00A95B9F" w:rsidP="00821838">
      <w:pPr>
        <w:pStyle w:val="ListParagraph"/>
        <w:numPr>
          <w:ilvl w:val="0"/>
          <w:numId w:val="8"/>
        </w:numPr>
        <w:spacing w:after="120" w:line="360" w:lineRule="auto"/>
        <w:ind w:right="5553"/>
        <w:jc w:val="both"/>
        <w:rPr>
          <w:bCs/>
          <w:color w:val="000000" w:themeColor="text1"/>
          <w:sz w:val="24"/>
          <w:szCs w:val="24"/>
        </w:rPr>
      </w:pPr>
      <w:r w:rsidRPr="00821838">
        <w:rPr>
          <w:bCs/>
          <w:color w:val="000000" w:themeColor="text1"/>
          <w:sz w:val="24"/>
          <w:szCs w:val="24"/>
        </w:rPr>
        <w:t>Street Dance</w:t>
      </w:r>
    </w:p>
    <w:p w14:paraId="7FC1092F" w14:textId="64DCD1B9" w:rsidR="00821838" w:rsidRDefault="00821838" w:rsidP="00821838">
      <w:pPr>
        <w:pStyle w:val="NormalWeb"/>
        <w:spacing w:before="0" w:beforeAutospacing="0" w:after="120" w:afterAutospacing="0" w:line="360" w:lineRule="auto"/>
        <w:ind w:left="-284"/>
        <w:jc w:val="both"/>
        <w:textAlignment w:val="baseline"/>
        <w:rPr>
          <w:color w:val="000000" w:themeColor="text1"/>
        </w:rPr>
      </w:pPr>
      <w:r>
        <w:rPr>
          <w:color w:val="000000" w:themeColor="text1"/>
        </w:rPr>
        <w:t xml:space="preserve">We have external links with professional organisations for any child who shows aptitude in any of the arts. For example, if a child is excelling in Dance (More able and talented) we would recommend further training at CAT – The Centre for Advanced Training, based at The Place (formally The London School of Contemporary Dance) </w:t>
      </w:r>
    </w:p>
    <w:p w14:paraId="1822BB8B" w14:textId="4090FE20" w:rsidR="00821838" w:rsidRPr="00BF13EF" w:rsidRDefault="00821838" w:rsidP="00821838">
      <w:pPr>
        <w:pStyle w:val="NormalWeb"/>
        <w:spacing w:before="0" w:beforeAutospacing="0" w:after="120" w:afterAutospacing="0" w:line="360" w:lineRule="auto"/>
        <w:ind w:left="-284"/>
        <w:jc w:val="both"/>
        <w:textAlignment w:val="baseline"/>
        <w:rPr>
          <w:color w:val="000000" w:themeColor="text1"/>
        </w:rPr>
      </w:pPr>
      <w:r>
        <w:rPr>
          <w:color w:val="000000" w:themeColor="text1"/>
        </w:rPr>
        <w:lastRenderedPageBreak/>
        <w:t>For further details on the Performing Arts Curriculum, please see the Performing Arts department Policy.</w:t>
      </w:r>
    </w:p>
    <w:p w14:paraId="3A8D25C2" w14:textId="77777777" w:rsidR="001D61D7" w:rsidRDefault="001D61D7" w:rsidP="00821838">
      <w:pPr>
        <w:pStyle w:val="NormalWeb"/>
        <w:shd w:val="clear" w:color="auto" w:fill="FFFFFF"/>
        <w:spacing w:before="0" w:beforeAutospacing="0" w:after="120" w:afterAutospacing="0" w:line="360" w:lineRule="auto"/>
        <w:ind w:left="-284"/>
        <w:rPr>
          <w:b/>
          <w:color w:val="333333"/>
        </w:rPr>
      </w:pPr>
    </w:p>
    <w:p w14:paraId="53EE5812" w14:textId="77777777" w:rsidR="001D61D7" w:rsidRPr="007D3937" w:rsidRDefault="001D61D7" w:rsidP="007D3937">
      <w:pPr>
        <w:pStyle w:val="NormalWeb"/>
        <w:shd w:val="clear" w:color="auto" w:fill="FFFFFF"/>
        <w:spacing w:before="0" w:beforeAutospacing="0" w:after="120" w:afterAutospacing="0" w:line="360" w:lineRule="auto"/>
        <w:ind w:left="-284"/>
        <w:rPr>
          <w:b/>
          <w:color w:val="333333"/>
          <w:u w:val="single"/>
        </w:rPr>
      </w:pPr>
      <w:r w:rsidRPr="007D3937">
        <w:rPr>
          <w:b/>
          <w:color w:val="333333"/>
          <w:u w:val="single"/>
        </w:rPr>
        <w:t xml:space="preserve">Pastoral </w:t>
      </w:r>
    </w:p>
    <w:p w14:paraId="79B58726" w14:textId="5E4498DC" w:rsidR="001D61D7" w:rsidRPr="00336E91" w:rsidRDefault="001D61D7" w:rsidP="007D3937">
      <w:pPr>
        <w:pStyle w:val="NormalWeb"/>
        <w:shd w:val="clear" w:color="auto" w:fill="FFFFFF"/>
        <w:snapToGrid w:val="0"/>
        <w:spacing w:before="0" w:beforeAutospacing="0" w:after="120" w:afterAutospacing="0" w:line="360" w:lineRule="auto"/>
        <w:ind w:left="-284"/>
        <w:jc w:val="both"/>
        <w:rPr>
          <w:color w:val="333333"/>
        </w:rPr>
      </w:pPr>
      <w:r w:rsidRPr="00336E91">
        <w:rPr>
          <w:color w:val="333333"/>
        </w:rPr>
        <w:t>A strong pastoral system underpins ou</w:t>
      </w:r>
      <w:r w:rsidR="009D7F53">
        <w:rPr>
          <w:color w:val="333333"/>
        </w:rPr>
        <w:t>r core curriculum.  O</w:t>
      </w:r>
      <w:r w:rsidRPr="00336E91">
        <w:rPr>
          <w:color w:val="333333"/>
        </w:rPr>
        <w:t>ur programme supports</w:t>
      </w:r>
      <w:r w:rsidR="009D7F53">
        <w:rPr>
          <w:color w:val="333333"/>
        </w:rPr>
        <w:t xml:space="preserve"> all</w:t>
      </w:r>
      <w:r w:rsidRPr="00336E91">
        <w:rPr>
          <w:color w:val="333333"/>
        </w:rPr>
        <w:t xml:space="preserve"> pupils to realise their ambitions. We nurture pupils to become confident, active and responsible adults who can and want to make a difference to wider society. </w:t>
      </w:r>
    </w:p>
    <w:p w14:paraId="440EAA20" w14:textId="77777777" w:rsidR="001D61D7" w:rsidRPr="00336E91" w:rsidRDefault="001D61D7" w:rsidP="007D3937">
      <w:pPr>
        <w:pStyle w:val="NormalWeb"/>
        <w:shd w:val="clear" w:color="auto" w:fill="FFFFFF"/>
        <w:snapToGrid w:val="0"/>
        <w:spacing w:before="0" w:beforeAutospacing="0" w:after="120" w:afterAutospacing="0" w:line="360" w:lineRule="auto"/>
        <w:ind w:left="-284"/>
        <w:jc w:val="both"/>
        <w:rPr>
          <w:color w:val="333333"/>
        </w:rPr>
      </w:pPr>
      <w:r w:rsidRPr="00336E91">
        <w:rPr>
          <w:color w:val="333333"/>
        </w:rPr>
        <w:t>Pupils are placed in one of five form groups. Each form group is led by a Form Tutor who is the primary contact for parents.</w:t>
      </w:r>
    </w:p>
    <w:p w14:paraId="01A16811" w14:textId="77777777" w:rsidR="001D61D7" w:rsidRPr="00336E91" w:rsidRDefault="001D61D7" w:rsidP="007D3937">
      <w:pPr>
        <w:pStyle w:val="NormalWeb"/>
        <w:shd w:val="clear" w:color="auto" w:fill="FFFFFF"/>
        <w:snapToGrid w:val="0"/>
        <w:spacing w:before="0" w:beforeAutospacing="0" w:after="120" w:afterAutospacing="0" w:line="360" w:lineRule="auto"/>
        <w:ind w:left="-284"/>
        <w:jc w:val="both"/>
        <w:rPr>
          <w:color w:val="333333"/>
        </w:rPr>
      </w:pPr>
      <w:r w:rsidRPr="00336E91">
        <w:rPr>
          <w:rStyle w:val="Strong"/>
          <w:rFonts w:eastAsiaTheme="majorEastAsia"/>
          <w:b w:val="0"/>
          <w:color w:val="333333"/>
        </w:rPr>
        <w:t>The wider and pastoral Curriculum will consist of:</w:t>
      </w:r>
    </w:p>
    <w:p w14:paraId="282210DF"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 xml:space="preserve">Tutorial </w:t>
      </w:r>
    </w:p>
    <w:p w14:paraId="3DEDF36F"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 xml:space="preserve">Life Skills </w:t>
      </w:r>
    </w:p>
    <w:p w14:paraId="6CA0C60C"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 xml:space="preserve">Pupil voice </w:t>
      </w:r>
    </w:p>
    <w:p w14:paraId="6EDA9EE9" w14:textId="77777777" w:rsidR="001D61D7" w:rsidRPr="00336E91" w:rsidRDefault="001D61D7" w:rsidP="001D61D7">
      <w:pPr>
        <w:numPr>
          <w:ilvl w:val="0"/>
          <w:numId w:val="2"/>
        </w:numPr>
        <w:shd w:val="clear" w:color="auto" w:fill="FFFFFF"/>
        <w:snapToGrid w:val="0"/>
        <w:spacing w:after="120" w:line="360" w:lineRule="auto"/>
        <w:jc w:val="both"/>
        <w:rPr>
          <w:color w:val="333333"/>
          <w:sz w:val="24"/>
          <w:szCs w:val="24"/>
        </w:rPr>
      </w:pPr>
      <w:r w:rsidRPr="00336E91">
        <w:rPr>
          <w:color w:val="333333"/>
          <w:sz w:val="24"/>
          <w:szCs w:val="24"/>
        </w:rPr>
        <w:t>Enrichment </w:t>
      </w:r>
    </w:p>
    <w:p w14:paraId="540F47DB" w14:textId="77777777" w:rsidR="001D61D7" w:rsidRPr="00336E91" w:rsidRDefault="001D61D7" w:rsidP="001D61D7">
      <w:pPr>
        <w:snapToGrid w:val="0"/>
        <w:spacing w:after="120" w:line="360" w:lineRule="auto"/>
        <w:jc w:val="both"/>
        <w:rPr>
          <w:sz w:val="24"/>
          <w:szCs w:val="24"/>
          <w:lang w:eastAsia="en-GB"/>
        </w:rPr>
      </w:pPr>
    </w:p>
    <w:p w14:paraId="69447619" w14:textId="77777777" w:rsidR="001D61D7" w:rsidRPr="007D3937" w:rsidRDefault="001D61D7" w:rsidP="007D3937">
      <w:pPr>
        <w:snapToGrid w:val="0"/>
        <w:spacing w:after="120" w:line="360" w:lineRule="auto"/>
        <w:ind w:left="-284" w:right="7304"/>
        <w:jc w:val="both"/>
        <w:rPr>
          <w:sz w:val="24"/>
          <w:szCs w:val="24"/>
          <w:u w:val="single"/>
        </w:rPr>
      </w:pPr>
      <w:r w:rsidRPr="007D3937">
        <w:rPr>
          <w:b/>
          <w:sz w:val="24"/>
          <w:szCs w:val="24"/>
          <w:u w:val="single"/>
        </w:rPr>
        <w:t>Schemes of Work</w:t>
      </w:r>
    </w:p>
    <w:p w14:paraId="0273793F" w14:textId="77777777" w:rsidR="001D61D7" w:rsidRPr="00920893" w:rsidRDefault="001D61D7" w:rsidP="007D3937">
      <w:pPr>
        <w:snapToGrid w:val="0"/>
        <w:spacing w:after="120" w:line="360" w:lineRule="auto"/>
        <w:ind w:left="-284" w:right="74"/>
        <w:jc w:val="both"/>
        <w:rPr>
          <w:sz w:val="24"/>
          <w:szCs w:val="24"/>
        </w:rPr>
      </w:pPr>
      <w:r w:rsidRPr="00920893">
        <w:rPr>
          <w:sz w:val="24"/>
          <w:szCs w:val="24"/>
        </w:rPr>
        <w:t xml:space="preserve">Schemes of work are planned and developed by Subject Leaders, taking account of the guidance within the Learning &amp; Teaching Policy and </w:t>
      </w:r>
      <w:proofErr w:type="gramStart"/>
      <w:r w:rsidRPr="00920893">
        <w:rPr>
          <w:sz w:val="24"/>
          <w:szCs w:val="24"/>
        </w:rPr>
        <w:t>with regard to</w:t>
      </w:r>
      <w:proofErr w:type="gramEnd"/>
      <w:r w:rsidRPr="00920893">
        <w:rPr>
          <w:sz w:val="24"/>
          <w:szCs w:val="24"/>
        </w:rPr>
        <w:t>:</w:t>
      </w:r>
    </w:p>
    <w:p w14:paraId="22FF2966" w14:textId="77777777" w:rsidR="001D61D7" w:rsidRPr="00920893"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Requirements of the National Curriculum</w:t>
      </w:r>
    </w:p>
    <w:p w14:paraId="31E3FAC9" w14:textId="77777777" w:rsidR="001D61D7" w:rsidRPr="00920893"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Qualifications and Curriculum Development Authority (QCDA) guidance</w:t>
      </w:r>
    </w:p>
    <w:p w14:paraId="1218BB80" w14:textId="77777777" w:rsidR="001D61D7"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The National Strategies’ guidance</w:t>
      </w:r>
    </w:p>
    <w:p w14:paraId="59DDE61B" w14:textId="77777777" w:rsidR="001D61D7" w:rsidRPr="00920893" w:rsidRDefault="001D61D7" w:rsidP="001D61D7">
      <w:pPr>
        <w:snapToGrid w:val="0"/>
        <w:spacing w:after="120" w:line="360" w:lineRule="auto"/>
        <w:jc w:val="both"/>
        <w:rPr>
          <w:sz w:val="24"/>
          <w:szCs w:val="24"/>
        </w:rPr>
      </w:pPr>
      <w:r w:rsidRPr="00920893">
        <w:rPr>
          <w:w w:val="103"/>
          <w:sz w:val="24"/>
          <w:szCs w:val="24"/>
        </w:rPr>
        <w:t>•</w:t>
      </w:r>
      <w:r w:rsidRPr="00920893">
        <w:rPr>
          <w:sz w:val="24"/>
          <w:szCs w:val="24"/>
        </w:rPr>
        <w:t xml:space="preserve">      </w:t>
      </w:r>
      <w:r>
        <w:rPr>
          <w:sz w:val="24"/>
          <w:szCs w:val="24"/>
        </w:rPr>
        <w:t xml:space="preserve">    </w:t>
      </w:r>
      <w:r w:rsidRPr="00920893">
        <w:rPr>
          <w:sz w:val="24"/>
          <w:szCs w:val="24"/>
        </w:rPr>
        <w:t>Local Authority guidance, such as Assessing Student Progress best practice</w:t>
      </w:r>
    </w:p>
    <w:p w14:paraId="30D17406" w14:textId="77777777" w:rsidR="001D61D7" w:rsidRPr="00920893" w:rsidRDefault="001D61D7" w:rsidP="001D61D7">
      <w:pPr>
        <w:tabs>
          <w:tab w:val="left" w:pos="1540"/>
        </w:tabs>
        <w:snapToGrid w:val="0"/>
        <w:spacing w:after="120" w:line="360" w:lineRule="auto"/>
        <w:ind w:left="709" w:right="75" w:hanging="709"/>
        <w:jc w:val="both"/>
        <w:rPr>
          <w:sz w:val="24"/>
          <w:szCs w:val="24"/>
        </w:rPr>
      </w:pPr>
      <w:r w:rsidRPr="00920893">
        <w:rPr>
          <w:w w:val="103"/>
          <w:sz w:val="24"/>
          <w:szCs w:val="24"/>
        </w:rPr>
        <w:t>•</w:t>
      </w:r>
      <w:r>
        <w:rPr>
          <w:sz w:val="24"/>
          <w:szCs w:val="24"/>
        </w:rPr>
        <w:t xml:space="preserve">      </w:t>
      </w:r>
      <w:r w:rsidRPr="00920893">
        <w:rPr>
          <w:sz w:val="24"/>
          <w:szCs w:val="24"/>
        </w:rPr>
        <w:t xml:space="preserve">Whole school policies and practices: e.g. Assessment for Learning, ICT across the </w:t>
      </w:r>
      <w:r>
        <w:rPr>
          <w:sz w:val="24"/>
          <w:szCs w:val="24"/>
        </w:rPr>
        <w:t>curriculum</w:t>
      </w:r>
    </w:p>
    <w:p w14:paraId="6E5CD854" w14:textId="77777777" w:rsidR="001D61D7" w:rsidRPr="00920893" w:rsidRDefault="001D61D7" w:rsidP="001D61D7">
      <w:pPr>
        <w:tabs>
          <w:tab w:val="left" w:pos="1540"/>
        </w:tabs>
        <w:snapToGrid w:val="0"/>
        <w:spacing w:after="120" w:line="360" w:lineRule="auto"/>
        <w:ind w:left="709" w:right="75" w:hanging="709"/>
        <w:jc w:val="both"/>
        <w:rPr>
          <w:sz w:val="24"/>
          <w:szCs w:val="24"/>
        </w:rPr>
      </w:pPr>
      <w:r w:rsidRPr="00920893">
        <w:rPr>
          <w:w w:val="103"/>
          <w:sz w:val="24"/>
          <w:szCs w:val="24"/>
        </w:rPr>
        <w:t>•</w:t>
      </w:r>
      <w:r>
        <w:rPr>
          <w:sz w:val="24"/>
          <w:szCs w:val="24"/>
        </w:rPr>
        <w:t xml:space="preserve">          </w:t>
      </w:r>
      <w:r w:rsidRPr="00920893">
        <w:rPr>
          <w:sz w:val="24"/>
          <w:szCs w:val="24"/>
        </w:rPr>
        <w:t>Students’ needs – including additional educational needs (Special Educational Needs and Gifted and Talented provision), learning styles and reflecting diversity issues.</w:t>
      </w:r>
    </w:p>
    <w:p w14:paraId="55CF0D45" w14:textId="77777777" w:rsidR="006B34C0" w:rsidRDefault="006B34C0" w:rsidP="007D3937">
      <w:pPr>
        <w:spacing w:after="120" w:line="360" w:lineRule="auto"/>
        <w:ind w:left="-284" w:right="7584"/>
        <w:jc w:val="both"/>
        <w:rPr>
          <w:b/>
          <w:sz w:val="24"/>
          <w:szCs w:val="24"/>
          <w:u w:val="single"/>
        </w:rPr>
      </w:pPr>
    </w:p>
    <w:p w14:paraId="7AE3F9A9" w14:textId="02035B37" w:rsidR="001D61D7" w:rsidRPr="007D3937" w:rsidRDefault="001D61D7" w:rsidP="007D3937">
      <w:pPr>
        <w:spacing w:after="120" w:line="360" w:lineRule="auto"/>
        <w:ind w:left="-284" w:right="7584"/>
        <w:jc w:val="both"/>
        <w:rPr>
          <w:sz w:val="24"/>
          <w:szCs w:val="24"/>
          <w:u w:val="single"/>
        </w:rPr>
      </w:pPr>
      <w:r w:rsidRPr="007D3937">
        <w:rPr>
          <w:b/>
          <w:sz w:val="24"/>
          <w:szCs w:val="24"/>
          <w:u w:val="single"/>
        </w:rPr>
        <w:t>Differentiation</w:t>
      </w:r>
    </w:p>
    <w:p w14:paraId="5F9417F7" w14:textId="30FA730D" w:rsidR="00B43162" w:rsidRPr="007D3937" w:rsidRDefault="001D61D7" w:rsidP="007D3937">
      <w:pPr>
        <w:spacing w:after="120" w:line="360" w:lineRule="auto"/>
        <w:ind w:left="-284" w:right="75"/>
        <w:jc w:val="both"/>
        <w:rPr>
          <w:sz w:val="24"/>
          <w:szCs w:val="24"/>
        </w:rPr>
      </w:pPr>
      <w:r>
        <w:rPr>
          <w:sz w:val="24"/>
          <w:szCs w:val="24"/>
        </w:rPr>
        <w:t xml:space="preserve">Effective differentiation is at the heart of all planning.  A variety of differing teaching and learning methods and materials are used in all courses to suit students' different needs, those with special </w:t>
      </w:r>
      <w:r>
        <w:rPr>
          <w:sz w:val="24"/>
          <w:szCs w:val="24"/>
        </w:rPr>
        <w:lastRenderedPageBreak/>
        <w:t>educational needs and those who are gifted and talented (G&amp;T).  Guidance regarding differentiation is located within the Learning &amp; Teaching Policy</w:t>
      </w:r>
    </w:p>
    <w:p w14:paraId="70797ABA" w14:textId="77777777" w:rsidR="00B43162" w:rsidRDefault="00B43162" w:rsidP="001D61D7">
      <w:pPr>
        <w:spacing w:after="120" w:line="360" w:lineRule="auto"/>
        <w:ind w:right="6377"/>
        <w:jc w:val="both"/>
        <w:rPr>
          <w:b/>
          <w:sz w:val="24"/>
          <w:szCs w:val="24"/>
        </w:rPr>
      </w:pPr>
    </w:p>
    <w:p w14:paraId="39C577E2" w14:textId="4F68545E" w:rsidR="001D61D7" w:rsidRPr="006B34C0" w:rsidRDefault="001D61D7" w:rsidP="007D3937">
      <w:pPr>
        <w:spacing w:after="120" w:line="360" w:lineRule="auto"/>
        <w:ind w:left="-284" w:right="6377"/>
        <w:jc w:val="both"/>
        <w:rPr>
          <w:sz w:val="24"/>
          <w:szCs w:val="24"/>
          <w:u w:val="single"/>
        </w:rPr>
      </w:pPr>
      <w:r w:rsidRPr="006B34C0">
        <w:rPr>
          <w:b/>
          <w:sz w:val="24"/>
          <w:szCs w:val="24"/>
          <w:u w:val="single"/>
        </w:rPr>
        <w:t>Enrichment Opportunities</w:t>
      </w:r>
    </w:p>
    <w:p w14:paraId="6794EFDE" w14:textId="77777777" w:rsidR="001D61D7" w:rsidRDefault="001D61D7" w:rsidP="007D3937">
      <w:pPr>
        <w:spacing w:after="120" w:line="360" w:lineRule="auto"/>
        <w:ind w:left="-284" w:right="75"/>
        <w:jc w:val="both"/>
        <w:rPr>
          <w:sz w:val="24"/>
          <w:szCs w:val="24"/>
        </w:rPr>
      </w:pPr>
      <w:r>
        <w:rPr>
          <w:sz w:val="24"/>
          <w:szCs w:val="24"/>
        </w:rPr>
        <w:t xml:space="preserve">External   links   enrich   and   enhance   learning and   allow   students   to   make   a   positive contribution to our local community.  Enrichment opportunities are an integral part of our curriculum, </w:t>
      </w:r>
      <w:proofErr w:type="gramStart"/>
      <w:r>
        <w:rPr>
          <w:sz w:val="24"/>
          <w:szCs w:val="24"/>
        </w:rPr>
        <w:t>and also</w:t>
      </w:r>
      <w:proofErr w:type="gramEnd"/>
      <w:r>
        <w:rPr>
          <w:sz w:val="24"/>
          <w:szCs w:val="24"/>
        </w:rPr>
        <w:t xml:space="preserve"> include opportunities for informal learning in a range of settings such as clubs and communities.</w:t>
      </w:r>
    </w:p>
    <w:p w14:paraId="7117DBE6" w14:textId="77777777" w:rsidR="00275D49" w:rsidRDefault="00275D49" w:rsidP="001D61D7">
      <w:pPr>
        <w:spacing w:after="120" w:line="360" w:lineRule="auto"/>
        <w:ind w:right="75"/>
        <w:jc w:val="both"/>
        <w:rPr>
          <w:b/>
          <w:color w:val="000000" w:themeColor="text1"/>
          <w:sz w:val="24"/>
          <w:szCs w:val="24"/>
          <w:u w:val="single"/>
        </w:rPr>
      </w:pPr>
    </w:p>
    <w:p w14:paraId="6EAB4394" w14:textId="07A8C846" w:rsidR="001D61D7" w:rsidRPr="001A4DBA" w:rsidRDefault="001D61D7" w:rsidP="007D3937">
      <w:pPr>
        <w:spacing w:after="120" w:line="360" w:lineRule="auto"/>
        <w:ind w:left="-284" w:right="75"/>
        <w:jc w:val="both"/>
        <w:rPr>
          <w:b/>
          <w:color w:val="000000" w:themeColor="text1"/>
          <w:sz w:val="24"/>
          <w:szCs w:val="24"/>
          <w:u w:val="single"/>
        </w:rPr>
      </w:pPr>
      <w:r w:rsidRPr="001A4DBA">
        <w:rPr>
          <w:b/>
          <w:color w:val="000000" w:themeColor="text1"/>
          <w:sz w:val="24"/>
          <w:szCs w:val="24"/>
          <w:u w:val="single"/>
        </w:rPr>
        <w:t>VOCATIONAL EXAMS:</w:t>
      </w:r>
    </w:p>
    <w:p w14:paraId="49EB357D" w14:textId="29193309" w:rsidR="001D61D7" w:rsidRPr="001A4DBA" w:rsidRDefault="001D61D7" w:rsidP="007D3937">
      <w:pPr>
        <w:spacing w:after="120" w:line="360" w:lineRule="auto"/>
        <w:ind w:left="-284" w:right="75"/>
        <w:jc w:val="both"/>
        <w:rPr>
          <w:color w:val="000000" w:themeColor="text1"/>
          <w:sz w:val="24"/>
          <w:szCs w:val="24"/>
        </w:rPr>
      </w:pPr>
      <w:r w:rsidRPr="001A4DBA">
        <w:rPr>
          <w:color w:val="000000" w:themeColor="text1"/>
          <w:sz w:val="24"/>
          <w:szCs w:val="24"/>
        </w:rPr>
        <w:t>LAMDA Speech and Drama up to grade 8 (Gold Medal) level 3</w:t>
      </w:r>
    </w:p>
    <w:p w14:paraId="5F6FD845" w14:textId="77777777" w:rsidR="001D61D7" w:rsidRPr="00937F17" w:rsidRDefault="001D61D7" w:rsidP="007D3937">
      <w:pPr>
        <w:spacing w:after="120" w:line="360" w:lineRule="auto"/>
        <w:ind w:left="-284" w:right="75"/>
        <w:jc w:val="both"/>
        <w:rPr>
          <w:color w:val="7030A0"/>
          <w:sz w:val="24"/>
          <w:szCs w:val="24"/>
        </w:rPr>
      </w:pPr>
      <w:r w:rsidRPr="001A4DBA">
        <w:rPr>
          <w:color w:val="000000" w:themeColor="text1"/>
          <w:sz w:val="24"/>
          <w:szCs w:val="24"/>
        </w:rPr>
        <w:t xml:space="preserve">ABRSM music theory up to grade 5 – level </w:t>
      </w:r>
      <w:r w:rsidRPr="00937F17">
        <w:rPr>
          <w:color w:val="7030A0"/>
          <w:sz w:val="24"/>
          <w:szCs w:val="24"/>
        </w:rPr>
        <w:t>2</w:t>
      </w:r>
    </w:p>
    <w:p w14:paraId="60C8C36E" w14:textId="77777777" w:rsidR="001D61D7" w:rsidRPr="00937F17" w:rsidRDefault="001D61D7" w:rsidP="001D61D7">
      <w:pPr>
        <w:spacing w:after="120" w:line="360" w:lineRule="auto"/>
        <w:ind w:right="75"/>
        <w:jc w:val="both"/>
        <w:rPr>
          <w:color w:val="7030A0"/>
          <w:sz w:val="24"/>
          <w:szCs w:val="24"/>
        </w:rPr>
      </w:pPr>
    </w:p>
    <w:p w14:paraId="10FE302D" w14:textId="77777777" w:rsidR="001D61D7" w:rsidRPr="001A4DBA" w:rsidRDefault="001D61D7" w:rsidP="007D3937">
      <w:pPr>
        <w:spacing w:after="120" w:line="360" w:lineRule="auto"/>
        <w:ind w:left="-284" w:right="75"/>
        <w:jc w:val="both"/>
        <w:rPr>
          <w:b/>
          <w:color w:val="000000" w:themeColor="text1"/>
          <w:sz w:val="24"/>
          <w:szCs w:val="24"/>
          <w:u w:val="single"/>
        </w:rPr>
      </w:pPr>
      <w:r w:rsidRPr="001A4DBA">
        <w:rPr>
          <w:b/>
          <w:color w:val="000000" w:themeColor="text1"/>
          <w:sz w:val="24"/>
          <w:szCs w:val="24"/>
          <w:u w:val="single"/>
        </w:rPr>
        <w:t>ACADEMIC EXAMS</w:t>
      </w:r>
    </w:p>
    <w:p w14:paraId="028AE054" w14:textId="39B93687" w:rsidR="001D61D7" w:rsidRPr="007D3937" w:rsidRDefault="001D61D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 xml:space="preserve">English </w:t>
      </w:r>
      <w:r w:rsidR="007D3937" w:rsidRPr="007D3937">
        <w:rPr>
          <w:color w:val="000000" w:themeColor="text1"/>
          <w:sz w:val="24"/>
          <w:szCs w:val="24"/>
        </w:rPr>
        <w:t xml:space="preserve">Language </w:t>
      </w:r>
    </w:p>
    <w:p w14:paraId="116D9C1B" w14:textId="748E8EAD" w:rsidR="007D3937" w:rsidRPr="007D3937" w:rsidRDefault="007D393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English Literature</w:t>
      </w:r>
    </w:p>
    <w:p w14:paraId="24CCAFEA" w14:textId="2626260E" w:rsidR="001D61D7" w:rsidRPr="007D3937" w:rsidRDefault="007D393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 xml:space="preserve">Mathematics </w:t>
      </w:r>
    </w:p>
    <w:p w14:paraId="5B855CBB" w14:textId="77777777" w:rsidR="001D61D7" w:rsidRPr="007D3937" w:rsidRDefault="001D61D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Science (double award)</w:t>
      </w:r>
    </w:p>
    <w:p w14:paraId="7F5435DF" w14:textId="53B52E0D" w:rsidR="001D61D7" w:rsidRPr="007D3937" w:rsidRDefault="001D61D7"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Business Studies</w:t>
      </w:r>
    </w:p>
    <w:p w14:paraId="68B492F8" w14:textId="6F192A22" w:rsidR="003A560B" w:rsidRPr="007D3937" w:rsidRDefault="003A560B"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Drama</w:t>
      </w:r>
    </w:p>
    <w:p w14:paraId="33725862" w14:textId="6CED0CDC" w:rsidR="003A560B" w:rsidRPr="007D3937" w:rsidRDefault="003A560B" w:rsidP="007D3937">
      <w:pPr>
        <w:pStyle w:val="ListParagraph"/>
        <w:numPr>
          <w:ilvl w:val="0"/>
          <w:numId w:val="5"/>
        </w:numPr>
        <w:spacing w:after="120" w:line="360" w:lineRule="auto"/>
        <w:ind w:right="75"/>
        <w:jc w:val="both"/>
        <w:rPr>
          <w:color w:val="000000" w:themeColor="text1"/>
          <w:sz w:val="24"/>
          <w:szCs w:val="24"/>
        </w:rPr>
      </w:pPr>
      <w:r w:rsidRPr="007D3937">
        <w:rPr>
          <w:color w:val="000000" w:themeColor="text1"/>
          <w:sz w:val="24"/>
          <w:szCs w:val="24"/>
        </w:rPr>
        <w:t>Dance</w:t>
      </w:r>
    </w:p>
    <w:p w14:paraId="5CA3BBA6" w14:textId="77777777" w:rsidR="001D61D7" w:rsidRPr="001A4DBA" w:rsidRDefault="001D61D7" w:rsidP="001D61D7">
      <w:pPr>
        <w:spacing w:after="120" w:line="360" w:lineRule="auto"/>
        <w:ind w:right="75"/>
        <w:jc w:val="both"/>
        <w:rPr>
          <w:b/>
          <w:color w:val="000000" w:themeColor="text1"/>
          <w:sz w:val="24"/>
          <w:szCs w:val="24"/>
          <w:u w:val="single"/>
        </w:rPr>
      </w:pPr>
    </w:p>
    <w:p w14:paraId="1062B117" w14:textId="19C90AAE" w:rsidR="001D61D7" w:rsidRPr="001A4DBA" w:rsidRDefault="001D61D7" w:rsidP="007D3937">
      <w:pPr>
        <w:spacing w:after="120" w:line="360" w:lineRule="auto"/>
        <w:ind w:left="-426" w:right="75"/>
        <w:jc w:val="both"/>
        <w:rPr>
          <w:b/>
          <w:color w:val="000000" w:themeColor="text1"/>
          <w:sz w:val="24"/>
          <w:szCs w:val="24"/>
          <w:u w:val="single"/>
        </w:rPr>
      </w:pPr>
      <w:r w:rsidRPr="001A4DBA">
        <w:rPr>
          <w:b/>
          <w:color w:val="000000" w:themeColor="text1"/>
          <w:sz w:val="24"/>
          <w:szCs w:val="24"/>
          <w:u w:val="single"/>
        </w:rPr>
        <w:t xml:space="preserve">After </w:t>
      </w:r>
      <w:r>
        <w:rPr>
          <w:b/>
          <w:color w:val="000000" w:themeColor="text1"/>
          <w:sz w:val="24"/>
          <w:szCs w:val="24"/>
          <w:u w:val="single"/>
        </w:rPr>
        <w:t xml:space="preserve">School </w:t>
      </w:r>
      <w:r w:rsidR="003A560B">
        <w:rPr>
          <w:b/>
          <w:color w:val="000000" w:themeColor="text1"/>
          <w:sz w:val="24"/>
          <w:szCs w:val="24"/>
          <w:u w:val="single"/>
        </w:rPr>
        <w:t>Extra-Curricular Activities include:</w:t>
      </w:r>
    </w:p>
    <w:p w14:paraId="35307468" w14:textId="70444B22" w:rsidR="001D61D7" w:rsidRPr="001A4DBA" w:rsidRDefault="001D61D7" w:rsidP="007D3937">
      <w:pPr>
        <w:spacing w:after="120" w:line="360" w:lineRule="auto"/>
        <w:ind w:left="-426" w:right="75"/>
        <w:jc w:val="both"/>
        <w:rPr>
          <w:color w:val="000000" w:themeColor="text1"/>
          <w:sz w:val="24"/>
          <w:szCs w:val="24"/>
        </w:rPr>
      </w:pPr>
      <w:r>
        <w:rPr>
          <w:color w:val="000000" w:themeColor="text1"/>
          <w:sz w:val="24"/>
          <w:szCs w:val="24"/>
        </w:rPr>
        <w:t xml:space="preserve">Dance Company, GCSE Dance, </w:t>
      </w:r>
      <w:r w:rsidR="00A95B9F">
        <w:rPr>
          <w:color w:val="000000" w:themeColor="text1"/>
          <w:sz w:val="24"/>
          <w:szCs w:val="24"/>
        </w:rPr>
        <w:t xml:space="preserve">Acting for camera, Filmmaking, </w:t>
      </w:r>
      <w:r w:rsidR="003A560B">
        <w:rPr>
          <w:color w:val="000000" w:themeColor="text1"/>
          <w:sz w:val="24"/>
          <w:szCs w:val="24"/>
        </w:rPr>
        <w:t xml:space="preserve">Vocal </w:t>
      </w:r>
      <w:r w:rsidR="007D3937">
        <w:rPr>
          <w:color w:val="000000" w:themeColor="text1"/>
          <w:sz w:val="24"/>
          <w:szCs w:val="24"/>
        </w:rPr>
        <w:t>technique, Songwriting</w:t>
      </w:r>
      <w:r w:rsidR="00A95B9F">
        <w:rPr>
          <w:color w:val="000000" w:themeColor="text1"/>
          <w:sz w:val="24"/>
          <w:szCs w:val="24"/>
        </w:rPr>
        <w:t xml:space="preserve"> </w:t>
      </w:r>
      <w:r>
        <w:rPr>
          <w:color w:val="000000" w:themeColor="text1"/>
          <w:sz w:val="24"/>
          <w:szCs w:val="24"/>
        </w:rPr>
        <w:t>and Homework Club</w:t>
      </w:r>
      <w:r w:rsidR="00A95B9F">
        <w:rPr>
          <w:color w:val="000000" w:themeColor="text1"/>
          <w:sz w:val="24"/>
          <w:szCs w:val="24"/>
        </w:rPr>
        <w:t>.</w:t>
      </w:r>
    </w:p>
    <w:p w14:paraId="219C9ABF" w14:textId="77777777" w:rsidR="001D61D7" w:rsidRDefault="001D61D7" w:rsidP="00455802">
      <w:pPr>
        <w:spacing w:line="360" w:lineRule="auto"/>
        <w:ind w:right="75"/>
        <w:jc w:val="both"/>
        <w:rPr>
          <w:sz w:val="24"/>
          <w:szCs w:val="24"/>
        </w:rPr>
      </w:pPr>
    </w:p>
    <w:p w14:paraId="305B2B0A" w14:textId="77777777" w:rsidR="001D61D7" w:rsidRDefault="001D61D7" w:rsidP="001D61D7">
      <w:pPr>
        <w:spacing w:line="360" w:lineRule="auto"/>
        <w:ind w:right="75"/>
        <w:jc w:val="both"/>
        <w:rPr>
          <w:sz w:val="24"/>
          <w:szCs w:val="24"/>
        </w:rPr>
        <w:sectPr w:rsidR="001D61D7">
          <w:pgSz w:w="11900" w:h="16840"/>
          <w:pgMar w:top="1240" w:right="1320" w:bottom="280" w:left="1340" w:header="720" w:footer="720" w:gutter="0"/>
          <w:cols w:space="720"/>
        </w:sectPr>
      </w:pPr>
    </w:p>
    <w:p w14:paraId="47C0B217" w14:textId="77777777" w:rsidR="00455802" w:rsidRDefault="00455802" w:rsidP="00455802">
      <w:pPr>
        <w:ind w:left="1040"/>
        <w:jc w:val="both"/>
        <w:rPr>
          <w:sz w:val="24"/>
          <w:szCs w:val="24"/>
        </w:rPr>
        <w:sectPr w:rsidR="00455802">
          <w:pgSz w:w="11900" w:h="16840"/>
          <w:pgMar w:top="340" w:right="1320" w:bottom="280" w:left="760" w:header="720" w:footer="720" w:gutter="0"/>
          <w:cols w:space="720"/>
        </w:sectPr>
      </w:pPr>
    </w:p>
    <w:p w14:paraId="551DCA06" w14:textId="69A5C127" w:rsidR="00937F17" w:rsidRPr="001A4DBA" w:rsidRDefault="00937F17" w:rsidP="00455802">
      <w:pPr>
        <w:spacing w:before="67"/>
        <w:ind w:left="100" w:right="6803"/>
        <w:rPr>
          <w:color w:val="000000" w:themeColor="text1"/>
          <w:sz w:val="24"/>
          <w:szCs w:val="24"/>
        </w:rPr>
      </w:pPr>
    </w:p>
    <w:sectPr w:rsidR="00937F17" w:rsidRPr="001A4DBA">
      <w:pgSz w:w="11900" w:h="16840"/>
      <w:pgMar w:top="12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A3A"/>
    <w:multiLevelType w:val="hybridMultilevel"/>
    <w:tmpl w:val="211C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42C09"/>
    <w:multiLevelType w:val="hybridMultilevel"/>
    <w:tmpl w:val="3AF88F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208E1ED1"/>
    <w:multiLevelType w:val="hybridMultilevel"/>
    <w:tmpl w:val="B894914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24201328"/>
    <w:multiLevelType w:val="hybridMultilevel"/>
    <w:tmpl w:val="2A5A24A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 w15:restartNumberingAfterBreak="0">
    <w:nsid w:val="2B0F224B"/>
    <w:multiLevelType w:val="hybridMultilevel"/>
    <w:tmpl w:val="9D34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33136"/>
    <w:multiLevelType w:val="hybridMultilevel"/>
    <w:tmpl w:val="5426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E3129"/>
    <w:multiLevelType w:val="hybridMultilevel"/>
    <w:tmpl w:val="83F84B0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4D8B1955"/>
    <w:multiLevelType w:val="hybridMultilevel"/>
    <w:tmpl w:val="F7D414B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53C615D6"/>
    <w:multiLevelType w:val="multilevel"/>
    <w:tmpl w:val="E98E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231D7"/>
    <w:multiLevelType w:val="hybridMultilevel"/>
    <w:tmpl w:val="657A5B7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58DA5A03"/>
    <w:multiLevelType w:val="hybridMultilevel"/>
    <w:tmpl w:val="F942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F2AFE"/>
    <w:multiLevelType w:val="hybridMultilevel"/>
    <w:tmpl w:val="F8C8B162"/>
    <w:lvl w:ilvl="0" w:tplc="A4B082CA">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12" w15:restartNumberingAfterBreak="0">
    <w:nsid w:val="7BB92FD6"/>
    <w:multiLevelType w:val="multilevel"/>
    <w:tmpl w:val="BB4252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85685159">
    <w:abstractNumId w:val="12"/>
  </w:num>
  <w:num w:numId="2" w16cid:durableId="1415712074">
    <w:abstractNumId w:val="8"/>
  </w:num>
  <w:num w:numId="3" w16cid:durableId="935097795">
    <w:abstractNumId w:val="3"/>
  </w:num>
  <w:num w:numId="4" w16cid:durableId="1117261224">
    <w:abstractNumId w:val="6"/>
  </w:num>
  <w:num w:numId="5" w16cid:durableId="2109999419">
    <w:abstractNumId w:val="2"/>
  </w:num>
  <w:num w:numId="6" w16cid:durableId="404844895">
    <w:abstractNumId w:val="9"/>
  </w:num>
  <w:num w:numId="7" w16cid:durableId="1619024547">
    <w:abstractNumId w:val="1"/>
  </w:num>
  <w:num w:numId="8" w16cid:durableId="982464699">
    <w:abstractNumId w:val="7"/>
  </w:num>
  <w:num w:numId="9" w16cid:durableId="772627992">
    <w:abstractNumId w:val="11"/>
  </w:num>
  <w:num w:numId="10" w16cid:durableId="129982279">
    <w:abstractNumId w:val="4"/>
  </w:num>
  <w:num w:numId="11" w16cid:durableId="1431706860">
    <w:abstractNumId w:val="10"/>
  </w:num>
  <w:num w:numId="12" w16cid:durableId="214632329">
    <w:abstractNumId w:val="0"/>
  </w:num>
  <w:num w:numId="13" w16cid:durableId="38482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88"/>
    <w:rsid w:val="000100EB"/>
    <w:rsid w:val="00050D2F"/>
    <w:rsid w:val="0006786B"/>
    <w:rsid w:val="000C7652"/>
    <w:rsid w:val="001A4DBA"/>
    <w:rsid w:val="001C25D6"/>
    <w:rsid w:val="001D61D7"/>
    <w:rsid w:val="00275D49"/>
    <w:rsid w:val="002941A9"/>
    <w:rsid w:val="002C15A6"/>
    <w:rsid w:val="002C699B"/>
    <w:rsid w:val="00336E91"/>
    <w:rsid w:val="00340FE6"/>
    <w:rsid w:val="003A560B"/>
    <w:rsid w:val="003A7159"/>
    <w:rsid w:val="00401254"/>
    <w:rsid w:val="00427BE2"/>
    <w:rsid w:val="00441F92"/>
    <w:rsid w:val="00455802"/>
    <w:rsid w:val="00463C8A"/>
    <w:rsid w:val="00487BC2"/>
    <w:rsid w:val="004B6701"/>
    <w:rsid w:val="00523E8F"/>
    <w:rsid w:val="005F6CF1"/>
    <w:rsid w:val="00663A11"/>
    <w:rsid w:val="00680ABA"/>
    <w:rsid w:val="00697DD2"/>
    <w:rsid w:val="006B34C0"/>
    <w:rsid w:val="006C60CE"/>
    <w:rsid w:val="00730448"/>
    <w:rsid w:val="007D3937"/>
    <w:rsid w:val="00821838"/>
    <w:rsid w:val="00842117"/>
    <w:rsid w:val="008567C1"/>
    <w:rsid w:val="008A5787"/>
    <w:rsid w:val="00903C82"/>
    <w:rsid w:val="009067A3"/>
    <w:rsid w:val="00920893"/>
    <w:rsid w:val="00937F17"/>
    <w:rsid w:val="009C0CEB"/>
    <w:rsid w:val="009D7F53"/>
    <w:rsid w:val="00A119CF"/>
    <w:rsid w:val="00A21D66"/>
    <w:rsid w:val="00A57954"/>
    <w:rsid w:val="00A95B9F"/>
    <w:rsid w:val="00AA440A"/>
    <w:rsid w:val="00B43162"/>
    <w:rsid w:val="00B91F15"/>
    <w:rsid w:val="00B93626"/>
    <w:rsid w:val="00BE5095"/>
    <w:rsid w:val="00BE7588"/>
    <w:rsid w:val="00BF3FFC"/>
    <w:rsid w:val="00BF4345"/>
    <w:rsid w:val="00C55D03"/>
    <w:rsid w:val="00D55F59"/>
    <w:rsid w:val="00E13F9E"/>
    <w:rsid w:val="00E261F9"/>
    <w:rsid w:val="00E7559A"/>
    <w:rsid w:val="00EB2C3A"/>
    <w:rsid w:val="00F00108"/>
    <w:rsid w:val="00FC63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E52F6"/>
  <w15:docId w15:val="{76F66C75-A5FE-44AE-AE83-5EB4859B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2C15A6"/>
    <w:pPr>
      <w:spacing w:before="100" w:beforeAutospacing="1" w:after="100" w:afterAutospacing="1"/>
    </w:pPr>
    <w:rPr>
      <w:sz w:val="24"/>
      <w:szCs w:val="24"/>
      <w:lang w:val="en-GB" w:eastAsia="en-GB"/>
    </w:rPr>
  </w:style>
  <w:style w:type="character" w:styleId="Strong">
    <w:name w:val="Strong"/>
    <w:basedOn w:val="DefaultParagraphFont"/>
    <w:uiPriority w:val="22"/>
    <w:qFormat/>
    <w:rsid w:val="002C15A6"/>
    <w:rPr>
      <w:b/>
      <w:bCs/>
    </w:rPr>
  </w:style>
  <w:style w:type="character" w:styleId="Hyperlink">
    <w:name w:val="Hyperlink"/>
    <w:basedOn w:val="DefaultParagraphFont"/>
    <w:uiPriority w:val="99"/>
    <w:unhideWhenUsed/>
    <w:rsid w:val="00C55D03"/>
    <w:rPr>
      <w:color w:val="0000FF" w:themeColor="hyperlink"/>
      <w:u w:val="single"/>
    </w:rPr>
  </w:style>
  <w:style w:type="character" w:customStyle="1" w:styleId="UnresolvedMention1">
    <w:name w:val="Unresolved Mention1"/>
    <w:basedOn w:val="DefaultParagraphFont"/>
    <w:uiPriority w:val="99"/>
    <w:semiHidden/>
    <w:unhideWhenUsed/>
    <w:rsid w:val="00C55D03"/>
    <w:rPr>
      <w:color w:val="808080"/>
      <w:shd w:val="clear" w:color="auto" w:fill="E6E6E6"/>
    </w:rPr>
  </w:style>
  <w:style w:type="character" w:styleId="FollowedHyperlink">
    <w:name w:val="FollowedHyperlink"/>
    <w:basedOn w:val="DefaultParagraphFont"/>
    <w:uiPriority w:val="99"/>
    <w:semiHidden/>
    <w:unhideWhenUsed/>
    <w:rsid w:val="00BE5095"/>
    <w:rPr>
      <w:color w:val="800080" w:themeColor="followedHyperlink"/>
      <w:u w:val="single"/>
    </w:rPr>
  </w:style>
  <w:style w:type="paragraph" w:styleId="Title">
    <w:name w:val="Title"/>
    <w:basedOn w:val="Normal"/>
    <w:next w:val="Subtitle"/>
    <w:link w:val="TitleChar"/>
    <w:qFormat/>
    <w:rsid w:val="001D61D7"/>
    <w:pPr>
      <w:suppressAutoHyphens/>
      <w:jc w:val="center"/>
    </w:pPr>
    <w:rPr>
      <w:b/>
      <w:bCs/>
      <w:sz w:val="40"/>
      <w:szCs w:val="24"/>
      <w:lang w:val="en-GB" w:eastAsia="ar-SA"/>
    </w:rPr>
  </w:style>
  <w:style w:type="character" w:customStyle="1" w:styleId="TitleChar">
    <w:name w:val="Title Char"/>
    <w:basedOn w:val="DefaultParagraphFont"/>
    <w:link w:val="Title"/>
    <w:rsid w:val="001D61D7"/>
    <w:rPr>
      <w:b/>
      <w:bCs/>
      <w:sz w:val="40"/>
      <w:szCs w:val="24"/>
      <w:lang w:val="en-GB" w:eastAsia="ar-SA"/>
    </w:rPr>
  </w:style>
  <w:style w:type="paragraph" w:styleId="Subtitle">
    <w:name w:val="Subtitle"/>
    <w:basedOn w:val="Normal"/>
    <w:next w:val="Normal"/>
    <w:link w:val="SubtitleChar"/>
    <w:uiPriority w:val="11"/>
    <w:qFormat/>
    <w:rsid w:val="001D61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61D7"/>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730448"/>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448"/>
    <w:rPr>
      <w:rFonts w:ascii="Lucida Grande" w:hAnsi="Lucida Grande"/>
      <w:sz w:val="18"/>
      <w:szCs w:val="18"/>
    </w:rPr>
  </w:style>
  <w:style w:type="paragraph" w:styleId="ListParagraph">
    <w:name w:val="List Paragraph"/>
    <w:basedOn w:val="Normal"/>
    <w:uiPriority w:val="34"/>
    <w:qFormat/>
    <w:rsid w:val="00E26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Julia Vanellis</cp:lastModifiedBy>
  <cp:revision>8</cp:revision>
  <dcterms:created xsi:type="dcterms:W3CDTF">2020-08-17T11:07:00Z</dcterms:created>
  <dcterms:modified xsi:type="dcterms:W3CDTF">2024-07-10T10:58:00Z</dcterms:modified>
</cp:coreProperties>
</file>