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8858BA" w14:textId="04C004C2" w:rsid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Pr>
          <w:rFonts w:ascii="Times New Roman" w:eastAsia="Times New Roman" w:hAnsi="Times New Roman" w:cs="Times New Roman"/>
          <w:b/>
          <w:bCs/>
          <w:noProof/>
          <w:kern w:val="0"/>
          <w:sz w:val="27"/>
          <w:szCs w:val="27"/>
          <w:lang w:eastAsia="en-GB"/>
        </w:rPr>
        <w:drawing>
          <wp:anchor distT="0" distB="0" distL="114300" distR="114300" simplePos="0" relativeHeight="251658240" behindDoc="1" locked="0" layoutInCell="1" allowOverlap="1" wp14:anchorId="55832D83" wp14:editId="3FA70A59">
            <wp:simplePos x="0" y="0"/>
            <wp:positionH relativeFrom="column">
              <wp:posOffset>1900589</wp:posOffset>
            </wp:positionH>
            <wp:positionV relativeFrom="paragraph">
              <wp:posOffset>134</wp:posOffset>
            </wp:positionV>
            <wp:extent cx="2260600" cy="1943100"/>
            <wp:effectExtent l="0" t="0" r="0" b="0"/>
            <wp:wrapTight wrapText="bothSides">
              <wp:wrapPolygon edited="0">
                <wp:start x="0" y="0"/>
                <wp:lineTo x="0" y="21459"/>
                <wp:lineTo x="21479" y="21459"/>
                <wp:lineTo x="21479" y="0"/>
                <wp:lineTo x="0" y="0"/>
              </wp:wrapPolygon>
            </wp:wrapTight>
            <wp:docPr id="2026946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46904" name="Picture 2026946904"/>
                    <pic:cNvPicPr/>
                  </pic:nvPicPr>
                  <pic:blipFill>
                    <a:blip r:embed="rId5">
                      <a:extLst>
                        <a:ext uri="{28A0092B-C50C-407E-A947-70E740481C1C}">
                          <a14:useLocalDpi xmlns:a14="http://schemas.microsoft.com/office/drawing/2010/main" val="0"/>
                        </a:ext>
                      </a:extLst>
                    </a:blip>
                    <a:stretch>
                      <a:fillRect/>
                    </a:stretch>
                  </pic:blipFill>
                  <pic:spPr>
                    <a:xfrm>
                      <a:off x="0" y="0"/>
                      <a:ext cx="2260600" cy="1943100"/>
                    </a:xfrm>
                    <a:prstGeom prst="rect">
                      <a:avLst/>
                    </a:prstGeom>
                  </pic:spPr>
                </pic:pic>
              </a:graphicData>
            </a:graphic>
            <wp14:sizeRelH relativeFrom="page">
              <wp14:pctWidth>0</wp14:pctWidth>
            </wp14:sizeRelH>
            <wp14:sizeRelV relativeFrom="page">
              <wp14:pctHeight>0</wp14:pctHeight>
            </wp14:sizeRelV>
          </wp:anchor>
        </w:drawing>
      </w:r>
    </w:p>
    <w:p w14:paraId="47620144" w14:textId="77777777" w:rsid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p>
    <w:p w14:paraId="679C7B18" w14:textId="77777777" w:rsid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p>
    <w:p w14:paraId="0A0EB5F5" w14:textId="77777777" w:rsid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p>
    <w:p w14:paraId="1D3E27E5" w14:textId="77777777" w:rsid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p>
    <w:p w14:paraId="67DD7F9E" w14:textId="77777777" w:rsid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p>
    <w:p w14:paraId="3C1009CB" w14:textId="77777777" w:rsid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p>
    <w:p w14:paraId="7EFA662B" w14:textId="7BA1F667" w:rsidR="00205101" w:rsidRDefault="00205101" w:rsidP="00205101">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en-GB"/>
          <w14:ligatures w14:val="none"/>
        </w:rPr>
      </w:pPr>
      <w:r w:rsidRPr="00205101">
        <w:rPr>
          <w:rFonts w:ascii="Times New Roman" w:eastAsia="Times New Roman" w:hAnsi="Times New Roman" w:cs="Times New Roman"/>
          <w:b/>
          <w:bCs/>
          <w:kern w:val="0"/>
          <w:sz w:val="28"/>
          <w:szCs w:val="28"/>
          <w:lang w:eastAsia="en-GB"/>
          <w14:ligatures w14:val="none"/>
        </w:rPr>
        <w:t>Low-Level Concerns Policy</w:t>
      </w:r>
    </w:p>
    <w:p w14:paraId="035D9238" w14:textId="77777777" w:rsidR="00205101" w:rsidRDefault="00205101" w:rsidP="00205101">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en-GB"/>
          <w14:ligatures w14:val="none"/>
        </w:rPr>
      </w:pPr>
    </w:p>
    <w:tbl>
      <w:tblPr>
        <w:tblStyle w:val="TableGrid"/>
        <w:tblW w:w="0" w:type="auto"/>
        <w:tblLook w:val="04A0" w:firstRow="1" w:lastRow="0" w:firstColumn="1" w:lastColumn="0" w:noHBand="0" w:noVBand="1"/>
      </w:tblPr>
      <w:tblGrid>
        <w:gridCol w:w="4508"/>
        <w:gridCol w:w="4508"/>
      </w:tblGrid>
      <w:tr w:rsidR="00205101" w14:paraId="37567CCD" w14:textId="77777777" w:rsidTr="00205101">
        <w:tc>
          <w:tcPr>
            <w:tcW w:w="4508" w:type="dxa"/>
          </w:tcPr>
          <w:p w14:paraId="29C73358" w14:textId="3E9FFB2D" w:rsidR="00205101" w:rsidRDefault="00205101" w:rsidP="00205101">
            <w:pPr>
              <w:spacing w:before="100" w:beforeAutospacing="1" w:after="100" w:afterAutospacing="1"/>
              <w:jc w:val="center"/>
              <w:outlineLvl w:val="2"/>
              <w:rPr>
                <w:rFonts w:ascii="Times New Roman" w:eastAsia="Times New Roman" w:hAnsi="Times New Roman" w:cs="Times New Roman"/>
                <w:b/>
                <w:bCs/>
                <w:kern w:val="0"/>
                <w:sz w:val="28"/>
                <w:szCs w:val="28"/>
                <w:lang w:eastAsia="en-GB"/>
                <w14:ligatures w14:val="none"/>
              </w:rPr>
            </w:pPr>
            <w:r>
              <w:rPr>
                <w:rFonts w:ascii="Times New Roman" w:eastAsia="Times New Roman" w:hAnsi="Times New Roman" w:cs="Times New Roman"/>
                <w:b/>
                <w:bCs/>
                <w:kern w:val="0"/>
                <w:sz w:val="28"/>
                <w:szCs w:val="28"/>
                <w:lang w:eastAsia="en-GB"/>
                <w14:ligatures w14:val="none"/>
              </w:rPr>
              <w:t xml:space="preserve">Last updated: </w:t>
            </w:r>
            <w:r w:rsidRPr="00205101">
              <w:rPr>
                <w:rFonts w:ascii="Times New Roman" w:eastAsia="Times New Roman" w:hAnsi="Times New Roman" w:cs="Times New Roman"/>
                <w:kern w:val="0"/>
                <w:sz w:val="28"/>
                <w:szCs w:val="28"/>
                <w:lang w:eastAsia="en-GB"/>
                <w14:ligatures w14:val="none"/>
              </w:rPr>
              <w:t>September 2026</w:t>
            </w:r>
          </w:p>
        </w:tc>
        <w:tc>
          <w:tcPr>
            <w:tcW w:w="4508" w:type="dxa"/>
          </w:tcPr>
          <w:p w14:paraId="5A097190" w14:textId="2BAC3C73" w:rsidR="00205101" w:rsidRDefault="00205101" w:rsidP="00205101">
            <w:pPr>
              <w:spacing w:before="100" w:beforeAutospacing="1" w:after="100" w:afterAutospacing="1"/>
              <w:jc w:val="center"/>
              <w:outlineLvl w:val="2"/>
              <w:rPr>
                <w:rFonts w:ascii="Times New Roman" w:eastAsia="Times New Roman" w:hAnsi="Times New Roman" w:cs="Times New Roman"/>
                <w:b/>
                <w:bCs/>
                <w:kern w:val="0"/>
                <w:sz w:val="28"/>
                <w:szCs w:val="28"/>
                <w:lang w:eastAsia="en-GB"/>
                <w14:ligatures w14:val="none"/>
              </w:rPr>
            </w:pPr>
            <w:r>
              <w:rPr>
                <w:rFonts w:ascii="Times New Roman" w:eastAsia="Times New Roman" w:hAnsi="Times New Roman" w:cs="Times New Roman"/>
                <w:b/>
                <w:bCs/>
                <w:kern w:val="0"/>
                <w:sz w:val="28"/>
                <w:szCs w:val="28"/>
                <w:lang w:eastAsia="en-GB"/>
                <w14:ligatures w14:val="none"/>
              </w:rPr>
              <w:t xml:space="preserve">Next Review: </w:t>
            </w:r>
            <w:r w:rsidRPr="00205101">
              <w:rPr>
                <w:rFonts w:ascii="Times New Roman" w:eastAsia="Times New Roman" w:hAnsi="Times New Roman" w:cs="Times New Roman"/>
                <w:kern w:val="0"/>
                <w:sz w:val="28"/>
                <w:szCs w:val="28"/>
                <w:lang w:eastAsia="en-GB"/>
                <w14:ligatures w14:val="none"/>
              </w:rPr>
              <w:t>September 2027</w:t>
            </w:r>
          </w:p>
        </w:tc>
      </w:tr>
      <w:tr w:rsidR="00205101" w14:paraId="18C7FFD3" w14:textId="77777777" w:rsidTr="00780473">
        <w:tc>
          <w:tcPr>
            <w:tcW w:w="9016" w:type="dxa"/>
            <w:gridSpan w:val="2"/>
          </w:tcPr>
          <w:p w14:paraId="40CD2317" w14:textId="526CBD6E" w:rsidR="00205101" w:rsidRDefault="00205101" w:rsidP="00205101">
            <w:pPr>
              <w:spacing w:before="100" w:beforeAutospacing="1" w:after="100" w:afterAutospacing="1"/>
              <w:outlineLvl w:val="2"/>
              <w:rPr>
                <w:rFonts w:ascii="Times New Roman" w:eastAsia="Times New Roman" w:hAnsi="Times New Roman" w:cs="Times New Roman"/>
                <w:b/>
                <w:bCs/>
                <w:kern w:val="0"/>
                <w:sz w:val="28"/>
                <w:szCs w:val="28"/>
                <w:lang w:eastAsia="en-GB"/>
                <w14:ligatures w14:val="none"/>
              </w:rPr>
            </w:pPr>
            <w:r>
              <w:rPr>
                <w:rFonts w:ascii="Times New Roman" w:eastAsia="Times New Roman" w:hAnsi="Times New Roman" w:cs="Times New Roman"/>
                <w:b/>
                <w:bCs/>
                <w:kern w:val="0"/>
                <w:sz w:val="28"/>
                <w:szCs w:val="28"/>
                <w:lang w:eastAsia="en-GB"/>
                <w14:ligatures w14:val="none"/>
              </w:rPr>
              <w:t xml:space="preserve">Ratified: </w:t>
            </w:r>
            <w:r w:rsidRPr="00205101">
              <w:rPr>
                <w:rFonts w:ascii="Times New Roman" w:eastAsia="Times New Roman" w:hAnsi="Times New Roman" w:cs="Times New Roman"/>
                <w:kern w:val="0"/>
                <w:sz w:val="28"/>
                <w:szCs w:val="28"/>
                <w:lang w:eastAsia="en-GB"/>
                <w14:ligatures w14:val="none"/>
              </w:rPr>
              <w:t>Susi Earnshaw (Proprietor)</w:t>
            </w:r>
            <w:r>
              <w:rPr>
                <w:rFonts w:ascii="Times New Roman" w:eastAsia="Times New Roman" w:hAnsi="Times New Roman" w:cs="Times New Roman"/>
                <w:b/>
                <w:bCs/>
                <w:kern w:val="0"/>
                <w:sz w:val="28"/>
                <w:szCs w:val="28"/>
                <w:lang w:eastAsia="en-GB"/>
                <w14:ligatures w14:val="none"/>
              </w:rPr>
              <w:t xml:space="preserve"> </w:t>
            </w:r>
          </w:p>
        </w:tc>
      </w:tr>
    </w:tbl>
    <w:p w14:paraId="3B13E05E" w14:textId="77777777" w:rsidR="00205101" w:rsidRPr="00205101" w:rsidRDefault="00205101" w:rsidP="00205101">
      <w:pPr>
        <w:spacing w:before="100" w:beforeAutospacing="1" w:after="100" w:afterAutospacing="1" w:line="240" w:lineRule="auto"/>
        <w:jc w:val="center"/>
        <w:outlineLvl w:val="2"/>
        <w:rPr>
          <w:rFonts w:ascii="Times New Roman" w:eastAsia="Times New Roman" w:hAnsi="Times New Roman" w:cs="Times New Roman"/>
          <w:b/>
          <w:bCs/>
          <w:kern w:val="0"/>
          <w:sz w:val="28"/>
          <w:szCs w:val="28"/>
          <w:lang w:eastAsia="en-GB"/>
          <w14:ligatures w14:val="none"/>
        </w:rPr>
      </w:pPr>
    </w:p>
    <w:p w14:paraId="7B6C701B" w14:textId="77777777" w:rsid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p>
    <w:p w14:paraId="31F7A232" w14:textId="672E6F30" w:rsidR="00205101" w:rsidRP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05101">
        <w:rPr>
          <w:rFonts w:ascii="Times New Roman" w:eastAsia="Times New Roman" w:hAnsi="Times New Roman" w:cs="Times New Roman"/>
          <w:b/>
          <w:bCs/>
          <w:kern w:val="0"/>
          <w:sz w:val="27"/>
          <w:szCs w:val="27"/>
          <w:lang w:eastAsia="en-GB"/>
          <w14:ligatures w14:val="none"/>
        </w:rPr>
        <w:t>1. Purpose &amp; Ethos</w:t>
      </w:r>
    </w:p>
    <w:p w14:paraId="04162F3C"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The purpose of this Low-Level Concerns Policy is to create and maintain a culture of openness, transparency, professional curiosity, and trust across Susi Earnshaw Theatre School. The school is committed to ensuring that all concerns about adults working in or on behalf of the school are shared responsibly and addressed promptly, proportionately, and appropriately.</w:t>
      </w:r>
    </w:p>
    <w:p w14:paraId="621EC6D2"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Creating an environment where low-level concerns are identified early, shared openly, and managed effectively helps safeguard pupils, maintain professional standards, and protect staff from misunderstanding or false allegations.</w:t>
      </w:r>
    </w:p>
    <w:p w14:paraId="51BE3EB4"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This policy forms an integral part of the school's wider safeguarding framework and must be read alongside:</w:t>
      </w:r>
    </w:p>
    <w:p w14:paraId="0A78661F" w14:textId="77777777" w:rsidR="00205101" w:rsidRPr="00205101" w:rsidRDefault="00205101" w:rsidP="00205101">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Safeguarding and Child Protection Policy (incorporating KCSIE 2026 standards)</w:t>
      </w:r>
    </w:p>
    <w:p w14:paraId="47F267DC" w14:textId="77777777" w:rsidR="00205101" w:rsidRPr="00205101" w:rsidRDefault="00205101" w:rsidP="00205101">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Staff Code of Conduct &amp; Professional Boundaries Policy</w:t>
      </w:r>
    </w:p>
    <w:p w14:paraId="39875065" w14:textId="77777777" w:rsidR="00205101" w:rsidRPr="00205101" w:rsidRDefault="00205101" w:rsidP="00205101">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Whistleblowing Policy</w:t>
      </w:r>
    </w:p>
    <w:p w14:paraId="1723F4A2" w14:textId="77777777" w:rsidR="00205101" w:rsidRPr="00205101" w:rsidRDefault="00205101" w:rsidP="00205101">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Disciplinary and Capability Procedures</w:t>
      </w:r>
    </w:p>
    <w:p w14:paraId="596C9855" w14:textId="77777777" w:rsidR="00205101" w:rsidRPr="00205101" w:rsidRDefault="00205101" w:rsidP="00205101">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Pupil Departure, Collection &amp; Dismissal Policy</w:t>
      </w:r>
    </w:p>
    <w:p w14:paraId="361CD889" w14:textId="77777777" w:rsidR="00205101" w:rsidRP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05101">
        <w:rPr>
          <w:rFonts w:ascii="Times New Roman" w:eastAsia="Times New Roman" w:hAnsi="Times New Roman" w:cs="Times New Roman"/>
          <w:b/>
          <w:bCs/>
          <w:kern w:val="0"/>
          <w:sz w:val="27"/>
          <w:szCs w:val="27"/>
          <w:lang w:eastAsia="en-GB"/>
          <w14:ligatures w14:val="none"/>
        </w:rPr>
        <w:t>2. Scope of Policy</w:t>
      </w:r>
    </w:p>
    <w:p w14:paraId="0BABC994"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lastRenderedPageBreak/>
        <w:t>This policy applies to all adults working in, for, or on behalf of Susi Earnshaw Theatre School, whether in a paid, voluntary, or contracted capacity, including:</w:t>
      </w:r>
    </w:p>
    <w:p w14:paraId="5860E305" w14:textId="77777777" w:rsidR="00205101" w:rsidRPr="00205101" w:rsidRDefault="00205101" w:rsidP="00205101">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Executive and Senior Leadership</w:t>
      </w:r>
    </w:p>
    <w:p w14:paraId="17F20FC2" w14:textId="77777777" w:rsidR="00205101" w:rsidRPr="00205101" w:rsidRDefault="00205101" w:rsidP="00205101">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Teaching and academic support staff</w:t>
      </w:r>
    </w:p>
    <w:p w14:paraId="3C535041" w14:textId="77777777" w:rsidR="00205101" w:rsidRPr="00205101" w:rsidRDefault="00205101" w:rsidP="00205101">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Vocational, peripatetic, and freelance creative staff (e.g., choreographers, vocal coaches, drama tutors)</w:t>
      </w:r>
    </w:p>
    <w:p w14:paraId="633AB217" w14:textId="77777777" w:rsidR="00205101" w:rsidRPr="00205101" w:rsidRDefault="00205101" w:rsidP="00205101">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Licensed chaperones and agency staff</w:t>
      </w:r>
    </w:p>
    <w:p w14:paraId="5DCF0C72" w14:textId="77777777" w:rsidR="00205101" w:rsidRPr="00205101" w:rsidRDefault="00205101" w:rsidP="00205101">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Administrative, site, maintenance, and IT staff</w:t>
      </w:r>
    </w:p>
    <w:p w14:paraId="6B1D676C" w14:textId="77777777" w:rsidR="00205101" w:rsidRPr="00205101" w:rsidRDefault="00205101" w:rsidP="00205101">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Theatre technicians, production crew, and visiting creative directors</w:t>
      </w:r>
    </w:p>
    <w:p w14:paraId="62159DA8" w14:textId="77777777" w:rsidR="00205101" w:rsidRPr="00205101" w:rsidRDefault="00205101" w:rsidP="00205101">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Volunteers, governors, and work placement students</w:t>
      </w:r>
    </w:p>
    <w:p w14:paraId="724E26F2" w14:textId="77777777" w:rsidR="00205101" w:rsidRP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05101">
        <w:rPr>
          <w:rFonts w:ascii="Times New Roman" w:eastAsia="Times New Roman" w:hAnsi="Times New Roman" w:cs="Times New Roman"/>
          <w:b/>
          <w:bCs/>
          <w:kern w:val="0"/>
          <w:sz w:val="27"/>
          <w:szCs w:val="27"/>
          <w:lang w:eastAsia="en-GB"/>
          <w14:ligatures w14:val="none"/>
        </w:rPr>
        <w:t>3. Definition of a Low-Level Concern</w:t>
      </w:r>
    </w:p>
    <w:p w14:paraId="3B3907DA"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 xml:space="preserve">A </w:t>
      </w:r>
      <w:r w:rsidRPr="00205101">
        <w:rPr>
          <w:rFonts w:ascii="Times New Roman" w:eastAsia="Times New Roman" w:hAnsi="Times New Roman" w:cs="Times New Roman"/>
          <w:b/>
          <w:bCs/>
          <w:kern w:val="0"/>
          <w:lang w:eastAsia="en-GB"/>
          <w14:ligatures w14:val="none"/>
        </w:rPr>
        <w:t>low-level concern</w:t>
      </w:r>
      <w:r w:rsidRPr="00205101">
        <w:rPr>
          <w:rFonts w:ascii="Times New Roman" w:eastAsia="Times New Roman" w:hAnsi="Times New Roman" w:cs="Times New Roman"/>
          <w:kern w:val="0"/>
          <w:lang w:eastAsia="en-GB"/>
          <w14:ligatures w14:val="none"/>
        </w:rPr>
        <w:t xml:space="preserve"> is any concern—no matter how small or seemingly insignificant—that causes a sense of unease or a "nagging doubt" that an adult working in or on behalf of the school may have acted in a way that:</w:t>
      </w:r>
    </w:p>
    <w:p w14:paraId="15EF0C71" w14:textId="77777777" w:rsidR="00205101" w:rsidRPr="00205101" w:rsidRDefault="00205101" w:rsidP="00205101">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Is inconsistent with the Staff Code of Conduct or professional expectations;</w:t>
      </w:r>
    </w:p>
    <w:p w14:paraId="0EBD0127" w14:textId="77777777" w:rsidR="00205101" w:rsidRPr="00205101" w:rsidRDefault="00205101" w:rsidP="00205101">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Does not meet expected professional boundaries; or</w:t>
      </w:r>
    </w:p>
    <w:p w14:paraId="03E1EE31" w14:textId="77777777" w:rsidR="00205101" w:rsidRPr="00205101" w:rsidRDefault="00205101" w:rsidP="00205101">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Does not meet the statutory harm threshold for a referral to the Local Authority Designated Officer (LADO), but still requires recording, support, or management.</w:t>
      </w:r>
    </w:p>
    <w:p w14:paraId="0D7B8A0C" w14:textId="77777777" w:rsidR="00205101" w:rsidRPr="00205101" w:rsidRDefault="00205101" w:rsidP="00205101">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205101">
        <w:rPr>
          <w:rFonts w:ascii="Times New Roman" w:eastAsia="Times New Roman" w:hAnsi="Times New Roman" w:cs="Times New Roman"/>
          <w:b/>
          <w:bCs/>
          <w:kern w:val="0"/>
          <w:lang w:eastAsia="en-GB"/>
          <w14:ligatures w14:val="none"/>
        </w:rPr>
        <w:t>Examples of Low-Level Concerns</w:t>
      </w:r>
    </w:p>
    <w:p w14:paraId="576BA355"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Low-level concerns may arise in person, digitally, or within vocational production settings. Examples include, but are not limited to:</w:t>
      </w:r>
    </w:p>
    <w:p w14:paraId="5765DDD4" w14:textId="77777777" w:rsidR="00205101" w:rsidRPr="00205101" w:rsidRDefault="00205101" w:rsidP="00205101">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Displaying over-familiarity with pupils in tone, language, or physical contact;</w:t>
      </w:r>
    </w:p>
    <w:p w14:paraId="79FBE1B5" w14:textId="77777777" w:rsidR="00205101" w:rsidRPr="00205101" w:rsidRDefault="00205101" w:rsidP="00205101">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Inconsistent or porous professional boundaries;</w:t>
      </w:r>
    </w:p>
    <w:p w14:paraId="4F0ED8D6" w14:textId="77777777" w:rsidR="00205101" w:rsidRPr="00205101" w:rsidRDefault="00205101" w:rsidP="00205101">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Making inappropriate comments, jokes, or using unsuitable language;</w:t>
      </w:r>
    </w:p>
    <w:p w14:paraId="07A15BCB" w14:textId="77777777" w:rsidR="00205101" w:rsidRPr="00205101" w:rsidRDefault="00205101" w:rsidP="00205101">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 xml:space="preserve">Demonstrating </w:t>
      </w:r>
      <w:proofErr w:type="spellStart"/>
      <w:r w:rsidRPr="00205101">
        <w:rPr>
          <w:rFonts w:ascii="Times New Roman" w:eastAsia="Times New Roman" w:hAnsi="Times New Roman" w:cs="Times New Roman"/>
          <w:kern w:val="0"/>
          <w:lang w:eastAsia="en-GB"/>
          <w14:ligatures w14:val="none"/>
        </w:rPr>
        <w:t>favoritism</w:t>
      </w:r>
      <w:proofErr w:type="spellEnd"/>
      <w:r w:rsidRPr="00205101">
        <w:rPr>
          <w:rFonts w:ascii="Times New Roman" w:eastAsia="Times New Roman" w:hAnsi="Times New Roman" w:cs="Times New Roman"/>
          <w:kern w:val="0"/>
          <w:lang w:eastAsia="en-GB"/>
          <w14:ligatures w14:val="none"/>
        </w:rPr>
        <w:t xml:space="preserve"> or preferential treatment towards specific pupils;</w:t>
      </w:r>
    </w:p>
    <w:p w14:paraId="544B2A40" w14:textId="77777777" w:rsidR="00205101" w:rsidRPr="00205101" w:rsidRDefault="00205101" w:rsidP="00205101">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Engaging in unnecessary, unmonitored one-to-one situations with pupils;</w:t>
      </w:r>
    </w:p>
    <w:p w14:paraId="62A0B93B" w14:textId="77777777" w:rsidR="00205101" w:rsidRPr="00205101" w:rsidRDefault="00205101" w:rsidP="00205101">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Communicating with pupils via personal mobile phones, personal email, or personal social media accounts;</w:t>
      </w:r>
    </w:p>
    <w:p w14:paraId="4AEF006C" w14:textId="77777777" w:rsidR="00205101" w:rsidRPr="00205101" w:rsidRDefault="00205101" w:rsidP="00205101">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Inappropriate online conduct, digital messaging, or sharing personal social media handles with pupils;</w:t>
      </w:r>
    </w:p>
    <w:p w14:paraId="4DF00FF7" w14:textId="77777777" w:rsidR="00205101" w:rsidRPr="00205101" w:rsidRDefault="00205101" w:rsidP="00205101">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Photographing or filming pupils on personal electronic devices rather than school-authorized equipment;</w:t>
      </w:r>
    </w:p>
    <w:p w14:paraId="0DA163AE" w14:textId="77777777" w:rsidR="00205101" w:rsidRPr="00205101" w:rsidRDefault="00205101" w:rsidP="00205101">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proofErr w:type="spellStart"/>
      <w:r w:rsidRPr="00205101">
        <w:rPr>
          <w:rFonts w:ascii="Times New Roman" w:eastAsia="Times New Roman" w:hAnsi="Times New Roman" w:cs="Times New Roman"/>
          <w:kern w:val="0"/>
          <w:lang w:eastAsia="en-GB"/>
          <w14:ligatures w14:val="none"/>
        </w:rPr>
        <w:t>Behavior</w:t>
      </w:r>
      <w:proofErr w:type="spellEnd"/>
      <w:r w:rsidRPr="00205101">
        <w:rPr>
          <w:rFonts w:ascii="Times New Roman" w:eastAsia="Times New Roman" w:hAnsi="Times New Roman" w:cs="Times New Roman"/>
          <w:kern w:val="0"/>
          <w:lang w:eastAsia="en-GB"/>
          <w14:ligatures w14:val="none"/>
        </w:rPr>
        <w:t xml:space="preserve"> outside of the workplace that may compromise an adult's professional suitability to work with children.</w:t>
      </w:r>
    </w:p>
    <w:p w14:paraId="0379C1BD"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Professional Curiosity:</w:t>
      </w:r>
      <w:r w:rsidRPr="00205101">
        <w:rPr>
          <w:rFonts w:ascii="Times New Roman" w:eastAsia="Times New Roman" w:hAnsi="Times New Roman" w:cs="Times New Roman"/>
          <w:kern w:val="0"/>
          <w:lang w:eastAsia="en-GB"/>
          <w14:ligatures w14:val="none"/>
        </w:rPr>
        <w:t xml:space="preserve"> Staff must recognize that a series or pattern of minor, low-level concerns may indicate a wider boundary issue or systemic risk. Minor concerns should never be dismissed or ignored.</w:t>
      </w:r>
    </w:p>
    <w:p w14:paraId="710A13A0" w14:textId="77777777" w:rsidR="00205101" w:rsidRPr="00205101" w:rsidRDefault="00205101" w:rsidP="00205101">
      <w:pPr>
        <w:spacing w:before="100" w:beforeAutospacing="1" w:after="100" w:afterAutospacing="1" w:line="240" w:lineRule="auto"/>
        <w:outlineLvl w:val="3"/>
        <w:rPr>
          <w:rFonts w:ascii="Times New Roman" w:eastAsia="Times New Roman" w:hAnsi="Times New Roman" w:cs="Times New Roman"/>
          <w:b/>
          <w:bCs/>
          <w:kern w:val="0"/>
          <w:lang w:eastAsia="en-GB"/>
          <w14:ligatures w14:val="none"/>
        </w:rPr>
      </w:pPr>
      <w:r w:rsidRPr="00205101">
        <w:rPr>
          <w:rFonts w:ascii="Times New Roman" w:eastAsia="Times New Roman" w:hAnsi="Times New Roman" w:cs="Times New Roman"/>
          <w:b/>
          <w:bCs/>
          <w:kern w:val="0"/>
          <w:lang w:eastAsia="en-GB"/>
          <w14:ligatures w14:val="none"/>
        </w:rPr>
        <w:t>Allegations Meeting the Harm Threshold</w:t>
      </w:r>
    </w:p>
    <w:p w14:paraId="2A9FC229"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 xml:space="preserve">An allegation or concern </w:t>
      </w:r>
      <w:r w:rsidRPr="00205101">
        <w:rPr>
          <w:rFonts w:ascii="Times New Roman" w:eastAsia="Times New Roman" w:hAnsi="Times New Roman" w:cs="Times New Roman"/>
          <w:b/>
          <w:bCs/>
          <w:kern w:val="0"/>
          <w:lang w:eastAsia="en-GB"/>
          <w14:ligatures w14:val="none"/>
        </w:rPr>
        <w:t>meets the statutory harm threshold</w:t>
      </w:r>
      <w:r w:rsidRPr="00205101">
        <w:rPr>
          <w:rFonts w:ascii="Times New Roman" w:eastAsia="Times New Roman" w:hAnsi="Times New Roman" w:cs="Times New Roman"/>
          <w:kern w:val="0"/>
          <w:lang w:eastAsia="en-GB"/>
          <w14:ligatures w14:val="none"/>
        </w:rPr>
        <w:t xml:space="preserve"> (under Part 4 of KCSIE 2026) where an adult working in or on behalf of the school has:</w:t>
      </w:r>
    </w:p>
    <w:p w14:paraId="4DE85B10" w14:textId="77777777" w:rsidR="00205101" w:rsidRPr="00205101" w:rsidRDefault="00205101" w:rsidP="00205101">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lastRenderedPageBreak/>
        <w:t xml:space="preserve">Behaved in a way that has harmed a child, or may have harmed a child; </w:t>
      </w:r>
    </w:p>
    <w:p w14:paraId="65FA492E" w14:textId="77777777" w:rsidR="00205101" w:rsidRPr="00205101" w:rsidRDefault="00205101" w:rsidP="00205101">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 xml:space="preserve">Possibly committed a criminal offense against or related to a child; </w:t>
      </w:r>
    </w:p>
    <w:p w14:paraId="4DD657C8" w14:textId="77777777" w:rsidR="00205101" w:rsidRPr="00205101" w:rsidRDefault="00205101" w:rsidP="00205101">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 xml:space="preserve">Behaved towards a child or children in a way that indicates they may pose a risk of harm; or </w:t>
      </w:r>
    </w:p>
    <w:p w14:paraId="32F266FA" w14:textId="77777777" w:rsidR="00205101" w:rsidRPr="00205101" w:rsidRDefault="00205101" w:rsidP="00205101">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Behaved or may have behaved in a way that indicates they may not be suitable to work with children.</w:t>
      </w:r>
    </w:p>
    <w:p w14:paraId="18655E10"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 xml:space="preserve">Any concern meeting the harm threshold must immediately be managed under the </w:t>
      </w:r>
      <w:r w:rsidRPr="00205101">
        <w:rPr>
          <w:rFonts w:ascii="Times New Roman" w:eastAsia="Times New Roman" w:hAnsi="Times New Roman" w:cs="Times New Roman"/>
          <w:b/>
          <w:bCs/>
          <w:kern w:val="0"/>
          <w:lang w:eastAsia="en-GB"/>
          <w14:ligatures w14:val="none"/>
        </w:rPr>
        <w:t>Allegations Against Staff Procedures</w:t>
      </w:r>
      <w:r w:rsidRPr="00205101">
        <w:rPr>
          <w:rFonts w:ascii="Times New Roman" w:eastAsia="Times New Roman" w:hAnsi="Times New Roman" w:cs="Times New Roman"/>
          <w:kern w:val="0"/>
          <w:lang w:eastAsia="en-GB"/>
          <w14:ligatures w14:val="none"/>
        </w:rPr>
        <w:t xml:space="preserve"> and referred to the LADO within 24 hours.</w:t>
      </w:r>
    </w:p>
    <w:p w14:paraId="03D64C1B" w14:textId="77777777" w:rsidR="00205101" w:rsidRP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05101">
        <w:rPr>
          <w:rFonts w:ascii="Times New Roman" w:eastAsia="Times New Roman" w:hAnsi="Times New Roman" w:cs="Times New Roman"/>
          <w:b/>
          <w:bCs/>
          <w:kern w:val="0"/>
          <w:sz w:val="27"/>
          <w:szCs w:val="27"/>
          <w:lang w:eastAsia="en-GB"/>
          <w14:ligatures w14:val="none"/>
        </w:rPr>
        <w:t>4. Reporting Procedures</w:t>
      </w:r>
    </w:p>
    <w:p w14:paraId="4F325570"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All staff and volunteers have a responsibility to report low-level concerns immediately:</w:t>
      </w:r>
    </w:p>
    <w:p w14:paraId="59049B47" w14:textId="77777777" w:rsidR="00205101" w:rsidRPr="00205101" w:rsidRDefault="00205101" w:rsidP="00205101">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Standard Reporting:</w:t>
      </w:r>
      <w:r w:rsidRPr="00205101">
        <w:rPr>
          <w:rFonts w:ascii="Times New Roman" w:eastAsia="Times New Roman" w:hAnsi="Times New Roman" w:cs="Times New Roman"/>
          <w:kern w:val="0"/>
          <w:lang w:eastAsia="en-GB"/>
          <w14:ligatures w14:val="none"/>
        </w:rPr>
        <w:t xml:space="preserve"> Reports should be made promptly to the Acting Headteacher (Megan McNamara) or the Designated Safeguarding Lead (Katherine Tyler).</w:t>
      </w:r>
    </w:p>
    <w:p w14:paraId="20C5DAB9" w14:textId="77777777" w:rsidR="00205101" w:rsidRPr="00205101" w:rsidRDefault="00205101" w:rsidP="00205101">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Concern Regarding the DSL:</w:t>
      </w:r>
      <w:r w:rsidRPr="00205101">
        <w:rPr>
          <w:rFonts w:ascii="Times New Roman" w:eastAsia="Times New Roman" w:hAnsi="Times New Roman" w:cs="Times New Roman"/>
          <w:kern w:val="0"/>
          <w:lang w:eastAsia="en-GB"/>
          <w14:ligatures w14:val="none"/>
        </w:rPr>
        <w:t xml:space="preserve"> If the concern involves the DSL, it must be reported directly to the Acting Headteacher.</w:t>
      </w:r>
    </w:p>
    <w:p w14:paraId="61649C35" w14:textId="77777777" w:rsidR="00205101" w:rsidRPr="00205101" w:rsidRDefault="00205101" w:rsidP="00205101">
      <w:pPr>
        <w:numPr>
          <w:ilvl w:val="0"/>
          <w:numId w:val="6"/>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Concern Regarding the Headteacher:</w:t>
      </w:r>
      <w:r w:rsidRPr="00205101">
        <w:rPr>
          <w:rFonts w:ascii="Times New Roman" w:eastAsia="Times New Roman" w:hAnsi="Times New Roman" w:cs="Times New Roman"/>
          <w:kern w:val="0"/>
          <w:lang w:eastAsia="en-GB"/>
          <w14:ligatures w14:val="none"/>
        </w:rPr>
        <w:t xml:space="preserve"> If the concern involves the Acting Headteacher, it must be reported directly to the Proprietor (Susi Earnshaw).</w:t>
      </w:r>
    </w:p>
    <w:p w14:paraId="6BC99583"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The school maintains a supportive culture where concerns can be reported in good faith without fear of reprisal or detriment.</w:t>
      </w:r>
    </w:p>
    <w:p w14:paraId="2F79B0E3" w14:textId="77777777" w:rsidR="00205101" w:rsidRP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05101">
        <w:rPr>
          <w:rFonts w:ascii="Times New Roman" w:eastAsia="Times New Roman" w:hAnsi="Times New Roman" w:cs="Times New Roman"/>
          <w:b/>
          <w:bCs/>
          <w:kern w:val="0"/>
          <w:sz w:val="27"/>
          <w:szCs w:val="27"/>
          <w:lang w:eastAsia="en-GB"/>
          <w14:ligatures w14:val="none"/>
        </w:rPr>
        <w:t>5. Self-Referral</w:t>
      </w:r>
    </w:p>
    <w:p w14:paraId="6A83B653"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Staff are actively encouraged to self-refer if they:</w:t>
      </w:r>
    </w:p>
    <w:p w14:paraId="59F68164" w14:textId="77777777" w:rsidR="00205101" w:rsidRPr="00205101" w:rsidRDefault="00205101" w:rsidP="00205101">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Realize they have acted in a way that could be misinterpreted or fall below professional standards;</w:t>
      </w:r>
    </w:p>
    <w:p w14:paraId="60CEC11A" w14:textId="77777777" w:rsidR="00205101" w:rsidRPr="00205101" w:rsidRDefault="00205101" w:rsidP="00205101">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Find themselves caught in a potentially compromising situation (e.g., an unavoidable 1-on-1 situation during a rehearsal or backstage transition); or</w:t>
      </w:r>
    </w:p>
    <w:p w14:paraId="76D2F23C" w14:textId="77777777" w:rsidR="00205101" w:rsidRPr="00205101" w:rsidRDefault="00205101" w:rsidP="00205101">
      <w:pPr>
        <w:numPr>
          <w:ilvl w:val="0"/>
          <w:numId w:val="7"/>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Wish to report an accidental breach of the Staff Code of Conduct.</w:t>
      </w:r>
    </w:p>
    <w:p w14:paraId="15A3E84D"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Self-referral demonstrates professional integrity and enables the school to provide immediate advice, context, and protection for the staff member.</w:t>
      </w:r>
    </w:p>
    <w:p w14:paraId="4C13993B" w14:textId="77777777" w:rsidR="00205101" w:rsidRP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05101">
        <w:rPr>
          <w:rFonts w:ascii="Times New Roman" w:eastAsia="Times New Roman" w:hAnsi="Times New Roman" w:cs="Times New Roman"/>
          <w:b/>
          <w:bCs/>
          <w:kern w:val="0"/>
          <w:sz w:val="27"/>
          <w:szCs w:val="27"/>
          <w:lang w:eastAsia="en-GB"/>
          <w14:ligatures w14:val="none"/>
        </w:rPr>
        <w:t>6. Recording &amp; Documenting Concerns</w:t>
      </w:r>
    </w:p>
    <w:p w14:paraId="26EA3C4F"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All low-level concerns will be formally recorded in writing using the school’s confidential safeguarding reporting process (e.g., CPOMS or physical Low-Level Concern Form).</w:t>
      </w:r>
    </w:p>
    <w:p w14:paraId="03186E4E"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Written records must be objective, factual, precise, and non-judgmental, containing:</w:t>
      </w:r>
    </w:p>
    <w:p w14:paraId="5B4C6460" w14:textId="77777777" w:rsidR="00205101" w:rsidRPr="00205101" w:rsidRDefault="00205101" w:rsidP="00205101">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Full name, role, and details of the adult involved;</w:t>
      </w:r>
    </w:p>
    <w:p w14:paraId="1CB3A001" w14:textId="77777777" w:rsidR="00205101" w:rsidRPr="00205101" w:rsidRDefault="00205101" w:rsidP="00205101">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Date, time, location, and context of the incident/concern;</w:t>
      </w:r>
    </w:p>
    <w:p w14:paraId="320E0AC6" w14:textId="77777777" w:rsidR="00205101" w:rsidRPr="00205101" w:rsidRDefault="00205101" w:rsidP="00205101">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 xml:space="preserve">Factual account of the </w:t>
      </w:r>
      <w:proofErr w:type="spellStart"/>
      <w:r w:rsidRPr="00205101">
        <w:rPr>
          <w:rFonts w:ascii="Times New Roman" w:eastAsia="Times New Roman" w:hAnsi="Times New Roman" w:cs="Times New Roman"/>
          <w:kern w:val="0"/>
          <w:lang w:eastAsia="en-GB"/>
          <w14:ligatures w14:val="none"/>
        </w:rPr>
        <w:t>behavior</w:t>
      </w:r>
      <w:proofErr w:type="spellEnd"/>
      <w:r w:rsidRPr="00205101">
        <w:rPr>
          <w:rFonts w:ascii="Times New Roman" w:eastAsia="Times New Roman" w:hAnsi="Times New Roman" w:cs="Times New Roman"/>
          <w:kern w:val="0"/>
          <w:lang w:eastAsia="en-GB"/>
          <w14:ligatures w14:val="none"/>
        </w:rPr>
        <w:t xml:space="preserve"> observed or reported;</w:t>
      </w:r>
    </w:p>
    <w:p w14:paraId="5FC0218C" w14:textId="77777777" w:rsidR="00205101" w:rsidRPr="00205101" w:rsidRDefault="00205101" w:rsidP="00205101">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Names of any witnesses or other individuals present;</w:t>
      </w:r>
    </w:p>
    <w:p w14:paraId="68D3ECF8" w14:textId="77777777" w:rsidR="00205101" w:rsidRPr="00205101" w:rsidRDefault="00205101" w:rsidP="00205101">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Date and time the report was submitted;</w:t>
      </w:r>
    </w:p>
    <w:p w14:paraId="2536E2A0" w14:textId="77777777" w:rsidR="00205101" w:rsidRPr="00205101" w:rsidRDefault="00205101" w:rsidP="00205101">
      <w:pPr>
        <w:numPr>
          <w:ilvl w:val="0"/>
          <w:numId w:val="8"/>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lastRenderedPageBreak/>
        <w:t>Name and signature/log of the reporting member of staff (requests for anonymity will be respected where possible, though full confidentiality cannot be guaranteed if formal disciplinary or legal proceedings arise).</w:t>
      </w:r>
    </w:p>
    <w:p w14:paraId="45A0E99E" w14:textId="77777777" w:rsidR="00205101" w:rsidRP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05101">
        <w:rPr>
          <w:rFonts w:ascii="Times New Roman" w:eastAsia="Times New Roman" w:hAnsi="Times New Roman" w:cs="Times New Roman"/>
          <w:b/>
          <w:bCs/>
          <w:kern w:val="0"/>
          <w:sz w:val="27"/>
          <w:szCs w:val="27"/>
          <w:lang w:eastAsia="en-GB"/>
          <w14:ligatures w14:val="none"/>
        </w:rPr>
        <w:t>7. Responding to &amp; Managing Low-Level Concerns</w:t>
      </w:r>
    </w:p>
    <w:p w14:paraId="492F35E7"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Upon receiving a low-level concern, the Acting Headteacher (or delegated DSL) will conduct a prompt, fair, and proportionate review:</w:t>
      </w:r>
    </w:p>
    <w:p w14:paraId="3333C126" w14:textId="77777777" w:rsidR="00205101" w:rsidRPr="00205101" w:rsidRDefault="00205101" w:rsidP="00205101">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Information Gathering:</w:t>
      </w:r>
      <w:r w:rsidRPr="00205101">
        <w:rPr>
          <w:rFonts w:ascii="Times New Roman" w:eastAsia="Times New Roman" w:hAnsi="Times New Roman" w:cs="Times New Roman"/>
          <w:kern w:val="0"/>
          <w:lang w:eastAsia="en-GB"/>
          <w14:ligatures w14:val="none"/>
        </w:rPr>
        <w:t xml:space="preserve"> Speak with the reporting individual, review relevant context/evidence, and speak directly with the adult concerned.</w:t>
      </w:r>
    </w:p>
    <w:p w14:paraId="6385ADA9" w14:textId="77777777" w:rsidR="00205101" w:rsidRPr="00205101" w:rsidRDefault="00205101" w:rsidP="00205101">
      <w:pPr>
        <w:numPr>
          <w:ilvl w:val="0"/>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Determination of Outcome:</w:t>
      </w:r>
    </w:p>
    <w:p w14:paraId="1A642AF3" w14:textId="77777777" w:rsidR="00205101" w:rsidRPr="00205101" w:rsidRDefault="00205101" w:rsidP="00205101">
      <w:pPr>
        <w:numPr>
          <w:ilvl w:val="1"/>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No Further Action:</w:t>
      </w:r>
      <w:r w:rsidRPr="00205101">
        <w:rPr>
          <w:rFonts w:ascii="Times New Roman" w:eastAsia="Times New Roman" w:hAnsi="Times New Roman" w:cs="Times New Roman"/>
          <w:kern w:val="0"/>
          <w:lang w:eastAsia="en-GB"/>
          <w14:ligatures w14:val="none"/>
        </w:rPr>
        <w:t xml:space="preserve"> The </w:t>
      </w:r>
      <w:proofErr w:type="spellStart"/>
      <w:r w:rsidRPr="00205101">
        <w:rPr>
          <w:rFonts w:ascii="Times New Roman" w:eastAsia="Times New Roman" w:hAnsi="Times New Roman" w:cs="Times New Roman"/>
          <w:kern w:val="0"/>
          <w:lang w:eastAsia="en-GB"/>
          <w14:ligatures w14:val="none"/>
        </w:rPr>
        <w:t>behavior</w:t>
      </w:r>
      <w:proofErr w:type="spellEnd"/>
      <w:r w:rsidRPr="00205101">
        <w:rPr>
          <w:rFonts w:ascii="Times New Roman" w:eastAsia="Times New Roman" w:hAnsi="Times New Roman" w:cs="Times New Roman"/>
          <w:kern w:val="0"/>
          <w:lang w:eastAsia="en-GB"/>
          <w14:ligatures w14:val="none"/>
        </w:rPr>
        <w:t xml:space="preserve"> is fully consistent with professional standards and the Code of Conduct.</w:t>
      </w:r>
    </w:p>
    <w:p w14:paraId="0FD07E1A" w14:textId="77777777" w:rsidR="00205101" w:rsidRPr="00205101" w:rsidRDefault="00205101" w:rsidP="00205101">
      <w:pPr>
        <w:numPr>
          <w:ilvl w:val="1"/>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Low-Level Concern Confirmed:</w:t>
      </w:r>
      <w:r w:rsidRPr="00205101">
        <w:rPr>
          <w:rFonts w:ascii="Times New Roman" w:eastAsia="Times New Roman" w:hAnsi="Times New Roman" w:cs="Times New Roman"/>
          <w:kern w:val="0"/>
          <w:lang w:eastAsia="en-GB"/>
          <w14:ligatures w14:val="none"/>
        </w:rPr>
        <w:t xml:space="preserve"> The </w:t>
      </w:r>
      <w:proofErr w:type="spellStart"/>
      <w:r w:rsidRPr="00205101">
        <w:rPr>
          <w:rFonts w:ascii="Times New Roman" w:eastAsia="Times New Roman" w:hAnsi="Times New Roman" w:cs="Times New Roman"/>
          <w:kern w:val="0"/>
          <w:lang w:eastAsia="en-GB"/>
          <w14:ligatures w14:val="none"/>
        </w:rPr>
        <w:t>behavior</w:t>
      </w:r>
      <w:proofErr w:type="spellEnd"/>
      <w:r w:rsidRPr="00205101">
        <w:rPr>
          <w:rFonts w:ascii="Times New Roman" w:eastAsia="Times New Roman" w:hAnsi="Times New Roman" w:cs="Times New Roman"/>
          <w:kern w:val="0"/>
          <w:lang w:eastAsia="en-GB"/>
          <w14:ligatures w14:val="none"/>
        </w:rPr>
        <w:t xml:space="preserve"> is below professional standards but does not meet the harm threshold. Managed internally via advice, refresher training, coaching, enhanced supervision, or management guidance.</w:t>
      </w:r>
    </w:p>
    <w:p w14:paraId="4C826C68" w14:textId="77777777" w:rsidR="00205101" w:rsidRPr="00205101" w:rsidRDefault="00205101" w:rsidP="00205101">
      <w:pPr>
        <w:numPr>
          <w:ilvl w:val="1"/>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Disciplinary Action Required:</w:t>
      </w:r>
      <w:r w:rsidRPr="00205101">
        <w:rPr>
          <w:rFonts w:ascii="Times New Roman" w:eastAsia="Times New Roman" w:hAnsi="Times New Roman" w:cs="Times New Roman"/>
          <w:kern w:val="0"/>
          <w:lang w:eastAsia="en-GB"/>
          <w14:ligatures w14:val="none"/>
        </w:rPr>
        <w:t xml:space="preserve"> The </w:t>
      </w:r>
      <w:proofErr w:type="spellStart"/>
      <w:r w:rsidRPr="00205101">
        <w:rPr>
          <w:rFonts w:ascii="Times New Roman" w:eastAsia="Times New Roman" w:hAnsi="Times New Roman" w:cs="Times New Roman"/>
          <w:kern w:val="0"/>
          <w:lang w:eastAsia="en-GB"/>
          <w14:ligatures w14:val="none"/>
        </w:rPr>
        <w:t>behavior</w:t>
      </w:r>
      <w:proofErr w:type="spellEnd"/>
      <w:r w:rsidRPr="00205101">
        <w:rPr>
          <w:rFonts w:ascii="Times New Roman" w:eastAsia="Times New Roman" w:hAnsi="Times New Roman" w:cs="Times New Roman"/>
          <w:kern w:val="0"/>
          <w:lang w:eastAsia="en-GB"/>
          <w14:ligatures w14:val="none"/>
        </w:rPr>
        <w:t xml:space="preserve"> represents a serious breach of school policy or a repeated pattern of low-level concerns requiring formal disciplinary intervention.</w:t>
      </w:r>
    </w:p>
    <w:p w14:paraId="4285BE21" w14:textId="77777777" w:rsidR="00205101" w:rsidRPr="00205101" w:rsidRDefault="00205101" w:rsidP="00205101">
      <w:pPr>
        <w:numPr>
          <w:ilvl w:val="1"/>
          <w:numId w:val="9"/>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LADO Referral:</w:t>
      </w:r>
      <w:r w:rsidRPr="00205101">
        <w:rPr>
          <w:rFonts w:ascii="Times New Roman" w:eastAsia="Times New Roman" w:hAnsi="Times New Roman" w:cs="Times New Roman"/>
          <w:kern w:val="0"/>
          <w:lang w:eastAsia="en-GB"/>
          <w14:ligatures w14:val="none"/>
        </w:rPr>
        <w:t xml:space="preserve"> The concern (either individually or cumulatively) meets the statutory harm threshold and must be referred immediately to the LADO.</w:t>
      </w:r>
    </w:p>
    <w:p w14:paraId="1FDBC47E" w14:textId="77777777" w:rsidR="00205101" w:rsidRP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05101">
        <w:rPr>
          <w:rFonts w:ascii="Times New Roman" w:eastAsia="Times New Roman" w:hAnsi="Times New Roman" w:cs="Times New Roman"/>
          <w:b/>
          <w:bCs/>
          <w:kern w:val="0"/>
          <w:sz w:val="27"/>
          <w:szCs w:val="27"/>
          <w:lang w:eastAsia="en-GB"/>
          <w14:ligatures w14:val="none"/>
        </w:rPr>
        <w:t>8. Monitoring &amp; Pattern Identification</w:t>
      </w:r>
    </w:p>
    <w:p w14:paraId="4D0DDAB5" w14:textId="77777777" w:rsidR="00205101" w:rsidRPr="00205101" w:rsidRDefault="00205101" w:rsidP="00205101">
      <w:p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 xml:space="preserve">Individual low-level concerns will be central to tracking wider </w:t>
      </w:r>
      <w:proofErr w:type="spellStart"/>
      <w:r w:rsidRPr="00205101">
        <w:rPr>
          <w:rFonts w:ascii="Times New Roman" w:eastAsia="Times New Roman" w:hAnsi="Times New Roman" w:cs="Times New Roman"/>
          <w:kern w:val="0"/>
          <w:lang w:eastAsia="en-GB"/>
          <w14:ligatures w14:val="none"/>
        </w:rPr>
        <w:t>behavioral</w:t>
      </w:r>
      <w:proofErr w:type="spellEnd"/>
      <w:r w:rsidRPr="00205101">
        <w:rPr>
          <w:rFonts w:ascii="Times New Roman" w:eastAsia="Times New Roman" w:hAnsi="Times New Roman" w:cs="Times New Roman"/>
          <w:kern w:val="0"/>
          <w:lang w:eastAsia="en-GB"/>
          <w14:ligatures w14:val="none"/>
        </w:rPr>
        <w:t xml:space="preserve"> patterns:</w:t>
      </w:r>
    </w:p>
    <w:p w14:paraId="278C2FCA" w14:textId="77777777" w:rsidR="00205101" w:rsidRPr="00205101" w:rsidRDefault="00205101" w:rsidP="00205101">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Records of low-level concerns will be audited termly by the Acting Headteacher and DSL.</w:t>
      </w:r>
    </w:p>
    <w:p w14:paraId="481230A6" w14:textId="77777777" w:rsidR="00205101" w:rsidRPr="00205101" w:rsidRDefault="00205101" w:rsidP="00205101">
      <w:pPr>
        <w:numPr>
          <w:ilvl w:val="0"/>
          <w:numId w:val="10"/>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kern w:val="0"/>
          <w:lang w:eastAsia="en-GB"/>
          <w14:ligatures w14:val="none"/>
        </w:rPr>
        <w:t>If a series of minor concerns reveals a cumulative pattern of boundary erosion or compromised conduct, the matter will be re-evaluated and may be escalated to formal disciplinary procedures or LADO consultation.</w:t>
      </w:r>
    </w:p>
    <w:p w14:paraId="7CE12917" w14:textId="77777777" w:rsidR="00205101" w:rsidRP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05101">
        <w:rPr>
          <w:rFonts w:ascii="Times New Roman" w:eastAsia="Times New Roman" w:hAnsi="Times New Roman" w:cs="Times New Roman"/>
          <w:b/>
          <w:bCs/>
          <w:kern w:val="0"/>
          <w:sz w:val="27"/>
          <w:szCs w:val="27"/>
          <w:lang w:eastAsia="en-GB"/>
          <w14:ligatures w14:val="none"/>
        </w:rPr>
        <w:t>9. Secure Record Storage &amp; References</w:t>
      </w:r>
    </w:p>
    <w:p w14:paraId="64F260EC" w14:textId="77777777" w:rsidR="00205101" w:rsidRPr="00205101" w:rsidRDefault="00205101" w:rsidP="00205101">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Storage:</w:t>
      </w:r>
      <w:r w:rsidRPr="00205101">
        <w:rPr>
          <w:rFonts w:ascii="Times New Roman" w:eastAsia="Times New Roman" w:hAnsi="Times New Roman" w:cs="Times New Roman"/>
          <w:kern w:val="0"/>
          <w:lang w:eastAsia="en-GB"/>
          <w14:ligatures w14:val="none"/>
        </w:rPr>
        <w:t xml:space="preserve"> Low-Level Concern records will be kept strictly confidential and stored securely within the safeguarding system, separate from standard personnel files.</w:t>
      </w:r>
    </w:p>
    <w:p w14:paraId="417D2A75" w14:textId="77777777" w:rsidR="00205101" w:rsidRPr="00205101" w:rsidRDefault="00205101" w:rsidP="00205101">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Retention:</w:t>
      </w:r>
      <w:r w:rsidRPr="00205101">
        <w:rPr>
          <w:rFonts w:ascii="Times New Roman" w:eastAsia="Times New Roman" w:hAnsi="Times New Roman" w:cs="Times New Roman"/>
          <w:kern w:val="0"/>
          <w:lang w:eastAsia="en-GB"/>
          <w14:ligatures w14:val="none"/>
        </w:rPr>
        <w:t xml:space="preserve"> Records will be retained in accordance with statutory safeguarding retention guidelines (at least until the individual leaves employment or as advised by local safeguarding procedures).</w:t>
      </w:r>
    </w:p>
    <w:p w14:paraId="79D2937B" w14:textId="77777777" w:rsidR="00205101" w:rsidRPr="00205101" w:rsidRDefault="00205101" w:rsidP="00205101">
      <w:pPr>
        <w:numPr>
          <w:ilvl w:val="0"/>
          <w:numId w:val="1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References:</w:t>
      </w:r>
      <w:r w:rsidRPr="00205101">
        <w:rPr>
          <w:rFonts w:ascii="Times New Roman" w:eastAsia="Times New Roman" w:hAnsi="Times New Roman" w:cs="Times New Roman"/>
          <w:kern w:val="0"/>
          <w:lang w:eastAsia="en-GB"/>
          <w14:ligatures w14:val="none"/>
        </w:rPr>
        <w:t xml:space="preserve"> Low-level concerns will </w:t>
      </w:r>
      <w:r w:rsidRPr="00205101">
        <w:rPr>
          <w:rFonts w:ascii="Times New Roman" w:eastAsia="Times New Roman" w:hAnsi="Times New Roman" w:cs="Times New Roman"/>
          <w:b/>
          <w:bCs/>
          <w:kern w:val="0"/>
          <w:lang w:eastAsia="en-GB"/>
          <w14:ligatures w14:val="none"/>
        </w:rPr>
        <w:t>not</w:t>
      </w:r>
      <w:r w:rsidRPr="00205101">
        <w:rPr>
          <w:rFonts w:ascii="Times New Roman" w:eastAsia="Times New Roman" w:hAnsi="Times New Roman" w:cs="Times New Roman"/>
          <w:kern w:val="0"/>
          <w:lang w:eastAsia="en-GB"/>
          <w14:ligatures w14:val="none"/>
        </w:rPr>
        <w:t xml:space="preserve"> be disclosed in employment references unless they form part of a substantiated disciplinary finding, relate to repeated unaddressed misconduct, or have been escalated and substantiated under statutory safeguarding procedures (KCSIE Part 4).</w:t>
      </w:r>
    </w:p>
    <w:p w14:paraId="1E70D2BE" w14:textId="77777777" w:rsidR="00205101" w:rsidRPr="00205101" w:rsidRDefault="00205101" w:rsidP="00205101">
      <w:pPr>
        <w:spacing w:before="100" w:beforeAutospacing="1" w:after="100" w:afterAutospacing="1" w:line="240" w:lineRule="auto"/>
        <w:outlineLvl w:val="2"/>
        <w:rPr>
          <w:rFonts w:ascii="Times New Roman" w:eastAsia="Times New Roman" w:hAnsi="Times New Roman" w:cs="Times New Roman"/>
          <w:b/>
          <w:bCs/>
          <w:kern w:val="0"/>
          <w:sz w:val="27"/>
          <w:szCs w:val="27"/>
          <w:lang w:eastAsia="en-GB"/>
          <w14:ligatures w14:val="none"/>
        </w:rPr>
      </w:pPr>
      <w:r w:rsidRPr="00205101">
        <w:rPr>
          <w:rFonts w:ascii="Times New Roman" w:eastAsia="Times New Roman" w:hAnsi="Times New Roman" w:cs="Times New Roman"/>
          <w:b/>
          <w:bCs/>
          <w:kern w:val="0"/>
          <w:sz w:val="27"/>
          <w:szCs w:val="27"/>
          <w:lang w:eastAsia="en-GB"/>
          <w14:ligatures w14:val="none"/>
        </w:rPr>
        <w:t>10. Staff Support &amp; Training</w:t>
      </w:r>
    </w:p>
    <w:p w14:paraId="69517CA4" w14:textId="77777777" w:rsidR="00205101" w:rsidRPr="00205101" w:rsidRDefault="00205101" w:rsidP="00205101">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lastRenderedPageBreak/>
        <w:t>Staff Wellbeing:</w:t>
      </w:r>
      <w:r w:rsidRPr="00205101">
        <w:rPr>
          <w:rFonts w:ascii="Times New Roman" w:eastAsia="Times New Roman" w:hAnsi="Times New Roman" w:cs="Times New Roman"/>
          <w:kern w:val="0"/>
          <w:lang w:eastAsia="en-GB"/>
          <w14:ligatures w14:val="none"/>
        </w:rPr>
        <w:t xml:space="preserve"> The school recognizes that safeguarding investigations can cause distress. Staff involved in low-level concern processes will be treated with professional respect, fairness, and sensitivity, with access to internal pastoral support.</w:t>
      </w:r>
    </w:p>
    <w:p w14:paraId="76279390" w14:textId="245FDF28" w:rsidR="00205101" w:rsidRPr="00205101" w:rsidRDefault="00205101" w:rsidP="00205101">
      <w:pPr>
        <w:numPr>
          <w:ilvl w:val="0"/>
          <w:numId w:val="1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205101">
        <w:rPr>
          <w:rFonts w:ascii="Times New Roman" w:eastAsia="Times New Roman" w:hAnsi="Times New Roman" w:cs="Times New Roman"/>
          <w:b/>
          <w:bCs/>
          <w:kern w:val="0"/>
          <w:lang w:eastAsia="en-GB"/>
          <w14:ligatures w14:val="none"/>
        </w:rPr>
        <w:t>Induction &amp; CPD:</w:t>
      </w:r>
      <w:r w:rsidRPr="00205101">
        <w:rPr>
          <w:rFonts w:ascii="Times New Roman" w:eastAsia="Times New Roman" w:hAnsi="Times New Roman" w:cs="Times New Roman"/>
          <w:kern w:val="0"/>
          <w:lang w:eastAsia="en-GB"/>
          <w14:ligatures w14:val="none"/>
        </w:rPr>
        <w:t xml:space="preserve"> All new staff, s will receive training on low-level concerns, professional boundaries, and reporting pathways as part of their safeguarding induction and annual CPD refreshers.</w:t>
      </w:r>
    </w:p>
    <w:p w14:paraId="507B4CA4" w14:textId="77777777" w:rsidR="00205101" w:rsidRDefault="00205101"/>
    <w:sectPr w:rsidR="002051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574F4"/>
    <w:multiLevelType w:val="multilevel"/>
    <w:tmpl w:val="2DD80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BE2FC6"/>
    <w:multiLevelType w:val="multilevel"/>
    <w:tmpl w:val="ED766C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AD4B38"/>
    <w:multiLevelType w:val="multilevel"/>
    <w:tmpl w:val="C926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9224CA"/>
    <w:multiLevelType w:val="multilevel"/>
    <w:tmpl w:val="38429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333C29"/>
    <w:multiLevelType w:val="multilevel"/>
    <w:tmpl w:val="7102B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EB6CA9"/>
    <w:multiLevelType w:val="multilevel"/>
    <w:tmpl w:val="CA4C7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1D1F9C"/>
    <w:multiLevelType w:val="multilevel"/>
    <w:tmpl w:val="A7C0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05376D"/>
    <w:multiLevelType w:val="multilevel"/>
    <w:tmpl w:val="0E6CB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DA1A27"/>
    <w:multiLevelType w:val="multilevel"/>
    <w:tmpl w:val="F5263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DA5BBE"/>
    <w:multiLevelType w:val="multilevel"/>
    <w:tmpl w:val="94AE7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E53EDB"/>
    <w:multiLevelType w:val="multilevel"/>
    <w:tmpl w:val="50F8C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CCA12C3"/>
    <w:multiLevelType w:val="multilevel"/>
    <w:tmpl w:val="EBFCD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4021116">
    <w:abstractNumId w:val="9"/>
  </w:num>
  <w:num w:numId="2" w16cid:durableId="1910455817">
    <w:abstractNumId w:val="3"/>
  </w:num>
  <w:num w:numId="3" w16cid:durableId="224996931">
    <w:abstractNumId w:val="4"/>
  </w:num>
  <w:num w:numId="4" w16cid:durableId="94138865">
    <w:abstractNumId w:val="11"/>
  </w:num>
  <w:num w:numId="5" w16cid:durableId="1745686426">
    <w:abstractNumId w:val="0"/>
  </w:num>
  <w:num w:numId="6" w16cid:durableId="518934103">
    <w:abstractNumId w:val="6"/>
  </w:num>
  <w:num w:numId="7" w16cid:durableId="1539971326">
    <w:abstractNumId w:val="2"/>
  </w:num>
  <w:num w:numId="8" w16cid:durableId="1569070412">
    <w:abstractNumId w:val="10"/>
  </w:num>
  <w:num w:numId="9" w16cid:durableId="280692923">
    <w:abstractNumId w:val="1"/>
  </w:num>
  <w:num w:numId="10" w16cid:durableId="303431830">
    <w:abstractNumId w:val="5"/>
  </w:num>
  <w:num w:numId="11" w16cid:durableId="934438393">
    <w:abstractNumId w:val="7"/>
  </w:num>
  <w:num w:numId="12" w16cid:durableId="27644932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101"/>
    <w:rsid w:val="00205101"/>
    <w:rsid w:val="00B557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853E1"/>
  <w15:chartTrackingRefBased/>
  <w15:docId w15:val="{424823BB-567C-9F4C-A157-9BCA605E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1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51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51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051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51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51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1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1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1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1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51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51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051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51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51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1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1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101"/>
    <w:rPr>
      <w:rFonts w:eastAsiaTheme="majorEastAsia" w:cstheme="majorBidi"/>
      <w:color w:val="272727" w:themeColor="text1" w:themeTint="D8"/>
    </w:rPr>
  </w:style>
  <w:style w:type="paragraph" w:styleId="Title">
    <w:name w:val="Title"/>
    <w:basedOn w:val="Normal"/>
    <w:next w:val="Normal"/>
    <w:link w:val="TitleChar"/>
    <w:uiPriority w:val="10"/>
    <w:qFormat/>
    <w:rsid w:val="002051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1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1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1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101"/>
    <w:pPr>
      <w:spacing w:before="160"/>
      <w:jc w:val="center"/>
    </w:pPr>
    <w:rPr>
      <w:i/>
      <w:iCs/>
      <w:color w:val="404040" w:themeColor="text1" w:themeTint="BF"/>
    </w:rPr>
  </w:style>
  <w:style w:type="character" w:customStyle="1" w:styleId="QuoteChar">
    <w:name w:val="Quote Char"/>
    <w:basedOn w:val="DefaultParagraphFont"/>
    <w:link w:val="Quote"/>
    <w:uiPriority w:val="29"/>
    <w:rsid w:val="00205101"/>
    <w:rPr>
      <w:i/>
      <w:iCs/>
      <w:color w:val="404040" w:themeColor="text1" w:themeTint="BF"/>
    </w:rPr>
  </w:style>
  <w:style w:type="paragraph" w:styleId="ListParagraph">
    <w:name w:val="List Paragraph"/>
    <w:basedOn w:val="Normal"/>
    <w:uiPriority w:val="34"/>
    <w:qFormat/>
    <w:rsid w:val="00205101"/>
    <w:pPr>
      <w:ind w:left="720"/>
      <w:contextualSpacing/>
    </w:pPr>
  </w:style>
  <w:style w:type="character" w:styleId="IntenseEmphasis">
    <w:name w:val="Intense Emphasis"/>
    <w:basedOn w:val="DefaultParagraphFont"/>
    <w:uiPriority w:val="21"/>
    <w:qFormat/>
    <w:rsid w:val="00205101"/>
    <w:rPr>
      <w:i/>
      <w:iCs/>
      <w:color w:val="0F4761" w:themeColor="accent1" w:themeShade="BF"/>
    </w:rPr>
  </w:style>
  <w:style w:type="paragraph" w:styleId="IntenseQuote">
    <w:name w:val="Intense Quote"/>
    <w:basedOn w:val="Normal"/>
    <w:next w:val="Normal"/>
    <w:link w:val="IntenseQuoteChar"/>
    <w:uiPriority w:val="30"/>
    <w:qFormat/>
    <w:rsid w:val="002051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5101"/>
    <w:rPr>
      <w:i/>
      <w:iCs/>
      <w:color w:val="0F4761" w:themeColor="accent1" w:themeShade="BF"/>
    </w:rPr>
  </w:style>
  <w:style w:type="character" w:styleId="IntenseReference">
    <w:name w:val="Intense Reference"/>
    <w:basedOn w:val="DefaultParagraphFont"/>
    <w:uiPriority w:val="32"/>
    <w:qFormat/>
    <w:rsid w:val="00205101"/>
    <w:rPr>
      <w:b/>
      <w:bCs/>
      <w:smallCaps/>
      <w:color w:val="0F4761" w:themeColor="accent1" w:themeShade="BF"/>
      <w:spacing w:val="5"/>
    </w:rPr>
  </w:style>
  <w:style w:type="paragraph" w:styleId="NormalWeb">
    <w:name w:val="Normal (Web)"/>
    <w:basedOn w:val="Normal"/>
    <w:uiPriority w:val="99"/>
    <w:semiHidden/>
    <w:unhideWhenUsed/>
    <w:rsid w:val="0020510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citation-275">
    <w:name w:val="citation-275"/>
    <w:basedOn w:val="DefaultParagraphFont"/>
    <w:rsid w:val="00205101"/>
  </w:style>
  <w:style w:type="character" w:customStyle="1" w:styleId="citation-274">
    <w:name w:val="citation-274"/>
    <w:basedOn w:val="DefaultParagraphFont"/>
    <w:rsid w:val="00205101"/>
  </w:style>
  <w:style w:type="character" w:customStyle="1" w:styleId="citation-273">
    <w:name w:val="citation-273"/>
    <w:basedOn w:val="DefaultParagraphFont"/>
    <w:rsid w:val="00205101"/>
  </w:style>
  <w:style w:type="table" w:styleId="TableGrid">
    <w:name w:val="Table Grid"/>
    <w:basedOn w:val="TableNormal"/>
    <w:uiPriority w:val="39"/>
    <w:rsid w:val="002051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1274</Words>
  <Characters>7266</Characters>
  <Application>Microsoft Office Word</Application>
  <DocSecurity>0</DocSecurity>
  <Lines>60</Lines>
  <Paragraphs>17</Paragraphs>
  <ScaleCrop>false</ScaleCrop>
  <Company/>
  <LinksUpToDate>false</LinksUpToDate>
  <CharactersWithSpaces>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McNamara</dc:creator>
  <cp:keywords/>
  <dc:description/>
  <cp:lastModifiedBy>Megan McNamara</cp:lastModifiedBy>
  <cp:revision>1</cp:revision>
  <dcterms:created xsi:type="dcterms:W3CDTF">2026-09-15T20:34:00Z</dcterms:created>
  <dcterms:modified xsi:type="dcterms:W3CDTF">2026-09-15T20:38:00Z</dcterms:modified>
</cp:coreProperties>
</file>