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9D" w:rsidRPr="007858DF" w:rsidRDefault="00622AD4" w:rsidP="000B3F5D">
      <w:pPr>
        <w:jc w:val="right"/>
        <w:rPr>
          <w:lang w:val="en-GB"/>
        </w:rPr>
      </w:pPr>
      <w:r w:rsidRPr="007858DF">
        <w:rPr>
          <w:noProof/>
          <w:lang w:val="en-GB" w:eastAsia="en-GB"/>
        </w:rPr>
        <w:drawing>
          <wp:inline distT="0" distB="0" distL="0" distR="0">
            <wp:extent cx="1411605" cy="1104900"/>
            <wp:effectExtent l="0" t="0" r="0" b="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137" w:rsidRPr="007858DF" w:rsidRDefault="000B3F5D" w:rsidP="0024140C">
      <w:pPr>
        <w:jc w:val="center"/>
        <w:rPr>
          <w:rFonts w:ascii="Arial" w:hAnsi="Arial" w:cs="Arial"/>
          <w:sz w:val="40"/>
          <w:szCs w:val="40"/>
          <w:lang w:val="en-GB"/>
        </w:rPr>
      </w:pPr>
      <w:r w:rsidRPr="007858DF">
        <w:rPr>
          <w:rFonts w:ascii="Arial" w:hAnsi="Arial" w:cs="Arial"/>
          <w:sz w:val="40"/>
          <w:szCs w:val="40"/>
          <w:lang w:val="en-GB"/>
        </w:rPr>
        <w:t>Pupil Premiu</w:t>
      </w:r>
      <w:r w:rsidR="0024140C" w:rsidRPr="007858DF">
        <w:rPr>
          <w:rFonts w:ascii="Arial" w:hAnsi="Arial" w:cs="Arial"/>
          <w:sz w:val="40"/>
          <w:szCs w:val="40"/>
          <w:lang w:val="en-GB"/>
        </w:rPr>
        <w:t>m Action Plan</w:t>
      </w:r>
    </w:p>
    <w:p w:rsidR="002F5137" w:rsidRPr="007858DF" w:rsidRDefault="002F5137" w:rsidP="00494761">
      <w:pPr>
        <w:rPr>
          <w:rFonts w:ascii="Arial" w:hAnsi="Arial" w:cs="Arial"/>
          <w:sz w:val="20"/>
          <w:szCs w:val="20"/>
          <w:lang w:val="en-GB"/>
        </w:rPr>
      </w:pPr>
    </w:p>
    <w:p w:rsidR="00B26328" w:rsidRPr="007858DF" w:rsidRDefault="00B26328" w:rsidP="00B26328">
      <w:pPr>
        <w:pStyle w:val="Text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0"/>
        <w:gridCol w:w="1910"/>
        <w:gridCol w:w="1910"/>
        <w:gridCol w:w="1910"/>
        <w:gridCol w:w="1910"/>
        <w:gridCol w:w="1910"/>
        <w:gridCol w:w="1910"/>
      </w:tblGrid>
      <w:tr w:rsidR="002B6AB9" w:rsidRPr="007858DF" w:rsidTr="00111401">
        <w:tc>
          <w:tcPr>
            <w:tcW w:w="13370" w:type="dxa"/>
            <w:gridSpan w:val="7"/>
            <w:shd w:val="clear" w:color="auto" w:fill="008CB9"/>
            <w:vAlign w:val="center"/>
          </w:tcPr>
          <w:p w:rsidR="00215C4F" w:rsidRPr="007858DF" w:rsidRDefault="002B6AB9" w:rsidP="00111401">
            <w:pPr>
              <w:pStyle w:val="Heading"/>
              <w:spacing w:before="120" w:after="120"/>
              <w:rPr>
                <w:lang w:val="en-GB"/>
              </w:rPr>
            </w:pPr>
            <w:r w:rsidRPr="007858DF">
              <w:rPr>
                <w:lang w:val="en-GB"/>
              </w:rPr>
              <w:t>School context</w:t>
            </w:r>
          </w:p>
        </w:tc>
      </w:tr>
      <w:tr w:rsidR="002B6AB9" w:rsidRPr="007858DF" w:rsidTr="00111401">
        <w:tc>
          <w:tcPr>
            <w:tcW w:w="1910" w:type="dxa"/>
            <w:shd w:val="clear" w:color="auto" w:fill="auto"/>
            <w:vAlign w:val="center"/>
          </w:tcPr>
          <w:p w:rsidR="004C2AEE" w:rsidRPr="007858DF" w:rsidRDefault="002B6AB9" w:rsidP="00111401">
            <w:pPr>
              <w:pStyle w:val="Heading"/>
              <w:spacing w:before="120" w:after="120"/>
              <w:jc w:val="left"/>
              <w:rPr>
                <w:color w:val="auto"/>
                <w:sz w:val="20"/>
                <w:szCs w:val="20"/>
                <w:lang w:val="en-GB"/>
              </w:rPr>
            </w:pPr>
            <w:r w:rsidRPr="007858DF">
              <w:rPr>
                <w:color w:val="auto"/>
                <w:sz w:val="20"/>
                <w:szCs w:val="20"/>
                <w:lang w:val="en-GB"/>
              </w:rPr>
              <w:t>Total number of pupils el</w:t>
            </w:r>
            <w:r w:rsidR="004C2AEE" w:rsidRPr="007858DF">
              <w:rPr>
                <w:color w:val="auto"/>
                <w:sz w:val="20"/>
                <w:szCs w:val="20"/>
                <w:lang w:val="en-GB"/>
              </w:rPr>
              <w:t>igible for pupil premium funding</w:t>
            </w:r>
          </w:p>
          <w:p w:rsidR="00922E62" w:rsidRPr="007858DF" w:rsidRDefault="00922E62" w:rsidP="00111401">
            <w:pPr>
              <w:pStyle w:val="Heading"/>
              <w:spacing w:before="120" w:after="120"/>
              <w:jc w:val="left"/>
              <w:rPr>
                <w:color w:val="auto"/>
                <w:sz w:val="20"/>
                <w:szCs w:val="20"/>
                <w:lang w:val="en-GB"/>
              </w:rPr>
            </w:pPr>
          </w:p>
          <w:p w:rsidR="004C2AEE" w:rsidRPr="007858DF" w:rsidRDefault="004C2AEE" w:rsidP="00111401">
            <w:pPr>
              <w:pStyle w:val="Heading"/>
              <w:spacing w:before="120" w:after="120"/>
              <w:jc w:val="left"/>
              <w:rPr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2B6AB9" w:rsidRPr="007858DF" w:rsidRDefault="002B6AB9" w:rsidP="00111401">
            <w:pPr>
              <w:pStyle w:val="Heading"/>
              <w:spacing w:before="120" w:after="120"/>
              <w:jc w:val="left"/>
              <w:rPr>
                <w:color w:val="auto"/>
                <w:sz w:val="20"/>
                <w:szCs w:val="20"/>
                <w:lang w:val="en-GB"/>
              </w:rPr>
            </w:pPr>
            <w:r w:rsidRPr="007858DF">
              <w:rPr>
                <w:color w:val="auto"/>
                <w:sz w:val="20"/>
                <w:szCs w:val="20"/>
                <w:lang w:val="en-GB"/>
              </w:rPr>
              <w:t>Number of eligible boys</w:t>
            </w:r>
          </w:p>
          <w:p w:rsidR="004C2AEE" w:rsidRPr="007858DF" w:rsidRDefault="004C2AEE" w:rsidP="00111401">
            <w:pPr>
              <w:pStyle w:val="Heading"/>
              <w:spacing w:before="120" w:after="120"/>
              <w:jc w:val="left"/>
              <w:rPr>
                <w:color w:val="auto"/>
                <w:sz w:val="20"/>
                <w:szCs w:val="20"/>
                <w:lang w:val="en-GB"/>
              </w:rPr>
            </w:pPr>
          </w:p>
          <w:p w:rsidR="004C2AEE" w:rsidRPr="007858DF" w:rsidRDefault="004C2AEE" w:rsidP="00111401">
            <w:pPr>
              <w:pStyle w:val="Heading"/>
              <w:spacing w:before="120" w:after="120"/>
              <w:jc w:val="left"/>
              <w:rPr>
                <w:color w:val="auto"/>
                <w:sz w:val="20"/>
                <w:szCs w:val="20"/>
                <w:lang w:val="en-GB"/>
              </w:rPr>
            </w:pPr>
          </w:p>
          <w:p w:rsidR="004C2AEE" w:rsidRPr="007858DF" w:rsidRDefault="004C2AEE" w:rsidP="00111401">
            <w:pPr>
              <w:pStyle w:val="Heading"/>
              <w:spacing w:before="120" w:after="120"/>
              <w:jc w:val="left"/>
              <w:rPr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2B6AB9" w:rsidRPr="007858DF" w:rsidRDefault="002B6AB9" w:rsidP="00111401">
            <w:pPr>
              <w:pStyle w:val="Heading"/>
              <w:spacing w:before="120" w:after="120"/>
              <w:jc w:val="left"/>
              <w:rPr>
                <w:color w:val="auto"/>
                <w:sz w:val="20"/>
                <w:szCs w:val="20"/>
                <w:lang w:val="en-GB"/>
              </w:rPr>
            </w:pPr>
            <w:r w:rsidRPr="007858DF">
              <w:rPr>
                <w:color w:val="auto"/>
                <w:sz w:val="20"/>
                <w:szCs w:val="20"/>
                <w:lang w:val="en-GB"/>
              </w:rPr>
              <w:t>Number of eligible girls</w:t>
            </w:r>
          </w:p>
          <w:p w:rsidR="004C2AEE" w:rsidRPr="007858DF" w:rsidRDefault="004C2AEE" w:rsidP="00111401">
            <w:pPr>
              <w:pStyle w:val="Heading"/>
              <w:spacing w:before="120" w:after="120"/>
              <w:jc w:val="left"/>
              <w:rPr>
                <w:color w:val="auto"/>
                <w:sz w:val="20"/>
                <w:szCs w:val="20"/>
                <w:lang w:val="en-GB"/>
              </w:rPr>
            </w:pPr>
          </w:p>
          <w:p w:rsidR="004C2AEE" w:rsidRPr="007858DF" w:rsidRDefault="004C2AEE" w:rsidP="00111401">
            <w:pPr>
              <w:pStyle w:val="Heading"/>
              <w:spacing w:before="120" w:after="120"/>
              <w:jc w:val="left"/>
              <w:rPr>
                <w:color w:val="auto"/>
                <w:sz w:val="20"/>
                <w:szCs w:val="20"/>
                <w:lang w:val="en-GB"/>
              </w:rPr>
            </w:pPr>
          </w:p>
          <w:p w:rsidR="004C2AEE" w:rsidRPr="007858DF" w:rsidRDefault="004C2AEE" w:rsidP="00111401">
            <w:pPr>
              <w:pStyle w:val="Heading"/>
              <w:spacing w:before="120" w:after="120"/>
              <w:jc w:val="left"/>
              <w:rPr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2B6AB9" w:rsidRPr="007858DF" w:rsidRDefault="002B6AB9" w:rsidP="00111401">
            <w:pPr>
              <w:pStyle w:val="Heading"/>
              <w:spacing w:before="120" w:after="120"/>
              <w:jc w:val="left"/>
              <w:rPr>
                <w:color w:val="auto"/>
                <w:sz w:val="20"/>
                <w:szCs w:val="20"/>
                <w:lang w:val="en-GB"/>
              </w:rPr>
            </w:pPr>
            <w:r w:rsidRPr="007858DF">
              <w:rPr>
                <w:color w:val="auto"/>
                <w:sz w:val="20"/>
                <w:szCs w:val="20"/>
                <w:lang w:val="en-GB"/>
              </w:rPr>
              <w:t xml:space="preserve">Number of pupils eligible for free school meals in the last six years </w:t>
            </w:r>
            <w:r w:rsidRPr="007858DF">
              <w:rPr>
                <w:color w:val="auto"/>
                <w:sz w:val="20"/>
                <w:szCs w:val="20"/>
                <w:lang w:val="en-GB"/>
              </w:rPr>
              <w:br/>
              <w:t>(ever 6 FSM)</w:t>
            </w:r>
          </w:p>
          <w:p w:rsidR="004C2AEE" w:rsidRPr="007858DF" w:rsidRDefault="004C2AEE" w:rsidP="00111401">
            <w:pPr>
              <w:pStyle w:val="Heading"/>
              <w:spacing w:before="120" w:after="120"/>
              <w:jc w:val="left"/>
              <w:rPr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2B6AB9" w:rsidRPr="007858DF" w:rsidRDefault="002B6AB9" w:rsidP="00111401">
            <w:pPr>
              <w:pStyle w:val="Heading"/>
              <w:spacing w:before="120" w:after="120"/>
              <w:jc w:val="left"/>
              <w:rPr>
                <w:color w:val="auto"/>
                <w:sz w:val="20"/>
                <w:szCs w:val="20"/>
                <w:lang w:val="en-GB"/>
              </w:rPr>
            </w:pPr>
            <w:r w:rsidRPr="007858DF">
              <w:rPr>
                <w:color w:val="auto"/>
                <w:sz w:val="20"/>
                <w:szCs w:val="20"/>
                <w:lang w:val="en-GB"/>
              </w:rPr>
              <w:t>Number of looked after children (LAC)</w:t>
            </w:r>
          </w:p>
          <w:p w:rsidR="004C2AEE" w:rsidRPr="007858DF" w:rsidRDefault="004C2AEE" w:rsidP="00111401">
            <w:pPr>
              <w:pStyle w:val="Heading"/>
              <w:spacing w:before="120" w:after="120"/>
              <w:jc w:val="left"/>
              <w:rPr>
                <w:color w:val="auto"/>
                <w:sz w:val="20"/>
                <w:szCs w:val="20"/>
                <w:lang w:val="en-GB"/>
              </w:rPr>
            </w:pPr>
          </w:p>
          <w:p w:rsidR="004C2AEE" w:rsidRPr="007858DF" w:rsidRDefault="004C2AEE" w:rsidP="00111401">
            <w:pPr>
              <w:pStyle w:val="Heading"/>
              <w:spacing w:before="120" w:after="120"/>
              <w:jc w:val="left"/>
              <w:rPr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2B6AB9" w:rsidRPr="007858DF" w:rsidRDefault="002B6AB9" w:rsidP="00457E03">
            <w:pPr>
              <w:pStyle w:val="Heading"/>
              <w:spacing w:before="120" w:after="120"/>
              <w:jc w:val="left"/>
              <w:rPr>
                <w:color w:val="auto"/>
                <w:sz w:val="20"/>
                <w:szCs w:val="20"/>
                <w:lang w:val="en-GB"/>
              </w:rPr>
            </w:pPr>
            <w:r w:rsidRPr="007858DF">
              <w:rPr>
                <w:color w:val="auto"/>
                <w:sz w:val="20"/>
                <w:szCs w:val="20"/>
                <w:lang w:val="en-GB"/>
              </w:rPr>
              <w:t xml:space="preserve">Number of post-LAC </w:t>
            </w:r>
          </w:p>
          <w:p w:rsidR="004C2AEE" w:rsidRPr="007858DF" w:rsidRDefault="004C2AEE" w:rsidP="00457E03">
            <w:pPr>
              <w:pStyle w:val="Heading"/>
              <w:spacing w:before="120" w:after="120"/>
              <w:jc w:val="left"/>
              <w:rPr>
                <w:color w:val="auto"/>
                <w:sz w:val="20"/>
                <w:szCs w:val="20"/>
                <w:lang w:val="en-GB"/>
              </w:rPr>
            </w:pPr>
          </w:p>
          <w:p w:rsidR="004C2AEE" w:rsidRPr="007858DF" w:rsidRDefault="004C2AEE" w:rsidP="00457E03">
            <w:pPr>
              <w:pStyle w:val="Heading"/>
              <w:spacing w:before="120" w:after="120"/>
              <w:jc w:val="left"/>
              <w:rPr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2B6AB9" w:rsidRPr="007858DF" w:rsidRDefault="002B6AB9" w:rsidP="00111401">
            <w:pPr>
              <w:pStyle w:val="Heading"/>
              <w:spacing w:before="120" w:after="120"/>
              <w:jc w:val="left"/>
              <w:rPr>
                <w:color w:val="auto"/>
                <w:sz w:val="20"/>
                <w:szCs w:val="20"/>
                <w:lang w:val="en-GB"/>
              </w:rPr>
            </w:pPr>
            <w:r w:rsidRPr="007858DF">
              <w:rPr>
                <w:color w:val="auto"/>
                <w:sz w:val="20"/>
                <w:szCs w:val="20"/>
                <w:lang w:val="en-GB"/>
              </w:rPr>
              <w:t>Number of service children</w:t>
            </w:r>
          </w:p>
          <w:p w:rsidR="004C2AEE" w:rsidRPr="007858DF" w:rsidRDefault="004C2AEE" w:rsidP="00111401">
            <w:pPr>
              <w:pStyle w:val="Heading"/>
              <w:spacing w:before="120" w:after="120"/>
              <w:jc w:val="left"/>
              <w:rPr>
                <w:color w:val="auto"/>
                <w:sz w:val="20"/>
                <w:szCs w:val="20"/>
                <w:lang w:val="en-GB"/>
              </w:rPr>
            </w:pPr>
          </w:p>
          <w:p w:rsidR="004C2AEE" w:rsidRPr="007858DF" w:rsidRDefault="004C2AEE" w:rsidP="00111401">
            <w:pPr>
              <w:pStyle w:val="Heading"/>
              <w:spacing w:before="120" w:after="120"/>
              <w:jc w:val="left"/>
              <w:rPr>
                <w:color w:val="auto"/>
                <w:sz w:val="20"/>
                <w:szCs w:val="20"/>
                <w:lang w:val="en-GB"/>
              </w:rPr>
            </w:pPr>
          </w:p>
        </w:tc>
      </w:tr>
      <w:tr w:rsidR="00922E62" w:rsidRPr="007858DF" w:rsidTr="00BC55A9">
        <w:tc>
          <w:tcPr>
            <w:tcW w:w="1910" w:type="dxa"/>
            <w:shd w:val="clear" w:color="auto" w:fill="auto"/>
            <w:vAlign w:val="center"/>
          </w:tcPr>
          <w:p w:rsidR="00922E62" w:rsidRPr="007858DF" w:rsidRDefault="00605C5A" w:rsidP="00BC55A9">
            <w:pPr>
              <w:pStyle w:val="Heading"/>
              <w:spacing w:before="120" w:after="120"/>
              <w:rPr>
                <w:color w:val="auto"/>
                <w:sz w:val="20"/>
                <w:szCs w:val="20"/>
                <w:lang w:val="en-GB"/>
              </w:rPr>
            </w:pPr>
            <w:r>
              <w:rPr>
                <w:color w:val="auto"/>
                <w:sz w:val="20"/>
                <w:szCs w:val="20"/>
                <w:lang w:val="en-GB"/>
              </w:rPr>
              <w:t>43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922E62" w:rsidRPr="007858DF" w:rsidRDefault="00922E62" w:rsidP="00BC55A9">
            <w:pPr>
              <w:pStyle w:val="Heading"/>
              <w:spacing w:before="120" w:after="120"/>
              <w:rPr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922E62" w:rsidRPr="007858DF" w:rsidRDefault="00922E62" w:rsidP="00BC55A9">
            <w:pPr>
              <w:pStyle w:val="Heading"/>
              <w:spacing w:before="120" w:after="120"/>
              <w:rPr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922E62" w:rsidRPr="007858DF" w:rsidRDefault="00922E62" w:rsidP="00BC55A9">
            <w:pPr>
              <w:pStyle w:val="Heading"/>
              <w:spacing w:before="120" w:after="120"/>
              <w:rPr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922E62" w:rsidRPr="007858DF" w:rsidRDefault="00922E62" w:rsidP="00BC55A9">
            <w:pPr>
              <w:pStyle w:val="Heading"/>
              <w:spacing w:before="120" w:after="120"/>
              <w:rPr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922E62" w:rsidRPr="007858DF" w:rsidRDefault="00922E62" w:rsidP="00BC55A9">
            <w:pPr>
              <w:pStyle w:val="Heading"/>
              <w:spacing w:before="120" w:after="120"/>
              <w:rPr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922E62" w:rsidRPr="007858DF" w:rsidRDefault="00922E62" w:rsidP="00BC55A9">
            <w:pPr>
              <w:pStyle w:val="Heading"/>
              <w:spacing w:before="120" w:after="120"/>
              <w:rPr>
                <w:color w:val="auto"/>
                <w:sz w:val="20"/>
                <w:szCs w:val="20"/>
                <w:lang w:val="en-GB"/>
              </w:rPr>
            </w:pPr>
          </w:p>
        </w:tc>
      </w:tr>
    </w:tbl>
    <w:p w:rsidR="007634C2" w:rsidRPr="007858DF" w:rsidRDefault="007634C2" w:rsidP="00385C7D">
      <w:pPr>
        <w:rPr>
          <w:rFonts w:ascii="Arial" w:hAnsi="Arial" w:cs="Arial"/>
          <w:b/>
          <w:sz w:val="20"/>
          <w:szCs w:val="20"/>
          <w:lang w:val="en-GB"/>
        </w:rPr>
      </w:pPr>
    </w:p>
    <w:p w:rsidR="007634C2" w:rsidRPr="007858DF" w:rsidRDefault="007634C2" w:rsidP="007634C2">
      <w:pPr>
        <w:rPr>
          <w:rFonts w:ascii="Arial" w:hAnsi="Arial" w:cs="Arial"/>
          <w:sz w:val="20"/>
          <w:szCs w:val="20"/>
          <w:lang w:val="en-GB"/>
        </w:rPr>
      </w:pPr>
    </w:p>
    <w:p w:rsidR="00B26328" w:rsidRPr="007858DF" w:rsidRDefault="00B26328" w:rsidP="00B26328">
      <w:pPr>
        <w:pStyle w:val="Text"/>
        <w:rPr>
          <w:i/>
          <w:lang w:val="en-GB"/>
        </w:rPr>
      </w:pPr>
    </w:p>
    <w:p w:rsidR="002B6AB9" w:rsidRPr="007858DF" w:rsidRDefault="002B6AB9" w:rsidP="00B26328">
      <w:pPr>
        <w:pStyle w:val="Text"/>
        <w:rPr>
          <w:rStyle w:val="Emphasis"/>
          <w:iCs w:val="0"/>
          <w:lang w:val="en-GB"/>
        </w:rPr>
      </w:pPr>
    </w:p>
    <w:p w:rsidR="002B6AB9" w:rsidRPr="007858DF" w:rsidRDefault="002B6AB9" w:rsidP="00B26328">
      <w:pPr>
        <w:pStyle w:val="Text"/>
        <w:rPr>
          <w:rStyle w:val="Emphasis"/>
          <w:iCs w:val="0"/>
          <w:lang w:val="en-GB"/>
        </w:rPr>
      </w:pPr>
    </w:p>
    <w:p w:rsidR="0024140C" w:rsidRPr="007858DF" w:rsidRDefault="0024140C" w:rsidP="00B26328">
      <w:pPr>
        <w:pStyle w:val="Text"/>
        <w:rPr>
          <w:rStyle w:val="Emphasis"/>
          <w:iCs w:val="0"/>
          <w:lang w:val="en-GB"/>
        </w:rPr>
      </w:pPr>
    </w:p>
    <w:p w:rsidR="00922E62" w:rsidRPr="007858DF" w:rsidRDefault="00922E62" w:rsidP="00B26328">
      <w:pPr>
        <w:pStyle w:val="Text"/>
        <w:rPr>
          <w:rStyle w:val="Emphasis"/>
          <w:iCs w:val="0"/>
          <w:lang w:val="en-GB"/>
        </w:rPr>
      </w:pPr>
    </w:p>
    <w:p w:rsidR="00922E62" w:rsidRPr="007858DF" w:rsidRDefault="00922E62" w:rsidP="00B26328">
      <w:pPr>
        <w:pStyle w:val="Text"/>
        <w:rPr>
          <w:rStyle w:val="Emphasis"/>
          <w:iCs w:val="0"/>
          <w:lang w:val="en-GB"/>
        </w:rPr>
      </w:pPr>
    </w:p>
    <w:p w:rsidR="00922E62" w:rsidRPr="007858DF" w:rsidRDefault="00922E62" w:rsidP="00B26328">
      <w:pPr>
        <w:pStyle w:val="Text"/>
        <w:rPr>
          <w:rStyle w:val="Emphasis"/>
          <w:iCs w:val="0"/>
          <w:lang w:val="en-GB"/>
        </w:rPr>
      </w:pPr>
    </w:p>
    <w:p w:rsidR="00922E62" w:rsidRPr="007858DF" w:rsidRDefault="00922E62" w:rsidP="00B26328">
      <w:pPr>
        <w:pStyle w:val="Text"/>
        <w:rPr>
          <w:rStyle w:val="Emphasis"/>
          <w:iCs w:val="0"/>
          <w:lang w:val="en-GB"/>
        </w:rPr>
      </w:pPr>
    </w:p>
    <w:p w:rsidR="0024140C" w:rsidRPr="007858DF" w:rsidRDefault="0024140C" w:rsidP="00B26328">
      <w:pPr>
        <w:pStyle w:val="Text"/>
        <w:rPr>
          <w:rStyle w:val="Emphasis"/>
          <w:iCs w:val="0"/>
          <w:lang w:val="en-GB"/>
        </w:rPr>
      </w:pPr>
    </w:p>
    <w:p w:rsidR="00EA3A05" w:rsidRPr="007858DF" w:rsidRDefault="00EA3A05" w:rsidP="00B26328">
      <w:pPr>
        <w:pStyle w:val="Text"/>
        <w:rPr>
          <w:rStyle w:val="Emphasis"/>
          <w:iCs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9"/>
        <w:gridCol w:w="6565"/>
      </w:tblGrid>
      <w:tr w:rsidR="00EA3A05" w:rsidRPr="007858DF" w:rsidTr="008D34DF">
        <w:tc>
          <w:tcPr>
            <w:tcW w:w="6579" w:type="dxa"/>
            <w:shd w:val="clear" w:color="auto" w:fill="008CB9"/>
            <w:vAlign w:val="center"/>
          </w:tcPr>
          <w:p w:rsidR="00EA3A05" w:rsidRPr="007858DF" w:rsidRDefault="00DE3D30" w:rsidP="007858DF">
            <w:pPr>
              <w:pStyle w:val="Text"/>
              <w:spacing w:before="120"/>
              <w:jc w:val="center"/>
              <w:rPr>
                <w:rStyle w:val="Emphasis"/>
                <w:b/>
                <w:i w:val="0"/>
                <w:iCs w:val="0"/>
                <w:color w:val="FFFFFF"/>
                <w:sz w:val="24"/>
                <w:szCs w:val="24"/>
                <w:lang w:val="en-GB"/>
              </w:rPr>
            </w:pPr>
            <w:r w:rsidRPr="007858DF">
              <w:rPr>
                <w:rStyle w:val="Emphasis"/>
                <w:b/>
                <w:i w:val="0"/>
                <w:iCs w:val="0"/>
                <w:color w:val="FFFFFF"/>
                <w:sz w:val="24"/>
                <w:szCs w:val="24"/>
                <w:lang w:val="en-GB"/>
              </w:rPr>
              <w:lastRenderedPageBreak/>
              <w:t xml:space="preserve">Review of the </w:t>
            </w:r>
            <w:r w:rsidR="00922E62" w:rsidRPr="007858DF">
              <w:rPr>
                <w:rStyle w:val="Emphasis"/>
                <w:b/>
                <w:i w:val="0"/>
                <w:iCs w:val="0"/>
                <w:color w:val="FFFFFF"/>
                <w:sz w:val="24"/>
                <w:szCs w:val="24"/>
                <w:lang w:val="en-GB"/>
              </w:rPr>
              <w:t>201</w:t>
            </w:r>
            <w:r w:rsidR="00605C5A">
              <w:rPr>
                <w:rStyle w:val="Emphasis"/>
                <w:b/>
                <w:i w:val="0"/>
                <w:iCs w:val="0"/>
                <w:color w:val="FFFFFF"/>
                <w:sz w:val="24"/>
                <w:szCs w:val="24"/>
                <w:lang w:val="en-GB"/>
              </w:rPr>
              <w:t>8-2019</w:t>
            </w:r>
            <w:r w:rsidR="00EA3A05" w:rsidRPr="007858DF">
              <w:rPr>
                <w:rStyle w:val="Emphasis"/>
                <w:b/>
                <w:i w:val="0"/>
                <w:iCs w:val="0"/>
                <w:color w:val="FFFFFF"/>
                <w:sz w:val="24"/>
                <w:szCs w:val="24"/>
                <w:lang w:val="en-GB"/>
              </w:rPr>
              <w:t>academic year</w:t>
            </w:r>
          </w:p>
        </w:tc>
        <w:tc>
          <w:tcPr>
            <w:tcW w:w="6565" w:type="dxa"/>
            <w:shd w:val="clear" w:color="auto" w:fill="auto"/>
            <w:vAlign w:val="center"/>
          </w:tcPr>
          <w:p w:rsidR="00EA3A05" w:rsidRPr="007858DF" w:rsidRDefault="00EA3A05" w:rsidP="007858DF">
            <w:pPr>
              <w:pStyle w:val="Text"/>
              <w:spacing w:before="120"/>
              <w:rPr>
                <w:rStyle w:val="Emphasis"/>
                <w:b/>
                <w:i w:val="0"/>
                <w:iCs w:val="0"/>
                <w:lang w:val="en-GB"/>
              </w:rPr>
            </w:pPr>
            <w:r w:rsidRPr="007858DF">
              <w:rPr>
                <w:rStyle w:val="Emphasis"/>
                <w:b/>
                <w:i w:val="0"/>
                <w:iCs w:val="0"/>
                <w:lang w:val="en-GB"/>
              </w:rPr>
              <w:t xml:space="preserve">Total pupil premium allocation for </w:t>
            </w:r>
            <w:r w:rsidR="00922E62" w:rsidRPr="007858DF">
              <w:rPr>
                <w:rStyle w:val="Emphasis"/>
                <w:b/>
                <w:i w:val="0"/>
                <w:iCs w:val="0"/>
                <w:lang w:val="en-GB"/>
              </w:rPr>
              <w:t>201</w:t>
            </w:r>
            <w:r w:rsidR="00321DCD">
              <w:rPr>
                <w:rStyle w:val="Emphasis"/>
                <w:b/>
                <w:i w:val="0"/>
                <w:iCs w:val="0"/>
                <w:lang w:val="en-GB"/>
              </w:rPr>
              <w:t>8-19</w:t>
            </w:r>
            <w:r w:rsidR="00DE3D30" w:rsidRPr="007858DF">
              <w:rPr>
                <w:rStyle w:val="Emphasis"/>
                <w:b/>
                <w:i w:val="0"/>
                <w:iCs w:val="0"/>
                <w:lang w:val="en-GB"/>
              </w:rPr>
              <w:t>academic year</w:t>
            </w:r>
            <w:r w:rsidR="00605C5A">
              <w:rPr>
                <w:rStyle w:val="Emphasis"/>
                <w:b/>
                <w:i w:val="0"/>
                <w:iCs w:val="0"/>
                <w:lang w:val="en-GB"/>
              </w:rPr>
              <w:t xml:space="preserve"> £37,300.</w:t>
            </w:r>
          </w:p>
        </w:tc>
      </w:tr>
    </w:tbl>
    <w:p w:rsidR="00410B7C" w:rsidRDefault="00410B7C" w:rsidP="00B26328">
      <w:pPr>
        <w:pStyle w:val="Text"/>
        <w:rPr>
          <w:rStyle w:val="Emphasis"/>
          <w:rFonts w:ascii="Calibri" w:hAnsi="Calibri" w:cs="Calibri"/>
          <w:i w:val="0"/>
          <w:iCs w:val="0"/>
          <w:lang w:val="en-GB"/>
        </w:rPr>
      </w:pPr>
    </w:p>
    <w:p w:rsidR="008D34DF" w:rsidRDefault="008D34DF" w:rsidP="008D34DF">
      <w:pPr>
        <w:pStyle w:val="Text"/>
        <w:numPr>
          <w:ilvl w:val="0"/>
          <w:numId w:val="12"/>
        </w:numPr>
        <w:jc w:val="center"/>
        <w:rPr>
          <w:rStyle w:val="Emphasis"/>
          <w:rFonts w:ascii="Calibri" w:hAnsi="Calibri" w:cs="Calibri"/>
          <w:i w:val="0"/>
          <w:iCs w:val="0"/>
          <w:lang w:val="en-GB"/>
        </w:rPr>
      </w:pPr>
      <w:r>
        <w:rPr>
          <w:rStyle w:val="Emphasis"/>
          <w:rFonts w:ascii="Calibri" w:hAnsi="Calibri" w:cs="Calibri"/>
          <w:i w:val="0"/>
          <w:iCs w:val="0"/>
          <w:lang w:val="en-GB"/>
        </w:rPr>
        <w:t>Improving the Enrichment timetable</w:t>
      </w:r>
    </w:p>
    <w:p w:rsidR="008D34DF" w:rsidRDefault="008D34DF" w:rsidP="008D34DF">
      <w:pPr>
        <w:pStyle w:val="Text"/>
        <w:numPr>
          <w:ilvl w:val="0"/>
          <w:numId w:val="12"/>
        </w:numPr>
        <w:jc w:val="center"/>
        <w:rPr>
          <w:rStyle w:val="Emphasis"/>
          <w:rFonts w:ascii="Calibri" w:hAnsi="Calibri" w:cs="Calibri"/>
          <w:i w:val="0"/>
          <w:iCs w:val="0"/>
          <w:lang w:val="en-GB"/>
        </w:rPr>
      </w:pPr>
      <w:r>
        <w:rPr>
          <w:rStyle w:val="Emphasis"/>
          <w:rFonts w:ascii="Calibri" w:hAnsi="Calibri" w:cs="Calibri"/>
          <w:i w:val="0"/>
          <w:iCs w:val="0"/>
          <w:lang w:val="en-GB"/>
        </w:rPr>
        <w:t>Providing greater external opportunities</w:t>
      </w:r>
    </w:p>
    <w:p w:rsidR="008D34DF" w:rsidRDefault="008D34DF" w:rsidP="008D34DF">
      <w:pPr>
        <w:pStyle w:val="Text"/>
        <w:numPr>
          <w:ilvl w:val="0"/>
          <w:numId w:val="12"/>
        </w:numPr>
        <w:jc w:val="center"/>
        <w:rPr>
          <w:rStyle w:val="Emphasis"/>
          <w:rFonts w:ascii="Calibri" w:hAnsi="Calibri" w:cs="Calibri"/>
          <w:i w:val="0"/>
          <w:iCs w:val="0"/>
          <w:lang w:val="en-GB"/>
        </w:rPr>
      </w:pPr>
      <w:r>
        <w:rPr>
          <w:rStyle w:val="Emphasis"/>
          <w:rFonts w:ascii="Calibri" w:hAnsi="Calibri" w:cs="Calibri"/>
          <w:i w:val="0"/>
          <w:iCs w:val="0"/>
          <w:lang w:val="en-GB"/>
        </w:rPr>
        <w:t>Improved LSA support and 1:1 provision</w:t>
      </w:r>
    </w:p>
    <w:p w:rsidR="008D34DF" w:rsidRPr="007858DF" w:rsidRDefault="008D34DF" w:rsidP="008D34DF">
      <w:pPr>
        <w:pStyle w:val="Text"/>
        <w:numPr>
          <w:ilvl w:val="0"/>
          <w:numId w:val="12"/>
        </w:numPr>
        <w:jc w:val="center"/>
        <w:rPr>
          <w:rStyle w:val="Emphasis"/>
          <w:rFonts w:ascii="Calibri" w:hAnsi="Calibri" w:cs="Calibri"/>
          <w:i w:val="0"/>
          <w:iCs w:val="0"/>
          <w:lang w:val="en-GB"/>
        </w:rPr>
      </w:pPr>
      <w:r>
        <w:rPr>
          <w:rStyle w:val="Emphasis"/>
          <w:rFonts w:ascii="Calibri" w:hAnsi="Calibri" w:cs="Calibri"/>
          <w:i w:val="0"/>
          <w:iCs w:val="0"/>
          <w:lang w:val="en-GB"/>
        </w:rPr>
        <w:t>Improved SEND learning resources</w:t>
      </w:r>
    </w:p>
    <w:p w:rsidR="00410B7C" w:rsidRPr="007858DF" w:rsidRDefault="00410B7C" w:rsidP="00B26328">
      <w:pPr>
        <w:pStyle w:val="Text"/>
        <w:rPr>
          <w:rStyle w:val="Emphasis"/>
          <w:rFonts w:ascii="Calibri" w:hAnsi="Calibri" w:cs="Calibri"/>
          <w:i w:val="0"/>
          <w:iCs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5"/>
        <w:gridCol w:w="6685"/>
      </w:tblGrid>
      <w:tr w:rsidR="00EA3A05" w:rsidRPr="007858DF" w:rsidTr="00111401">
        <w:tc>
          <w:tcPr>
            <w:tcW w:w="6685" w:type="dxa"/>
            <w:shd w:val="clear" w:color="auto" w:fill="008CB9"/>
            <w:vAlign w:val="center"/>
          </w:tcPr>
          <w:p w:rsidR="00EA3A05" w:rsidRPr="007858DF" w:rsidRDefault="00EA3A05" w:rsidP="00F53880">
            <w:pPr>
              <w:pStyle w:val="Text"/>
              <w:spacing w:before="120"/>
              <w:rPr>
                <w:rStyle w:val="Emphasis"/>
                <w:b/>
                <w:i w:val="0"/>
                <w:iCs w:val="0"/>
                <w:color w:val="FFFFFF"/>
                <w:sz w:val="24"/>
                <w:szCs w:val="24"/>
                <w:lang w:val="en-GB"/>
              </w:rPr>
            </w:pPr>
            <w:r w:rsidRPr="007858DF">
              <w:rPr>
                <w:rStyle w:val="Emphasis"/>
                <w:b/>
                <w:i w:val="0"/>
                <w:iCs w:val="0"/>
                <w:color w:val="FFFFFF"/>
                <w:sz w:val="24"/>
                <w:szCs w:val="24"/>
                <w:lang w:val="en-GB"/>
              </w:rPr>
              <w:t xml:space="preserve">Pupil premium objectives for </w:t>
            </w:r>
            <w:r w:rsidR="00605C5A">
              <w:rPr>
                <w:rStyle w:val="Emphasis"/>
                <w:b/>
                <w:i w:val="0"/>
                <w:iCs w:val="0"/>
                <w:color w:val="FFFFFF"/>
                <w:sz w:val="24"/>
                <w:szCs w:val="24"/>
                <w:lang w:val="en-GB"/>
              </w:rPr>
              <w:t>2019-20</w:t>
            </w:r>
            <w:r w:rsidR="00DE3D30" w:rsidRPr="007858DF">
              <w:rPr>
                <w:rStyle w:val="Emphasis"/>
                <w:b/>
                <w:i w:val="0"/>
                <w:iCs w:val="0"/>
                <w:color w:val="FFFFFF"/>
                <w:sz w:val="24"/>
                <w:szCs w:val="24"/>
                <w:lang w:val="en-GB"/>
              </w:rPr>
              <w:t>academic year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410B7C" w:rsidRPr="007858DF" w:rsidRDefault="00EA3A05" w:rsidP="00F53880">
            <w:pPr>
              <w:pStyle w:val="Text"/>
              <w:spacing w:before="120"/>
              <w:rPr>
                <w:rStyle w:val="Emphasis"/>
                <w:i w:val="0"/>
                <w:iCs w:val="0"/>
                <w:lang w:val="en-GB"/>
              </w:rPr>
            </w:pPr>
            <w:r w:rsidRPr="007858DF">
              <w:rPr>
                <w:rStyle w:val="Emphasis"/>
                <w:i w:val="0"/>
                <w:iCs w:val="0"/>
                <w:lang w:val="en-GB"/>
              </w:rPr>
              <w:t>Tot</w:t>
            </w:r>
            <w:r w:rsidR="00024430" w:rsidRPr="007858DF">
              <w:rPr>
                <w:rStyle w:val="Emphasis"/>
                <w:i w:val="0"/>
                <w:iCs w:val="0"/>
                <w:lang w:val="en-GB"/>
              </w:rPr>
              <w:t>al p</w:t>
            </w:r>
            <w:r w:rsidR="00605C5A">
              <w:rPr>
                <w:rStyle w:val="Emphasis"/>
                <w:i w:val="0"/>
                <w:iCs w:val="0"/>
                <w:lang w:val="en-GB"/>
              </w:rPr>
              <w:t>upil premium allocation for 2019-2020</w:t>
            </w:r>
            <w:r w:rsidR="00DE3D30" w:rsidRPr="007858DF">
              <w:rPr>
                <w:rStyle w:val="Emphasis"/>
                <w:i w:val="0"/>
                <w:iCs w:val="0"/>
                <w:lang w:val="en-GB"/>
              </w:rPr>
              <w:t>academic year</w:t>
            </w:r>
          </w:p>
          <w:p w:rsidR="00EA3A05" w:rsidRPr="007858DF" w:rsidRDefault="00410B7C" w:rsidP="00F53880">
            <w:pPr>
              <w:pStyle w:val="Text"/>
              <w:spacing w:before="120"/>
              <w:rPr>
                <w:rStyle w:val="Emphasis"/>
                <w:i w:val="0"/>
                <w:iCs w:val="0"/>
                <w:color w:val="F15F22"/>
                <w:lang w:val="en-GB"/>
              </w:rPr>
            </w:pPr>
            <w:r w:rsidRPr="007858DF">
              <w:rPr>
                <w:rStyle w:val="Emphasis"/>
                <w:i w:val="0"/>
                <w:iCs w:val="0"/>
                <w:lang w:val="en-GB"/>
              </w:rPr>
              <w:t>£</w:t>
            </w:r>
            <w:r w:rsidR="00605C5A">
              <w:rPr>
                <w:lang w:val="en-GB"/>
              </w:rPr>
              <w:t>40,000.</w:t>
            </w:r>
          </w:p>
        </w:tc>
      </w:tr>
      <w:tr w:rsidR="00EA3A05" w:rsidRPr="007858DF" w:rsidTr="00111401">
        <w:tc>
          <w:tcPr>
            <w:tcW w:w="13370" w:type="dxa"/>
            <w:gridSpan w:val="2"/>
            <w:shd w:val="clear" w:color="auto" w:fill="auto"/>
          </w:tcPr>
          <w:p w:rsidR="00EA3A05" w:rsidRPr="007858DF" w:rsidRDefault="00EA3A05" w:rsidP="00B26328">
            <w:pPr>
              <w:pStyle w:val="Text"/>
              <w:rPr>
                <w:rStyle w:val="Emphasis"/>
                <w:i w:val="0"/>
                <w:iCs w:val="0"/>
                <w:lang w:val="en-GB"/>
              </w:rPr>
            </w:pPr>
          </w:p>
          <w:p w:rsidR="00410B7C" w:rsidRPr="007858DF" w:rsidRDefault="00B21512" w:rsidP="00410B7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8"/>
                <w:lang w:val="en-GB"/>
              </w:rPr>
            </w:pPr>
            <w:r w:rsidRPr="007858DF">
              <w:rPr>
                <w:rFonts w:ascii="Calibri" w:eastAsia="Calibri" w:hAnsi="Calibri" w:cs="Calibri"/>
                <w:color w:val="000000"/>
                <w:sz w:val="28"/>
                <w:szCs w:val="28"/>
                <w:lang w:val="en-GB"/>
              </w:rPr>
              <w:t>To increase the percentage of pupil premium pu</w:t>
            </w:r>
            <w:r w:rsidR="00605C5A">
              <w:rPr>
                <w:rFonts w:ascii="Calibri" w:eastAsia="Calibri" w:hAnsi="Calibri" w:cs="Calibri"/>
                <w:color w:val="000000"/>
                <w:sz w:val="28"/>
                <w:szCs w:val="28"/>
                <w:lang w:val="en-GB"/>
              </w:rPr>
              <w:t>pils meeting or exceeding targets in English and Maths</w:t>
            </w:r>
            <w:r w:rsidR="00565EFD">
              <w:rPr>
                <w:rFonts w:ascii="Calibri" w:eastAsia="Calibri" w:hAnsi="Calibri" w:cs="Calibri"/>
                <w:color w:val="000000"/>
                <w:sz w:val="28"/>
                <w:szCs w:val="28"/>
                <w:lang w:val="en-GB"/>
              </w:rPr>
              <w:t>.</w:t>
            </w:r>
          </w:p>
          <w:p w:rsidR="00B21512" w:rsidRPr="00605C5A" w:rsidRDefault="00B21512" w:rsidP="00B2151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rPr>
                <w:rStyle w:val="Emphasis"/>
                <w:rFonts w:ascii="Calibri" w:eastAsia="Calibri" w:hAnsi="Calibri" w:cs="Calibri"/>
                <w:i w:val="0"/>
                <w:iCs w:val="0"/>
                <w:color w:val="000000"/>
                <w:sz w:val="28"/>
                <w:szCs w:val="28"/>
                <w:lang w:val="en-GB"/>
              </w:rPr>
            </w:pPr>
            <w:r w:rsidRPr="007858DF">
              <w:rPr>
                <w:rFonts w:ascii="Calibri" w:eastAsia="Calibri" w:hAnsi="Calibri" w:cs="Calibri"/>
                <w:color w:val="000000"/>
                <w:sz w:val="28"/>
                <w:szCs w:val="28"/>
                <w:lang w:val="en-GB"/>
              </w:rPr>
              <w:t>To continue to reduce the number of fixed term exclusions as a percentage of pupil premium students. To obser</w:t>
            </w:r>
            <w:r w:rsidR="00565EFD">
              <w:rPr>
                <w:rFonts w:ascii="Calibri" w:eastAsia="Calibri" w:hAnsi="Calibri" w:cs="Calibri"/>
                <w:color w:val="000000"/>
                <w:sz w:val="28"/>
                <w:szCs w:val="28"/>
                <w:lang w:val="en-GB"/>
              </w:rPr>
              <w:t>ve term on term reductions for fixed t</w:t>
            </w:r>
            <w:r w:rsidRPr="007858DF">
              <w:rPr>
                <w:rFonts w:ascii="Calibri" w:eastAsia="Calibri" w:hAnsi="Calibri" w:cs="Calibri"/>
                <w:color w:val="000000"/>
                <w:sz w:val="28"/>
                <w:szCs w:val="28"/>
                <w:lang w:val="en-GB"/>
              </w:rPr>
              <w:t xml:space="preserve">erm </w:t>
            </w:r>
            <w:r w:rsidR="00565EFD">
              <w:rPr>
                <w:rFonts w:ascii="Calibri" w:eastAsia="Calibri" w:hAnsi="Calibri" w:cs="Calibri"/>
                <w:color w:val="000000"/>
                <w:sz w:val="28"/>
                <w:szCs w:val="28"/>
                <w:lang w:val="en-GB"/>
              </w:rPr>
              <w:t>e</w:t>
            </w:r>
            <w:r w:rsidR="00FF0951" w:rsidRPr="007858DF">
              <w:rPr>
                <w:rFonts w:ascii="Calibri" w:eastAsia="Calibri" w:hAnsi="Calibri" w:cs="Calibri"/>
                <w:color w:val="000000"/>
                <w:sz w:val="28"/>
                <w:szCs w:val="28"/>
                <w:lang w:val="en-GB"/>
              </w:rPr>
              <w:t>xclusions</w:t>
            </w:r>
            <w:r w:rsidRPr="007858DF">
              <w:rPr>
                <w:rFonts w:ascii="Calibri" w:eastAsia="Calibri" w:hAnsi="Calibri" w:cs="Calibri"/>
                <w:color w:val="000000"/>
                <w:sz w:val="28"/>
                <w:szCs w:val="28"/>
                <w:lang w:val="en-GB"/>
              </w:rPr>
              <w:t>.</w:t>
            </w:r>
          </w:p>
          <w:p w:rsidR="00B21512" w:rsidRPr="00774DA7" w:rsidRDefault="005C29EB" w:rsidP="00774DA7">
            <w:pPr>
              <w:pStyle w:val="Defaul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7858DF">
              <w:rPr>
                <w:sz w:val="28"/>
                <w:szCs w:val="28"/>
              </w:rPr>
              <w:t>To continue to improve the</w:t>
            </w:r>
            <w:r w:rsidR="00B21512" w:rsidRPr="007858DF">
              <w:rPr>
                <w:sz w:val="28"/>
                <w:szCs w:val="28"/>
              </w:rPr>
              <w:t xml:space="preserve"> term on term</w:t>
            </w:r>
            <w:r w:rsidRPr="007858DF">
              <w:rPr>
                <w:sz w:val="28"/>
                <w:szCs w:val="28"/>
              </w:rPr>
              <w:t xml:space="preserve"> attendance of Pupil Premi</w:t>
            </w:r>
            <w:r w:rsidR="00B21512" w:rsidRPr="007858DF">
              <w:rPr>
                <w:sz w:val="28"/>
                <w:szCs w:val="28"/>
              </w:rPr>
              <w:t>um pupils so it is better than the national aver</w:t>
            </w:r>
            <w:r w:rsidR="0030524B" w:rsidRPr="007858DF">
              <w:rPr>
                <w:sz w:val="28"/>
                <w:szCs w:val="28"/>
              </w:rPr>
              <w:t>age for a similar educational setting.</w:t>
            </w:r>
          </w:p>
          <w:p w:rsidR="00B21512" w:rsidRPr="007858DF" w:rsidRDefault="00B21512" w:rsidP="00B21512">
            <w:pPr>
              <w:pStyle w:val="Default"/>
              <w:ind w:left="1080"/>
              <w:rPr>
                <w:sz w:val="28"/>
                <w:szCs w:val="28"/>
              </w:rPr>
            </w:pPr>
          </w:p>
          <w:p w:rsidR="00774DA7" w:rsidRPr="008D34DF" w:rsidRDefault="00B21512" w:rsidP="00B2151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8"/>
                <w:lang w:val="en-GB"/>
              </w:rPr>
            </w:pPr>
            <w:r w:rsidRPr="007858DF">
              <w:rPr>
                <w:rFonts w:ascii="Calibri" w:eastAsia="Calibri" w:hAnsi="Calibri" w:cs="Calibri"/>
                <w:color w:val="000000"/>
                <w:sz w:val="28"/>
                <w:szCs w:val="28"/>
                <w:lang w:val="en-GB"/>
              </w:rPr>
              <w:t xml:space="preserve">To ensure that disadvantaged pupils are prioritised in terms of CIAEG and 100% are in education, employment or training when they leave the Academy. </w:t>
            </w:r>
            <w:bookmarkStart w:id="0" w:name="_GoBack"/>
            <w:bookmarkEnd w:id="0"/>
          </w:p>
          <w:p w:rsidR="00410B7C" w:rsidRPr="007858DF" w:rsidRDefault="00410B7C" w:rsidP="00410B7C">
            <w:pPr>
              <w:pStyle w:val="Default"/>
              <w:rPr>
                <w:sz w:val="28"/>
                <w:szCs w:val="28"/>
              </w:rPr>
            </w:pPr>
          </w:p>
          <w:p w:rsidR="00410B7C" w:rsidRPr="007858DF" w:rsidRDefault="00410B7C" w:rsidP="00410B7C">
            <w:pPr>
              <w:pStyle w:val="Default"/>
              <w:rPr>
                <w:rStyle w:val="Emphasis"/>
                <w:i w:val="0"/>
                <w:iCs w:val="0"/>
                <w:sz w:val="20"/>
                <w:szCs w:val="20"/>
              </w:rPr>
            </w:pPr>
          </w:p>
        </w:tc>
      </w:tr>
    </w:tbl>
    <w:p w:rsidR="00215C4F" w:rsidRPr="007858DF" w:rsidRDefault="00215C4F" w:rsidP="00B26328">
      <w:pPr>
        <w:pStyle w:val="Text"/>
        <w:rPr>
          <w:rStyle w:val="Emphasis"/>
          <w:i w:val="0"/>
          <w:iCs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4"/>
        <w:gridCol w:w="2674"/>
        <w:gridCol w:w="2674"/>
        <w:gridCol w:w="2674"/>
        <w:gridCol w:w="2674"/>
      </w:tblGrid>
      <w:tr w:rsidR="00215C4F" w:rsidRPr="007858DF" w:rsidTr="00111401">
        <w:tc>
          <w:tcPr>
            <w:tcW w:w="13370" w:type="dxa"/>
            <w:gridSpan w:val="5"/>
            <w:shd w:val="clear" w:color="auto" w:fill="008CB9"/>
            <w:vAlign w:val="center"/>
          </w:tcPr>
          <w:p w:rsidR="00215C4F" w:rsidRPr="007858DF" w:rsidRDefault="00215C4F" w:rsidP="00111401">
            <w:pPr>
              <w:pStyle w:val="Text"/>
              <w:spacing w:before="120"/>
              <w:rPr>
                <w:rStyle w:val="Emphasis"/>
                <w:b/>
                <w:i w:val="0"/>
                <w:iCs w:val="0"/>
                <w:color w:val="FFFFFF"/>
                <w:sz w:val="24"/>
                <w:szCs w:val="24"/>
                <w:lang w:val="en-GB"/>
              </w:rPr>
            </w:pPr>
            <w:r w:rsidRPr="007858DF">
              <w:rPr>
                <w:rStyle w:val="Emphasis"/>
                <w:b/>
                <w:i w:val="0"/>
                <w:iCs w:val="0"/>
                <w:color w:val="FFFFFF"/>
                <w:sz w:val="24"/>
                <w:szCs w:val="24"/>
                <w:lang w:val="en-GB"/>
              </w:rPr>
              <w:lastRenderedPageBreak/>
              <w:t>Objective 1:</w:t>
            </w:r>
          </w:p>
        </w:tc>
      </w:tr>
      <w:tr w:rsidR="00215C4F" w:rsidRPr="007858DF" w:rsidTr="00111401">
        <w:tc>
          <w:tcPr>
            <w:tcW w:w="2674" w:type="dxa"/>
            <w:shd w:val="clear" w:color="auto" w:fill="auto"/>
            <w:vAlign w:val="center"/>
          </w:tcPr>
          <w:p w:rsidR="00215C4F" w:rsidRPr="007858DF" w:rsidRDefault="00215C4F" w:rsidP="00111401">
            <w:pPr>
              <w:pStyle w:val="Text"/>
              <w:spacing w:before="120"/>
              <w:rPr>
                <w:rStyle w:val="Emphasis"/>
                <w:b/>
                <w:i w:val="0"/>
                <w:iCs w:val="0"/>
                <w:lang w:val="en-GB"/>
              </w:rPr>
            </w:pPr>
            <w:r w:rsidRPr="007858DF">
              <w:rPr>
                <w:rStyle w:val="Emphasis"/>
                <w:b/>
                <w:i w:val="0"/>
                <w:iCs w:val="0"/>
                <w:lang w:val="en-GB"/>
              </w:rPr>
              <w:t>Actions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215C4F" w:rsidRPr="007858DF" w:rsidRDefault="00215C4F" w:rsidP="00111401">
            <w:pPr>
              <w:pStyle w:val="Text"/>
              <w:spacing w:before="120"/>
              <w:rPr>
                <w:rStyle w:val="Emphasis"/>
                <w:b/>
                <w:i w:val="0"/>
                <w:iCs w:val="0"/>
                <w:lang w:val="en-GB"/>
              </w:rPr>
            </w:pPr>
            <w:r w:rsidRPr="007858DF">
              <w:rPr>
                <w:rStyle w:val="Emphasis"/>
                <w:b/>
                <w:i w:val="0"/>
                <w:iCs w:val="0"/>
                <w:lang w:val="en-GB"/>
              </w:rPr>
              <w:t>Success criteria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215C4F" w:rsidRPr="007858DF" w:rsidRDefault="00215C4F" w:rsidP="00111401">
            <w:pPr>
              <w:pStyle w:val="Text"/>
              <w:spacing w:before="120"/>
              <w:rPr>
                <w:rStyle w:val="Emphasis"/>
                <w:b/>
                <w:i w:val="0"/>
                <w:iCs w:val="0"/>
                <w:lang w:val="en-GB"/>
              </w:rPr>
            </w:pPr>
            <w:r w:rsidRPr="007858DF">
              <w:rPr>
                <w:rStyle w:val="Emphasis"/>
                <w:b/>
                <w:i w:val="0"/>
                <w:iCs w:val="0"/>
                <w:lang w:val="en-GB"/>
              </w:rPr>
              <w:t>Timescales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215C4F" w:rsidRPr="007858DF" w:rsidRDefault="00215C4F" w:rsidP="00111401">
            <w:pPr>
              <w:pStyle w:val="Text"/>
              <w:spacing w:before="120"/>
              <w:rPr>
                <w:rStyle w:val="Emphasis"/>
                <w:b/>
                <w:i w:val="0"/>
                <w:iCs w:val="0"/>
                <w:lang w:val="en-GB"/>
              </w:rPr>
            </w:pPr>
            <w:r w:rsidRPr="007858DF">
              <w:rPr>
                <w:rStyle w:val="Emphasis"/>
                <w:b/>
                <w:i w:val="0"/>
                <w:iCs w:val="0"/>
                <w:lang w:val="en-GB"/>
              </w:rPr>
              <w:t>Person responsible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215C4F" w:rsidRPr="007858DF" w:rsidRDefault="00215C4F" w:rsidP="00111401">
            <w:pPr>
              <w:pStyle w:val="Text"/>
              <w:spacing w:before="120"/>
              <w:rPr>
                <w:rStyle w:val="Emphasis"/>
                <w:b/>
                <w:i w:val="0"/>
                <w:iCs w:val="0"/>
                <w:lang w:val="en-GB"/>
              </w:rPr>
            </w:pPr>
            <w:r w:rsidRPr="007858DF">
              <w:rPr>
                <w:rStyle w:val="Emphasis"/>
                <w:b/>
                <w:i w:val="0"/>
                <w:iCs w:val="0"/>
                <w:lang w:val="en-GB"/>
              </w:rPr>
              <w:t>Cost/resource implications</w:t>
            </w:r>
          </w:p>
        </w:tc>
      </w:tr>
      <w:tr w:rsidR="00215C4F" w:rsidRPr="007858DF" w:rsidTr="00111401">
        <w:tc>
          <w:tcPr>
            <w:tcW w:w="2674" w:type="dxa"/>
            <w:shd w:val="clear" w:color="auto" w:fill="auto"/>
            <w:vAlign w:val="center"/>
          </w:tcPr>
          <w:p w:rsidR="00215C4F" w:rsidRPr="007858DF" w:rsidRDefault="007C60B6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  <w:r w:rsidRPr="007858DF">
              <w:rPr>
                <w:rStyle w:val="Emphasis"/>
                <w:i w:val="0"/>
                <w:iCs w:val="0"/>
                <w:lang w:val="en-GB"/>
              </w:rPr>
              <w:t>Improve outcomes and reduce gaps for PP</w:t>
            </w:r>
            <w:r w:rsidR="00BE5BB2" w:rsidRPr="007858DF">
              <w:rPr>
                <w:rStyle w:val="Emphasis"/>
                <w:i w:val="0"/>
                <w:iCs w:val="0"/>
                <w:lang w:val="en-GB"/>
              </w:rPr>
              <w:t xml:space="preserve"> against non PP and from starting points</w:t>
            </w:r>
            <w:r w:rsidRPr="007858DF">
              <w:rPr>
                <w:rStyle w:val="Emphasis"/>
                <w:i w:val="0"/>
                <w:iCs w:val="0"/>
                <w:lang w:val="en-GB"/>
              </w:rPr>
              <w:t xml:space="preserve"> in Maths and English</w:t>
            </w:r>
          </w:p>
          <w:p w:rsidR="00215C4F" w:rsidRPr="007858DF" w:rsidRDefault="00215C4F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215C4F" w:rsidRPr="007858DF" w:rsidRDefault="007C60B6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  <w:r w:rsidRPr="007858DF">
              <w:rPr>
                <w:rStyle w:val="Emphasis"/>
                <w:i w:val="0"/>
                <w:iCs w:val="0"/>
                <w:lang w:val="en-GB"/>
              </w:rPr>
              <w:t>&gt;70</w:t>
            </w:r>
            <w:r w:rsidR="00276F79" w:rsidRPr="007858DF">
              <w:rPr>
                <w:rStyle w:val="Emphasis"/>
                <w:i w:val="0"/>
                <w:iCs w:val="0"/>
                <w:lang w:val="en-GB"/>
              </w:rPr>
              <w:t>% PP</w:t>
            </w:r>
            <w:r w:rsidRPr="007858DF">
              <w:rPr>
                <w:rStyle w:val="Emphasis"/>
                <w:i w:val="0"/>
                <w:iCs w:val="0"/>
                <w:lang w:val="en-GB"/>
              </w:rPr>
              <w:t xml:space="preserve"> pupils to </w:t>
            </w:r>
            <w:r w:rsidR="00774DA7">
              <w:rPr>
                <w:rStyle w:val="Emphasis"/>
                <w:i w:val="0"/>
                <w:iCs w:val="0"/>
                <w:lang w:val="en-GB"/>
              </w:rPr>
              <w:t>match or exceed expected grades in Eng and Ma</w:t>
            </w:r>
            <w:r w:rsidR="00565EFD">
              <w:rPr>
                <w:rStyle w:val="Emphasis"/>
                <w:i w:val="0"/>
                <w:iCs w:val="0"/>
                <w:lang w:val="en-GB"/>
              </w:rPr>
              <w:t>ths,</w:t>
            </w:r>
            <w:r w:rsidR="00774DA7">
              <w:rPr>
                <w:rStyle w:val="Emphasis"/>
                <w:i w:val="0"/>
                <w:iCs w:val="0"/>
                <w:lang w:val="en-GB"/>
              </w:rPr>
              <w:t xml:space="preserve"> </w:t>
            </w:r>
            <w:r w:rsidRPr="007858DF">
              <w:rPr>
                <w:rStyle w:val="Emphasis"/>
                <w:i w:val="0"/>
                <w:iCs w:val="0"/>
                <w:lang w:val="en-GB"/>
              </w:rPr>
              <w:t>Term on Term improvement observed from baseline assessment.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215C4F" w:rsidRPr="007858DF" w:rsidRDefault="00774DA7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  <w:r>
              <w:rPr>
                <w:rStyle w:val="Emphasis"/>
                <w:i w:val="0"/>
                <w:iCs w:val="0"/>
                <w:lang w:val="en-GB"/>
              </w:rPr>
              <w:t>Half termly data drops and ALT scrutiny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215C4F" w:rsidRPr="007858DF" w:rsidRDefault="000F7039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  <w:r>
              <w:rPr>
                <w:rStyle w:val="Emphasis"/>
                <w:i w:val="0"/>
                <w:iCs w:val="0"/>
                <w:lang w:val="en-GB"/>
              </w:rPr>
              <w:t>ALT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215C4F" w:rsidRPr="007858DF" w:rsidRDefault="00215C4F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</w:p>
        </w:tc>
      </w:tr>
      <w:tr w:rsidR="00215C4F" w:rsidRPr="007858DF" w:rsidTr="00111401">
        <w:tc>
          <w:tcPr>
            <w:tcW w:w="2674" w:type="dxa"/>
            <w:shd w:val="clear" w:color="auto" w:fill="auto"/>
            <w:vAlign w:val="center"/>
          </w:tcPr>
          <w:p w:rsidR="00215C4F" w:rsidRPr="007858DF" w:rsidRDefault="00215C4F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</w:p>
          <w:p w:rsidR="00215C4F" w:rsidRPr="007858DF" w:rsidRDefault="007C60B6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  <w:r w:rsidRPr="007858DF">
              <w:rPr>
                <w:rStyle w:val="Emphasis"/>
                <w:i w:val="0"/>
                <w:iCs w:val="0"/>
                <w:lang w:val="en-GB"/>
              </w:rPr>
              <w:t>Improvement in WRAT (Wide Range Achievement Test) score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215C4F" w:rsidRPr="007858DF" w:rsidRDefault="007C60B6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  <w:r w:rsidRPr="007858DF">
              <w:rPr>
                <w:rStyle w:val="Emphasis"/>
                <w:i w:val="0"/>
                <w:iCs w:val="0"/>
                <w:lang w:val="en-GB"/>
              </w:rPr>
              <w:t>All pupils to make improvement in Reading, Comprehension, Spelling and Maths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215C4F" w:rsidRPr="007858DF" w:rsidRDefault="00774DA7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  <w:r>
              <w:rPr>
                <w:rStyle w:val="Emphasis"/>
                <w:i w:val="0"/>
                <w:iCs w:val="0"/>
                <w:lang w:val="en-GB"/>
              </w:rPr>
              <w:t>Twice a year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215C4F" w:rsidRPr="007858DF" w:rsidRDefault="000F7039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  <w:r>
              <w:rPr>
                <w:rStyle w:val="Emphasis"/>
                <w:i w:val="0"/>
                <w:iCs w:val="0"/>
                <w:lang w:val="en-GB"/>
              </w:rPr>
              <w:t>SC/SW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215C4F" w:rsidRPr="007858DF" w:rsidRDefault="00215C4F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</w:p>
        </w:tc>
      </w:tr>
      <w:tr w:rsidR="00215C4F" w:rsidRPr="007858DF" w:rsidTr="00111401">
        <w:tc>
          <w:tcPr>
            <w:tcW w:w="2674" w:type="dxa"/>
            <w:shd w:val="clear" w:color="auto" w:fill="auto"/>
            <w:vAlign w:val="center"/>
          </w:tcPr>
          <w:p w:rsidR="00215C4F" w:rsidRPr="007858DF" w:rsidRDefault="00215C4F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</w:p>
          <w:p w:rsidR="00024430" w:rsidRPr="007858DF" w:rsidRDefault="00024430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  <w:r w:rsidRPr="007858DF">
              <w:rPr>
                <w:rStyle w:val="Emphasis"/>
                <w:i w:val="0"/>
                <w:iCs w:val="0"/>
                <w:lang w:val="en-GB"/>
              </w:rPr>
              <w:t>Implementation of Lexi</w:t>
            </w:r>
            <w:r w:rsidR="00565EFD">
              <w:rPr>
                <w:rStyle w:val="Emphasis"/>
                <w:i w:val="0"/>
                <w:iCs w:val="0"/>
                <w:lang w:val="en-GB"/>
              </w:rPr>
              <w:t>a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215C4F" w:rsidRPr="007858DF" w:rsidRDefault="007C60B6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  <w:r w:rsidRPr="007858DF">
              <w:rPr>
                <w:rStyle w:val="Emphasis"/>
                <w:i w:val="0"/>
                <w:iCs w:val="0"/>
                <w:lang w:val="en-GB"/>
              </w:rPr>
              <w:t>Intervention working with small g</w:t>
            </w:r>
            <w:r w:rsidR="00276F79" w:rsidRPr="007858DF">
              <w:rPr>
                <w:rStyle w:val="Emphasis"/>
                <w:i w:val="0"/>
                <w:iCs w:val="0"/>
                <w:lang w:val="en-GB"/>
              </w:rPr>
              <w:t>roups, improvement observed in</w:t>
            </w:r>
            <w:r w:rsidRPr="007858DF">
              <w:rPr>
                <w:rStyle w:val="Emphasis"/>
                <w:i w:val="0"/>
                <w:iCs w:val="0"/>
                <w:lang w:val="en-GB"/>
              </w:rPr>
              <w:t xml:space="preserve"> English progress scores and WRAT </w:t>
            </w:r>
            <w:r w:rsidR="00565EFD">
              <w:rPr>
                <w:rStyle w:val="Emphasis"/>
                <w:i w:val="0"/>
                <w:iCs w:val="0"/>
                <w:lang w:val="en-GB"/>
              </w:rPr>
              <w:t>scores.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215C4F" w:rsidRPr="007858DF" w:rsidRDefault="00774DA7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  <w:r>
              <w:rPr>
                <w:rStyle w:val="Emphasis"/>
                <w:i w:val="0"/>
                <w:iCs w:val="0"/>
                <w:lang w:val="en-GB"/>
              </w:rPr>
              <w:t>Twice a year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215C4F" w:rsidRPr="007858DF" w:rsidRDefault="000F7039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  <w:r>
              <w:rPr>
                <w:rStyle w:val="Emphasis"/>
                <w:i w:val="0"/>
                <w:iCs w:val="0"/>
                <w:lang w:val="en-GB"/>
              </w:rPr>
              <w:t>SW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215C4F" w:rsidRPr="007858DF" w:rsidRDefault="00215C4F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</w:p>
        </w:tc>
      </w:tr>
      <w:tr w:rsidR="00215C4F" w:rsidRPr="007858DF" w:rsidTr="00111401">
        <w:tc>
          <w:tcPr>
            <w:tcW w:w="2674" w:type="dxa"/>
            <w:shd w:val="clear" w:color="auto" w:fill="auto"/>
            <w:vAlign w:val="center"/>
          </w:tcPr>
          <w:p w:rsidR="00215C4F" w:rsidRPr="007858DF" w:rsidRDefault="007C60B6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  <w:r w:rsidRPr="007858DF">
              <w:rPr>
                <w:rStyle w:val="Emphasis"/>
                <w:i w:val="0"/>
                <w:iCs w:val="0"/>
                <w:lang w:val="en-GB"/>
              </w:rPr>
              <w:t>Creation of Intervention Team</w:t>
            </w:r>
            <w:r w:rsidR="00024430" w:rsidRPr="007858DF">
              <w:rPr>
                <w:rStyle w:val="Emphasis"/>
                <w:i w:val="0"/>
                <w:iCs w:val="0"/>
                <w:lang w:val="en-GB"/>
              </w:rPr>
              <w:t xml:space="preserve"> to support academic progress in English and Maths</w:t>
            </w:r>
          </w:p>
          <w:p w:rsidR="00215C4F" w:rsidRPr="007858DF" w:rsidRDefault="00215C4F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215C4F" w:rsidRPr="007858DF" w:rsidRDefault="007C60B6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  <w:r w:rsidRPr="007858DF">
              <w:rPr>
                <w:rStyle w:val="Emphasis"/>
                <w:i w:val="0"/>
                <w:iCs w:val="0"/>
                <w:lang w:val="en-GB"/>
              </w:rPr>
              <w:t>Intervention team</w:t>
            </w:r>
            <w:r w:rsidR="00774DA7">
              <w:rPr>
                <w:rStyle w:val="Emphasis"/>
                <w:i w:val="0"/>
                <w:iCs w:val="0"/>
                <w:lang w:val="en-GB"/>
              </w:rPr>
              <w:t>(s)</w:t>
            </w:r>
            <w:r w:rsidRPr="007858DF">
              <w:rPr>
                <w:rStyle w:val="Emphasis"/>
                <w:i w:val="0"/>
                <w:iCs w:val="0"/>
                <w:lang w:val="en-GB"/>
              </w:rPr>
              <w:t xml:space="preserve"> working in small groups, using specific </w:t>
            </w:r>
            <w:r w:rsidR="00565EFD">
              <w:rPr>
                <w:rStyle w:val="Emphasis"/>
                <w:i w:val="0"/>
                <w:iCs w:val="0"/>
                <w:lang w:val="en-GB"/>
              </w:rPr>
              <w:t xml:space="preserve">strategies </w:t>
            </w:r>
            <w:r w:rsidRPr="007858DF">
              <w:rPr>
                <w:rStyle w:val="Emphasis"/>
                <w:i w:val="0"/>
                <w:iCs w:val="0"/>
                <w:lang w:val="en-GB"/>
              </w:rPr>
              <w:t>to improve progress rates, using information gained form Pupil Progress Meetings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215C4F" w:rsidRPr="007858DF" w:rsidRDefault="00774DA7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  <w:r>
              <w:rPr>
                <w:rStyle w:val="Emphasis"/>
                <w:i w:val="0"/>
                <w:iCs w:val="0"/>
                <w:lang w:val="en-GB"/>
              </w:rPr>
              <w:t>December 2019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215C4F" w:rsidRPr="007858DF" w:rsidRDefault="000F7039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  <w:r>
              <w:rPr>
                <w:rStyle w:val="Emphasis"/>
                <w:i w:val="0"/>
                <w:iCs w:val="0"/>
                <w:lang w:val="en-GB"/>
              </w:rPr>
              <w:t>SC/SW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215C4F" w:rsidRPr="007858DF" w:rsidRDefault="00215C4F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</w:p>
        </w:tc>
      </w:tr>
    </w:tbl>
    <w:p w:rsidR="00215C4F" w:rsidRPr="007858DF" w:rsidRDefault="00215C4F" w:rsidP="00B26328">
      <w:pPr>
        <w:pStyle w:val="Text"/>
        <w:rPr>
          <w:rStyle w:val="Emphasis"/>
          <w:iCs w:val="0"/>
          <w:lang w:val="en-GB"/>
        </w:rPr>
      </w:pPr>
    </w:p>
    <w:p w:rsidR="007F3207" w:rsidRPr="007858DF" w:rsidRDefault="007F3207" w:rsidP="00B26328">
      <w:pPr>
        <w:pStyle w:val="Text"/>
        <w:rPr>
          <w:rStyle w:val="Emphasis"/>
          <w:iCs w:val="0"/>
          <w:lang w:val="en-GB"/>
        </w:rPr>
      </w:pPr>
    </w:p>
    <w:p w:rsidR="007F3207" w:rsidRPr="007858DF" w:rsidRDefault="007F3207" w:rsidP="00B26328">
      <w:pPr>
        <w:pStyle w:val="Text"/>
        <w:rPr>
          <w:rStyle w:val="Emphasis"/>
          <w:i w:val="0"/>
          <w:iCs w:val="0"/>
          <w:lang w:val="en-GB"/>
        </w:rPr>
      </w:pPr>
    </w:p>
    <w:p w:rsidR="00215C4F" w:rsidRPr="007858DF" w:rsidRDefault="00215C4F" w:rsidP="00B26328">
      <w:pPr>
        <w:pStyle w:val="Text"/>
        <w:rPr>
          <w:rStyle w:val="Emphasis"/>
          <w:iCs w:val="0"/>
          <w:lang w:val="en-GB"/>
        </w:rPr>
      </w:pPr>
    </w:p>
    <w:p w:rsidR="00410B7C" w:rsidRPr="007858DF" w:rsidRDefault="00410B7C" w:rsidP="00B26328">
      <w:pPr>
        <w:pStyle w:val="Text"/>
        <w:rPr>
          <w:rStyle w:val="Emphasis"/>
          <w:iCs w:val="0"/>
          <w:lang w:val="en-GB"/>
        </w:rPr>
      </w:pPr>
    </w:p>
    <w:p w:rsidR="00410B7C" w:rsidRPr="007858DF" w:rsidRDefault="00410B7C" w:rsidP="00B26328">
      <w:pPr>
        <w:pStyle w:val="Text"/>
        <w:rPr>
          <w:rStyle w:val="Emphasis"/>
          <w:iCs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5"/>
        <w:gridCol w:w="2632"/>
        <w:gridCol w:w="2625"/>
        <w:gridCol w:w="2627"/>
        <w:gridCol w:w="2635"/>
      </w:tblGrid>
      <w:tr w:rsidR="00215C4F" w:rsidRPr="007858DF" w:rsidTr="00774DA7">
        <w:tc>
          <w:tcPr>
            <w:tcW w:w="13144" w:type="dxa"/>
            <w:gridSpan w:val="5"/>
            <w:shd w:val="clear" w:color="auto" w:fill="008CB9"/>
            <w:vAlign w:val="center"/>
          </w:tcPr>
          <w:p w:rsidR="00215C4F" w:rsidRPr="007858DF" w:rsidRDefault="00215C4F" w:rsidP="00111401">
            <w:pPr>
              <w:pStyle w:val="Text"/>
              <w:spacing w:before="120"/>
              <w:rPr>
                <w:rStyle w:val="Emphasis"/>
                <w:b/>
                <w:i w:val="0"/>
                <w:iCs w:val="0"/>
                <w:color w:val="FFFFFF"/>
                <w:sz w:val="24"/>
                <w:szCs w:val="24"/>
                <w:lang w:val="en-GB"/>
              </w:rPr>
            </w:pPr>
            <w:r w:rsidRPr="007858DF">
              <w:rPr>
                <w:rStyle w:val="Emphasis"/>
                <w:b/>
                <w:i w:val="0"/>
                <w:iCs w:val="0"/>
                <w:color w:val="FFFFFF"/>
                <w:sz w:val="24"/>
                <w:szCs w:val="24"/>
                <w:lang w:val="en-GB"/>
              </w:rPr>
              <w:lastRenderedPageBreak/>
              <w:t>Objective 2:</w:t>
            </w:r>
          </w:p>
        </w:tc>
      </w:tr>
      <w:tr w:rsidR="00215C4F" w:rsidRPr="007858DF" w:rsidTr="00774DA7">
        <w:tc>
          <w:tcPr>
            <w:tcW w:w="2625" w:type="dxa"/>
            <w:shd w:val="clear" w:color="auto" w:fill="auto"/>
            <w:vAlign w:val="center"/>
          </w:tcPr>
          <w:p w:rsidR="00215C4F" w:rsidRPr="007858DF" w:rsidRDefault="00215C4F" w:rsidP="00111401">
            <w:pPr>
              <w:pStyle w:val="Text"/>
              <w:spacing w:before="120"/>
              <w:rPr>
                <w:rStyle w:val="Emphasis"/>
                <w:b/>
                <w:i w:val="0"/>
                <w:iCs w:val="0"/>
                <w:lang w:val="en-GB"/>
              </w:rPr>
            </w:pPr>
            <w:r w:rsidRPr="007858DF">
              <w:rPr>
                <w:rStyle w:val="Emphasis"/>
                <w:b/>
                <w:i w:val="0"/>
                <w:iCs w:val="0"/>
                <w:lang w:val="en-GB"/>
              </w:rPr>
              <w:t>Actions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15C4F" w:rsidRPr="007858DF" w:rsidRDefault="00215C4F" w:rsidP="00111401">
            <w:pPr>
              <w:pStyle w:val="Text"/>
              <w:spacing w:before="120"/>
              <w:rPr>
                <w:rStyle w:val="Emphasis"/>
                <w:b/>
                <w:i w:val="0"/>
                <w:iCs w:val="0"/>
                <w:lang w:val="en-GB"/>
              </w:rPr>
            </w:pPr>
            <w:r w:rsidRPr="007858DF">
              <w:rPr>
                <w:rStyle w:val="Emphasis"/>
                <w:b/>
                <w:i w:val="0"/>
                <w:iCs w:val="0"/>
                <w:lang w:val="en-GB"/>
              </w:rPr>
              <w:t>Success criteria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15C4F" w:rsidRPr="007858DF" w:rsidRDefault="00215C4F" w:rsidP="00111401">
            <w:pPr>
              <w:pStyle w:val="Text"/>
              <w:spacing w:before="120"/>
              <w:rPr>
                <w:rStyle w:val="Emphasis"/>
                <w:b/>
                <w:i w:val="0"/>
                <w:iCs w:val="0"/>
                <w:lang w:val="en-GB"/>
              </w:rPr>
            </w:pPr>
            <w:r w:rsidRPr="007858DF">
              <w:rPr>
                <w:rStyle w:val="Emphasis"/>
                <w:b/>
                <w:i w:val="0"/>
                <w:iCs w:val="0"/>
                <w:lang w:val="en-GB"/>
              </w:rPr>
              <w:t>Timescales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215C4F" w:rsidRPr="007858DF" w:rsidRDefault="00215C4F" w:rsidP="00111401">
            <w:pPr>
              <w:pStyle w:val="Text"/>
              <w:spacing w:before="120"/>
              <w:rPr>
                <w:rStyle w:val="Emphasis"/>
                <w:b/>
                <w:i w:val="0"/>
                <w:iCs w:val="0"/>
                <w:lang w:val="en-GB"/>
              </w:rPr>
            </w:pPr>
            <w:r w:rsidRPr="007858DF">
              <w:rPr>
                <w:rStyle w:val="Emphasis"/>
                <w:b/>
                <w:i w:val="0"/>
                <w:iCs w:val="0"/>
                <w:lang w:val="en-GB"/>
              </w:rPr>
              <w:t>Person responsible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215C4F" w:rsidRPr="007858DF" w:rsidRDefault="00215C4F" w:rsidP="00111401">
            <w:pPr>
              <w:pStyle w:val="Text"/>
              <w:spacing w:before="120"/>
              <w:rPr>
                <w:rStyle w:val="Emphasis"/>
                <w:b/>
                <w:i w:val="0"/>
                <w:iCs w:val="0"/>
                <w:lang w:val="en-GB"/>
              </w:rPr>
            </w:pPr>
            <w:r w:rsidRPr="007858DF">
              <w:rPr>
                <w:rStyle w:val="Emphasis"/>
                <w:b/>
                <w:i w:val="0"/>
                <w:iCs w:val="0"/>
                <w:lang w:val="en-GB"/>
              </w:rPr>
              <w:t>Cost/resource implications</w:t>
            </w:r>
          </w:p>
        </w:tc>
      </w:tr>
      <w:tr w:rsidR="00215C4F" w:rsidRPr="007858DF" w:rsidTr="00774DA7">
        <w:tc>
          <w:tcPr>
            <w:tcW w:w="2625" w:type="dxa"/>
            <w:shd w:val="clear" w:color="auto" w:fill="auto"/>
            <w:vAlign w:val="center"/>
          </w:tcPr>
          <w:p w:rsidR="00215C4F" w:rsidRPr="007858DF" w:rsidRDefault="00215C4F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</w:p>
          <w:p w:rsidR="00215C4F" w:rsidRPr="007858DF" w:rsidRDefault="0077474A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  <w:r w:rsidRPr="007858DF">
              <w:rPr>
                <w:rStyle w:val="Emphasis"/>
                <w:i w:val="0"/>
                <w:iCs w:val="0"/>
                <w:lang w:val="en-GB"/>
              </w:rPr>
              <w:t>Develop the Prince’s Trust and Enrichment Programme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15C4F" w:rsidRPr="007858DF" w:rsidRDefault="0077474A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  <w:r w:rsidRPr="007858DF">
              <w:rPr>
                <w:rStyle w:val="Emphasis"/>
                <w:i w:val="0"/>
                <w:iCs w:val="0"/>
                <w:lang w:val="en-GB"/>
              </w:rPr>
              <w:t>Increased levels of engagement and more pupils gaining accredited qualifications at the end of all Key Stages</w:t>
            </w:r>
            <w:r w:rsidR="00565EFD">
              <w:rPr>
                <w:rStyle w:val="Emphasis"/>
                <w:i w:val="0"/>
                <w:iCs w:val="0"/>
                <w:lang w:val="en-GB"/>
              </w:rPr>
              <w:t>.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15C4F" w:rsidRPr="007858DF" w:rsidRDefault="00774DA7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  <w:r>
              <w:rPr>
                <w:rStyle w:val="Emphasis"/>
                <w:i w:val="0"/>
                <w:iCs w:val="0"/>
                <w:lang w:val="en-GB"/>
              </w:rPr>
              <w:t>Jul 2020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215C4F" w:rsidRPr="007858DF" w:rsidRDefault="00774DA7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  <w:r>
              <w:rPr>
                <w:rStyle w:val="Emphasis"/>
                <w:i w:val="0"/>
                <w:iCs w:val="0"/>
                <w:lang w:val="en-GB"/>
              </w:rPr>
              <w:t>JO/AP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215C4F" w:rsidRPr="007858DF" w:rsidRDefault="00215C4F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</w:p>
        </w:tc>
      </w:tr>
      <w:tr w:rsidR="00215C4F" w:rsidRPr="007858DF" w:rsidTr="00774DA7">
        <w:tc>
          <w:tcPr>
            <w:tcW w:w="2625" w:type="dxa"/>
            <w:shd w:val="clear" w:color="auto" w:fill="auto"/>
            <w:vAlign w:val="center"/>
          </w:tcPr>
          <w:p w:rsidR="00215C4F" w:rsidRPr="007858DF" w:rsidRDefault="0077474A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  <w:r w:rsidRPr="007858DF">
              <w:rPr>
                <w:rStyle w:val="Emphasis"/>
                <w:i w:val="0"/>
                <w:iCs w:val="0"/>
                <w:lang w:val="en-GB"/>
              </w:rPr>
              <w:t>Embed a culture of therapeutic opportunity</w:t>
            </w:r>
          </w:p>
          <w:p w:rsidR="00215C4F" w:rsidRPr="007858DF" w:rsidRDefault="00215C4F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215C4F" w:rsidRPr="007858DF" w:rsidRDefault="0077474A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  <w:r w:rsidRPr="007858DF">
              <w:rPr>
                <w:rStyle w:val="Emphasis"/>
                <w:i w:val="0"/>
                <w:iCs w:val="0"/>
                <w:lang w:val="en-GB"/>
              </w:rPr>
              <w:t>Term on Term improvement in SIS (Social Independence Survey Data)</w:t>
            </w:r>
            <w:r w:rsidR="0027262B" w:rsidRPr="007858DF">
              <w:rPr>
                <w:rStyle w:val="Emphasis"/>
                <w:i w:val="0"/>
                <w:iCs w:val="0"/>
                <w:lang w:val="en-GB"/>
              </w:rPr>
              <w:t xml:space="preserve">. </w:t>
            </w:r>
            <w:r w:rsidR="0027262B" w:rsidRPr="007858DF">
              <w:rPr>
                <w:color w:val="000000"/>
                <w:lang w:val="en-GB"/>
              </w:rPr>
              <w:t>To improve self-esteem, self-confidence and emotional support networks both internally an</w:t>
            </w:r>
            <w:r w:rsidR="000003BB" w:rsidRPr="007858DF">
              <w:rPr>
                <w:color w:val="000000"/>
                <w:lang w:val="en-GB"/>
              </w:rPr>
              <w:t>d externally.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15C4F" w:rsidRPr="007858DF" w:rsidRDefault="00774DA7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  <w:r>
              <w:rPr>
                <w:rStyle w:val="Emphasis"/>
                <w:i w:val="0"/>
                <w:iCs w:val="0"/>
                <w:lang w:val="en-GB"/>
              </w:rPr>
              <w:t>Dec 2019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215C4F" w:rsidRPr="007858DF" w:rsidRDefault="00774DA7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  <w:r>
              <w:rPr>
                <w:rStyle w:val="Emphasis"/>
                <w:i w:val="0"/>
                <w:iCs w:val="0"/>
                <w:lang w:val="en-GB"/>
              </w:rPr>
              <w:t>AB/SC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215C4F" w:rsidRPr="007858DF" w:rsidRDefault="00215C4F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</w:p>
        </w:tc>
      </w:tr>
      <w:tr w:rsidR="007F3207" w:rsidRPr="007858DF" w:rsidTr="00774DA7">
        <w:tc>
          <w:tcPr>
            <w:tcW w:w="2625" w:type="dxa"/>
            <w:shd w:val="clear" w:color="auto" w:fill="auto"/>
            <w:vAlign w:val="center"/>
          </w:tcPr>
          <w:p w:rsidR="007F3207" w:rsidRPr="007858DF" w:rsidRDefault="007F3207" w:rsidP="00565EFD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  <w:r w:rsidRPr="007858DF">
              <w:rPr>
                <w:color w:val="000000"/>
                <w:lang w:val="en-GB"/>
              </w:rPr>
              <w:t xml:space="preserve">Increase the number of </w:t>
            </w:r>
            <w:r w:rsidR="00565EFD">
              <w:rPr>
                <w:color w:val="000000"/>
                <w:lang w:val="en-GB"/>
              </w:rPr>
              <w:t>educational t</w:t>
            </w:r>
            <w:r w:rsidR="00E943AB" w:rsidRPr="007858DF">
              <w:rPr>
                <w:color w:val="000000"/>
                <w:lang w:val="en-GB"/>
              </w:rPr>
              <w:t xml:space="preserve">rips, </w:t>
            </w:r>
            <w:r w:rsidR="00565EFD">
              <w:rPr>
                <w:color w:val="000000"/>
                <w:lang w:val="en-GB"/>
              </w:rPr>
              <w:t>e</w:t>
            </w:r>
            <w:r w:rsidR="00774DA7">
              <w:rPr>
                <w:color w:val="000000"/>
                <w:lang w:val="en-GB"/>
              </w:rPr>
              <w:t>xtra-curricular activities and holiday</w:t>
            </w:r>
            <w:r w:rsidR="00565EFD">
              <w:rPr>
                <w:color w:val="000000"/>
                <w:lang w:val="en-GB"/>
              </w:rPr>
              <w:t xml:space="preserve"> schools.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7F3207" w:rsidRPr="007858DF" w:rsidRDefault="007F3207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  <w:r w:rsidRPr="007858DF">
              <w:rPr>
                <w:color w:val="000000"/>
                <w:lang w:val="en-GB"/>
              </w:rPr>
              <w:t>Increase extra</w:t>
            </w:r>
            <w:r w:rsidR="00565EFD">
              <w:rPr>
                <w:color w:val="000000"/>
                <w:lang w:val="en-GB"/>
              </w:rPr>
              <w:t>-</w:t>
            </w:r>
            <w:r w:rsidRPr="007858DF">
              <w:rPr>
                <w:color w:val="000000"/>
                <w:lang w:val="en-GB"/>
              </w:rPr>
              <w:t>curricular participation and cultural</w:t>
            </w:r>
            <w:r w:rsidR="000003BB" w:rsidRPr="007858DF">
              <w:rPr>
                <w:color w:val="000000"/>
                <w:lang w:val="en-GB"/>
              </w:rPr>
              <w:t xml:space="preserve"> experiences. P</w:t>
            </w:r>
            <w:r w:rsidRPr="007858DF">
              <w:rPr>
                <w:color w:val="000000"/>
                <w:lang w:val="en-GB"/>
              </w:rPr>
              <w:t>romote</w:t>
            </w:r>
            <w:r w:rsidR="000003BB" w:rsidRPr="007858DF">
              <w:rPr>
                <w:color w:val="000000"/>
                <w:lang w:val="en-GB"/>
              </w:rPr>
              <w:t xml:space="preserve"> a</w:t>
            </w:r>
            <w:r w:rsidRPr="007858DF">
              <w:rPr>
                <w:color w:val="000000"/>
                <w:lang w:val="en-GB"/>
              </w:rPr>
              <w:t xml:space="preserve"> sustained separation from negative influences and socialisation outside of school, with a positive effect on attendance and </w:t>
            </w:r>
            <w:r w:rsidR="007858DF" w:rsidRPr="007858DF">
              <w:rPr>
                <w:color w:val="000000"/>
                <w:lang w:val="en-GB"/>
              </w:rPr>
              <w:t>behaviour</w:t>
            </w:r>
            <w:r w:rsidRPr="007858DF">
              <w:rPr>
                <w:color w:val="000000"/>
                <w:lang w:val="en-GB"/>
              </w:rPr>
              <w:t xml:space="preserve"> through development of activities designed to promote confidence and self esteem</w:t>
            </w:r>
            <w:r w:rsidR="00565EFD">
              <w:rPr>
                <w:color w:val="000000"/>
                <w:lang w:val="en-GB"/>
              </w:rPr>
              <w:t>.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7F3207" w:rsidRPr="007858DF" w:rsidRDefault="00774DA7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  <w:r>
              <w:rPr>
                <w:rStyle w:val="Emphasis"/>
                <w:i w:val="0"/>
                <w:iCs w:val="0"/>
                <w:lang w:val="en-GB"/>
              </w:rPr>
              <w:t>2019-20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7F3207" w:rsidRPr="007858DF" w:rsidRDefault="00774DA7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  <w:r>
              <w:rPr>
                <w:rStyle w:val="Emphasis"/>
                <w:i w:val="0"/>
                <w:iCs w:val="0"/>
                <w:lang w:val="en-GB"/>
              </w:rPr>
              <w:t>JO/BW/AP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7F3207" w:rsidRPr="007858DF" w:rsidRDefault="007F3207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</w:p>
        </w:tc>
      </w:tr>
    </w:tbl>
    <w:p w:rsidR="00410B7C" w:rsidRPr="007858DF" w:rsidRDefault="00410B7C" w:rsidP="00B26328">
      <w:pPr>
        <w:pStyle w:val="Text"/>
        <w:rPr>
          <w:rStyle w:val="Emphasis"/>
          <w:iCs w:val="0"/>
          <w:lang w:val="en-GB"/>
        </w:rPr>
      </w:pPr>
    </w:p>
    <w:p w:rsidR="00410B7C" w:rsidRPr="007858DF" w:rsidRDefault="00410B7C" w:rsidP="00B26328">
      <w:pPr>
        <w:pStyle w:val="Text"/>
        <w:rPr>
          <w:rStyle w:val="Emphasis"/>
          <w:iCs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9"/>
        <w:gridCol w:w="2631"/>
        <w:gridCol w:w="2624"/>
        <w:gridCol w:w="2626"/>
        <w:gridCol w:w="2634"/>
      </w:tblGrid>
      <w:tr w:rsidR="00215C4F" w:rsidRPr="007858DF" w:rsidTr="004C7185">
        <w:tc>
          <w:tcPr>
            <w:tcW w:w="13144" w:type="dxa"/>
            <w:gridSpan w:val="5"/>
            <w:shd w:val="clear" w:color="auto" w:fill="008CB9"/>
            <w:vAlign w:val="center"/>
          </w:tcPr>
          <w:p w:rsidR="00215C4F" w:rsidRPr="007858DF" w:rsidRDefault="00215C4F" w:rsidP="00111401">
            <w:pPr>
              <w:pStyle w:val="Text"/>
              <w:spacing w:before="120"/>
              <w:rPr>
                <w:rStyle w:val="Emphasis"/>
                <w:b/>
                <w:i w:val="0"/>
                <w:iCs w:val="0"/>
                <w:color w:val="FFFFFF"/>
                <w:sz w:val="24"/>
                <w:szCs w:val="24"/>
                <w:lang w:val="en-GB"/>
              </w:rPr>
            </w:pPr>
            <w:r w:rsidRPr="007858DF">
              <w:rPr>
                <w:rStyle w:val="Emphasis"/>
                <w:b/>
                <w:i w:val="0"/>
                <w:iCs w:val="0"/>
                <w:color w:val="FFFFFF"/>
                <w:sz w:val="24"/>
                <w:szCs w:val="24"/>
                <w:lang w:val="en-GB"/>
              </w:rPr>
              <w:lastRenderedPageBreak/>
              <w:t>Objective 3:</w:t>
            </w:r>
          </w:p>
        </w:tc>
      </w:tr>
      <w:tr w:rsidR="00215C4F" w:rsidRPr="007858DF" w:rsidTr="004C7185">
        <w:tc>
          <w:tcPr>
            <w:tcW w:w="2629" w:type="dxa"/>
            <w:shd w:val="clear" w:color="auto" w:fill="auto"/>
            <w:vAlign w:val="center"/>
          </w:tcPr>
          <w:p w:rsidR="00215C4F" w:rsidRPr="007858DF" w:rsidRDefault="00215C4F" w:rsidP="00111401">
            <w:pPr>
              <w:pStyle w:val="Text"/>
              <w:spacing w:before="120"/>
              <w:rPr>
                <w:rStyle w:val="Emphasis"/>
                <w:b/>
                <w:i w:val="0"/>
                <w:iCs w:val="0"/>
                <w:lang w:val="en-GB"/>
              </w:rPr>
            </w:pPr>
            <w:r w:rsidRPr="007858DF">
              <w:rPr>
                <w:rStyle w:val="Emphasis"/>
                <w:b/>
                <w:i w:val="0"/>
                <w:iCs w:val="0"/>
                <w:lang w:val="en-GB"/>
              </w:rPr>
              <w:t>Actions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215C4F" w:rsidRPr="007858DF" w:rsidRDefault="00215C4F" w:rsidP="00111401">
            <w:pPr>
              <w:pStyle w:val="Text"/>
              <w:spacing w:before="120"/>
              <w:rPr>
                <w:rStyle w:val="Emphasis"/>
                <w:b/>
                <w:i w:val="0"/>
                <w:iCs w:val="0"/>
                <w:lang w:val="en-GB"/>
              </w:rPr>
            </w:pPr>
            <w:r w:rsidRPr="007858DF">
              <w:rPr>
                <w:rStyle w:val="Emphasis"/>
                <w:b/>
                <w:i w:val="0"/>
                <w:iCs w:val="0"/>
                <w:lang w:val="en-GB"/>
              </w:rPr>
              <w:t>Success criteria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215C4F" w:rsidRPr="007858DF" w:rsidRDefault="00215C4F" w:rsidP="00111401">
            <w:pPr>
              <w:pStyle w:val="Text"/>
              <w:spacing w:before="120"/>
              <w:rPr>
                <w:rStyle w:val="Emphasis"/>
                <w:b/>
                <w:i w:val="0"/>
                <w:iCs w:val="0"/>
                <w:lang w:val="en-GB"/>
              </w:rPr>
            </w:pPr>
            <w:r w:rsidRPr="007858DF">
              <w:rPr>
                <w:rStyle w:val="Emphasis"/>
                <w:b/>
                <w:i w:val="0"/>
                <w:iCs w:val="0"/>
                <w:lang w:val="en-GB"/>
              </w:rPr>
              <w:t>Timescales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215C4F" w:rsidRPr="007858DF" w:rsidRDefault="00215C4F" w:rsidP="00111401">
            <w:pPr>
              <w:pStyle w:val="Text"/>
              <w:spacing w:before="120"/>
              <w:rPr>
                <w:rStyle w:val="Emphasis"/>
                <w:b/>
                <w:i w:val="0"/>
                <w:iCs w:val="0"/>
                <w:lang w:val="en-GB"/>
              </w:rPr>
            </w:pPr>
            <w:r w:rsidRPr="007858DF">
              <w:rPr>
                <w:rStyle w:val="Emphasis"/>
                <w:b/>
                <w:i w:val="0"/>
                <w:iCs w:val="0"/>
                <w:lang w:val="en-GB"/>
              </w:rPr>
              <w:t>Person responsible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215C4F" w:rsidRPr="007858DF" w:rsidRDefault="00215C4F" w:rsidP="00111401">
            <w:pPr>
              <w:pStyle w:val="Text"/>
              <w:spacing w:before="120"/>
              <w:rPr>
                <w:rStyle w:val="Emphasis"/>
                <w:b/>
                <w:i w:val="0"/>
                <w:iCs w:val="0"/>
                <w:lang w:val="en-GB"/>
              </w:rPr>
            </w:pPr>
            <w:r w:rsidRPr="007858DF">
              <w:rPr>
                <w:rStyle w:val="Emphasis"/>
                <w:b/>
                <w:i w:val="0"/>
                <w:iCs w:val="0"/>
                <w:lang w:val="en-GB"/>
              </w:rPr>
              <w:t>Cost/resource implications</w:t>
            </w:r>
          </w:p>
        </w:tc>
      </w:tr>
      <w:tr w:rsidR="00215C4F" w:rsidRPr="007858DF" w:rsidTr="004C7185">
        <w:tc>
          <w:tcPr>
            <w:tcW w:w="2629" w:type="dxa"/>
            <w:shd w:val="clear" w:color="auto" w:fill="auto"/>
            <w:vAlign w:val="center"/>
          </w:tcPr>
          <w:p w:rsidR="00215C4F" w:rsidRPr="004C7185" w:rsidRDefault="0030524B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  <w:r w:rsidRPr="007858DF">
              <w:rPr>
                <w:rStyle w:val="Emphasis"/>
                <w:i w:val="0"/>
                <w:iCs w:val="0"/>
                <w:lang w:val="en-GB"/>
              </w:rPr>
              <w:t>Review atte</w:t>
            </w:r>
            <w:r w:rsidR="004C7185">
              <w:rPr>
                <w:rStyle w:val="Emphasis"/>
                <w:i w:val="0"/>
                <w:iCs w:val="0"/>
                <w:lang w:val="en-GB"/>
              </w:rPr>
              <w:t xml:space="preserve">ndance policy with greater emphasis on stages of intervention 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215C4F" w:rsidRPr="007858DF" w:rsidRDefault="00565EFD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  <w:r>
              <w:rPr>
                <w:rStyle w:val="Emphasis"/>
                <w:i w:val="0"/>
                <w:iCs w:val="0"/>
                <w:lang w:val="en-GB"/>
              </w:rPr>
              <w:t>PP</w:t>
            </w:r>
            <w:r w:rsidR="00014DDE" w:rsidRPr="007858DF">
              <w:rPr>
                <w:rStyle w:val="Emphasis"/>
                <w:i w:val="0"/>
                <w:iCs w:val="0"/>
                <w:lang w:val="en-GB"/>
              </w:rPr>
              <w:t xml:space="preserve"> pupils demonstrate term on term improvements in attendance, and fu</w:t>
            </w:r>
            <w:r w:rsidR="000003BB" w:rsidRPr="007858DF">
              <w:rPr>
                <w:rStyle w:val="Emphasis"/>
                <w:i w:val="0"/>
                <w:iCs w:val="0"/>
                <w:lang w:val="en-GB"/>
              </w:rPr>
              <w:t xml:space="preserve">rther improvements against </w:t>
            </w:r>
            <w:r w:rsidR="00014DDE" w:rsidRPr="007858DF">
              <w:rPr>
                <w:rStyle w:val="Emphasis"/>
                <w:i w:val="0"/>
                <w:iCs w:val="0"/>
                <w:lang w:val="en-GB"/>
              </w:rPr>
              <w:t>previous educational placement</w:t>
            </w:r>
            <w:r>
              <w:rPr>
                <w:rStyle w:val="Emphasis"/>
                <w:i w:val="0"/>
                <w:iCs w:val="0"/>
                <w:lang w:val="en-GB"/>
              </w:rPr>
              <w:t>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215C4F" w:rsidRPr="007858DF" w:rsidRDefault="00014DDE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  <w:r w:rsidRPr="007858DF">
              <w:rPr>
                <w:rStyle w:val="Emphasis"/>
                <w:i w:val="0"/>
                <w:iCs w:val="0"/>
                <w:lang w:val="en-GB"/>
              </w:rPr>
              <w:t>July</w:t>
            </w:r>
            <w:r w:rsidR="004C7185">
              <w:rPr>
                <w:rStyle w:val="Emphasis"/>
                <w:i w:val="0"/>
                <w:iCs w:val="0"/>
                <w:lang w:val="en-GB"/>
              </w:rPr>
              <w:t xml:space="preserve"> 2020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215C4F" w:rsidRPr="007858DF" w:rsidRDefault="000F7039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  <w:r>
              <w:rPr>
                <w:rStyle w:val="Emphasis"/>
                <w:i w:val="0"/>
                <w:iCs w:val="0"/>
                <w:lang w:val="en-GB"/>
              </w:rPr>
              <w:t>JF/AC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215C4F" w:rsidRPr="007858DF" w:rsidRDefault="00215C4F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</w:p>
        </w:tc>
      </w:tr>
      <w:tr w:rsidR="002E018F" w:rsidRPr="007858DF" w:rsidTr="004C7185">
        <w:tc>
          <w:tcPr>
            <w:tcW w:w="2629" w:type="dxa"/>
            <w:shd w:val="clear" w:color="auto" w:fill="auto"/>
            <w:vAlign w:val="center"/>
          </w:tcPr>
          <w:p w:rsidR="002E018F" w:rsidRPr="007858DF" w:rsidRDefault="002E018F" w:rsidP="002E018F">
            <w:pPr>
              <w:pStyle w:val="Text"/>
              <w:spacing w:after="0"/>
              <w:rPr>
                <w:rStyle w:val="Emphasis"/>
                <w:b/>
                <w:i w:val="0"/>
                <w:iCs w:val="0"/>
                <w:lang w:val="en-GB"/>
              </w:rPr>
            </w:pPr>
            <w:r w:rsidRPr="007858DF">
              <w:rPr>
                <w:rStyle w:val="Emphasis"/>
                <w:i w:val="0"/>
                <w:iCs w:val="0"/>
                <w:lang w:val="en-GB"/>
              </w:rPr>
              <w:t>Review current support from Local Authority and increase current service arrangements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2E018F" w:rsidRPr="007858DF" w:rsidRDefault="000003BB" w:rsidP="002E018F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  <w:r w:rsidRPr="007858DF">
              <w:rPr>
                <w:rStyle w:val="Emphasis"/>
                <w:i w:val="0"/>
                <w:iCs w:val="0"/>
                <w:lang w:val="en-GB"/>
              </w:rPr>
              <w:t>I</w:t>
            </w:r>
            <w:r w:rsidR="002E018F" w:rsidRPr="007858DF">
              <w:rPr>
                <w:rStyle w:val="Emphasis"/>
                <w:i w:val="0"/>
                <w:iCs w:val="0"/>
                <w:lang w:val="en-GB"/>
              </w:rPr>
              <w:t>ncrease in level 2 attendance proceedings</w:t>
            </w:r>
            <w:r w:rsidR="007F3207" w:rsidRPr="007858DF">
              <w:rPr>
                <w:rStyle w:val="Emphasis"/>
                <w:i w:val="0"/>
                <w:iCs w:val="0"/>
                <w:lang w:val="en-GB"/>
              </w:rPr>
              <w:t xml:space="preserve">. </w:t>
            </w:r>
            <w:r w:rsidRPr="007858DF">
              <w:rPr>
                <w:color w:val="000000"/>
                <w:lang w:val="en-GB"/>
              </w:rPr>
              <w:t>I</w:t>
            </w:r>
            <w:r w:rsidR="007F3207" w:rsidRPr="007858DF">
              <w:rPr>
                <w:color w:val="000000"/>
                <w:lang w:val="en-GB"/>
              </w:rPr>
              <w:t>mprove atten</w:t>
            </w:r>
            <w:r w:rsidRPr="007858DF">
              <w:rPr>
                <w:color w:val="000000"/>
                <w:lang w:val="en-GB"/>
              </w:rPr>
              <w:t>dance, especially in</w:t>
            </w:r>
            <w:r w:rsidR="007F3207" w:rsidRPr="007858DF">
              <w:rPr>
                <w:color w:val="000000"/>
                <w:lang w:val="en-GB"/>
              </w:rPr>
              <w:t xml:space="preserve"> persistent absenteeism. Additional funding to commission LA support for PP pupils.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2E018F" w:rsidRPr="007858DF" w:rsidRDefault="004C7185" w:rsidP="002E018F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  <w:r>
              <w:rPr>
                <w:rStyle w:val="Emphasis"/>
                <w:i w:val="0"/>
                <w:iCs w:val="0"/>
                <w:lang w:val="en-GB"/>
              </w:rPr>
              <w:t>2019-20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2E018F" w:rsidRPr="007858DF" w:rsidRDefault="000F7039" w:rsidP="002E018F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  <w:r>
              <w:rPr>
                <w:rStyle w:val="Emphasis"/>
                <w:i w:val="0"/>
                <w:iCs w:val="0"/>
                <w:lang w:val="en-GB"/>
              </w:rPr>
              <w:t>AB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2E018F" w:rsidRPr="007858DF" w:rsidRDefault="002E018F" w:rsidP="002E018F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</w:p>
        </w:tc>
      </w:tr>
      <w:tr w:rsidR="002E018F" w:rsidRPr="007858DF" w:rsidTr="004C7185">
        <w:tc>
          <w:tcPr>
            <w:tcW w:w="2629" w:type="dxa"/>
            <w:shd w:val="clear" w:color="auto" w:fill="auto"/>
            <w:vAlign w:val="center"/>
          </w:tcPr>
          <w:p w:rsidR="002E018F" w:rsidRPr="007858DF" w:rsidRDefault="004C7185" w:rsidP="002E018F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  <w:r>
              <w:rPr>
                <w:rStyle w:val="Emphasis"/>
                <w:i w:val="0"/>
                <w:iCs w:val="0"/>
                <w:lang w:val="en-GB"/>
              </w:rPr>
              <w:t xml:space="preserve">Recruit a Safeguarding and Welfare lead </w:t>
            </w:r>
          </w:p>
          <w:p w:rsidR="002E018F" w:rsidRPr="007858DF" w:rsidRDefault="002E018F" w:rsidP="002E018F">
            <w:pPr>
              <w:pStyle w:val="Text"/>
              <w:spacing w:after="0"/>
              <w:rPr>
                <w:rStyle w:val="Emphasis"/>
                <w:iCs w:val="0"/>
                <w:lang w:val="en-GB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2E018F" w:rsidRPr="007858DF" w:rsidRDefault="007F3207" w:rsidP="002E018F">
            <w:pPr>
              <w:pStyle w:val="Text"/>
              <w:spacing w:after="0"/>
              <w:rPr>
                <w:rStyle w:val="Emphasis"/>
                <w:iCs w:val="0"/>
                <w:lang w:val="en-GB"/>
              </w:rPr>
            </w:pPr>
            <w:r w:rsidRPr="007858DF">
              <w:rPr>
                <w:color w:val="000000"/>
                <w:lang w:val="en-GB"/>
              </w:rPr>
              <w:t>I</w:t>
            </w:r>
            <w:r w:rsidR="002E018F" w:rsidRPr="007858DF">
              <w:rPr>
                <w:color w:val="000000"/>
                <w:lang w:val="en-GB"/>
              </w:rPr>
              <w:t>ncreased focus e.g. 1:1 meetings, small group meetings, pupil-parent bonding activities and events to encourage sustai</w:t>
            </w:r>
            <w:r w:rsidR="004C7185">
              <w:rPr>
                <w:color w:val="000000"/>
                <w:lang w:val="en-GB"/>
              </w:rPr>
              <w:t>ned positive engagement, parent engagement events during holiday schools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2E018F" w:rsidRPr="007858DF" w:rsidRDefault="004C7185" w:rsidP="002E018F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  <w:r>
              <w:rPr>
                <w:rStyle w:val="Emphasis"/>
                <w:i w:val="0"/>
                <w:iCs w:val="0"/>
                <w:lang w:val="en-GB"/>
              </w:rPr>
              <w:t>2019-20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2E018F" w:rsidRPr="007858DF" w:rsidRDefault="000F7039" w:rsidP="002E018F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  <w:r>
              <w:rPr>
                <w:rStyle w:val="Emphasis"/>
                <w:i w:val="0"/>
                <w:iCs w:val="0"/>
                <w:lang w:val="en-GB"/>
              </w:rPr>
              <w:t>AB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2E018F" w:rsidRPr="007858DF" w:rsidRDefault="002E018F" w:rsidP="002E018F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</w:p>
        </w:tc>
      </w:tr>
    </w:tbl>
    <w:p w:rsidR="00410B7C" w:rsidRPr="007858DF" w:rsidRDefault="00410B7C" w:rsidP="00B26328">
      <w:pPr>
        <w:pStyle w:val="Text"/>
        <w:rPr>
          <w:rStyle w:val="Emphasis"/>
          <w:iCs w:val="0"/>
          <w:lang w:val="en-GB"/>
        </w:rPr>
      </w:pPr>
    </w:p>
    <w:p w:rsidR="00410B7C" w:rsidRDefault="00410B7C" w:rsidP="00B26328">
      <w:pPr>
        <w:pStyle w:val="Text"/>
        <w:rPr>
          <w:rStyle w:val="Emphasis"/>
          <w:iCs w:val="0"/>
          <w:lang w:val="en-GB"/>
        </w:rPr>
      </w:pPr>
    </w:p>
    <w:p w:rsidR="004C7185" w:rsidRDefault="004C7185" w:rsidP="00B26328">
      <w:pPr>
        <w:pStyle w:val="Text"/>
        <w:rPr>
          <w:rStyle w:val="Emphasis"/>
          <w:iCs w:val="0"/>
          <w:lang w:val="en-GB"/>
        </w:rPr>
      </w:pPr>
    </w:p>
    <w:p w:rsidR="004C7185" w:rsidRPr="007858DF" w:rsidRDefault="004C7185" w:rsidP="00B26328">
      <w:pPr>
        <w:pStyle w:val="Text"/>
        <w:rPr>
          <w:rStyle w:val="Emphasis"/>
          <w:iCs w:val="0"/>
          <w:lang w:val="en-GB"/>
        </w:rPr>
      </w:pPr>
    </w:p>
    <w:p w:rsidR="00094063" w:rsidRPr="007858DF" w:rsidRDefault="00094063" w:rsidP="00B26328">
      <w:pPr>
        <w:pStyle w:val="Text"/>
        <w:rPr>
          <w:rStyle w:val="Emphasis"/>
          <w:iCs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7"/>
        <w:gridCol w:w="2632"/>
        <w:gridCol w:w="2625"/>
        <w:gridCol w:w="2626"/>
        <w:gridCol w:w="2634"/>
      </w:tblGrid>
      <w:tr w:rsidR="00215C4F" w:rsidRPr="007858DF" w:rsidTr="005B7E0B">
        <w:tc>
          <w:tcPr>
            <w:tcW w:w="13144" w:type="dxa"/>
            <w:gridSpan w:val="5"/>
            <w:shd w:val="clear" w:color="auto" w:fill="008CB9"/>
            <w:vAlign w:val="center"/>
          </w:tcPr>
          <w:p w:rsidR="00215C4F" w:rsidRPr="007858DF" w:rsidRDefault="00215C4F" w:rsidP="00111401">
            <w:pPr>
              <w:pStyle w:val="Text"/>
              <w:spacing w:before="120"/>
              <w:rPr>
                <w:rStyle w:val="Emphasis"/>
                <w:b/>
                <w:i w:val="0"/>
                <w:iCs w:val="0"/>
                <w:color w:val="FFFFFF"/>
                <w:sz w:val="24"/>
                <w:szCs w:val="24"/>
                <w:lang w:val="en-GB"/>
              </w:rPr>
            </w:pPr>
            <w:r w:rsidRPr="007858DF">
              <w:rPr>
                <w:rStyle w:val="Emphasis"/>
                <w:b/>
                <w:i w:val="0"/>
                <w:iCs w:val="0"/>
                <w:color w:val="FFFFFF"/>
                <w:sz w:val="24"/>
                <w:szCs w:val="24"/>
                <w:lang w:val="en-GB"/>
              </w:rPr>
              <w:lastRenderedPageBreak/>
              <w:t>Objective 4:</w:t>
            </w:r>
          </w:p>
        </w:tc>
      </w:tr>
      <w:tr w:rsidR="00215C4F" w:rsidRPr="007858DF" w:rsidTr="005B7E0B">
        <w:tc>
          <w:tcPr>
            <w:tcW w:w="2627" w:type="dxa"/>
            <w:shd w:val="clear" w:color="auto" w:fill="auto"/>
            <w:vAlign w:val="center"/>
          </w:tcPr>
          <w:p w:rsidR="00215C4F" w:rsidRPr="007858DF" w:rsidRDefault="00215C4F" w:rsidP="00111401">
            <w:pPr>
              <w:pStyle w:val="Text"/>
              <w:spacing w:before="120"/>
              <w:rPr>
                <w:rStyle w:val="Emphasis"/>
                <w:b/>
                <w:i w:val="0"/>
                <w:iCs w:val="0"/>
                <w:lang w:val="en-GB"/>
              </w:rPr>
            </w:pPr>
            <w:r w:rsidRPr="007858DF">
              <w:rPr>
                <w:rStyle w:val="Emphasis"/>
                <w:b/>
                <w:i w:val="0"/>
                <w:iCs w:val="0"/>
                <w:lang w:val="en-GB"/>
              </w:rPr>
              <w:t>Actions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15C4F" w:rsidRPr="007858DF" w:rsidRDefault="00215C4F" w:rsidP="00111401">
            <w:pPr>
              <w:pStyle w:val="Text"/>
              <w:spacing w:before="120"/>
              <w:rPr>
                <w:rStyle w:val="Emphasis"/>
                <w:b/>
                <w:i w:val="0"/>
                <w:iCs w:val="0"/>
                <w:lang w:val="en-GB"/>
              </w:rPr>
            </w:pPr>
            <w:r w:rsidRPr="007858DF">
              <w:rPr>
                <w:rStyle w:val="Emphasis"/>
                <w:b/>
                <w:i w:val="0"/>
                <w:iCs w:val="0"/>
                <w:lang w:val="en-GB"/>
              </w:rPr>
              <w:t>Success criteria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15C4F" w:rsidRPr="007858DF" w:rsidRDefault="00215C4F" w:rsidP="00111401">
            <w:pPr>
              <w:pStyle w:val="Text"/>
              <w:spacing w:before="120"/>
              <w:rPr>
                <w:rStyle w:val="Emphasis"/>
                <w:b/>
                <w:i w:val="0"/>
                <w:iCs w:val="0"/>
                <w:lang w:val="en-GB"/>
              </w:rPr>
            </w:pPr>
            <w:r w:rsidRPr="007858DF">
              <w:rPr>
                <w:rStyle w:val="Emphasis"/>
                <w:b/>
                <w:i w:val="0"/>
                <w:iCs w:val="0"/>
                <w:lang w:val="en-GB"/>
              </w:rPr>
              <w:t>Timescales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215C4F" w:rsidRPr="007858DF" w:rsidRDefault="00215C4F" w:rsidP="00111401">
            <w:pPr>
              <w:pStyle w:val="Text"/>
              <w:spacing w:before="120"/>
              <w:rPr>
                <w:rStyle w:val="Emphasis"/>
                <w:b/>
                <w:i w:val="0"/>
                <w:iCs w:val="0"/>
                <w:lang w:val="en-GB"/>
              </w:rPr>
            </w:pPr>
            <w:r w:rsidRPr="007858DF">
              <w:rPr>
                <w:rStyle w:val="Emphasis"/>
                <w:b/>
                <w:i w:val="0"/>
                <w:iCs w:val="0"/>
                <w:lang w:val="en-GB"/>
              </w:rPr>
              <w:t>Person responsible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215C4F" w:rsidRPr="007858DF" w:rsidRDefault="00215C4F" w:rsidP="00111401">
            <w:pPr>
              <w:pStyle w:val="Text"/>
              <w:spacing w:before="120"/>
              <w:rPr>
                <w:rStyle w:val="Emphasis"/>
                <w:b/>
                <w:i w:val="0"/>
                <w:iCs w:val="0"/>
                <w:lang w:val="en-GB"/>
              </w:rPr>
            </w:pPr>
            <w:r w:rsidRPr="007858DF">
              <w:rPr>
                <w:rStyle w:val="Emphasis"/>
                <w:b/>
                <w:i w:val="0"/>
                <w:iCs w:val="0"/>
                <w:lang w:val="en-GB"/>
              </w:rPr>
              <w:t>Cost/resource implications</w:t>
            </w:r>
          </w:p>
        </w:tc>
      </w:tr>
      <w:tr w:rsidR="00215C4F" w:rsidRPr="007858DF" w:rsidTr="005B7E0B">
        <w:tc>
          <w:tcPr>
            <w:tcW w:w="2627" w:type="dxa"/>
            <w:shd w:val="clear" w:color="auto" w:fill="auto"/>
            <w:vAlign w:val="center"/>
          </w:tcPr>
          <w:p w:rsidR="00215C4F" w:rsidRPr="007858DF" w:rsidRDefault="00215C4F" w:rsidP="00111401">
            <w:pPr>
              <w:pStyle w:val="Text"/>
              <w:spacing w:after="0"/>
              <w:rPr>
                <w:rStyle w:val="Emphasis"/>
                <w:iCs w:val="0"/>
                <w:lang w:val="en-GB"/>
              </w:rPr>
            </w:pPr>
          </w:p>
          <w:p w:rsidR="00215C4F" w:rsidRPr="007858DF" w:rsidRDefault="0035227E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  <w:r w:rsidRPr="007858DF">
              <w:rPr>
                <w:rStyle w:val="Emphasis"/>
                <w:i w:val="0"/>
                <w:iCs w:val="0"/>
                <w:lang w:val="en-GB"/>
              </w:rPr>
              <w:t>Provide additional external careers advice for KS3/4 pupil premium students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15C4F" w:rsidRPr="007858DF" w:rsidRDefault="00410B7C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  <w:r w:rsidRPr="007858DF">
              <w:rPr>
                <w:rStyle w:val="Emphasis"/>
                <w:i w:val="0"/>
                <w:iCs w:val="0"/>
                <w:lang w:val="en-GB"/>
              </w:rPr>
              <w:t>Social Independence Survey data shows improvement progress scores. No PP appears in NEET figures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15C4F" w:rsidRPr="007858DF" w:rsidRDefault="00410B7C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  <w:r w:rsidRPr="007858DF">
              <w:rPr>
                <w:rStyle w:val="Emphasis"/>
                <w:i w:val="0"/>
                <w:iCs w:val="0"/>
                <w:lang w:val="en-GB"/>
              </w:rPr>
              <w:t>July 2019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215C4F" w:rsidRPr="007858DF" w:rsidRDefault="005B7E0B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  <w:r>
              <w:rPr>
                <w:rStyle w:val="Emphasis"/>
                <w:i w:val="0"/>
                <w:iCs w:val="0"/>
                <w:lang w:val="en-GB"/>
              </w:rPr>
              <w:t>AP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215C4F" w:rsidRPr="007858DF" w:rsidRDefault="00215C4F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</w:p>
        </w:tc>
      </w:tr>
      <w:tr w:rsidR="00215C4F" w:rsidRPr="007858DF" w:rsidTr="005B7E0B">
        <w:tc>
          <w:tcPr>
            <w:tcW w:w="2627" w:type="dxa"/>
            <w:shd w:val="clear" w:color="auto" w:fill="auto"/>
            <w:vAlign w:val="center"/>
          </w:tcPr>
          <w:p w:rsidR="00215C4F" w:rsidRPr="007858DF" w:rsidRDefault="00215C4F" w:rsidP="00111401">
            <w:pPr>
              <w:pStyle w:val="Text"/>
              <w:spacing w:after="0"/>
              <w:rPr>
                <w:rStyle w:val="Emphasis"/>
                <w:iCs w:val="0"/>
                <w:lang w:val="en-GB"/>
              </w:rPr>
            </w:pPr>
          </w:p>
          <w:p w:rsidR="00215C4F" w:rsidRPr="007858DF" w:rsidRDefault="0035227E" w:rsidP="00565EFD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  <w:r w:rsidRPr="007858DF">
              <w:rPr>
                <w:rStyle w:val="Emphasis"/>
                <w:i w:val="0"/>
                <w:iCs w:val="0"/>
                <w:lang w:val="en-GB"/>
              </w:rPr>
              <w:t xml:space="preserve">Targeted and increased </w:t>
            </w:r>
            <w:r w:rsidR="005B7E0B">
              <w:rPr>
                <w:rStyle w:val="Emphasis"/>
                <w:i w:val="0"/>
                <w:iCs w:val="0"/>
                <w:lang w:val="en-GB"/>
              </w:rPr>
              <w:t xml:space="preserve">frequency of </w:t>
            </w:r>
            <w:r w:rsidR="00565EFD">
              <w:rPr>
                <w:rStyle w:val="Emphasis"/>
                <w:i w:val="0"/>
                <w:iCs w:val="0"/>
                <w:lang w:val="en-GB"/>
              </w:rPr>
              <w:t>c</w:t>
            </w:r>
            <w:r w:rsidR="005B7E0B">
              <w:rPr>
                <w:rStyle w:val="Emphasis"/>
                <w:i w:val="0"/>
                <w:iCs w:val="0"/>
                <w:lang w:val="en-GB"/>
              </w:rPr>
              <w:t>areers</w:t>
            </w:r>
            <w:r w:rsidRPr="007858DF">
              <w:rPr>
                <w:rStyle w:val="Emphasis"/>
                <w:i w:val="0"/>
                <w:iCs w:val="0"/>
                <w:lang w:val="en-GB"/>
              </w:rPr>
              <w:t xml:space="preserve"> intervention – priority for pupil premium students, with ea</w:t>
            </w:r>
            <w:r w:rsidR="004C7185">
              <w:rPr>
                <w:rStyle w:val="Emphasis"/>
                <w:i w:val="0"/>
                <w:iCs w:val="0"/>
                <w:lang w:val="en-GB"/>
              </w:rPr>
              <w:t>rlier interventions into year 6.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15C4F" w:rsidRPr="007858DF" w:rsidRDefault="005B7E0B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  <w:r>
              <w:rPr>
                <w:rStyle w:val="Emphasis"/>
                <w:i w:val="0"/>
                <w:iCs w:val="0"/>
                <w:lang w:val="en-GB"/>
              </w:rPr>
              <w:t>Increase Service offer</w:t>
            </w:r>
            <w:r w:rsidR="00E46066" w:rsidRPr="007858DF">
              <w:rPr>
                <w:rStyle w:val="Emphasis"/>
                <w:i w:val="0"/>
                <w:iCs w:val="0"/>
                <w:lang w:val="en-GB"/>
              </w:rPr>
              <w:t>. All Yr. 11 pupils have adequate training and preparation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15C4F" w:rsidRPr="007858DF" w:rsidRDefault="005B7E0B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  <w:r>
              <w:rPr>
                <w:rStyle w:val="Emphasis"/>
                <w:i w:val="0"/>
                <w:iCs w:val="0"/>
                <w:lang w:val="en-GB"/>
              </w:rPr>
              <w:t>Apr 2020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215C4F" w:rsidRPr="007858DF" w:rsidRDefault="005B7E0B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  <w:r>
              <w:rPr>
                <w:rStyle w:val="Emphasis"/>
                <w:i w:val="0"/>
                <w:iCs w:val="0"/>
                <w:lang w:val="en-GB"/>
              </w:rPr>
              <w:t>AP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215C4F" w:rsidRPr="007858DF" w:rsidRDefault="00215C4F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</w:p>
        </w:tc>
      </w:tr>
      <w:tr w:rsidR="00215C4F" w:rsidRPr="007858DF" w:rsidTr="005B7E0B">
        <w:tc>
          <w:tcPr>
            <w:tcW w:w="2627" w:type="dxa"/>
            <w:shd w:val="clear" w:color="auto" w:fill="auto"/>
            <w:vAlign w:val="center"/>
          </w:tcPr>
          <w:p w:rsidR="00215C4F" w:rsidRPr="007858DF" w:rsidRDefault="00215C4F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</w:p>
          <w:p w:rsidR="00215C4F" w:rsidRPr="007858DF" w:rsidRDefault="005B7E0B" w:rsidP="007858DF">
            <w:pPr>
              <w:pStyle w:val="Text"/>
              <w:spacing w:after="0"/>
              <w:rPr>
                <w:rStyle w:val="Emphasis"/>
                <w:iCs w:val="0"/>
                <w:lang w:val="en-GB"/>
              </w:rPr>
            </w:pPr>
            <w:r>
              <w:rPr>
                <w:rStyle w:val="Emphasis"/>
                <w:i w:val="0"/>
                <w:iCs w:val="0"/>
                <w:lang w:val="en-GB"/>
              </w:rPr>
              <w:t>B</w:t>
            </w:r>
            <w:r w:rsidR="007858DF">
              <w:rPr>
                <w:rStyle w:val="Emphasis"/>
                <w:i w:val="0"/>
                <w:iCs w:val="0"/>
                <w:lang w:val="en-GB"/>
              </w:rPr>
              <w:t>ooster revision sessions for year</w:t>
            </w:r>
            <w:r w:rsidR="00E46066" w:rsidRPr="007858DF">
              <w:rPr>
                <w:rStyle w:val="Emphasis"/>
                <w:i w:val="0"/>
                <w:iCs w:val="0"/>
                <w:lang w:val="en-GB"/>
              </w:rPr>
              <w:t xml:space="preserve"> 11 pupils after school and during the school holidays.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15C4F" w:rsidRPr="007858DF" w:rsidRDefault="00E943AB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  <w:r w:rsidRPr="007858DF">
              <w:rPr>
                <w:rStyle w:val="Emphasis"/>
                <w:i w:val="0"/>
                <w:iCs w:val="0"/>
                <w:lang w:val="en-GB"/>
              </w:rPr>
              <w:t>Improvement on Exam results from previous cohort. 100% PP students leaving with a qualification in Maths and English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15C4F" w:rsidRPr="007858DF" w:rsidRDefault="005B7E0B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  <w:r>
              <w:rPr>
                <w:rStyle w:val="Emphasis"/>
                <w:i w:val="0"/>
                <w:iCs w:val="0"/>
                <w:lang w:val="en-GB"/>
              </w:rPr>
              <w:t>July 2020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215C4F" w:rsidRPr="007858DF" w:rsidRDefault="005B7E0B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  <w:r>
              <w:rPr>
                <w:rStyle w:val="Emphasis"/>
                <w:i w:val="0"/>
                <w:iCs w:val="0"/>
                <w:lang w:val="en-GB"/>
              </w:rPr>
              <w:t>AB/AC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215C4F" w:rsidRPr="007858DF" w:rsidRDefault="00215C4F" w:rsidP="00111401">
            <w:pPr>
              <w:pStyle w:val="Text"/>
              <w:spacing w:after="0"/>
              <w:rPr>
                <w:rStyle w:val="Emphasis"/>
                <w:i w:val="0"/>
                <w:iCs w:val="0"/>
                <w:lang w:val="en-GB"/>
              </w:rPr>
            </w:pPr>
          </w:p>
        </w:tc>
      </w:tr>
    </w:tbl>
    <w:p w:rsidR="00B21512" w:rsidRPr="007858DF" w:rsidRDefault="00B21512" w:rsidP="00276F79">
      <w:pPr>
        <w:tabs>
          <w:tab w:val="left" w:pos="7665"/>
        </w:tabs>
        <w:rPr>
          <w:rFonts w:ascii="Arial" w:hAnsi="Arial" w:cs="Arial"/>
          <w:sz w:val="20"/>
          <w:szCs w:val="20"/>
          <w:lang w:val="en-GB"/>
        </w:rPr>
      </w:pPr>
    </w:p>
    <w:sectPr w:rsidR="00B21512" w:rsidRPr="007858DF" w:rsidSect="002F5137">
      <w:headerReference w:type="even" r:id="rId9"/>
      <w:headerReference w:type="default" r:id="rId10"/>
      <w:footerReference w:type="default" r:id="rId11"/>
      <w:footerReference w:type="first" r:id="rId12"/>
      <w:pgSz w:w="16840" w:h="11900" w:orient="landscape"/>
      <w:pgMar w:top="1134" w:right="2552" w:bottom="1134" w:left="1134" w:header="709" w:footer="1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92E" w:rsidRDefault="007F192E" w:rsidP="006133C0">
      <w:r>
        <w:separator/>
      </w:r>
    </w:p>
  </w:endnote>
  <w:endnote w:type="continuationSeparator" w:id="1">
    <w:p w:rsidR="007F192E" w:rsidRDefault="007F192E" w:rsidP="00613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1C" w:rsidRPr="006133C0" w:rsidRDefault="006C461C" w:rsidP="00B575F5">
    <w:pPr>
      <w:pStyle w:val="Footer"/>
      <w:spacing w:after="120"/>
      <w:jc w:val="both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1C" w:rsidRPr="00B575F5" w:rsidRDefault="006C461C" w:rsidP="00B575F5">
    <w:pPr>
      <w:pStyle w:val="Footer"/>
      <w:spacing w:after="120"/>
      <w:jc w:val="both"/>
      <w:rPr>
        <w:rFonts w:ascii="Arial" w:hAnsi="Arial" w:cs="Arial"/>
        <w:color w:val="A59C87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92E" w:rsidRDefault="007F192E" w:rsidP="006133C0">
      <w:r>
        <w:separator/>
      </w:r>
    </w:p>
  </w:footnote>
  <w:footnote w:type="continuationSeparator" w:id="1">
    <w:p w:rsidR="007F192E" w:rsidRDefault="007F192E" w:rsidP="00613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1C" w:rsidRDefault="00622AD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1" name="Picture 4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1D77" w:rsidRPr="00FB1D7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keydocs-background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1C" w:rsidRDefault="00622AD4" w:rsidP="0024140C">
    <w:pPr>
      <w:pStyle w:val="Header"/>
      <w:jc w:val="right"/>
    </w:pPr>
    <w:r w:rsidRPr="003C1D07">
      <w:rPr>
        <w:noProof/>
        <w:lang w:val="en-GB" w:eastAsia="en-GB"/>
      </w:rPr>
      <w:drawing>
        <wp:inline distT="0" distB="0" distL="0" distR="0">
          <wp:extent cx="922020" cy="723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61C" w:rsidRDefault="006C461C">
    <w:pPr>
      <w:pStyle w:val="Header"/>
    </w:pPr>
  </w:p>
  <w:p w:rsidR="006C461C" w:rsidRDefault="006C46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8FC"/>
    <w:multiLevelType w:val="hybridMultilevel"/>
    <w:tmpl w:val="66BEF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4523D"/>
    <w:multiLevelType w:val="hybridMultilevel"/>
    <w:tmpl w:val="62A4904C"/>
    <w:lvl w:ilvl="0" w:tplc="4C6AF182">
      <w:start w:val="2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A641C53"/>
    <w:multiLevelType w:val="hybridMultilevel"/>
    <w:tmpl w:val="F3D83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14CD4"/>
    <w:multiLevelType w:val="hybridMultilevel"/>
    <w:tmpl w:val="879E4AFE"/>
    <w:lvl w:ilvl="0" w:tplc="4C6AF182">
      <w:start w:val="2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4">
    <w:nsid w:val="23367CCA"/>
    <w:multiLevelType w:val="hybridMultilevel"/>
    <w:tmpl w:val="03120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B54E0"/>
    <w:multiLevelType w:val="hybridMultilevel"/>
    <w:tmpl w:val="8F8A1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5443C"/>
    <w:multiLevelType w:val="hybridMultilevel"/>
    <w:tmpl w:val="CADA837A"/>
    <w:lvl w:ilvl="0" w:tplc="4C6AF182">
      <w:start w:val="2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08262F"/>
    <w:multiLevelType w:val="hybridMultilevel"/>
    <w:tmpl w:val="FB4090D8"/>
    <w:lvl w:ilvl="0" w:tplc="F920E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C23976"/>
    <w:multiLevelType w:val="hybridMultilevel"/>
    <w:tmpl w:val="43AC8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E1F4E"/>
    <w:multiLevelType w:val="hybridMultilevel"/>
    <w:tmpl w:val="1610C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BE19CB"/>
    <w:multiLevelType w:val="multilevel"/>
    <w:tmpl w:val="6782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2652EF"/>
    <w:multiLevelType w:val="hybridMultilevel"/>
    <w:tmpl w:val="D4CE8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D03E8"/>
    <w:rsid w:val="000003BB"/>
    <w:rsid w:val="00014DDE"/>
    <w:rsid w:val="000155FA"/>
    <w:rsid w:val="00024430"/>
    <w:rsid w:val="00036577"/>
    <w:rsid w:val="00050A34"/>
    <w:rsid w:val="00075CE6"/>
    <w:rsid w:val="00094063"/>
    <w:rsid w:val="00097DAA"/>
    <w:rsid w:val="000B3F5D"/>
    <w:rsid w:val="000C1CDE"/>
    <w:rsid w:val="000D0F9E"/>
    <w:rsid w:val="000D4263"/>
    <w:rsid w:val="000D6750"/>
    <w:rsid w:val="000F0E30"/>
    <w:rsid w:val="000F6C7C"/>
    <w:rsid w:val="000F7039"/>
    <w:rsid w:val="00110CB6"/>
    <w:rsid w:val="00111401"/>
    <w:rsid w:val="001221B0"/>
    <w:rsid w:val="00131321"/>
    <w:rsid w:val="001451E9"/>
    <w:rsid w:val="0014552C"/>
    <w:rsid w:val="00145BD2"/>
    <w:rsid w:val="00190BAE"/>
    <w:rsid w:val="001E204C"/>
    <w:rsid w:val="001F23E2"/>
    <w:rsid w:val="00202BEC"/>
    <w:rsid w:val="00215C4F"/>
    <w:rsid w:val="0024140C"/>
    <w:rsid w:val="00246B2D"/>
    <w:rsid w:val="002507A1"/>
    <w:rsid w:val="0027262B"/>
    <w:rsid w:val="0027439D"/>
    <w:rsid w:val="00276F79"/>
    <w:rsid w:val="00297092"/>
    <w:rsid w:val="002B4090"/>
    <w:rsid w:val="002B6AB9"/>
    <w:rsid w:val="002E018F"/>
    <w:rsid w:val="002F0D54"/>
    <w:rsid w:val="002F5137"/>
    <w:rsid w:val="0030524B"/>
    <w:rsid w:val="003129A6"/>
    <w:rsid w:val="00321DCD"/>
    <w:rsid w:val="003245BD"/>
    <w:rsid w:val="00332DA8"/>
    <w:rsid w:val="00337B40"/>
    <w:rsid w:val="0035227E"/>
    <w:rsid w:val="00354A3F"/>
    <w:rsid w:val="00370493"/>
    <w:rsid w:val="0038214A"/>
    <w:rsid w:val="00385C7D"/>
    <w:rsid w:val="00393A1A"/>
    <w:rsid w:val="003B4094"/>
    <w:rsid w:val="003D179A"/>
    <w:rsid w:val="003F76D6"/>
    <w:rsid w:val="003F7887"/>
    <w:rsid w:val="004043B7"/>
    <w:rsid w:val="00410B7C"/>
    <w:rsid w:val="00415E00"/>
    <w:rsid w:val="004403E9"/>
    <w:rsid w:val="004409D1"/>
    <w:rsid w:val="00457E03"/>
    <w:rsid w:val="0047198C"/>
    <w:rsid w:val="00494761"/>
    <w:rsid w:val="004B3147"/>
    <w:rsid w:val="004B7550"/>
    <w:rsid w:val="004C2AEE"/>
    <w:rsid w:val="004C6DF3"/>
    <w:rsid w:val="004C7185"/>
    <w:rsid w:val="004E6522"/>
    <w:rsid w:val="004E6B0F"/>
    <w:rsid w:val="004F0936"/>
    <w:rsid w:val="004F0B74"/>
    <w:rsid w:val="004F1DBB"/>
    <w:rsid w:val="004F5E90"/>
    <w:rsid w:val="00514384"/>
    <w:rsid w:val="00514C74"/>
    <w:rsid w:val="005257DD"/>
    <w:rsid w:val="00564554"/>
    <w:rsid w:val="00565EFD"/>
    <w:rsid w:val="005B2E90"/>
    <w:rsid w:val="005B7E0B"/>
    <w:rsid w:val="005C29EB"/>
    <w:rsid w:val="00605C5A"/>
    <w:rsid w:val="006133C0"/>
    <w:rsid w:val="00622AD4"/>
    <w:rsid w:val="00646650"/>
    <w:rsid w:val="00675185"/>
    <w:rsid w:val="00676CCA"/>
    <w:rsid w:val="006C461C"/>
    <w:rsid w:val="006C634F"/>
    <w:rsid w:val="006D4321"/>
    <w:rsid w:val="006D448F"/>
    <w:rsid w:val="006E3D75"/>
    <w:rsid w:val="00712455"/>
    <w:rsid w:val="00733D85"/>
    <w:rsid w:val="00747D64"/>
    <w:rsid w:val="007523D2"/>
    <w:rsid w:val="007614CB"/>
    <w:rsid w:val="007634C2"/>
    <w:rsid w:val="007674BC"/>
    <w:rsid w:val="0077474A"/>
    <w:rsid w:val="00774DA7"/>
    <w:rsid w:val="007858DF"/>
    <w:rsid w:val="007A3014"/>
    <w:rsid w:val="007A4B89"/>
    <w:rsid w:val="007B323E"/>
    <w:rsid w:val="007B3C28"/>
    <w:rsid w:val="007C60B6"/>
    <w:rsid w:val="007F192E"/>
    <w:rsid w:val="007F3207"/>
    <w:rsid w:val="007F462F"/>
    <w:rsid w:val="00810F47"/>
    <w:rsid w:val="00821C24"/>
    <w:rsid w:val="00830634"/>
    <w:rsid w:val="0083107B"/>
    <w:rsid w:val="008344C5"/>
    <w:rsid w:val="00834557"/>
    <w:rsid w:val="00870AC0"/>
    <w:rsid w:val="0087137E"/>
    <w:rsid w:val="008741CE"/>
    <w:rsid w:val="00883223"/>
    <w:rsid w:val="00894E97"/>
    <w:rsid w:val="008A6DEE"/>
    <w:rsid w:val="008C29C4"/>
    <w:rsid w:val="008D34DF"/>
    <w:rsid w:val="008E2AFE"/>
    <w:rsid w:val="00900A38"/>
    <w:rsid w:val="00906C97"/>
    <w:rsid w:val="009103A8"/>
    <w:rsid w:val="00913760"/>
    <w:rsid w:val="00917D4B"/>
    <w:rsid w:val="00922E62"/>
    <w:rsid w:val="009645B6"/>
    <w:rsid w:val="009A030F"/>
    <w:rsid w:val="009B0E69"/>
    <w:rsid w:val="009E5F32"/>
    <w:rsid w:val="00A00F4F"/>
    <w:rsid w:val="00A42935"/>
    <w:rsid w:val="00A50AF9"/>
    <w:rsid w:val="00A828A3"/>
    <w:rsid w:val="00A9661E"/>
    <w:rsid w:val="00A969C3"/>
    <w:rsid w:val="00AA4721"/>
    <w:rsid w:val="00AD06DB"/>
    <w:rsid w:val="00AD19A2"/>
    <w:rsid w:val="00B00783"/>
    <w:rsid w:val="00B13E20"/>
    <w:rsid w:val="00B21512"/>
    <w:rsid w:val="00B251BF"/>
    <w:rsid w:val="00B26328"/>
    <w:rsid w:val="00B37775"/>
    <w:rsid w:val="00B47450"/>
    <w:rsid w:val="00B575F5"/>
    <w:rsid w:val="00B703AC"/>
    <w:rsid w:val="00B929DA"/>
    <w:rsid w:val="00BC55A9"/>
    <w:rsid w:val="00BE3CF4"/>
    <w:rsid w:val="00BE5BB2"/>
    <w:rsid w:val="00C30679"/>
    <w:rsid w:val="00C455AD"/>
    <w:rsid w:val="00C54FE9"/>
    <w:rsid w:val="00C564C1"/>
    <w:rsid w:val="00C641CF"/>
    <w:rsid w:val="00C82E05"/>
    <w:rsid w:val="00C91CBA"/>
    <w:rsid w:val="00C944F4"/>
    <w:rsid w:val="00C95D56"/>
    <w:rsid w:val="00CC55B7"/>
    <w:rsid w:val="00D0506F"/>
    <w:rsid w:val="00D12255"/>
    <w:rsid w:val="00D177A7"/>
    <w:rsid w:val="00D27697"/>
    <w:rsid w:val="00D344ED"/>
    <w:rsid w:val="00D453BE"/>
    <w:rsid w:val="00D46102"/>
    <w:rsid w:val="00D54C19"/>
    <w:rsid w:val="00D63369"/>
    <w:rsid w:val="00D740F0"/>
    <w:rsid w:val="00D8578D"/>
    <w:rsid w:val="00D96771"/>
    <w:rsid w:val="00DA0DE8"/>
    <w:rsid w:val="00DA4C37"/>
    <w:rsid w:val="00DC393A"/>
    <w:rsid w:val="00DE3D30"/>
    <w:rsid w:val="00DE7CE0"/>
    <w:rsid w:val="00DF0FD5"/>
    <w:rsid w:val="00E05521"/>
    <w:rsid w:val="00E2019C"/>
    <w:rsid w:val="00E26BA0"/>
    <w:rsid w:val="00E46066"/>
    <w:rsid w:val="00E54FBE"/>
    <w:rsid w:val="00E85846"/>
    <w:rsid w:val="00E943AB"/>
    <w:rsid w:val="00E95F8B"/>
    <w:rsid w:val="00EA3A05"/>
    <w:rsid w:val="00EA55F8"/>
    <w:rsid w:val="00ED03E8"/>
    <w:rsid w:val="00ED1C75"/>
    <w:rsid w:val="00F007EA"/>
    <w:rsid w:val="00F1791D"/>
    <w:rsid w:val="00F45166"/>
    <w:rsid w:val="00F53880"/>
    <w:rsid w:val="00F67423"/>
    <w:rsid w:val="00F931D6"/>
    <w:rsid w:val="00FA26CB"/>
    <w:rsid w:val="00FB1D77"/>
    <w:rsid w:val="00FD7A22"/>
    <w:rsid w:val="00FE0AD4"/>
    <w:rsid w:val="00FE7D4E"/>
    <w:rsid w:val="00FF0772"/>
    <w:rsid w:val="00FF0951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B1D7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7A3014"/>
    <w:pPr>
      <w:spacing w:after="200" w:line="276" w:lineRule="auto"/>
      <w:outlineLvl w:val="0"/>
    </w:pPr>
    <w:rPr>
      <w:rFonts w:ascii="Arial" w:eastAsia="Calibri" w:hAnsi="Arial" w:cs="Arial"/>
      <w:color w:val="0085CF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69C3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3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3C0"/>
  </w:style>
  <w:style w:type="paragraph" w:styleId="Footer">
    <w:name w:val="footer"/>
    <w:basedOn w:val="Normal"/>
    <w:link w:val="FooterChar"/>
    <w:uiPriority w:val="99"/>
    <w:unhideWhenUsed/>
    <w:rsid w:val="006133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3C0"/>
  </w:style>
  <w:style w:type="paragraph" w:customStyle="1" w:styleId="BasicParagraph">
    <w:name w:val="[Basic Paragraph]"/>
    <w:basedOn w:val="Normal"/>
    <w:uiPriority w:val="99"/>
    <w:rsid w:val="006133C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leGrid">
    <w:name w:val="Table Grid"/>
    <w:basedOn w:val="TableNormal"/>
    <w:uiPriority w:val="59"/>
    <w:rsid w:val="00613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7A3014"/>
    <w:rPr>
      <w:rFonts w:ascii="Arial" w:eastAsia="Calibri" w:hAnsi="Arial" w:cs="Arial"/>
      <w:color w:val="0085CF"/>
      <w:sz w:val="36"/>
      <w:szCs w:val="36"/>
      <w:lang w:val="en-GB"/>
    </w:rPr>
  </w:style>
  <w:style w:type="paragraph" w:styleId="ListParagraph">
    <w:name w:val="List Paragraph"/>
    <w:basedOn w:val="Normal"/>
    <w:uiPriority w:val="34"/>
    <w:rsid w:val="007A3014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en-GB"/>
    </w:rPr>
  </w:style>
  <w:style w:type="character" w:styleId="Hyperlink">
    <w:name w:val="Hyperlink"/>
    <w:uiPriority w:val="99"/>
    <w:unhideWhenUsed/>
    <w:rsid w:val="007A30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69C3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link w:val="Heading3"/>
    <w:uiPriority w:val="9"/>
    <w:semiHidden/>
    <w:rsid w:val="00A969C3"/>
    <w:rPr>
      <w:rFonts w:ascii="Calibri" w:eastAsia="MS Gothic" w:hAnsi="Calibri" w:cs="Times New Roman"/>
      <w:b/>
      <w:bCs/>
      <w:color w:val="4F81BD"/>
    </w:rPr>
  </w:style>
  <w:style w:type="paragraph" w:customStyle="1" w:styleId="Text">
    <w:name w:val="Text"/>
    <w:basedOn w:val="BodyText"/>
    <w:link w:val="TextChar"/>
    <w:qFormat/>
    <w:rsid w:val="00F45166"/>
    <w:rPr>
      <w:rFonts w:ascii="Arial" w:hAnsi="Arial" w:cs="Arial"/>
      <w:sz w:val="20"/>
      <w:szCs w:val="20"/>
    </w:rPr>
  </w:style>
  <w:style w:type="character" w:customStyle="1" w:styleId="TextChar">
    <w:name w:val="Text Char"/>
    <w:link w:val="Text"/>
    <w:rsid w:val="00F45166"/>
    <w:rPr>
      <w:rFonts w:ascii="Arial" w:hAnsi="Arial" w:cs="Arial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4516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5166"/>
    <w:rPr>
      <w:sz w:val="24"/>
      <w:szCs w:val="24"/>
      <w:lang w:val="en-US" w:eastAsia="en-US"/>
    </w:rPr>
  </w:style>
  <w:style w:type="paragraph" w:customStyle="1" w:styleId="Heading">
    <w:name w:val="Heading"/>
    <w:basedOn w:val="BodyText"/>
    <w:link w:val="HeadingChar"/>
    <w:autoRedefine/>
    <w:qFormat/>
    <w:rsid w:val="002B6AB9"/>
    <w:pPr>
      <w:spacing w:after="0"/>
      <w:jc w:val="center"/>
    </w:pPr>
    <w:rPr>
      <w:rFonts w:ascii="Arial" w:hAnsi="Arial" w:cs="Arial"/>
      <w:b/>
      <w:color w:val="FFFFFF"/>
    </w:rPr>
  </w:style>
  <w:style w:type="character" w:customStyle="1" w:styleId="HeadingChar">
    <w:name w:val="Heading Char"/>
    <w:link w:val="Heading"/>
    <w:rsid w:val="002B6AB9"/>
    <w:rPr>
      <w:rFonts w:ascii="Arial" w:hAnsi="Arial" w:cs="Arial"/>
      <w:b/>
      <w:color w:val="FFFFFF"/>
      <w:sz w:val="24"/>
      <w:szCs w:val="24"/>
      <w:lang w:val="en-US" w:eastAsia="en-US"/>
    </w:rPr>
  </w:style>
  <w:style w:type="paragraph" w:customStyle="1" w:styleId="Sub-heading">
    <w:name w:val="Sub-heading"/>
    <w:basedOn w:val="BodyText"/>
    <w:link w:val="Sub-headingChar"/>
    <w:qFormat/>
    <w:rsid w:val="00F45166"/>
    <w:rPr>
      <w:rFonts w:ascii="Arial" w:hAnsi="Arial" w:cs="Arial"/>
      <w:b/>
      <w:sz w:val="20"/>
      <w:szCs w:val="20"/>
    </w:rPr>
  </w:style>
  <w:style w:type="character" w:customStyle="1" w:styleId="Sub-headingChar">
    <w:name w:val="Sub-heading Char"/>
    <w:link w:val="Sub-heading"/>
    <w:rsid w:val="00F45166"/>
    <w:rPr>
      <w:rFonts w:ascii="Arial" w:hAnsi="Arial" w:cs="Arial"/>
      <w:b/>
      <w:lang w:val="en-US" w:eastAsia="en-US"/>
    </w:rPr>
  </w:style>
  <w:style w:type="paragraph" w:customStyle="1" w:styleId="TableHeading">
    <w:name w:val="TableHeading"/>
    <w:basedOn w:val="Text"/>
    <w:link w:val="TableHeadingChar"/>
    <w:qFormat/>
    <w:rsid w:val="00F45166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F45166"/>
    <w:rPr>
      <w:rFonts w:ascii="Arial" w:hAnsi="Arial" w:cs="Arial"/>
      <w:b/>
      <w:color w:val="FFFFFF"/>
      <w:lang w:val="en-US" w:eastAsia="en-US"/>
    </w:rPr>
  </w:style>
  <w:style w:type="character" w:styleId="Emphasis">
    <w:name w:val="Emphasis"/>
    <w:uiPriority w:val="20"/>
    <w:rsid w:val="00B26328"/>
    <w:rPr>
      <w:i/>
      <w:iCs/>
    </w:rPr>
  </w:style>
  <w:style w:type="character" w:customStyle="1" w:styleId="apple-converted-space">
    <w:name w:val="apple-converted-space"/>
    <w:rsid w:val="00B26328"/>
  </w:style>
  <w:style w:type="character" w:styleId="CommentReference">
    <w:name w:val="annotation reference"/>
    <w:uiPriority w:val="99"/>
    <w:semiHidden/>
    <w:unhideWhenUsed/>
    <w:rsid w:val="00D85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78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8578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7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578D"/>
    <w:rPr>
      <w:b/>
      <w:bCs/>
      <w:lang w:val="en-US" w:eastAsia="en-US"/>
    </w:rPr>
  </w:style>
  <w:style w:type="paragraph" w:customStyle="1" w:styleId="Default">
    <w:name w:val="Default"/>
    <w:rsid w:val="00D54C1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6241CC-EAB6-47EF-9A3F-D77F32D9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Key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Gilliford</dc:creator>
  <cp:lastModifiedBy>Paula Barker</cp:lastModifiedBy>
  <cp:revision>2</cp:revision>
  <cp:lastPrinted>2018-12-12T09:13:00Z</cp:lastPrinted>
  <dcterms:created xsi:type="dcterms:W3CDTF">2019-09-29T15:00:00Z</dcterms:created>
  <dcterms:modified xsi:type="dcterms:W3CDTF">2019-09-29T15:00:00Z</dcterms:modified>
</cp:coreProperties>
</file>