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70D1" w14:textId="2ECAB923" w:rsidR="00834469" w:rsidRPr="00834469" w:rsidRDefault="00834469" w:rsidP="00834469">
      <w:pPr>
        <w:ind w:left="-1418"/>
      </w:pPr>
    </w:p>
    <w:p w14:paraId="38A90DE6" w14:textId="77777777" w:rsidR="000A6A0D" w:rsidRDefault="000A6A0D" w:rsidP="00834469">
      <w:pPr>
        <w:ind w:left="-1418" w:firstLine="2694"/>
      </w:pPr>
    </w:p>
    <w:p w14:paraId="35A972F2" w14:textId="77777777" w:rsidR="00834469" w:rsidRDefault="00834469" w:rsidP="00834469">
      <w:pPr>
        <w:ind w:left="-1418" w:firstLine="2694"/>
      </w:pPr>
    </w:p>
    <w:p w14:paraId="0DF9FA82" w14:textId="77777777" w:rsidR="00834469" w:rsidRDefault="00834469" w:rsidP="00834469">
      <w:pPr>
        <w:ind w:left="-1418" w:firstLine="2694"/>
      </w:pPr>
    </w:p>
    <w:p w14:paraId="47D1BE97" w14:textId="77777777" w:rsidR="00834469" w:rsidRDefault="00834469" w:rsidP="00834469">
      <w:pPr>
        <w:ind w:left="-1418" w:firstLine="2694"/>
      </w:pPr>
    </w:p>
    <w:p w14:paraId="3B4E9080" w14:textId="77777777" w:rsidR="00834469" w:rsidRDefault="00834469" w:rsidP="00834469">
      <w:pPr>
        <w:ind w:left="-1418" w:firstLine="2694"/>
      </w:pPr>
    </w:p>
    <w:tbl>
      <w:tblPr>
        <w:tblStyle w:val="TableGrid"/>
        <w:tblW w:w="10206" w:type="dxa"/>
        <w:tblInd w:w="-592" w:type="dxa"/>
        <w:tblLook w:val="04A0" w:firstRow="1" w:lastRow="0" w:firstColumn="1" w:lastColumn="0" w:noHBand="0" w:noVBand="1"/>
      </w:tblPr>
      <w:tblGrid>
        <w:gridCol w:w="10206"/>
      </w:tblGrid>
      <w:tr w:rsidR="009C50AC" w14:paraId="0C734BE8" w14:textId="77777777" w:rsidTr="00EC01A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20E5F85" w14:textId="6E3676B2" w:rsidR="009C50AC" w:rsidRPr="00D379BE" w:rsidRDefault="009C77B9" w:rsidP="00EC01AA">
            <w:pPr>
              <w:ind w:left="180"/>
              <w:jc w:val="center"/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color w:val="8DD873" w:themeColor="accent6" w:themeTint="99"/>
                <w:sz w:val="72"/>
                <w:szCs w:val="72"/>
              </w:rPr>
              <w:t>School Uniform Trust Principles</w:t>
            </w:r>
          </w:p>
        </w:tc>
      </w:tr>
    </w:tbl>
    <w:p w14:paraId="350354C6" w14:textId="77777777" w:rsidR="00834469" w:rsidRDefault="00834469" w:rsidP="00834469">
      <w:pPr>
        <w:ind w:left="-1418" w:firstLine="2694"/>
      </w:pPr>
    </w:p>
    <w:tbl>
      <w:tblPr>
        <w:tblpPr w:leftFromText="180" w:rightFromText="180" w:vertAnchor="text" w:horzAnchor="margin" w:tblpXSpec="center" w:tblpY="122"/>
        <w:tblW w:w="9165" w:type="dxa"/>
        <w:tblLayout w:type="fixed"/>
        <w:tblLook w:val="0000" w:firstRow="0" w:lastRow="0" w:firstColumn="0" w:lastColumn="0" w:noHBand="0" w:noVBand="0"/>
      </w:tblPr>
      <w:tblGrid>
        <w:gridCol w:w="3285"/>
        <w:gridCol w:w="5880"/>
      </w:tblGrid>
      <w:tr w:rsidR="000E3475" w14:paraId="2663D155" w14:textId="77777777" w:rsidTr="002F5969">
        <w:trPr>
          <w:trHeight w:val="5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3F7D" w14:textId="5ABB3613" w:rsidR="000E3475" w:rsidRPr="00FA5135" w:rsidRDefault="000E3475" w:rsidP="00375C16">
            <w:pPr>
              <w:spacing w:after="0" w:line="240" w:lineRule="auto"/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</w:pPr>
            <w:r w:rsidRPr="00FA5135"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  <w:t>Person Responsible:</w:t>
            </w:r>
          </w:p>
        </w:tc>
        <w:tc>
          <w:tcPr>
            <w:tcW w:w="5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093D3" w14:textId="76660E98" w:rsidR="000E3475" w:rsidRPr="00FA5135" w:rsidRDefault="005870EB" w:rsidP="000E3475">
            <w:pPr>
              <w:spacing w:line="240" w:lineRule="auto"/>
              <w:rPr>
                <w:rFonts w:eastAsia="Poppins" w:cs="Poppins"/>
                <w:color w:val="215E99" w:themeColor="text2" w:themeTint="BF"/>
              </w:rPr>
            </w:pPr>
            <w:r w:rsidRPr="00FA5135">
              <w:rPr>
                <w:rFonts w:eastAsia="Poppins" w:cs="Poppins"/>
                <w:color w:val="215E99" w:themeColor="text2" w:themeTint="BF"/>
              </w:rPr>
              <w:t>Lisa Tupman, Chief Operating Officer</w:t>
            </w:r>
          </w:p>
        </w:tc>
      </w:tr>
      <w:tr w:rsidR="000E3475" w14:paraId="4A3DD2BD" w14:textId="77777777" w:rsidTr="002F5969">
        <w:trPr>
          <w:trHeight w:val="50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6EE3" w14:textId="047A3FCD" w:rsidR="000E3475" w:rsidRPr="00FA5135" w:rsidRDefault="000E3475" w:rsidP="00375C16">
            <w:pPr>
              <w:spacing w:after="0" w:line="240" w:lineRule="auto"/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</w:pPr>
            <w:r w:rsidRPr="00FA5135"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  <w:t>Last Updated:</w:t>
            </w:r>
          </w:p>
        </w:tc>
        <w:tc>
          <w:tcPr>
            <w:tcW w:w="5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4DF79" w14:textId="6444AA54" w:rsidR="000E3475" w:rsidRPr="00FA5135" w:rsidRDefault="005870EB" w:rsidP="000E3475">
            <w:pPr>
              <w:spacing w:line="240" w:lineRule="auto"/>
              <w:rPr>
                <w:rFonts w:eastAsia="Poppins" w:cs="Poppins"/>
                <w:color w:val="215E99" w:themeColor="text2" w:themeTint="BF"/>
              </w:rPr>
            </w:pPr>
            <w:r w:rsidRPr="00FA5135">
              <w:rPr>
                <w:rFonts w:eastAsia="Poppins" w:cs="Poppins"/>
                <w:color w:val="215E99" w:themeColor="text2" w:themeTint="BF"/>
              </w:rPr>
              <w:t>29.06.2026</w:t>
            </w:r>
          </w:p>
        </w:tc>
      </w:tr>
      <w:tr w:rsidR="000E3475" w14:paraId="39062A92" w14:textId="77777777" w:rsidTr="002F5969">
        <w:trPr>
          <w:trHeight w:val="56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A75D4" w14:textId="2F4C697D" w:rsidR="000E3475" w:rsidRPr="00FA5135" w:rsidRDefault="000E3475" w:rsidP="00375C16">
            <w:pPr>
              <w:spacing w:after="0" w:line="240" w:lineRule="auto"/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</w:pPr>
            <w:r w:rsidRPr="00FA5135"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  <w:t>Review Date:</w:t>
            </w:r>
          </w:p>
        </w:tc>
        <w:tc>
          <w:tcPr>
            <w:tcW w:w="5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70ACD" w14:textId="6FD59D27" w:rsidR="000E3475" w:rsidRPr="00FA5135" w:rsidRDefault="00460115" w:rsidP="000E3475">
            <w:pPr>
              <w:spacing w:line="240" w:lineRule="auto"/>
              <w:rPr>
                <w:rFonts w:eastAsia="Poppins" w:cs="Poppins"/>
                <w:color w:val="215E99" w:themeColor="text2" w:themeTint="BF"/>
              </w:rPr>
            </w:pPr>
            <w:r w:rsidRPr="00FA5135">
              <w:rPr>
                <w:rFonts w:eastAsia="Poppins" w:cs="Poppins"/>
                <w:color w:val="215E99" w:themeColor="text2" w:themeTint="BF"/>
              </w:rPr>
              <w:t>July 2028</w:t>
            </w:r>
          </w:p>
        </w:tc>
      </w:tr>
      <w:tr w:rsidR="000E3475" w14:paraId="7D5A06CD" w14:textId="77777777" w:rsidTr="002F5969">
        <w:trPr>
          <w:trHeight w:val="50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C038C" w14:textId="068A9972" w:rsidR="000E3475" w:rsidRPr="00FA5135" w:rsidRDefault="000E3475" w:rsidP="00375C16">
            <w:pPr>
              <w:spacing w:after="0" w:line="240" w:lineRule="auto"/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</w:pPr>
            <w:r w:rsidRPr="00FA5135"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  <w:t>Previous Review Date:</w:t>
            </w:r>
          </w:p>
        </w:tc>
        <w:tc>
          <w:tcPr>
            <w:tcW w:w="5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4B05" w14:textId="1924FCF4" w:rsidR="005870EB" w:rsidRPr="00FA5135" w:rsidRDefault="005870EB" w:rsidP="000E3475">
            <w:pPr>
              <w:spacing w:line="240" w:lineRule="auto"/>
              <w:rPr>
                <w:rFonts w:eastAsia="Poppins" w:cs="Poppins"/>
                <w:color w:val="215E99" w:themeColor="text2" w:themeTint="BF"/>
              </w:rPr>
            </w:pPr>
            <w:r w:rsidRPr="00FA5135">
              <w:rPr>
                <w:rFonts w:eastAsia="Poppins" w:cs="Poppins"/>
                <w:color w:val="215E99" w:themeColor="text2" w:themeTint="BF"/>
              </w:rPr>
              <w:t>18.08.2025</w:t>
            </w:r>
          </w:p>
          <w:p w14:paraId="4840E9E6" w14:textId="0C87D6FB" w:rsidR="000E3475" w:rsidRPr="00FA5135" w:rsidRDefault="00375C16" w:rsidP="000E3475">
            <w:pPr>
              <w:spacing w:line="240" w:lineRule="auto"/>
              <w:rPr>
                <w:rFonts w:eastAsia="Poppins" w:cs="Poppins"/>
                <w:color w:val="215E99" w:themeColor="text2" w:themeTint="BF"/>
              </w:rPr>
            </w:pPr>
            <w:r w:rsidRPr="00FA5135">
              <w:rPr>
                <w:rFonts w:eastAsia="Poppins" w:cs="Poppins"/>
                <w:color w:val="215E99" w:themeColor="text2" w:themeTint="BF"/>
              </w:rPr>
              <w:t>08.10.2024</w:t>
            </w:r>
          </w:p>
        </w:tc>
      </w:tr>
      <w:tr w:rsidR="000E3475" w14:paraId="34F86FDA" w14:textId="77777777" w:rsidTr="002F5969">
        <w:trPr>
          <w:trHeight w:val="50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3D60C" w14:textId="7F6BEEFE" w:rsidR="000E3475" w:rsidRPr="00FA5135" w:rsidRDefault="000E3475" w:rsidP="00375C16">
            <w:pPr>
              <w:spacing w:after="0" w:line="240" w:lineRule="auto"/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</w:pPr>
            <w:r w:rsidRPr="00FA5135">
              <w:rPr>
                <w:rFonts w:eastAsia="Poppins" w:cs="Poppins"/>
                <w:b/>
                <w:color w:val="1C4587"/>
                <w:kern w:val="0"/>
                <w:lang w:eastAsia="en-GB"/>
                <w14:ligatures w14:val="none"/>
              </w:rPr>
              <w:t>Adopted by Trustees on:</w:t>
            </w:r>
          </w:p>
        </w:tc>
        <w:tc>
          <w:tcPr>
            <w:tcW w:w="5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294E" w14:textId="56E8122E" w:rsidR="000E3475" w:rsidRPr="00FA5135" w:rsidRDefault="005766FB" w:rsidP="000E3475">
            <w:pPr>
              <w:spacing w:line="240" w:lineRule="auto"/>
              <w:rPr>
                <w:rFonts w:eastAsia="Poppins" w:cs="Poppins"/>
                <w:color w:val="215E99" w:themeColor="text2" w:themeTint="BF"/>
              </w:rPr>
            </w:pPr>
            <w:r w:rsidRPr="00FA5135">
              <w:rPr>
                <w:rFonts w:eastAsia="Poppins" w:cs="Poppins"/>
                <w:color w:val="215E99" w:themeColor="text2" w:themeTint="BF"/>
              </w:rPr>
              <w:t>09.07.2026</w:t>
            </w:r>
          </w:p>
        </w:tc>
      </w:tr>
    </w:tbl>
    <w:p w14:paraId="75EF743B" w14:textId="77777777" w:rsidR="00D379BE" w:rsidRDefault="00D379BE" w:rsidP="00834469">
      <w:pPr>
        <w:ind w:left="-1418" w:firstLine="2694"/>
      </w:pPr>
    </w:p>
    <w:p w14:paraId="1CE99672" w14:textId="77777777" w:rsidR="00D379BE" w:rsidRDefault="00D379BE" w:rsidP="00834469">
      <w:pPr>
        <w:ind w:left="-1418" w:firstLine="2694"/>
      </w:pPr>
    </w:p>
    <w:p w14:paraId="36820EE8" w14:textId="77777777" w:rsidR="00A10772" w:rsidRDefault="00A10772" w:rsidP="00834469">
      <w:pPr>
        <w:ind w:left="-1418" w:firstLine="2694"/>
      </w:pPr>
    </w:p>
    <w:p w14:paraId="4D3C9257" w14:textId="77777777" w:rsidR="00A10772" w:rsidRDefault="00A10772" w:rsidP="00834469">
      <w:pPr>
        <w:ind w:left="-1418" w:firstLine="2694"/>
      </w:pPr>
    </w:p>
    <w:p w14:paraId="180B4382" w14:textId="77777777" w:rsidR="00A10772" w:rsidRDefault="00A10772" w:rsidP="00834469">
      <w:pPr>
        <w:ind w:left="-1418" w:firstLine="2694"/>
      </w:pPr>
    </w:p>
    <w:p w14:paraId="773E1C01" w14:textId="77777777" w:rsidR="00A805DA" w:rsidRDefault="00A805DA" w:rsidP="007B7D34"/>
    <w:p w14:paraId="46716AE4" w14:textId="77777777" w:rsidR="00296433" w:rsidRDefault="00296433" w:rsidP="00DE5A9F">
      <w:pPr>
        <w:ind w:left="-1418" w:firstLine="851"/>
        <w:sectPr w:rsidR="00296433" w:rsidSect="000E306C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1416" w:bottom="1440" w:left="1276" w:header="708" w:footer="708" w:gutter="0"/>
          <w:cols w:space="708"/>
          <w:titlePg/>
          <w:docGrid w:linePitch="360"/>
        </w:sectPr>
      </w:pPr>
    </w:p>
    <w:p w14:paraId="5B702480" w14:textId="4B9F3684" w:rsidR="00246831" w:rsidRPr="00F84E9A" w:rsidRDefault="00246831" w:rsidP="00DE5A9F">
      <w:pPr>
        <w:ind w:left="-1418" w:firstLine="851"/>
        <w:rPr>
          <w:rFonts w:ascii="Poppins" w:hAnsi="Poppins" w:cs="Poppins"/>
          <w:color w:val="8DD873" w:themeColor="accent6" w:themeTint="99"/>
        </w:rPr>
      </w:pPr>
    </w:p>
    <w:sdt>
      <w:sdtPr>
        <w:rPr>
          <w:rFonts w:ascii="Arial" w:eastAsiaTheme="minorHAnsi" w:hAnsi="Arial" w:cs="Arial"/>
          <w:color w:val="auto"/>
          <w:kern w:val="2"/>
          <w:sz w:val="22"/>
          <w:szCs w:val="22"/>
          <w:lang w:val="en-GB"/>
          <w14:ligatures w14:val="standardContextual"/>
        </w:rPr>
        <w:id w:val="-1002048664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204B4246" w14:textId="77777777" w:rsidR="00F84E9A" w:rsidRPr="00894075" w:rsidRDefault="00F84E9A" w:rsidP="00F84E9A">
          <w:pPr>
            <w:pStyle w:val="TOCHeading"/>
            <w:spacing w:line="360" w:lineRule="auto"/>
            <w:rPr>
              <w:rFonts w:ascii="Poppins" w:hAnsi="Poppins" w:cs="Poppins"/>
              <w:color w:val="0B769F" w:themeColor="accent4" w:themeShade="BF"/>
              <w:sz w:val="22"/>
              <w:szCs w:val="22"/>
            </w:rPr>
          </w:pPr>
          <w:r w:rsidRPr="00F84E9A">
            <w:rPr>
              <w:rFonts w:ascii="Poppins" w:hAnsi="Poppins" w:cs="Poppins"/>
              <w:color w:val="8DD873" w:themeColor="accent6" w:themeTint="99"/>
              <w:sz w:val="22"/>
              <w:szCs w:val="22"/>
            </w:rPr>
            <w:t>Contents</w:t>
          </w:r>
        </w:p>
        <w:p w14:paraId="03885DA9" w14:textId="792C3C23" w:rsidR="002E289A" w:rsidRPr="002E289A" w:rsidRDefault="00F84E9A">
          <w:pPr>
            <w:pStyle w:val="TOC1"/>
            <w:rPr>
              <w:rFonts w:cstheme="minorBidi"/>
              <w:noProof/>
              <w:color w:val="002060"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0E484E">
            <w:rPr>
              <w:rFonts w:ascii="Poppins" w:hAnsi="Poppins" w:cs="Poppins"/>
              <w:color w:val="156082" w:themeColor="accent1"/>
            </w:rPr>
            <w:fldChar w:fldCharType="begin"/>
          </w:r>
          <w:r w:rsidRPr="000E484E">
            <w:rPr>
              <w:rFonts w:ascii="Poppins" w:hAnsi="Poppins" w:cs="Poppins"/>
              <w:color w:val="156082" w:themeColor="accent1"/>
            </w:rPr>
            <w:instrText xml:space="preserve"> TOC \o "1-3" \h \z \u </w:instrText>
          </w:r>
          <w:r w:rsidRPr="000E484E">
            <w:rPr>
              <w:rFonts w:ascii="Poppins" w:hAnsi="Poppins" w:cs="Poppins"/>
              <w:color w:val="156082" w:themeColor="accent1"/>
            </w:rPr>
            <w:fldChar w:fldCharType="separate"/>
          </w:r>
          <w:hyperlink w:anchor="_Toc237444349" w:history="1">
            <w:r w:rsidR="002E289A"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1.</w:t>
            </w:r>
            <w:r w:rsidR="002E289A" w:rsidRPr="002E289A">
              <w:rPr>
                <w:rFonts w:cstheme="minorBidi"/>
                <w:noProof/>
                <w:color w:val="002060"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2E289A"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Synergy Education Trust School Uniform Principles</w:t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  <w:tab/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begin"/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  <w:instrText xml:space="preserve"> PAGEREF _Toc237444349 \h </w:instrText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separate"/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  <w:t>2</w:t>
            </w:r>
            <w:r w:rsidR="002E289A"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end"/>
            </w:r>
          </w:hyperlink>
        </w:p>
        <w:p w14:paraId="217DD019" w14:textId="341D415D" w:rsidR="002E289A" w:rsidRPr="002E289A" w:rsidRDefault="002E289A">
          <w:pPr>
            <w:pStyle w:val="TOC1"/>
            <w:rPr>
              <w:rFonts w:cstheme="minorBidi"/>
              <w:noProof/>
              <w:color w:val="002060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7444350" w:history="1"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2.</w:t>
            </w:r>
            <w:r w:rsidRPr="002E289A">
              <w:rPr>
                <w:rFonts w:cstheme="minorBidi"/>
                <w:noProof/>
                <w:color w:val="002060"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Legal Duties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ab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begin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instrText xml:space="preserve"> PAGEREF _Toc237444350 \h </w:instrTex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separate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>2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end"/>
            </w:r>
          </w:hyperlink>
        </w:p>
        <w:p w14:paraId="72A50F4B" w14:textId="6EA29134" w:rsidR="002E289A" w:rsidRPr="002E289A" w:rsidRDefault="002E289A">
          <w:pPr>
            <w:pStyle w:val="TOC1"/>
            <w:rPr>
              <w:rFonts w:cstheme="minorBidi"/>
              <w:noProof/>
              <w:color w:val="002060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7444351" w:history="1"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3.</w:t>
            </w:r>
            <w:r w:rsidRPr="002E289A">
              <w:rPr>
                <w:rFonts w:cstheme="minorBidi"/>
                <w:noProof/>
                <w:color w:val="002060"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Equality and Inclusion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ab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begin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instrText xml:space="preserve"> PAGEREF _Toc237444351 \h </w:instrTex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separate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>2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end"/>
            </w:r>
          </w:hyperlink>
        </w:p>
        <w:p w14:paraId="4148A3A3" w14:textId="162C8807" w:rsidR="002E289A" w:rsidRPr="002E289A" w:rsidRDefault="002E289A">
          <w:pPr>
            <w:pStyle w:val="TOC1"/>
            <w:rPr>
              <w:rFonts w:cstheme="minorBidi"/>
              <w:noProof/>
              <w:color w:val="002060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7444352" w:history="1"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4.</w:t>
            </w:r>
            <w:r w:rsidRPr="002E289A">
              <w:rPr>
                <w:rFonts w:cstheme="minorBidi"/>
                <w:noProof/>
                <w:color w:val="002060"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Ethos and rationale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ab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begin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instrText xml:space="preserve"> PAGEREF _Toc237444352 \h </w:instrTex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separate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>3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end"/>
            </w:r>
          </w:hyperlink>
        </w:p>
        <w:p w14:paraId="1ABA7391" w14:textId="3C5B08EF" w:rsidR="002E289A" w:rsidRPr="002E289A" w:rsidRDefault="002E289A">
          <w:pPr>
            <w:pStyle w:val="TOC1"/>
            <w:rPr>
              <w:rFonts w:cstheme="minorBidi"/>
              <w:noProof/>
              <w:color w:val="002060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7444353" w:history="1"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5.</w:t>
            </w:r>
            <w:r w:rsidRPr="002E289A">
              <w:rPr>
                <w:rFonts w:cstheme="minorBidi"/>
                <w:noProof/>
                <w:color w:val="002060"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Affordability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ab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begin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instrText xml:space="preserve"> PAGEREF _Toc237444353 \h </w:instrTex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separate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>3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end"/>
            </w:r>
          </w:hyperlink>
        </w:p>
        <w:p w14:paraId="7DF042DC" w14:textId="46D005A7" w:rsidR="002E289A" w:rsidRPr="002E289A" w:rsidRDefault="002E289A">
          <w:pPr>
            <w:pStyle w:val="TOC1"/>
            <w:rPr>
              <w:rFonts w:cstheme="minorBidi"/>
              <w:noProof/>
              <w:color w:val="002060"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7444354" w:history="1"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6.</w:t>
            </w:r>
            <w:r w:rsidRPr="002E289A">
              <w:rPr>
                <w:rFonts w:cstheme="minorBidi"/>
                <w:noProof/>
                <w:color w:val="002060"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Pr="002E289A">
              <w:rPr>
                <w:rStyle w:val="Hyperlink"/>
                <w:rFonts w:cs="Poppins"/>
                <w:b/>
                <w:noProof/>
                <w:color w:val="002060"/>
                <w:sz w:val="24"/>
                <w:szCs w:val="24"/>
              </w:rPr>
              <w:t>Expectations of the school community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ab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begin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instrText xml:space="preserve"> PAGEREF _Toc237444354 \h </w:instrTex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separate"/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t>4</w:t>
            </w:r>
            <w:r w:rsidRPr="002E289A">
              <w:rPr>
                <w:noProof/>
                <w:webHidden/>
                <w:color w:val="002060"/>
                <w:sz w:val="24"/>
                <w:szCs w:val="24"/>
              </w:rPr>
              <w:fldChar w:fldCharType="end"/>
            </w:r>
          </w:hyperlink>
        </w:p>
        <w:p w14:paraId="66A0E42A" w14:textId="0541F32D" w:rsidR="00AA13FB" w:rsidRPr="00F46A80" w:rsidRDefault="00F84E9A" w:rsidP="00F46A80">
          <w:pPr>
            <w:spacing w:before="240" w:line="360" w:lineRule="auto"/>
            <w:rPr>
              <w:rFonts w:ascii="Arial" w:hAnsi="Arial" w:cs="Arial"/>
              <w:b/>
              <w:bCs/>
              <w:noProof/>
            </w:rPr>
          </w:pPr>
          <w:r w:rsidRPr="000E484E">
            <w:rPr>
              <w:rFonts w:ascii="Poppins" w:hAnsi="Poppins" w:cs="Poppins"/>
              <w:b/>
              <w:bCs/>
              <w:noProof/>
              <w:color w:val="156082" w:themeColor="accent1"/>
              <w:sz w:val="22"/>
              <w:szCs w:val="22"/>
            </w:rPr>
            <w:fldChar w:fldCharType="end"/>
          </w:r>
        </w:p>
      </w:sdtContent>
    </w:sdt>
    <w:p w14:paraId="37324B09" w14:textId="2648D45B" w:rsidR="00474E5B" w:rsidRPr="005766FB" w:rsidRDefault="00474E5B" w:rsidP="000E484E">
      <w:pPr>
        <w:pStyle w:val="Heading1"/>
        <w:numPr>
          <w:ilvl w:val="0"/>
          <w:numId w:val="44"/>
        </w:numPr>
        <w:spacing w:line="360" w:lineRule="auto"/>
        <w:ind w:left="284" w:hanging="284"/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</w:pPr>
      <w:bookmarkStart w:id="0" w:name="_Toc237444349"/>
      <w:r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t>Synergy Education Trust School Uniform Principles</w:t>
      </w:r>
      <w:bookmarkEnd w:id="0"/>
    </w:p>
    <w:p w14:paraId="0EBD81B3" w14:textId="75607BF8" w:rsidR="00375646" w:rsidRPr="005766FB" w:rsidRDefault="00375646" w:rsidP="00375646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These principles set out the Trust’s approach to school uniform across all schools. The aims are to:</w:t>
      </w:r>
    </w:p>
    <w:p w14:paraId="172572CB" w14:textId="77777777" w:rsidR="00375646" w:rsidRPr="005766FB" w:rsidRDefault="00375646" w:rsidP="00375646">
      <w:pPr>
        <w:numPr>
          <w:ilvl w:val="0"/>
          <w:numId w:val="65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Ensure that any required uniform is affordable and provides best value for money</w:t>
      </w:r>
    </w:p>
    <w:p w14:paraId="12B18328" w14:textId="77777777" w:rsidR="00375646" w:rsidRPr="005766FB" w:rsidRDefault="00375646" w:rsidP="00375646">
      <w:pPr>
        <w:numPr>
          <w:ilvl w:val="0"/>
          <w:numId w:val="65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Comply fully with statutory guidance issued under the Cost of School Uniforms Act 2021</w:t>
      </w:r>
    </w:p>
    <w:p w14:paraId="3F014BDB" w14:textId="77777777" w:rsidR="00375646" w:rsidRPr="005766FB" w:rsidRDefault="00375646" w:rsidP="00375646">
      <w:pPr>
        <w:numPr>
          <w:ilvl w:val="0"/>
          <w:numId w:val="65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Avoid discrimination in line with the Equality Act 2010</w:t>
      </w:r>
    </w:p>
    <w:p w14:paraId="2FC7DE7C" w14:textId="77777777" w:rsidR="00375646" w:rsidRPr="005766FB" w:rsidRDefault="00375646" w:rsidP="00375646">
      <w:pPr>
        <w:numPr>
          <w:ilvl w:val="0"/>
          <w:numId w:val="65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Provide clarity and consistency in expectations across all schools</w:t>
      </w:r>
    </w:p>
    <w:p w14:paraId="21AF114B" w14:textId="77777777" w:rsidR="00375646" w:rsidRPr="005766FB" w:rsidRDefault="00375646" w:rsidP="00375646">
      <w:pPr>
        <w:numPr>
          <w:ilvl w:val="0"/>
          <w:numId w:val="65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Promote inclusion, dignity and a sense of belonging for all pupils</w:t>
      </w:r>
    </w:p>
    <w:p w14:paraId="3D77CF6E" w14:textId="415C2E68" w:rsidR="00A746F0" w:rsidRPr="005766FB" w:rsidRDefault="007743DA" w:rsidP="000E484E">
      <w:pPr>
        <w:pStyle w:val="Heading1"/>
        <w:numPr>
          <w:ilvl w:val="0"/>
          <w:numId w:val="44"/>
        </w:numPr>
        <w:spacing w:line="360" w:lineRule="auto"/>
        <w:ind w:left="426"/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</w:pPr>
      <w:bookmarkStart w:id="1" w:name="_Toc237444350"/>
      <w:r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t>Legal Duties</w:t>
      </w:r>
      <w:bookmarkEnd w:id="1"/>
    </w:p>
    <w:p w14:paraId="72248F0C" w14:textId="77777777" w:rsidR="009446AE" w:rsidRPr="005766FB" w:rsidRDefault="009446AE" w:rsidP="009446AE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This policy has due regard to:</w:t>
      </w:r>
    </w:p>
    <w:p w14:paraId="7F90C088" w14:textId="77777777" w:rsidR="009446AE" w:rsidRPr="00FA5135" w:rsidRDefault="009446AE" w:rsidP="009446AE">
      <w:pPr>
        <w:numPr>
          <w:ilvl w:val="0"/>
          <w:numId w:val="66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The Equality Act 2010</w:t>
      </w:r>
    </w:p>
    <w:p w14:paraId="6F37274D" w14:textId="77777777" w:rsidR="009446AE" w:rsidRPr="00FA5135" w:rsidRDefault="009446AE" w:rsidP="009446AE">
      <w:pPr>
        <w:numPr>
          <w:ilvl w:val="0"/>
          <w:numId w:val="66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The Education Act 1996</w:t>
      </w:r>
    </w:p>
    <w:p w14:paraId="31EBA597" w14:textId="77777777" w:rsidR="009446AE" w:rsidRPr="00FA5135" w:rsidRDefault="009446AE" w:rsidP="009446AE">
      <w:pPr>
        <w:numPr>
          <w:ilvl w:val="0"/>
          <w:numId w:val="66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The Human Rights Act 1998</w:t>
      </w:r>
    </w:p>
    <w:p w14:paraId="383C6BFF" w14:textId="77777777" w:rsidR="009446AE" w:rsidRPr="00FA5135" w:rsidRDefault="009446AE" w:rsidP="009446AE">
      <w:pPr>
        <w:numPr>
          <w:ilvl w:val="0"/>
          <w:numId w:val="66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The Cost of School Uniforms Act 2021 and associated Department for Education statutory guidance</w:t>
      </w:r>
    </w:p>
    <w:p w14:paraId="0107DCD3" w14:textId="77777777" w:rsidR="009446AE" w:rsidRPr="00FA5135" w:rsidRDefault="009446AE" w:rsidP="009446AE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To meet these duties, the Trust will ensure that uniform policies are:</w:t>
      </w:r>
    </w:p>
    <w:p w14:paraId="25AF2D32" w14:textId="77777777" w:rsidR="009446AE" w:rsidRPr="00FA5135" w:rsidRDefault="009446AE" w:rsidP="009446AE">
      <w:pPr>
        <w:numPr>
          <w:ilvl w:val="0"/>
          <w:numId w:val="67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Non-discriminatory</w:t>
      </w:r>
    </w:p>
    <w:p w14:paraId="4C65A6E3" w14:textId="77777777" w:rsidR="009446AE" w:rsidRPr="00FA5135" w:rsidRDefault="009446AE" w:rsidP="009446AE">
      <w:pPr>
        <w:numPr>
          <w:ilvl w:val="0"/>
          <w:numId w:val="67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Reasonable and proportionate</w:t>
      </w:r>
    </w:p>
    <w:p w14:paraId="72C041FE" w14:textId="77777777" w:rsidR="009446AE" w:rsidRPr="00FA5135" w:rsidRDefault="009446AE" w:rsidP="009446AE">
      <w:pPr>
        <w:numPr>
          <w:ilvl w:val="0"/>
          <w:numId w:val="67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Affordable and accessible</w:t>
      </w:r>
    </w:p>
    <w:p w14:paraId="32F3F464" w14:textId="3D8C25AF" w:rsidR="009446AE" w:rsidRPr="005766FB" w:rsidRDefault="009446AE" w:rsidP="009446AE">
      <w:pPr>
        <w:pStyle w:val="Heading1"/>
        <w:numPr>
          <w:ilvl w:val="0"/>
          <w:numId w:val="44"/>
        </w:numPr>
        <w:spacing w:line="360" w:lineRule="auto"/>
        <w:ind w:left="284"/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</w:pPr>
      <w:bookmarkStart w:id="2" w:name="_Toc237444351"/>
      <w:r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lastRenderedPageBreak/>
        <w:t>Equality and Inclusion</w:t>
      </w:r>
      <w:bookmarkEnd w:id="2"/>
    </w:p>
    <w:p w14:paraId="7E5D267B" w14:textId="77777777" w:rsidR="00040483" w:rsidRPr="005766FB" w:rsidRDefault="00040483" w:rsidP="00040483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To prevent discrimination, schools will:</w:t>
      </w:r>
    </w:p>
    <w:p w14:paraId="569A432E" w14:textId="77777777" w:rsidR="00040483" w:rsidRPr="005766FB" w:rsidRDefault="00040483" w:rsidP="0004048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Avoid specifying uniform by gender; all pupils may choose from the same options</w:t>
      </w:r>
    </w:p>
    <w:p w14:paraId="77101758" w14:textId="77777777" w:rsidR="00040483" w:rsidRPr="005766FB" w:rsidRDefault="00040483" w:rsidP="0004048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Ensure uniform requirements are equivalent in cost and availability</w:t>
      </w:r>
    </w:p>
    <w:p w14:paraId="3F5C90CB" w14:textId="77777777" w:rsidR="00040483" w:rsidRPr="005766FB" w:rsidRDefault="00040483" w:rsidP="0004048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Respect religious and cultural dress (e.g. headscarves, turbans)</w:t>
      </w:r>
    </w:p>
    <w:p w14:paraId="5D2B7F1B" w14:textId="77777777" w:rsidR="00040483" w:rsidRPr="005766FB" w:rsidRDefault="00040483" w:rsidP="0004048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 xml:space="preserve">Permit reasonable adaptations for: </w:t>
      </w:r>
    </w:p>
    <w:p w14:paraId="68B813F6" w14:textId="77777777" w:rsidR="00040483" w:rsidRPr="005766FB" w:rsidRDefault="00040483" w:rsidP="00040483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Disability and medical needs</w:t>
      </w:r>
    </w:p>
    <w:p w14:paraId="78E2A672" w14:textId="77777777" w:rsidR="00040483" w:rsidRPr="005766FB" w:rsidRDefault="00040483" w:rsidP="00040483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Sensory needs</w:t>
      </w:r>
    </w:p>
    <w:p w14:paraId="2A185AB4" w14:textId="77777777" w:rsidR="00040483" w:rsidRPr="005766FB" w:rsidRDefault="00040483" w:rsidP="00040483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Gender identity</w:t>
      </w:r>
    </w:p>
    <w:p w14:paraId="035C6577" w14:textId="77777777" w:rsidR="00040483" w:rsidRPr="005766FB" w:rsidRDefault="00040483" w:rsidP="0004048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Allow flexibility where required, including in PE/swimwear</w:t>
      </w:r>
    </w:p>
    <w:p w14:paraId="0AAD30F1" w14:textId="77777777" w:rsidR="00040483" w:rsidRPr="005766FB" w:rsidRDefault="00040483" w:rsidP="00040483">
      <w:pPr>
        <w:spacing w:after="120" w:line="240" w:lineRule="auto"/>
        <w:ind w:right="-324"/>
        <w:jc w:val="both"/>
        <w:rPr>
          <w:rFonts w:eastAsia="Poppins" w:cs="Poppins"/>
          <w:b/>
          <w:bCs/>
          <w:color w:val="1C4587"/>
        </w:rPr>
      </w:pPr>
      <w:r w:rsidRPr="005766FB">
        <w:rPr>
          <w:rFonts w:eastAsia="Poppins" w:cs="Poppins"/>
          <w:b/>
          <w:bCs/>
          <w:color w:val="1C4587"/>
        </w:rPr>
        <w:t>Hair and Appearance</w:t>
      </w:r>
    </w:p>
    <w:p w14:paraId="313B558F" w14:textId="77777777" w:rsidR="00040483" w:rsidRPr="005766FB" w:rsidRDefault="00040483" w:rsidP="00040483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Expectations around appearance will:</w:t>
      </w:r>
    </w:p>
    <w:p w14:paraId="4C4E17C7" w14:textId="77777777" w:rsidR="00040483" w:rsidRPr="005766FB" w:rsidRDefault="00040483" w:rsidP="00040483">
      <w:pPr>
        <w:numPr>
          <w:ilvl w:val="0"/>
          <w:numId w:val="69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Be reasonable, proportionate, and consistently applied</w:t>
      </w:r>
    </w:p>
    <w:p w14:paraId="6AF31C69" w14:textId="77777777" w:rsidR="00040483" w:rsidRPr="005766FB" w:rsidRDefault="00040483" w:rsidP="00040483">
      <w:pPr>
        <w:numPr>
          <w:ilvl w:val="0"/>
          <w:numId w:val="69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Avoid indirect discrimination, including relating to race, culture, or religion</w:t>
      </w:r>
    </w:p>
    <w:p w14:paraId="0B95D04C" w14:textId="77777777" w:rsidR="00040483" w:rsidRPr="005766FB" w:rsidRDefault="00040483" w:rsidP="00040483">
      <w:pPr>
        <w:numPr>
          <w:ilvl w:val="0"/>
          <w:numId w:val="69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Focus on maintaining a safe and appropriate learning environment</w:t>
      </w:r>
    </w:p>
    <w:p w14:paraId="0D823152" w14:textId="6E85F8F0" w:rsidR="00460115" w:rsidRPr="00E364AE" w:rsidRDefault="00860E7A" w:rsidP="00E364AE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FA5135">
        <w:rPr>
          <w:rFonts w:eastAsia="Poppins" w:cs="Poppins"/>
          <w:color w:val="1C4587"/>
        </w:rPr>
        <w:t>Restrictions on hairstyles will only be applied where there is a clear educational, safety, or wellbeing justification, rather than based on subjective descriptions. Hairstyles should be suitable for a school environment, with any expectations applied in a reasonable, proportionate, and non</w:t>
      </w:r>
      <w:r w:rsidRPr="00FA5135">
        <w:rPr>
          <w:rFonts w:eastAsia="Poppins" w:cs="Poppins"/>
          <w:color w:val="1C4587"/>
        </w:rPr>
        <w:noBreakHyphen/>
        <w:t>discriminatory way, including in relation to cultural and racial identity. Pupils with long hair may be required to tie it back where necessary for safety reasons.</w:t>
      </w:r>
    </w:p>
    <w:p w14:paraId="7FF97F77" w14:textId="2E2E892F" w:rsidR="0060341B" w:rsidRPr="005766FB" w:rsidRDefault="00336F27" w:rsidP="000E484E">
      <w:pPr>
        <w:pStyle w:val="Heading1"/>
        <w:numPr>
          <w:ilvl w:val="0"/>
          <w:numId w:val="44"/>
        </w:numPr>
        <w:spacing w:line="360" w:lineRule="auto"/>
        <w:ind w:left="284"/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</w:pPr>
      <w:bookmarkStart w:id="3" w:name="_Toc237444352"/>
      <w:r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t>Ethos</w:t>
      </w:r>
      <w:r w:rsidR="00040483"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t xml:space="preserve"> and rationale</w:t>
      </w:r>
      <w:bookmarkEnd w:id="3"/>
    </w:p>
    <w:p w14:paraId="7E0C623A" w14:textId="58E2F366" w:rsidR="00856EF9" w:rsidRPr="005766FB" w:rsidRDefault="00856EF9" w:rsidP="00856EF9">
      <w:p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To promote the Trust ethos in all our school’s we are asking all parents/carers to support our school uniform principles</w:t>
      </w:r>
      <w:r w:rsidR="00C949B3" w:rsidRPr="005766FB">
        <w:rPr>
          <w:rFonts w:eastAsia="Poppins" w:cs="Poppins"/>
          <w:color w:val="1C4587"/>
        </w:rPr>
        <w:t xml:space="preserve">. </w:t>
      </w:r>
    </w:p>
    <w:p w14:paraId="0C4F5D34" w14:textId="77777777" w:rsidR="00262108" w:rsidRPr="005766FB" w:rsidRDefault="00262108" w:rsidP="00262108">
      <w:p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School uniform supports the Trust’s ethos by:</w:t>
      </w:r>
    </w:p>
    <w:p w14:paraId="5BB757A0" w14:textId="77777777" w:rsidR="00262108" w:rsidRPr="005766FB" w:rsidRDefault="00262108" w:rsidP="00262108">
      <w:pPr>
        <w:numPr>
          <w:ilvl w:val="0"/>
          <w:numId w:val="70"/>
        </w:num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Promoting pride, belonging, and identity</w:t>
      </w:r>
    </w:p>
    <w:p w14:paraId="23A976C2" w14:textId="77777777" w:rsidR="00262108" w:rsidRPr="005766FB" w:rsidRDefault="00262108" w:rsidP="00262108">
      <w:pPr>
        <w:numPr>
          <w:ilvl w:val="0"/>
          <w:numId w:val="70"/>
        </w:num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Supporting equality and reducing peer pressure</w:t>
      </w:r>
    </w:p>
    <w:p w14:paraId="373DBDF4" w14:textId="77777777" w:rsidR="00262108" w:rsidRPr="005766FB" w:rsidRDefault="00262108" w:rsidP="00262108">
      <w:pPr>
        <w:numPr>
          <w:ilvl w:val="0"/>
          <w:numId w:val="70"/>
        </w:num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Ensuring practicality, safety, and readiness for learning</w:t>
      </w:r>
    </w:p>
    <w:p w14:paraId="56AD0C6F" w14:textId="77777777" w:rsidR="00262108" w:rsidRPr="005766FB" w:rsidRDefault="00262108" w:rsidP="00262108">
      <w:pPr>
        <w:numPr>
          <w:ilvl w:val="0"/>
          <w:numId w:val="70"/>
        </w:num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Encouraging positive behaviour and standards</w:t>
      </w:r>
    </w:p>
    <w:p w14:paraId="47C2F383" w14:textId="77777777" w:rsidR="00262108" w:rsidRPr="005766FB" w:rsidRDefault="00262108" w:rsidP="00262108">
      <w:pPr>
        <w:numPr>
          <w:ilvl w:val="0"/>
          <w:numId w:val="70"/>
        </w:numPr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Preparing pupils for future dress expectations</w:t>
      </w:r>
    </w:p>
    <w:p w14:paraId="53933990" w14:textId="4D9F38D7" w:rsidR="00F84E9A" w:rsidRPr="005766FB" w:rsidRDefault="00262108" w:rsidP="000E484E">
      <w:pPr>
        <w:pStyle w:val="Heading1"/>
        <w:numPr>
          <w:ilvl w:val="0"/>
          <w:numId w:val="44"/>
        </w:numPr>
        <w:spacing w:line="360" w:lineRule="auto"/>
        <w:ind w:left="284"/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</w:pPr>
      <w:bookmarkStart w:id="4" w:name="_Toc237444353"/>
      <w:r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lastRenderedPageBreak/>
        <w:t>Affordability</w:t>
      </w:r>
      <w:bookmarkEnd w:id="4"/>
    </w:p>
    <w:p w14:paraId="733F6347" w14:textId="77777777" w:rsidR="00480009" w:rsidRPr="005766FB" w:rsidRDefault="00480009" w:rsidP="00480009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 xml:space="preserve">Our Trust and its schools have a duty to make sure that the uniform we require in each school is affordable, in line with statutory </w:t>
      </w:r>
      <w:hyperlink r:id="rId15">
        <w:r w:rsidRPr="005766FB">
          <w:rPr>
            <w:rFonts w:eastAsia="Poppins" w:cs="Poppins"/>
            <w:color w:val="1C4587"/>
            <w:u w:val="single"/>
          </w:rPr>
          <w:t>guidance</w:t>
        </w:r>
      </w:hyperlink>
      <w:r w:rsidRPr="005766FB">
        <w:rPr>
          <w:rFonts w:eastAsia="Poppins" w:cs="Poppins"/>
          <w:color w:val="1C4587"/>
        </w:rPr>
        <w:t xml:space="preserve"> from the Department for Education (DfE) on the cost of school uniform. </w:t>
      </w:r>
    </w:p>
    <w:p w14:paraId="61D09A18" w14:textId="033ECEC3" w:rsidR="00480009" w:rsidRPr="005766FB" w:rsidRDefault="00480009" w:rsidP="00480009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 xml:space="preserve">We understand that items with distinctive characteristics (such as branded items, or items that need to have a school logo or a unique fabric/colour/design) cannot be purchased from a wide range of retailers and that requiring many such items limits </w:t>
      </w:r>
      <w:r w:rsidR="00E83276" w:rsidRPr="005766FB">
        <w:rPr>
          <w:rFonts w:eastAsia="Poppins" w:cs="Poppins"/>
          <w:color w:val="1C4587"/>
        </w:rPr>
        <w:t>parents’</w:t>
      </w:r>
      <w:r w:rsidRPr="005766FB">
        <w:rPr>
          <w:rFonts w:eastAsia="Poppins" w:cs="Poppins"/>
          <w:color w:val="1C4587"/>
        </w:rPr>
        <w:t xml:space="preserve">/carers’ ability to ‘shop around’ for a low price.  </w:t>
      </w:r>
    </w:p>
    <w:p w14:paraId="1AB47BF0" w14:textId="77777777" w:rsidR="00480009" w:rsidRPr="005766FB" w:rsidRDefault="00480009" w:rsidP="00480009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We will make sure our uniform:</w:t>
      </w:r>
    </w:p>
    <w:p w14:paraId="19036B46" w14:textId="78EDF7E0" w:rsidR="00480009" w:rsidRPr="005766FB" w:rsidRDefault="00480009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 xml:space="preserve">Is available at a reasonable </w:t>
      </w:r>
      <w:r w:rsidR="00FA4610" w:rsidRPr="005766FB">
        <w:rPr>
          <w:rFonts w:eastAsia="Poppins" w:cs="Poppins"/>
          <w:color w:val="1C4587"/>
        </w:rPr>
        <w:t>cost.</w:t>
      </w:r>
      <w:r w:rsidRPr="005766FB">
        <w:rPr>
          <w:rFonts w:eastAsia="Poppins" w:cs="Poppins"/>
          <w:color w:val="1C4587"/>
        </w:rPr>
        <w:t xml:space="preserve"> </w:t>
      </w:r>
    </w:p>
    <w:p w14:paraId="3337220A" w14:textId="55C1CA08" w:rsidR="00480009" w:rsidRPr="005766FB" w:rsidRDefault="00480009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Provides the best value for money for parents/</w:t>
      </w:r>
      <w:r w:rsidR="00FA4610" w:rsidRPr="005766FB">
        <w:rPr>
          <w:rFonts w:eastAsia="Poppins" w:cs="Poppins"/>
          <w:color w:val="1C4587"/>
        </w:rPr>
        <w:t>carers.</w:t>
      </w:r>
    </w:p>
    <w:p w14:paraId="6521A9A7" w14:textId="735CC478" w:rsidR="00480009" w:rsidRPr="005766FB" w:rsidRDefault="005E0A26" w:rsidP="00480009">
      <w:p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S</w:t>
      </w:r>
      <w:r w:rsidR="00D52A78" w:rsidRPr="005766FB">
        <w:rPr>
          <w:rFonts w:eastAsia="Poppins" w:cs="Poppins"/>
          <w:color w:val="1C4587"/>
        </w:rPr>
        <w:t>chools will</w:t>
      </w:r>
      <w:r w:rsidR="00480009" w:rsidRPr="005766FB">
        <w:rPr>
          <w:rFonts w:eastAsia="Poppins" w:cs="Poppins"/>
          <w:color w:val="1C4587"/>
        </w:rPr>
        <w:t xml:space="preserve">: </w:t>
      </w:r>
    </w:p>
    <w:p w14:paraId="02F84314" w14:textId="4348E9CC" w:rsidR="00D52A78" w:rsidRPr="005766FB" w:rsidRDefault="00D52A78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 xml:space="preserve">Minimise the number of branded items (no more than 3 per </w:t>
      </w:r>
      <w:r w:rsidR="00D31DD4" w:rsidRPr="005766FB">
        <w:rPr>
          <w:rFonts w:eastAsia="Poppins" w:cs="Poppins"/>
          <w:color w:val="1C4587"/>
        </w:rPr>
        <w:t xml:space="preserve">school, </w:t>
      </w:r>
      <w:r w:rsidR="005E0A26" w:rsidRPr="005766FB">
        <w:rPr>
          <w:rFonts w:eastAsia="Poppins" w:cs="Poppins"/>
          <w:color w:val="1C4587"/>
        </w:rPr>
        <w:t>4 including</w:t>
      </w:r>
      <w:r w:rsidR="00D31DD4" w:rsidRPr="005766FB">
        <w:rPr>
          <w:rFonts w:eastAsia="Poppins" w:cs="Poppins"/>
          <w:color w:val="1C4587"/>
        </w:rPr>
        <w:t xml:space="preserve"> a tie)</w:t>
      </w:r>
    </w:p>
    <w:p w14:paraId="09321728" w14:textId="35F698F8" w:rsidR="00D52A78" w:rsidRPr="005766FB" w:rsidRDefault="00E83276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>
        <w:rPr>
          <w:rFonts w:eastAsia="Poppins" w:cs="Poppins"/>
          <w:color w:val="1C4587"/>
        </w:rPr>
        <w:t>Ensure</w:t>
      </w:r>
      <w:r w:rsidR="00243AD3">
        <w:rPr>
          <w:rFonts w:eastAsia="Poppins" w:cs="Poppins"/>
          <w:color w:val="1C4587"/>
        </w:rPr>
        <w:t xml:space="preserve"> </w:t>
      </w:r>
      <w:r w:rsidR="00243AD3" w:rsidRPr="005766FB">
        <w:rPr>
          <w:rFonts w:eastAsia="Poppins" w:cs="Poppins"/>
          <w:color w:val="1C4587"/>
        </w:rPr>
        <w:t>most</w:t>
      </w:r>
      <w:r w:rsidR="00D52A78" w:rsidRPr="005766FB">
        <w:rPr>
          <w:rFonts w:eastAsia="Poppins" w:cs="Poppins"/>
          <w:color w:val="1C4587"/>
        </w:rPr>
        <w:t xml:space="preserve"> items can be purchased from high street or supermarket retailers</w:t>
      </w:r>
    </w:p>
    <w:p w14:paraId="61AF188C" w14:textId="19217055" w:rsidR="00D52A78" w:rsidRPr="005766FB" w:rsidRDefault="00D52A78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Limit branded items to low-cost and/or long-lasting garments</w:t>
      </w:r>
    </w:p>
    <w:p w14:paraId="154D9A7B" w14:textId="691AA2ED" w:rsidR="00D52A78" w:rsidRPr="005766FB" w:rsidRDefault="00D52A78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Consider alternatives such as iron-on or sew-on logos</w:t>
      </w:r>
    </w:p>
    <w:p w14:paraId="5D2C0CE4" w14:textId="526C3487" w:rsidR="00D52A78" w:rsidRPr="005766FB" w:rsidRDefault="00D52A78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Avoid compulsory branded items for:</w:t>
      </w:r>
    </w:p>
    <w:p w14:paraId="7DF7671C" w14:textId="77777777" w:rsidR="00D52A78" w:rsidRPr="005766FB" w:rsidRDefault="00D52A78" w:rsidP="00E83276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Coats</w:t>
      </w:r>
    </w:p>
    <w:p w14:paraId="173B86AC" w14:textId="77777777" w:rsidR="00D52A78" w:rsidRPr="005766FB" w:rsidRDefault="00D52A78" w:rsidP="00E83276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Bags</w:t>
      </w:r>
    </w:p>
    <w:p w14:paraId="61AA44BB" w14:textId="77777777" w:rsidR="00D52A78" w:rsidRPr="005766FB" w:rsidRDefault="00D52A78" w:rsidP="00E83276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Shoes</w:t>
      </w:r>
    </w:p>
    <w:p w14:paraId="5C1BA860" w14:textId="4FE5EB76" w:rsidR="00D52A78" w:rsidRPr="005766FB" w:rsidRDefault="00D52A78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Avoid different uniform requirements for:</w:t>
      </w:r>
    </w:p>
    <w:p w14:paraId="2C17610A" w14:textId="77777777" w:rsidR="00D52A78" w:rsidRPr="005766FB" w:rsidRDefault="00D52A78" w:rsidP="00E83276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Year groups</w:t>
      </w:r>
    </w:p>
    <w:p w14:paraId="17F28145" w14:textId="77777777" w:rsidR="00D52A78" w:rsidRPr="005766FB" w:rsidRDefault="00D52A78" w:rsidP="00E83276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Houses</w:t>
      </w:r>
    </w:p>
    <w:p w14:paraId="4D55F63A" w14:textId="77777777" w:rsidR="00D52A78" w:rsidRPr="005766FB" w:rsidRDefault="00D52A78" w:rsidP="00E83276">
      <w:pPr>
        <w:numPr>
          <w:ilvl w:val="1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Activities (unless essential)</w:t>
      </w:r>
    </w:p>
    <w:p w14:paraId="53341992" w14:textId="5BA30CA2" w:rsidR="006C1370" w:rsidRPr="007E2F26" w:rsidRDefault="00D52A78" w:rsidP="00E83276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r w:rsidRPr="005766FB">
        <w:rPr>
          <w:rFonts w:eastAsia="Poppins" w:cs="Poppins"/>
          <w:color w:val="1C4587"/>
        </w:rPr>
        <w:t>Avoid frequent changes and ensure adequate transition periods</w:t>
      </w:r>
    </w:p>
    <w:p w14:paraId="3BE6FAC1" w14:textId="0FC6F73E" w:rsidR="00F84E9A" w:rsidRPr="005766FB" w:rsidRDefault="00480009" w:rsidP="000E484E">
      <w:pPr>
        <w:pStyle w:val="Heading1"/>
        <w:numPr>
          <w:ilvl w:val="0"/>
          <w:numId w:val="44"/>
        </w:numPr>
        <w:spacing w:before="240" w:line="360" w:lineRule="auto"/>
        <w:ind w:left="0" w:firstLine="0"/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</w:pPr>
      <w:bookmarkStart w:id="5" w:name="_Toc237444354"/>
      <w:r w:rsidRPr="005766FB">
        <w:rPr>
          <w:rFonts w:asciiTheme="minorHAnsi" w:hAnsiTheme="minorHAnsi" w:cs="Poppins"/>
          <w:b/>
          <w:color w:val="8DD873" w:themeColor="accent6" w:themeTint="99"/>
          <w:sz w:val="24"/>
          <w:szCs w:val="24"/>
        </w:rPr>
        <w:t>Expectations of the school community</w:t>
      </w:r>
      <w:bookmarkEnd w:id="5"/>
    </w:p>
    <w:p w14:paraId="74389738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b/>
          <w:color w:val="1C4587"/>
        </w:rPr>
      </w:pPr>
      <w:r w:rsidRPr="005766FB">
        <w:rPr>
          <w:rFonts w:eastAsia="Poppins" w:cs="Poppins"/>
          <w:b/>
          <w:color w:val="1C4587"/>
        </w:rPr>
        <w:t xml:space="preserve">Pupils: </w:t>
      </w:r>
    </w:p>
    <w:p w14:paraId="3A0E2F5D" w14:textId="1FE1EE8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6" w:name="_9lmx90dt8ivr" w:colFirst="0" w:colLast="0"/>
      <w:bookmarkEnd w:id="6"/>
      <w:r w:rsidRPr="005766FB">
        <w:rPr>
          <w:rFonts w:eastAsia="Poppins" w:cs="Poppins"/>
          <w:color w:val="1C4587"/>
        </w:rPr>
        <w:t xml:space="preserve">Pupils are expected to </w:t>
      </w:r>
      <w:r w:rsidR="00C949B3" w:rsidRPr="005766FB">
        <w:rPr>
          <w:rFonts w:eastAsia="Poppins" w:cs="Poppins"/>
          <w:color w:val="1C4587"/>
        </w:rPr>
        <w:t>wear the correct uniform</w:t>
      </w:r>
      <w:r w:rsidRPr="005766FB">
        <w:rPr>
          <w:rFonts w:eastAsia="Poppins" w:cs="Poppins"/>
          <w:color w:val="1C4587"/>
        </w:rPr>
        <w:t xml:space="preserve"> while:</w:t>
      </w:r>
    </w:p>
    <w:p w14:paraId="4D3BCB8A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7" w:name="_1izn4avh5dks" w:colFirst="0" w:colLast="0"/>
      <w:bookmarkEnd w:id="7"/>
      <w:r w:rsidRPr="005766FB">
        <w:rPr>
          <w:rFonts w:eastAsia="Poppins" w:cs="Poppins"/>
          <w:color w:val="1C4587"/>
        </w:rPr>
        <w:t xml:space="preserve">On the school premises </w:t>
      </w:r>
    </w:p>
    <w:p w14:paraId="09FC5549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8" w:name="_90j5b0bk8nsn" w:colFirst="0" w:colLast="0"/>
      <w:bookmarkEnd w:id="8"/>
      <w:r w:rsidRPr="005766FB">
        <w:rPr>
          <w:rFonts w:eastAsia="Poppins" w:cs="Poppins"/>
          <w:color w:val="1C4587"/>
        </w:rPr>
        <w:t xml:space="preserve">Travelling to and from school </w:t>
      </w:r>
    </w:p>
    <w:p w14:paraId="3060976E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9" w:name="_fm6zx25n0el1" w:colFirst="0" w:colLast="0"/>
      <w:bookmarkEnd w:id="9"/>
      <w:r w:rsidRPr="005766FB">
        <w:rPr>
          <w:rFonts w:eastAsia="Poppins" w:cs="Poppins"/>
          <w:color w:val="1C4587"/>
        </w:rPr>
        <w:t xml:space="preserve">At out-of-school events or on trips that are organised by the school, or where they are representing the school (if required) </w:t>
      </w:r>
    </w:p>
    <w:p w14:paraId="252C7450" w14:textId="25335243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10" w:name="_8k6yq81cn9h7" w:colFirst="0" w:colLast="0"/>
      <w:bookmarkEnd w:id="10"/>
      <w:r w:rsidRPr="005766FB">
        <w:rPr>
          <w:rFonts w:eastAsia="Poppins" w:cs="Poppins"/>
          <w:color w:val="1C4587"/>
        </w:rPr>
        <w:t xml:space="preserve">Pupils are also expected to contact the </w:t>
      </w:r>
      <w:r w:rsidR="00C949B3" w:rsidRPr="005766FB">
        <w:rPr>
          <w:rFonts w:eastAsia="Poppins" w:cs="Poppins"/>
          <w:color w:val="1C4587"/>
        </w:rPr>
        <w:t>Headteacher if</w:t>
      </w:r>
      <w:r w:rsidRPr="005766FB">
        <w:rPr>
          <w:rFonts w:eastAsia="Poppins" w:cs="Poppins"/>
          <w:color w:val="1C4587"/>
        </w:rPr>
        <w:t xml:space="preserve"> they want to request an amendment to the uniform policy in relation to their protected characteristics. </w:t>
      </w:r>
    </w:p>
    <w:p w14:paraId="3576F00A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b/>
          <w:color w:val="1C4587"/>
        </w:rPr>
      </w:pPr>
      <w:bookmarkStart w:id="11" w:name="_jimad58mxbkk" w:colFirst="0" w:colLast="0"/>
      <w:bookmarkEnd w:id="11"/>
      <w:r w:rsidRPr="005766FB">
        <w:rPr>
          <w:rFonts w:eastAsia="Poppins" w:cs="Poppins"/>
          <w:b/>
          <w:color w:val="1C4587"/>
        </w:rPr>
        <w:lastRenderedPageBreak/>
        <w:t xml:space="preserve">Parents and Carers: </w:t>
      </w:r>
    </w:p>
    <w:p w14:paraId="2EE37458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12" w:name="_xxgfw3cg2gyd" w:colFirst="0" w:colLast="0"/>
      <w:bookmarkEnd w:id="12"/>
      <w:r w:rsidRPr="005766FB">
        <w:rPr>
          <w:rFonts w:eastAsia="Poppins" w:cs="Poppins"/>
          <w:color w:val="1C4587"/>
        </w:rPr>
        <w:t xml:space="preserve">Parents and carers are expected to make sure their child has the correct uniform and PE kit, and that every item is: </w:t>
      </w:r>
    </w:p>
    <w:p w14:paraId="66F31D19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13" w:name="_yhhv1cl42tin" w:colFirst="0" w:colLast="0"/>
      <w:bookmarkEnd w:id="13"/>
      <w:r w:rsidRPr="005766FB">
        <w:rPr>
          <w:rFonts w:eastAsia="Poppins" w:cs="Poppins"/>
          <w:color w:val="1C4587"/>
        </w:rPr>
        <w:t xml:space="preserve">Clean </w:t>
      </w:r>
    </w:p>
    <w:p w14:paraId="17B02CB7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14" w:name="_4rwprrt5w7em" w:colFirst="0" w:colLast="0"/>
      <w:bookmarkEnd w:id="14"/>
      <w:r w:rsidRPr="005766FB">
        <w:rPr>
          <w:rFonts w:eastAsia="Poppins" w:cs="Poppins"/>
          <w:color w:val="1C4587"/>
        </w:rPr>
        <w:t xml:space="preserve">Clearly labelled with the child’s name </w:t>
      </w:r>
    </w:p>
    <w:p w14:paraId="5CB019C8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15" w:name="_vz0zdixzczll" w:colFirst="0" w:colLast="0"/>
      <w:bookmarkEnd w:id="15"/>
      <w:r w:rsidRPr="005766FB">
        <w:rPr>
          <w:rFonts w:eastAsia="Poppins" w:cs="Poppins"/>
          <w:color w:val="1C4587"/>
        </w:rPr>
        <w:t xml:space="preserve">In good condition </w:t>
      </w:r>
    </w:p>
    <w:p w14:paraId="6AD9FB6D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16" w:name="_ad926zfn16v" w:colFirst="0" w:colLast="0"/>
      <w:bookmarkEnd w:id="16"/>
      <w:r w:rsidRPr="005766FB">
        <w:rPr>
          <w:rFonts w:eastAsia="Poppins" w:cs="Poppins"/>
          <w:color w:val="1C4587"/>
        </w:rPr>
        <w:t xml:space="preserve">Parents are also expected to contact the Headteacher, if they want to request an amendment to the uniform policy in relation to: </w:t>
      </w:r>
    </w:p>
    <w:p w14:paraId="478F6268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17" w:name="_demdr0s1y9kf" w:colFirst="0" w:colLast="0"/>
      <w:bookmarkEnd w:id="17"/>
      <w:r w:rsidRPr="005766FB">
        <w:rPr>
          <w:rFonts w:eastAsia="Poppins" w:cs="Poppins"/>
          <w:color w:val="1C4587"/>
        </w:rPr>
        <w:t xml:space="preserve">Their child’s protected characteristics </w:t>
      </w:r>
    </w:p>
    <w:p w14:paraId="62BF1981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18" w:name="_hx50c5pqwti" w:colFirst="0" w:colLast="0"/>
      <w:bookmarkEnd w:id="18"/>
      <w:r w:rsidRPr="005766FB">
        <w:rPr>
          <w:rFonts w:eastAsia="Poppins" w:cs="Poppins"/>
          <w:color w:val="1C4587"/>
        </w:rPr>
        <w:t xml:space="preserve">The cost of the uniform </w:t>
      </w:r>
    </w:p>
    <w:p w14:paraId="58424F04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19" w:name="_atafki8q3k5e" w:colFirst="0" w:colLast="0"/>
      <w:bookmarkEnd w:id="19"/>
      <w:r w:rsidRPr="005766FB">
        <w:rPr>
          <w:rFonts w:eastAsia="Poppins" w:cs="Poppins"/>
          <w:color w:val="1C4587"/>
        </w:rPr>
        <w:t xml:space="preserve">Parents are expected to lodge any complaints or objections relating to the school uniform in a timely and reasonable manner. Disputes about the cost of the school uniform will be: </w:t>
      </w:r>
    </w:p>
    <w:p w14:paraId="02DE2E8A" w14:textId="77777777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20" w:name="_t18fpzm48xyu" w:colFirst="0" w:colLast="0"/>
      <w:bookmarkEnd w:id="20"/>
      <w:r w:rsidRPr="005766FB">
        <w:rPr>
          <w:rFonts w:eastAsia="Poppins" w:cs="Poppins"/>
          <w:color w:val="1C4587"/>
        </w:rPr>
        <w:t>Resolved locally</w:t>
      </w:r>
    </w:p>
    <w:p w14:paraId="20AC0EB2" w14:textId="333B6F3C" w:rsidR="00DD1F02" w:rsidRPr="005766FB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21" w:name="_fx2hhlf3kk1b" w:colFirst="0" w:colLast="0"/>
      <w:bookmarkEnd w:id="21"/>
      <w:r w:rsidRPr="005766FB">
        <w:rPr>
          <w:rFonts w:eastAsia="Poppins" w:cs="Poppins"/>
          <w:color w:val="1C4587"/>
        </w:rPr>
        <w:t xml:space="preserve">Dealt with in accordance with our school’s complaints </w:t>
      </w:r>
      <w:r w:rsidR="00FA4610" w:rsidRPr="005766FB">
        <w:rPr>
          <w:rFonts w:eastAsia="Poppins" w:cs="Poppins"/>
          <w:color w:val="1C4587"/>
        </w:rPr>
        <w:t>policy.</w:t>
      </w:r>
      <w:r w:rsidRPr="005766FB">
        <w:rPr>
          <w:rFonts w:eastAsia="Poppins" w:cs="Poppins"/>
          <w:color w:val="1C4587"/>
        </w:rPr>
        <w:t xml:space="preserve"> </w:t>
      </w:r>
    </w:p>
    <w:p w14:paraId="03BC7CBD" w14:textId="2BAE01FB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22" w:name="_yf8wk36rrv78" w:colFirst="0" w:colLast="0"/>
      <w:bookmarkEnd w:id="22"/>
      <w:r w:rsidRPr="005766FB">
        <w:rPr>
          <w:rFonts w:eastAsia="Poppins" w:cs="Poppins"/>
          <w:color w:val="1C4587"/>
        </w:rPr>
        <w:t xml:space="preserve">The school will </w:t>
      </w:r>
      <w:r w:rsidR="00485573" w:rsidRPr="005766FB">
        <w:rPr>
          <w:rFonts w:eastAsia="Poppins" w:cs="Poppins"/>
          <w:color w:val="1C4587"/>
        </w:rPr>
        <w:t>collaborate</w:t>
      </w:r>
      <w:r w:rsidRPr="005766FB">
        <w:rPr>
          <w:rFonts w:eastAsia="Poppins" w:cs="Poppins"/>
          <w:color w:val="1C4587"/>
        </w:rPr>
        <w:t xml:space="preserve"> closely with parents to arrive at a mutually acceptable outcome. </w:t>
      </w:r>
    </w:p>
    <w:p w14:paraId="710A205F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b/>
          <w:color w:val="1C4587"/>
        </w:rPr>
      </w:pPr>
      <w:bookmarkStart w:id="23" w:name="_wch15gzxi55" w:colFirst="0" w:colLast="0"/>
      <w:bookmarkEnd w:id="23"/>
      <w:r w:rsidRPr="005766FB">
        <w:rPr>
          <w:rFonts w:eastAsia="Poppins" w:cs="Poppins"/>
          <w:b/>
          <w:color w:val="1C4587"/>
        </w:rPr>
        <w:t xml:space="preserve">Staff: </w:t>
      </w:r>
    </w:p>
    <w:p w14:paraId="2C88C1D1" w14:textId="308D235C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24" w:name="_g3novjybgu5m" w:colFirst="0" w:colLast="0"/>
      <w:bookmarkEnd w:id="24"/>
      <w:r w:rsidRPr="005766FB">
        <w:rPr>
          <w:rFonts w:eastAsia="Poppins" w:cs="Poppins"/>
          <w:color w:val="1C4587"/>
        </w:rPr>
        <w:t xml:space="preserve">Staff will closely monitor pupils to make sure they are in the correct uniform. They will give any pupils and families breaching the uniform policy the opportunity to </w:t>
      </w:r>
      <w:r w:rsidR="00FA4610" w:rsidRPr="005766FB">
        <w:rPr>
          <w:rFonts w:eastAsia="Poppins" w:cs="Poppins"/>
          <w:color w:val="1C4587"/>
        </w:rPr>
        <w:t>comply but</w:t>
      </w:r>
      <w:r w:rsidRPr="005766FB">
        <w:rPr>
          <w:rFonts w:eastAsia="Poppins" w:cs="Poppins"/>
          <w:color w:val="1C4587"/>
        </w:rPr>
        <w:t xml:space="preserve"> will follow up with the headteacher if the situation </w:t>
      </w:r>
      <w:r w:rsidR="00C949B3" w:rsidRPr="005766FB">
        <w:rPr>
          <w:rFonts w:eastAsia="Poppins" w:cs="Poppins"/>
          <w:color w:val="1C4587"/>
        </w:rPr>
        <w:t>does not</w:t>
      </w:r>
      <w:r w:rsidRPr="005766FB">
        <w:rPr>
          <w:rFonts w:eastAsia="Poppins" w:cs="Poppins"/>
          <w:color w:val="1C4587"/>
        </w:rPr>
        <w:t xml:space="preserve"> improve. </w:t>
      </w:r>
    </w:p>
    <w:p w14:paraId="15803895" w14:textId="6CE02AB6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25" w:name="_926a5zfo1o9i" w:colFirst="0" w:colLast="0"/>
      <w:bookmarkEnd w:id="25"/>
      <w:r w:rsidRPr="005766FB">
        <w:rPr>
          <w:rFonts w:eastAsia="Poppins" w:cs="Poppins"/>
          <w:color w:val="1C4587"/>
        </w:rPr>
        <w:t xml:space="preserve">Ongoing breaches of our uniform policy will be dealt with by the </w:t>
      </w:r>
      <w:r w:rsidR="00FA4610" w:rsidRPr="005766FB">
        <w:rPr>
          <w:rFonts w:eastAsia="Poppins" w:cs="Poppins"/>
          <w:color w:val="1C4587"/>
        </w:rPr>
        <w:t>headteacher,</w:t>
      </w:r>
      <w:r w:rsidRPr="005766FB">
        <w:rPr>
          <w:rFonts w:eastAsia="Poppins" w:cs="Poppins"/>
          <w:color w:val="1C4587"/>
        </w:rPr>
        <w:t xml:space="preserve"> and pre-loved uniform will be given to the child to wear in school, on a </w:t>
      </w:r>
      <w:r w:rsidR="00FA4610" w:rsidRPr="005766FB">
        <w:rPr>
          <w:rFonts w:eastAsia="Poppins" w:cs="Poppins"/>
          <w:color w:val="1C4587"/>
        </w:rPr>
        <w:t>short-term</w:t>
      </w:r>
      <w:r w:rsidRPr="005766FB">
        <w:rPr>
          <w:rFonts w:eastAsia="Poppins" w:cs="Poppins"/>
          <w:color w:val="1C4587"/>
        </w:rPr>
        <w:t xml:space="preserve"> basis. In cases where it is suspected that financial hardship has resulted in a pupil not complying with this uniform policy, staff will take a mindful and considerate approach to resolving the situation. </w:t>
      </w:r>
    </w:p>
    <w:p w14:paraId="730774CE" w14:textId="77777777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b/>
          <w:color w:val="1C4587"/>
        </w:rPr>
      </w:pPr>
      <w:bookmarkStart w:id="26" w:name="_sj0r7tjju6vj" w:colFirst="0" w:colLast="0"/>
      <w:bookmarkEnd w:id="26"/>
      <w:r w:rsidRPr="005766FB">
        <w:rPr>
          <w:rFonts w:eastAsia="Poppins" w:cs="Poppins"/>
          <w:b/>
          <w:color w:val="1C4587"/>
        </w:rPr>
        <w:t xml:space="preserve">Governors: </w:t>
      </w:r>
    </w:p>
    <w:p w14:paraId="00190A63" w14:textId="0DFAA210" w:rsidR="00DD1F02" w:rsidRPr="005766FB" w:rsidRDefault="00DD1F02" w:rsidP="00DD1F02">
      <w:pPr>
        <w:spacing w:line="240" w:lineRule="auto"/>
        <w:ind w:right="-324"/>
        <w:jc w:val="both"/>
        <w:rPr>
          <w:rFonts w:eastAsia="Poppins" w:cs="Poppins"/>
          <w:color w:val="1C4587"/>
        </w:rPr>
      </w:pPr>
      <w:bookmarkStart w:id="27" w:name="_ffa3objrq7u3" w:colFirst="0" w:colLast="0"/>
      <w:bookmarkEnd w:id="27"/>
      <w:r w:rsidRPr="005766FB">
        <w:rPr>
          <w:rFonts w:eastAsia="Poppins" w:cs="Poppins"/>
          <w:color w:val="1C4587"/>
        </w:rPr>
        <w:t xml:space="preserve">The </w:t>
      </w:r>
      <w:r w:rsidR="001C37BD" w:rsidRPr="005766FB">
        <w:rPr>
          <w:rFonts w:eastAsia="Poppins" w:cs="Poppins"/>
          <w:color w:val="1C4587"/>
        </w:rPr>
        <w:t xml:space="preserve">local </w:t>
      </w:r>
      <w:r w:rsidRPr="005766FB">
        <w:rPr>
          <w:rFonts w:eastAsia="Poppins" w:cs="Poppins"/>
          <w:color w:val="1C4587"/>
        </w:rPr>
        <w:t xml:space="preserve">governing board will review </w:t>
      </w:r>
      <w:r w:rsidR="001C37BD" w:rsidRPr="005766FB">
        <w:rPr>
          <w:rFonts w:eastAsia="Poppins" w:cs="Poppins"/>
          <w:color w:val="1C4587"/>
        </w:rPr>
        <w:t xml:space="preserve">individual </w:t>
      </w:r>
      <w:r w:rsidR="00D273AC" w:rsidRPr="005766FB">
        <w:rPr>
          <w:rFonts w:eastAsia="Poppins" w:cs="Poppins"/>
          <w:color w:val="1C4587"/>
        </w:rPr>
        <w:t>schools’</w:t>
      </w:r>
      <w:r w:rsidR="00A72AFC" w:rsidRPr="005766FB">
        <w:rPr>
          <w:rFonts w:eastAsia="Poppins" w:cs="Poppins"/>
          <w:color w:val="1C4587"/>
        </w:rPr>
        <w:t xml:space="preserve"> uniform policies</w:t>
      </w:r>
      <w:r w:rsidRPr="005766FB">
        <w:rPr>
          <w:rFonts w:eastAsia="Poppins" w:cs="Poppins"/>
          <w:color w:val="1C4587"/>
        </w:rPr>
        <w:t xml:space="preserve"> and make sure that it: </w:t>
      </w:r>
    </w:p>
    <w:p w14:paraId="5BB01BB4" w14:textId="6327ED71" w:rsidR="00DD1F02" w:rsidRPr="00243AD3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28" w:name="_g60gwwn4icck" w:colFirst="0" w:colLast="0"/>
      <w:bookmarkEnd w:id="28"/>
      <w:r w:rsidRPr="00243AD3">
        <w:rPr>
          <w:rFonts w:eastAsia="Poppins" w:cs="Poppins"/>
          <w:color w:val="1C4587"/>
        </w:rPr>
        <w:t xml:space="preserve">Is appropriate for </w:t>
      </w:r>
      <w:r w:rsidR="00A72AFC" w:rsidRPr="00243AD3">
        <w:rPr>
          <w:rFonts w:eastAsia="Poppins" w:cs="Poppins"/>
          <w:color w:val="1C4587"/>
        </w:rPr>
        <w:t xml:space="preserve">the </w:t>
      </w:r>
      <w:r w:rsidRPr="00243AD3">
        <w:rPr>
          <w:rFonts w:eastAsia="Poppins" w:cs="Poppins"/>
          <w:color w:val="1C4587"/>
        </w:rPr>
        <w:t xml:space="preserve">school’s </w:t>
      </w:r>
      <w:r w:rsidR="00FA4610" w:rsidRPr="00243AD3">
        <w:rPr>
          <w:rFonts w:eastAsia="Poppins" w:cs="Poppins"/>
          <w:color w:val="1C4587"/>
        </w:rPr>
        <w:t>context.</w:t>
      </w:r>
      <w:r w:rsidRPr="00243AD3">
        <w:rPr>
          <w:rFonts w:eastAsia="Poppins" w:cs="Poppins"/>
          <w:color w:val="1C4587"/>
        </w:rPr>
        <w:t xml:space="preserve"> </w:t>
      </w:r>
    </w:p>
    <w:p w14:paraId="0E23BAE3" w14:textId="38A9EBF8" w:rsidR="00DD1F02" w:rsidRPr="00243AD3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29" w:name="_y5rhu98nm1hi" w:colFirst="0" w:colLast="0"/>
      <w:bookmarkEnd w:id="29"/>
      <w:r w:rsidRPr="00243AD3">
        <w:rPr>
          <w:rFonts w:eastAsia="Poppins" w:cs="Poppins"/>
          <w:color w:val="1C4587"/>
        </w:rPr>
        <w:t xml:space="preserve">Is implemented fairly across the </w:t>
      </w:r>
      <w:r w:rsidR="00FA4610" w:rsidRPr="00243AD3">
        <w:rPr>
          <w:rFonts w:eastAsia="Poppins" w:cs="Poppins"/>
          <w:color w:val="1C4587"/>
        </w:rPr>
        <w:t>school.</w:t>
      </w:r>
      <w:r w:rsidRPr="00243AD3">
        <w:rPr>
          <w:rFonts w:eastAsia="Poppins" w:cs="Poppins"/>
          <w:color w:val="1C4587"/>
        </w:rPr>
        <w:t xml:space="preserve"> </w:t>
      </w:r>
    </w:p>
    <w:p w14:paraId="0BC54633" w14:textId="4445D2DC" w:rsidR="00DD1F02" w:rsidRPr="00243AD3" w:rsidRDefault="006A06C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30" w:name="_3oaig7y6vl0s" w:colFirst="0" w:colLast="0"/>
      <w:bookmarkEnd w:id="30"/>
      <w:r w:rsidRPr="00243AD3">
        <w:rPr>
          <w:rFonts w:eastAsia="Poppins" w:cs="Poppins"/>
          <w:color w:val="1C4587"/>
        </w:rPr>
        <w:t>Considers</w:t>
      </w:r>
      <w:r w:rsidR="00DD1F02" w:rsidRPr="00243AD3">
        <w:rPr>
          <w:rFonts w:eastAsia="Poppins" w:cs="Poppins"/>
          <w:color w:val="1C4587"/>
        </w:rPr>
        <w:t xml:space="preserve"> the views of parents and </w:t>
      </w:r>
      <w:r w:rsidR="00FA4610" w:rsidRPr="00243AD3">
        <w:rPr>
          <w:rFonts w:eastAsia="Poppins" w:cs="Poppins"/>
          <w:color w:val="1C4587"/>
        </w:rPr>
        <w:t>pupils.</w:t>
      </w:r>
      <w:r w:rsidR="00DD1F02" w:rsidRPr="00243AD3">
        <w:rPr>
          <w:rFonts w:eastAsia="Poppins" w:cs="Poppins"/>
          <w:color w:val="1C4587"/>
        </w:rPr>
        <w:t xml:space="preserve"> </w:t>
      </w:r>
    </w:p>
    <w:p w14:paraId="1DD39170" w14:textId="40090987" w:rsidR="00351895" w:rsidRPr="00243AD3" w:rsidRDefault="00DD1F02" w:rsidP="00243AD3">
      <w:pPr>
        <w:numPr>
          <w:ilvl w:val="0"/>
          <w:numId w:val="68"/>
        </w:numPr>
        <w:spacing w:after="120" w:line="240" w:lineRule="auto"/>
        <w:ind w:right="-324"/>
        <w:jc w:val="both"/>
        <w:rPr>
          <w:rFonts w:eastAsia="Poppins" w:cs="Poppins"/>
          <w:color w:val="1C4587"/>
        </w:rPr>
      </w:pPr>
      <w:bookmarkStart w:id="31" w:name="_sfcefpxaorvg" w:colFirst="0" w:colLast="0"/>
      <w:bookmarkEnd w:id="31"/>
      <w:r w:rsidRPr="00243AD3">
        <w:rPr>
          <w:rFonts w:eastAsia="Poppins" w:cs="Poppins"/>
          <w:color w:val="1C4587"/>
        </w:rPr>
        <w:t xml:space="preserve">Offers a uniform that is appropriate, </w:t>
      </w:r>
      <w:r w:rsidR="00C949B3" w:rsidRPr="00243AD3">
        <w:rPr>
          <w:rFonts w:eastAsia="Poppins" w:cs="Poppins"/>
          <w:color w:val="1C4587"/>
        </w:rPr>
        <w:t>practical,</w:t>
      </w:r>
      <w:r w:rsidRPr="00243AD3">
        <w:rPr>
          <w:rFonts w:eastAsia="Poppins" w:cs="Poppins"/>
          <w:color w:val="1C4587"/>
        </w:rPr>
        <w:t xml:space="preserve"> and safe for all </w:t>
      </w:r>
      <w:r w:rsidR="00FA4610" w:rsidRPr="00243AD3">
        <w:rPr>
          <w:rFonts w:eastAsia="Poppins" w:cs="Poppins"/>
          <w:color w:val="1C4587"/>
        </w:rPr>
        <w:t>pupils.</w:t>
      </w:r>
      <w:r w:rsidRPr="00243AD3">
        <w:rPr>
          <w:rFonts w:eastAsia="Poppins" w:cs="Poppins"/>
          <w:color w:val="1C4587"/>
        </w:rPr>
        <w:t xml:space="preserve"> </w:t>
      </w:r>
      <w:bookmarkStart w:id="32" w:name="_rj6qxbj3hazj" w:colFirst="0" w:colLast="0"/>
      <w:bookmarkEnd w:id="32"/>
    </w:p>
    <w:sectPr w:rsidR="00351895" w:rsidRPr="00243AD3" w:rsidSect="008E0AF1">
      <w:headerReference w:type="default" r:id="rId16"/>
      <w:pgSz w:w="11920" w:h="16840"/>
      <w:pgMar w:top="1622" w:right="1714" w:bottom="1298" w:left="1021" w:header="45" w:footer="11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59DD" w14:textId="77777777" w:rsidR="00C44C51" w:rsidRDefault="00C44C51" w:rsidP="00834469">
      <w:pPr>
        <w:spacing w:after="0" w:line="240" w:lineRule="auto"/>
      </w:pPr>
      <w:r>
        <w:separator/>
      </w:r>
    </w:p>
  </w:endnote>
  <w:endnote w:type="continuationSeparator" w:id="0">
    <w:p w14:paraId="6F14FEF6" w14:textId="77777777" w:rsidR="00C44C51" w:rsidRDefault="00C44C51" w:rsidP="0083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Calibri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28D7" w14:textId="2D7D0DE2" w:rsidR="000E306C" w:rsidRDefault="00C44C51" w:rsidP="00C94B52">
    <w:pPr>
      <w:pStyle w:val="Footer"/>
    </w:pPr>
    <w:sdt>
      <w:sdtPr>
        <w:id w:val="-1174878612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0E306C" w:rsidRPr="00D15397">
              <w:rPr>
                <w:rFonts w:ascii="Poppins" w:hAnsi="Poppins" w:cs="Poppins"/>
                <w:color w:val="215E99" w:themeColor="text2" w:themeTint="BF"/>
                <w:sz w:val="16"/>
                <w:szCs w:val="16"/>
              </w:rPr>
              <w:t xml:space="preserve">Page </w:t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fldChar w:fldCharType="begin"/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instrText xml:space="preserve"> PAGE </w:instrText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fldChar w:fldCharType="separate"/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t>2</w:t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fldChar w:fldCharType="end"/>
            </w:r>
            <w:r w:rsidR="000E306C" w:rsidRPr="00D15397">
              <w:rPr>
                <w:rFonts w:ascii="Poppins" w:hAnsi="Poppins" w:cs="Poppins"/>
                <w:color w:val="215E99" w:themeColor="text2" w:themeTint="BF"/>
                <w:sz w:val="16"/>
                <w:szCs w:val="16"/>
              </w:rPr>
              <w:t xml:space="preserve"> of </w:t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fldChar w:fldCharType="begin"/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instrText xml:space="preserve"> NUMPAGES  </w:instrText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fldChar w:fldCharType="separate"/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t>2</w:t>
            </w:r>
            <w:r w:rsidR="000E306C" w:rsidRPr="00D15397">
              <w:rPr>
                <w:rFonts w:ascii="Poppins" w:hAnsi="Poppins" w:cs="Poppins"/>
                <w:b/>
                <w:color w:val="215E99" w:themeColor="text2" w:themeTint="BF"/>
                <w:sz w:val="16"/>
                <w:szCs w:val="16"/>
              </w:rPr>
              <w:fldChar w:fldCharType="end"/>
            </w:r>
          </w:sdtContent>
        </w:sdt>
      </w:sdtContent>
    </w:sdt>
    <w:r w:rsidR="00C94B52" w:rsidRPr="00C94B52">
      <w:rPr>
        <w:noProof/>
        <w:lang w:eastAsia="en-GB"/>
      </w:rPr>
      <w:drawing>
        <wp:anchor distT="0" distB="0" distL="114300" distR="114300" simplePos="0" relativeHeight="251658752" behindDoc="0" locked="0" layoutInCell="1" allowOverlap="1" wp14:anchorId="1EF10D92" wp14:editId="538A94DE">
          <wp:simplePos x="0" y="0"/>
          <wp:positionH relativeFrom="margin">
            <wp:align>center</wp:align>
          </wp:positionH>
          <wp:positionV relativeFrom="paragraph">
            <wp:posOffset>596265</wp:posOffset>
          </wp:positionV>
          <wp:extent cx="8368665" cy="274320"/>
          <wp:effectExtent l="0" t="0" r="0" b="0"/>
          <wp:wrapSquare wrapText="bothSides"/>
          <wp:docPr id="1262817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8178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866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8BF7" w14:textId="77777777" w:rsidR="00C44C51" w:rsidRDefault="00C44C51" w:rsidP="00834469">
      <w:pPr>
        <w:spacing w:after="0" w:line="240" w:lineRule="auto"/>
      </w:pPr>
      <w:r>
        <w:separator/>
      </w:r>
    </w:p>
  </w:footnote>
  <w:footnote w:type="continuationSeparator" w:id="0">
    <w:p w14:paraId="0AFDC03A" w14:textId="77777777" w:rsidR="00C44C51" w:rsidRDefault="00C44C51" w:rsidP="00834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32CA7" w14:textId="48D33146" w:rsidR="00834469" w:rsidRDefault="00C44C51">
    <w:pPr>
      <w:pStyle w:val="Header"/>
    </w:pPr>
    <w:r>
      <w:rPr>
        <w:noProof/>
      </w:rPr>
      <w:pict w14:anchorId="6916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505766" o:spid="_x0000_s1029" type="#_x0000_t75" style="position:absolute;margin-left:0;margin-top:0;width:595.4pt;height:842.15pt;z-index:-251658239;mso-position-horizontal:center;mso-position-horizontal-relative:margin;mso-position-vertical:center;mso-position-vertical-relative:margin" o:allowincell="f">
          <v:imagedata r:id="rId1" o:title="Policy 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D240" w14:textId="10D0A45F" w:rsidR="00834469" w:rsidRDefault="00C44C51">
    <w:pPr>
      <w:pStyle w:val="Header"/>
    </w:pPr>
    <w:r>
      <w:rPr>
        <w:noProof/>
      </w:rPr>
      <w:pict w14:anchorId="2F3E9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505767" o:spid="_x0000_s1030" type="#_x0000_t75" style="position:absolute;margin-left:0;margin-top:0;width:595.4pt;height:842.15pt;z-index:-251658238;mso-position-horizontal:center;mso-position-horizontal-relative:margin;mso-position-vertical:center;mso-position-vertical-relative:margin" o:allowincell="f">
          <v:imagedata r:id="rId1" o:title="Policy 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82F4" w14:textId="3B9AC88D" w:rsidR="00834469" w:rsidRDefault="00C44C51">
    <w:pPr>
      <w:pStyle w:val="Header"/>
    </w:pPr>
    <w:r>
      <w:rPr>
        <w:noProof/>
      </w:rPr>
      <w:pict w14:anchorId="3C0C8E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505765" o:spid="_x0000_s1031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Policy  (1)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E34A" w14:textId="26DB4F1D" w:rsidR="00325CE2" w:rsidRDefault="00E13895" w:rsidP="00E1389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60138ECA" wp14:editId="3FE7EF95">
          <wp:simplePos x="0" y="0"/>
          <wp:positionH relativeFrom="column">
            <wp:posOffset>5308600</wp:posOffset>
          </wp:positionH>
          <wp:positionV relativeFrom="paragraph">
            <wp:posOffset>259080</wp:posOffset>
          </wp:positionV>
          <wp:extent cx="1254760" cy="501959"/>
          <wp:effectExtent l="0" t="0" r="2540" b="0"/>
          <wp:wrapSquare wrapText="bothSides"/>
          <wp:docPr id="1843542379" name="Picture 3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631719" name="Picture 3" descr="A logo with text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4760" cy="501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35DE"/>
    <w:multiLevelType w:val="hybridMultilevel"/>
    <w:tmpl w:val="4E78B8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0DB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2" w15:restartNumberingAfterBreak="0">
    <w:nsid w:val="095E03E2"/>
    <w:multiLevelType w:val="hybridMultilevel"/>
    <w:tmpl w:val="449A4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74B17"/>
    <w:multiLevelType w:val="hybridMultilevel"/>
    <w:tmpl w:val="66FE7848"/>
    <w:lvl w:ilvl="0" w:tplc="0464F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F2EA9"/>
    <w:multiLevelType w:val="hybridMultilevel"/>
    <w:tmpl w:val="9464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C2021"/>
    <w:multiLevelType w:val="hybridMultilevel"/>
    <w:tmpl w:val="E54079AA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34011"/>
    <w:multiLevelType w:val="multilevel"/>
    <w:tmpl w:val="108C2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14E18A7"/>
    <w:multiLevelType w:val="hybridMultilevel"/>
    <w:tmpl w:val="07EAE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E6CE3"/>
    <w:multiLevelType w:val="multilevel"/>
    <w:tmpl w:val="0AB64B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26C684E"/>
    <w:multiLevelType w:val="hybridMultilevel"/>
    <w:tmpl w:val="94DC6724"/>
    <w:lvl w:ilvl="0" w:tplc="2FEE3310">
      <w:numFmt w:val="bullet"/>
      <w:lvlText w:val="•"/>
      <w:lvlJc w:val="left"/>
      <w:pPr>
        <w:ind w:left="1080" w:hanging="360"/>
      </w:pPr>
      <w:rPr>
        <w:rFonts w:ascii="Poppins" w:eastAsiaTheme="minorHAnsi" w:hAnsi="Poppins" w:cs="Poppin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CE63BE"/>
    <w:multiLevelType w:val="multilevel"/>
    <w:tmpl w:val="B51C7592"/>
    <w:lvl w:ilvl="0">
      <w:start w:val="1"/>
      <w:numFmt w:val="bullet"/>
      <w:lvlText w:val=""/>
      <w:lvlJc w:val="left"/>
      <w:pPr>
        <w:ind w:left="357" w:firstLine="363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isLgl/>
      <w:lvlText w:val="%1.%2"/>
      <w:lvlJc w:val="left"/>
      <w:pPr>
        <w:ind w:left="641" w:firstLine="363"/>
      </w:pPr>
      <w:rPr>
        <w:rFonts w:hint="default"/>
        <w:b/>
        <w:color w:val="auto"/>
        <w:sz w:val="20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20"/>
      </w:rPr>
    </w:lvl>
    <w:lvl w:ilvl="3">
      <w:start w:val="1"/>
      <w:numFmt w:val="decimal"/>
      <w:isLgl/>
      <w:lvlText w:val="%1.%2.%3.%4"/>
      <w:lvlJc w:val="left"/>
      <w:pPr>
        <w:ind w:left="1209" w:firstLine="363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1493" w:firstLine="363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1777" w:firstLine="363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2061" w:firstLine="363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2345" w:firstLine="363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629" w:firstLine="363"/>
      </w:pPr>
      <w:rPr>
        <w:rFonts w:hint="default"/>
        <w:b/>
        <w:sz w:val="20"/>
      </w:rPr>
    </w:lvl>
  </w:abstractNum>
  <w:abstractNum w:abstractNumId="11" w15:restartNumberingAfterBreak="0">
    <w:nsid w:val="1642057B"/>
    <w:multiLevelType w:val="hybridMultilevel"/>
    <w:tmpl w:val="EDCA1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14826"/>
    <w:multiLevelType w:val="multilevel"/>
    <w:tmpl w:val="29309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B0D0079"/>
    <w:multiLevelType w:val="multilevel"/>
    <w:tmpl w:val="C2023F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1B682BCD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15" w15:restartNumberingAfterBreak="0">
    <w:nsid w:val="1E427AB9"/>
    <w:multiLevelType w:val="hybridMultilevel"/>
    <w:tmpl w:val="D24AFAC0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C15A2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17" w15:restartNumberingAfterBreak="0">
    <w:nsid w:val="23E11873"/>
    <w:multiLevelType w:val="hybridMultilevel"/>
    <w:tmpl w:val="38464D04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74DAF"/>
    <w:multiLevelType w:val="hybridMultilevel"/>
    <w:tmpl w:val="05F03276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F54D6"/>
    <w:multiLevelType w:val="multilevel"/>
    <w:tmpl w:val="D49C22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65671B2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21" w15:restartNumberingAfterBreak="0">
    <w:nsid w:val="27535FCF"/>
    <w:multiLevelType w:val="multilevel"/>
    <w:tmpl w:val="C28C30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E3307E6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23" w15:restartNumberingAfterBreak="0">
    <w:nsid w:val="30304B19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24" w15:restartNumberingAfterBreak="0">
    <w:nsid w:val="32F23A2F"/>
    <w:multiLevelType w:val="hybridMultilevel"/>
    <w:tmpl w:val="F35E0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FB15E9"/>
    <w:multiLevelType w:val="multilevel"/>
    <w:tmpl w:val="63AE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BE1CA9"/>
    <w:multiLevelType w:val="hybridMultilevel"/>
    <w:tmpl w:val="507AED8C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6C241B"/>
    <w:multiLevelType w:val="multilevel"/>
    <w:tmpl w:val="C422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F416A5"/>
    <w:multiLevelType w:val="hybridMultilevel"/>
    <w:tmpl w:val="E1C03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A10330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30" w15:restartNumberingAfterBreak="0">
    <w:nsid w:val="3A5043B4"/>
    <w:multiLevelType w:val="hybridMultilevel"/>
    <w:tmpl w:val="940E4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A902">
      <w:numFmt w:val="bullet"/>
      <w:lvlText w:val="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74821"/>
    <w:multiLevelType w:val="multilevel"/>
    <w:tmpl w:val="B67E957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D442178"/>
    <w:multiLevelType w:val="hybridMultilevel"/>
    <w:tmpl w:val="7ED41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5E0225"/>
    <w:multiLevelType w:val="hybridMultilevel"/>
    <w:tmpl w:val="05EA2DE8"/>
    <w:lvl w:ilvl="0" w:tplc="2FEE3310">
      <w:numFmt w:val="bullet"/>
      <w:lvlText w:val="•"/>
      <w:lvlJc w:val="left"/>
      <w:pPr>
        <w:ind w:left="108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E533E21"/>
    <w:multiLevelType w:val="hybridMultilevel"/>
    <w:tmpl w:val="6134766C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784FEC"/>
    <w:multiLevelType w:val="multilevel"/>
    <w:tmpl w:val="9482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C06B10"/>
    <w:multiLevelType w:val="multilevel"/>
    <w:tmpl w:val="2A1246C4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37" w15:restartNumberingAfterBreak="0">
    <w:nsid w:val="40927471"/>
    <w:multiLevelType w:val="hybridMultilevel"/>
    <w:tmpl w:val="EC14415E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DA003F"/>
    <w:multiLevelType w:val="hybridMultilevel"/>
    <w:tmpl w:val="18781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C6CD4"/>
    <w:multiLevelType w:val="hybridMultilevel"/>
    <w:tmpl w:val="947855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B6226F6"/>
    <w:multiLevelType w:val="hybridMultilevel"/>
    <w:tmpl w:val="77DE0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3D7E26"/>
    <w:multiLevelType w:val="hybridMultilevel"/>
    <w:tmpl w:val="A680E580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9536D8"/>
    <w:multiLevelType w:val="multilevel"/>
    <w:tmpl w:val="29309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D393936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44" w15:restartNumberingAfterBreak="0">
    <w:nsid w:val="4F62276D"/>
    <w:multiLevelType w:val="hybridMultilevel"/>
    <w:tmpl w:val="00FE8612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A92518"/>
    <w:multiLevelType w:val="hybridMultilevel"/>
    <w:tmpl w:val="6E843026"/>
    <w:lvl w:ilvl="0" w:tplc="91747B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5D61A26">
      <w:numFmt w:val="bullet"/>
      <w:lvlText w:val="•"/>
      <w:lvlJc w:val="left"/>
      <w:pPr>
        <w:ind w:left="852" w:hanging="360"/>
      </w:pPr>
      <w:rPr>
        <w:rFonts w:hint="default"/>
        <w:lang w:val="en-US" w:eastAsia="en-US" w:bidi="ar-SA"/>
      </w:rPr>
    </w:lvl>
    <w:lvl w:ilvl="2" w:tplc="9574F410">
      <w:numFmt w:val="bullet"/>
      <w:lvlText w:val="•"/>
      <w:lvlJc w:val="left"/>
      <w:pPr>
        <w:ind w:left="1244" w:hanging="360"/>
      </w:pPr>
      <w:rPr>
        <w:rFonts w:hint="default"/>
        <w:lang w:val="en-US" w:eastAsia="en-US" w:bidi="ar-SA"/>
      </w:rPr>
    </w:lvl>
    <w:lvl w:ilvl="3" w:tplc="BCD48344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4" w:tplc="4664F05C"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5" w:tplc="B342804E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6" w:tplc="956E3E5E">
      <w:numFmt w:val="bullet"/>
      <w:lvlText w:val="•"/>
      <w:lvlJc w:val="left"/>
      <w:pPr>
        <w:ind w:left="2812" w:hanging="360"/>
      </w:pPr>
      <w:rPr>
        <w:rFonts w:hint="default"/>
        <w:lang w:val="en-US" w:eastAsia="en-US" w:bidi="ar-SA"/>
      </w:rPr>
    </w:lvl>
    <w:lvl w:ilvl="7" w:tplc="1C10D3EE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8" w:tplc="FBAE0B9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50D77ED8"/>
    <w:multiLevelType w:val="hybridMultilevel"/>
    <w:tmpl w:val="0728E1D8"/>
    <w:lvl w:ilvl="0" w:tplc="ADC4B3C2">
      <w:numFmt w:val="bullet"/>
      <w:lvlText w:val=""/>
      <w:lvlJc w:val="left"/>
      <w:pPr>
        <w:ind w:left="6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AEFDD6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A27C0CE0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C888A96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4" w:tplc="FFFC090E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E228975E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  <w:lvl w:ilvl="6" w:tplc="774ACEAC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7" w:tplc="2EB2B464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ar-SA"/>
      </w:rPr>
    </w:lvl>
    <w:lvl w:ilvl="8" w:tplc="F6D28ECE">
      <w:numFmt w:val="bullet"/>
      <w:lvlText w:val="•"/>
      <w:lvlJc w:val="left"/>
      <w:pPr>
        <w:ind w:left="7459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563B5A55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48" w15:restartNumberingAfterBreak="0">
    <w:nsid w:val="565C4A81"/>
    <w:multiLevelType w:val="multilevel"/>
    <w:tmpl w:val="0D3E72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56ED16FF"/>
    <w:multiLevelType w:val="hybridMultilevel"/>
    <w:tmpl w:val="ED1C0F28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FC4284"/>
    <w:multiLevelType w:val="multilevel"/>
    <w:tmpl w:val="1C70373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59611D8D"/>
    <w:multiLevelType w:val="multilevel"/>
    <w:tmpl w:val="A76E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AF0168"/>
    <w:multiLevelType w:val="hybridMultilevel"/>
    <w:tmpl w:val="A01E34DE"/>
    <w:lvl w:ilvl="0" w:tplc="2B1C3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3C47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0C7ADD"/>
    <w:multiLevelType w:val="hybridMultilevel"/>
    <w:tmpl w:val="9716CE38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7A7C4B"/>
    <w:multiLevelType w:val="multilevel"/>
    <w:tmpl w:val="459E18A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5" w15:restartNumberingAfterBreak="0">
    <w:nsid w:val="63E92273"/>
    <w:multiLevelType w:val="multilevel"/>
    <w:tmpl w:val="AFA01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64625A1C"/>
    <w:multiLevelType w:val="hybridMultilevel"/>
    <w:tmpl w:val="76A61D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570595B"/>
    <w:multiLevelType w:val="hybridMultilevel"/>
    <w:tmpl w:val="897E2D1C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1F7833"/>
    <w:multiLevelType w:val="hybridMultilevel"/>
    <w:tmpl w:val="1B609484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3123CA"/>
    <w:multiLevelType w:val="multilevel"/>
    <w:tmpl w:val="29309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0" w15:restartNumberingAfterBreak="0">
    <w:nsid w:val="664F232E"/>
    <w:multiLevelType w:val="hybridMultilevel"/>
    <w:tmpl w:val="85662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B44A3F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62" w15:restartNumberingAfterBreak="0">
    <w:nsid w:val="6F69629C"/>
    <w:multiLevelType w:val="hybridMultilevel"/>
    <w:tmpl w:val="9DE4A0B8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09464A"/>
    <w:multiLevelType w:val="hybridMultilevel"/>
    <w:tmpl w:val="3D52CF8A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8C0291"/>
    <w:multiLevelType w:val="hybridMultilevel"/>
    <w:tmpl w:val="D2F6C4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284F2C"/>
    <w:multiLevelType w:val="multilevel"/>
    <w:tmpl w:val="190E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1C15A4E"/>
    <w:multiLevelType w:val="hybridMultilevel"/>
    <w:tmpl w:val="436A9682"/>
    <w:lvl w:ilvl="0" w:tplc="2FEE3310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D84CE5"/>
    <w:multiLevelType w:val="multilevel"/>
    <w:tmpl w:val="4CF8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0045A1"/>
    <w:multiLevelType w:val="hybridMultilevel"/>
    <w:tmpl w:val="EAC2A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8970A15"/>
    <w:multiLevelType w:val="multilevel"/>
    <w:tmpl w:val="0564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631409"/>
    <w:multiLevelType w:val="multilevel"/>
    <w:tmpl w:val="286AE71C"/>
    <w:lvl w:ilvl="0">
      <w:start w:val="1"/>
      <w:numFmt w:val="bullet"/>
      <w:lvlText w:val="●"/>
      <w:lvlJc w:val="left"/>
      <w:pPr>
        <w:ind w:left="340" w:hanging="170"/>
      </w:pPr>
      <w:rPr>
        <w:u w:val="none"/>
      </w:rPr>
    </w:lvl>
    <w:lvl w:ilvl="1">
      <w:start w:val="1"/>
      <w:numFmt w:val="bullet"/>
      <w:lvlText w:val="o"/>
      <w:lvlJc w:val="left"/>
      <w:pPr>
        <w:ind w:left="127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99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1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43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15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87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59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10" w:hanging="360"/>
      </w:pPr>
      <w:rPr>
        <w:u w:val="none"/>
      </w:rPr>
    </w:lvl>
  </w:abstractNum>
  <w:abstractNum w:abstractNumId="71" w15:restartNumberingAfterBreak="0">
    <w:nsid w:val="7D004A2C"/>
    <w:multiLevelType w:val="multilevel"/>
    <w:tmpl w:val="860A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2991981">
    <w:abstractNumId w:val="59"/>
  </w:num>
  <w:num w:numId="2" w16cid:durableId="1460608504">
    <w:abstractNumId w:val="24"/>
  </w:num>
  <w:num w:numId="3" w16cid:durableId="351810627">
    <w:abstractNumId w:val="30"/>
  </w:num>
  <w:num w:numId="4" w16cid:durableId="1642924907">
    <w:abstractNumId w:val="40"/>
  </w:num>
  <w:num w:numId="5" w16cid:durableId="450050420">
    <w:abstractNumId w:val="64"/>
  </w:num>
  <w:num w:numId="6" w16cid:durableId="1715230952">
    <w:abstractNumId w:val="2"/>
  </w:num>
  <w:num w:numId="7" w16cid:durableId="189300365">
    <w:abstractNumId w:val="39"/>
  </w:num>
  <w:num w:numId="8" w16cid:durableId="1733118349">
    <w:abstractNumId w:val="56"/>
  </w:num>
  <w:num w:numId="9" w16cid:durableId="588927131">
    <w:abstractNumId w:val="46"/>
  </w:num>
  <w:num w:numId="10" w16cid:durableId="2001035504">
    <w:abstractNumId w:val="45"/>
  </w:num>
  <w:num w:numId="11" w16cid:durableId="220410192">
    <w:abstractNumId w:val="7"/>
  </w:num>
  <w:num w:numId="12" w16cid:durableId="2130969413">
    <w:abstractNumId w:val="11"/>
  </w:num>
  <w:num w:numId="13" w16cid:durableId="1657610830">
    <w:abstractNumId w:val="28"/>
  </w:num>
  <w:num w:numId="14" w16cid:durableId="624505946">
    <w:abstractNumId w:val="63"/>
  </w:num>
  <w:num w:numId="15" w16cid:durableId="1106343318">
    <w:abstractNumId w:val="33"/>
  </w:num>
  <w:num w:numId="16" w16cid:durableId="1413308107">
    <w:abstractNumId w:val="9"/>
  </w:num>
  <w:num w:numId="17" w16cid:durableId="503054747">
    <w:abstractNumId w:val="26"/>
  </w:num>
  <w:num w:numId="18" w16cid:durableId="135806725">
    <w:abstractNumId w:val="5"/>
  </w:num>
  <w:num w:numId="19" w16cid:durableId="897398126">
    <w:abstractNumId w:val="44"/>
  </w:num>
  <w:num w:numId="20" w16cid:durableId="416098972">
    <w:abstractNumId w:val="49"/>
  </w:num>
  <w:num w:numId="21" w16cid:durableId="1528325784">
    <w:abstractNumId w:val="15"/>
  </w:num>
  <w:num w:numId="22" w16cid:durableId="1446273445">
    <w:abstractNumId w:val="34"/>
  </w:num>
  <w:num w:numId="23" w16cid:durableId="1596592414">
    <w:abstractNumId w:val="58"/>
  </w:num>
  <w:num w:numId="24" w16cid:durableId="806556597">
    <w:abstractNumId w:val="41"/>
  </w:num>
  <w:num w:numId="25" w16cid:durableId="1463961390">
    <w:abstractNumId w:val="66"/>
  </w:num>
  <w:num w:numId="26" w16cid:durableId="213391000">
    <w:abstractNumId w:val="62"/>
  </w:num>
  <w:num w:numId="27" w16cid:durableId="267392086">
    <w:abstractNumId w:val="53"/>
  </w:num>
  <w:num w:numId="28" w16cid:durableId="1297026120">
    <w:abstractNumId w:val="57"/>
  </w:num>
  <w:num w:numId="29" w16cid:durableId="1287741366">
    <w:abstractNumId w:val="18"/>
  </w:num>
  <w:num w:numId="30" w16cid:durableId="1988586527">
    <w:abstractNumId w:val="17"/>
  </w:num>
  <w:num w:numId="31" w16cid:durableId="123427288">
    <w:abstractNumId w:val="54"/>
  </w:num>
  <w:num w:numId="32" w16cid:durableId="449521344">
    <w:abstractNumId w:val="31"/>
  </w:num>
  <w:num w:numId="33" w16cid:durableId="1225264045">
    <w:abstractNumId w:val="50"/>
  </w:num>
  <w:num w:numId="34" w16cid:durableId="546070922">
    <w:abstractNumId w:val="37"/>
  </w:num>
  <w:num w:numId="35" w16cid:durableId="2048021094">
    <w:abstractNumId w:val="38"/>
  </w:num>
  <w:num w:numId="36" w16cid:durableId="2074306543">
    <w:abstractNumId w:val="10"/>
  </w:num>
  <w:num w:numId="37" w16cid:durableId="1801260757">
    <w:abstractNumId w:val="32"/>
  </w:num>
  <w:num w:numId="38" w16cid:durableId="1209800449">
    <w:abstractNumId w:val="68"/>
  </w:num>
  <w:num w:numId="39" w16cid:durableId="542445633">
    <w:abstractNumId w:val="3"/>
  </w:num>
  <w:num w:numId="40" w16cid:durableId="450562929">
    <w:abstractNumId w:val="4"/>
  </w:num>
  <w:num w:numId="41" w16cid:durableId="1432386819">
    <w:abstractNumId w:val="60"/>
  </w:num>
  <w:num w:numId="42" w16cid:durableId="345132010">
    <w:abstractNumId w:val="52"/>
  </w:num>
  <w:num w:numId="43" w16cid:durableId="1145854833">
    <w:abstractNumId w:val="36"/>
  </w:num>
  <w:num w:numId="44" w16cid:durableId="195196386">
    <w:abstractNumId w:val="0"/>
  </w:num>
  <w:num w:numId="45" w16cid:durableId="1638337865">
    <w:abstractNumId w:val="14"/>
  </w:num>
  <w:num w:numId="46" w16cid:durableId="1307928460">
    <w:abstractNumId w:val="8"/>
  </w:num>
  <w:num w:numId="47" w16cid:durableId="190923657">
    <w:abstractNumId w:val="12"/>
  </w:num>
  <w:num w:numId="48" w16cid:durableId="795635534">
    <w:abstractNumId w:val="55"/>
  </w:num>
  <w:num w:numId="49" w16cid:durableId="449396241">
    <w:abstractNumId w:val="21"/>
  </w:num>
  <w:num w:numId="50" w16cid:durableId="776605078">
    <w:abstractNumId w:val="6"/>
  </w:num>
  <w:num w:numId="51" w16cid:durableId="1328434188">
    <w:abstractNumId w:val="48"/>
  </w:num>
  <w:num w:numId="52" w16cid:durableId="955479773">
    <w:abstractNumId w:val="19"/>
  </w:num>
  <w:num w:numId="53" w16cid:durableId="1608390066">
    <w:abstractNumId w:val="13"/>
  </w:num>
  <w:num w:numId="54" w16cid:durableId="1115249351">
    <w:abstractNumId w:val="42"/>
  </w:num>
  <w:num w:numId="55" w16cid:durableId="86267895">
    <w:abstractNumId w:val="47"/>
  </w:num>
  <w:num w:numId="56" w16cid:durableId="1711224260">
    <w:abstractNumId w:val="43"/>
  </w:num>
  <w:num w:numId="57" w16cid:durableId="490634359">
    <w:abstractNumId w:val="22"/>
  </w:num>
  <w:num w:numId="58" w16cid:durableId="1346521430">
    <w:abstractNumId w:val="29"/>
  </w:num>
  <w:num w:numId="59" w16cid:durableId="1854802687">
    <w:abstractNumId w:val="70"/>
  </w:num>
  <w:num w:numId="60" w16cid:durableId="1293946761">
    <w:abstractNumId w:val="20"/>
  </w:num>
  <w:num w:numId="61" w16cid:durableId="199905479">
    <w:abstractNumId w:val="16"/>
  </w:num>
  <w:num w:numId="62" w16cid:durableId="907109106">
    <w:abstractNumId w:val="23"/>
  </w:num>
  <w:num w:numId="63" w16cid:durableId="1416394038">
    <w:abstractNumId w:val="61"/>
  </w:num>
  <w:num w:numId="64" w16cid:durableId="621770462">
    <w:abstractNumId w:val="1"/>
  </w:num>
  <w:num w:numId="65" w16cid:durableId="1481725322">
    <w:abstractNumId w:val="71"/>
  </w:num>
  <w:num w:numId="66" w16cid:durableId="1918005800">
    <w:abstractNumId w:val="25"/>
  </w:num>
  <w:num w:numId="67" w16cid:durableId="67465950">
    <w:abstractNumId w:val="27"/>
  </w:num>
  <w:num w:numId="68" w16cid:durableId="278101375">
    <w:abstractNumId w:val="51"/>
  </w:num>
  <w:num w:numId="69" w16cid:durableId="370038987">
    <w:abstractNumId w:val="35"/>
  </w:num>
  <w:num w:numId="70" w16cid:durableId="495925228">
    <w:abstractNumId w:val="65"/>
  </w:num>
  <w:num w:numId="71" w16cid:durableId="213083585">
    <w:abstractNumId w:val="67"/>
  </w:num>
  <w:num w:numId="72" w16cid:durableId="274800128">
    <w:abstractNumId w:val="6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69"/>
    <w:rsid w:val="00001D29"/>
    <w:rsid w:val="00022B2A"/>
    <w:rsid w:val="00037785"/>
    <w:rsid w:val="00040483"/>
    <w:rsid w:val="00054B6A"/>
    <w:rsid w:val="00067CE8"/>
    <w:rsid w:val="0008686C"/>
    <w:rsid w:val="000A6A0D"/>
    <w:rsid w:val="000E306C"/>
    <w:rsid w:val="000E3475"/>
    <w:rsid w:val="000E484E"/>
    <w:rsid w:val="001506B1"/>
    <w:rsid w:val="00193347"/>
    <w:rsid w:val="00193854"/>
    <w:rsid w:val="00196C69"/>
    <w:rsid w:val="001B7DB2"/>
    <w:rsid w:val="001C37BD"/>
    <w:rsid w:val="001C6135"/>
    <w:rsid w:val="001E31F8"/>
    <w:rsid w:val="001F41E2"/>
    <w:rsid w:val="00220D77"/>
    <w:rsid w:val="00243AD3"/>
    <w:rsid w:val="002457C2"/>
    <w:rsid w:val="002467B1"/>
    <w:rsid w:val="00246831"/>
    <w:rsid w:val="00250A97"/>
    <w:rsid w:val="00253225"/>
    <w:rsid w:val="00262108"/>
    <w:rsid w:val="00293FAD"/>
    <w:rsid w:val="00296433"/>
    <w:rsid w:val="002A2424"/>
    <w:rsid w:val="002B0B2A"/>
    <w:rsid w:val="002C55F7"/>
    <w:rsid w:val="002E289A"/>
    <w:rsid w:val="002F5969"/>
    <w:rsid w:val="00313EDA"/>
    <w:rsid w:val="00315DC1"/>
    <w:rsid w:val="00324A30"/>
    <w:rsid w:val="00325CE2"/>
    <w:rsid w:val="00336F27"/>
    <w:rsid w:val="00341942"/>
    <w:rsid w:val="00351895"/>
    <w:rsid w:val="00375646"/>
    <w:rsid w:val="00375C16"/>
    <w:rsid w:val="0038049F"/>
    <w:rsid w:val="00396D00"/>
    <w:rsid w:val="00397D09"/>
    <w:rsid w:val="003D2DCE"/>
    <w:rsid w:val="003E725E"/>
    <w:rsid w:val="003F3684"/>
    <w:rsid w:val="00412D5C"/>
    <w:rsid w:val="00414EE9"/>
    <w:rsid w:val="00416422"/>
    <w:rsid w:val="00440225"/>
    <w:rsid w:val="00460115"/>
    <w:rsid w:val="00461FAB"/>
    <w:rsid w:val="00462172"/>
    <w:rsid w:val="00474E5B"/>
    <w:rsid w:val="00480009"/>
    <w:rsid w:val="00485573"/>
    <w:rsid w:val="004A53DA"/>
    <w:rsid w:val="004A6912"/>
    <w:rsid w:val="004D6DEF"/>
    <w:rsid w:val="004F2D7B"/>
    <w:rsid w:val="004F3AE2"/>
    <w:rsid w:val="0052130F"/>
    <w:rsid w:val="0052636B"/>
    <w:rsid w:val="00527AA0"/>
    <w:rsid w:val="0054750A"/>
    <w:rsid w:val="00554766"/>
    <w:rsid w:val="005707E7"/>
    <w:rsid w:val="005766FB"/>
    <w:rsid w:val="005870EB"/>
    <w:rsid w:val="005A2D52"/>
    <w:rsid w:val="005A6F8D"/>
    <w:rsid w:val="005B59D0"/>
    <w:rsid w:val="005B70C7"/>
    <w:rsid w:val="005C14B7"/>
    <w:rsid w:val="005D56DA"/>
    <w:rsid w:val="005E0A26"/>
    <w:rsid w:val="0060341B"/>
    <w:rsid w:val="00605DEB"/>
    <w:rsid w:val="00611408"/>
    <w:rsid w:val="00616AFC"/>
    <w:rsid w:val="00642E65"/>
    <w:rsid w:val="00651822"/>
    <w:rsid w:val="00651953"/>
    <w:rsid w:val="006645A4"/>
    <w:rsid w:val="00677813"/>
    <w:rsid w:val="006A06C2"/>
    <w:rsid w:val="006A10D7"/>
    <w:rsid w:val="006C1370"/>
    <w:rsid w:val="006D0A9E"/>
    <w:rsid w:val="006D1758"/>
    <w:rsid w:val="006D34B9"/>
    <w:rsid w:val="006E69FB"/>
    <w:rsid w:val="006F011A"/>
    <w:rsid w:val="00715560"/>
    <w:rsid w:val="007163B2"/>
    <w:rsid w:val="0071659B"/>
    <w:rsid w:val="00731AFF"/>
    <w:rsid w:val="007332E0"/>
    <w:rsid w:val="00746CD4"/>
    <w:rsid w:val="0076193B"/>
    <w:rsid w:val="007743DA"/>
    <w:rsid w:val="00784688"/>
    <w:rsid w:val="007B7D34"/>
    <w:rsid w:val="007C7976"/>
    <w:rsid w:val="007E0806"/>
    <w:rsid w:val="007E1259"/>
    <w:rsid w:val="007E2F26"/>
    <w:rsid w:val="007E62C1"/>
    <w:rsid w:val="007F368F"/>
    <w:rsid w:val="007F62FF"/>
    <w:rsid w:val="007F6DC3"/>
    <w:rsid w:val="00804FB8"/>
    <w:rsid w:val="00812B90"/>
    <w:rsid w:val="00822005"/>
    <w:rsid w:val="0082365A"/>
    <w:rsid w:val="00824380"/>
    <w:rsid w:val="00824C07"/>
    <w:rsid w:val="00834469"/>
    <w:rsid w:val="00842051"/>
    <w:rsid w:val="00842826"/>
    <w:rsid w:val="00856EF9"/>
    <w:rsid w:val="00860E7A"/>
    <w:rsid w:val="008664B0"/>
    <w:rsid w:val="00890B98"/>
    <w:rsid w:val="00894075"/>
    <w:rsid w:val="008B67A3"/>
    <w:rsid w:val="008C23D0"/>
    <w:rsid w:val="008E0AF1"/>
    <w:rsid w:val="008E1045"/>
    <w:rsid w:val="0090128A"/>
    <w:rsid w:val="00922358"/>
    <w:rsid w:val="00926577"/>
    <w:rsid w:val="00931A12"/>
    <w:rsid w:val="00932EC7"/>
    <w:rsid w:val="00941B36"/>
    <w:rsid w:val="009446AE"/>
    <w:rsid w:val="0097314B"/>
    <w:rsid w:val="0099376E"/>
    <w:rsid w:val="009A1A4A"/>
    <w:rsid w:val="009B0155"/>
    <w:rsid w:val="009C0799"/>
    <w:rsid w:val="009C50AC"/>
    <w:rsid w:val="009C77B9"/>
    <w:rsid w:val="009E7E5C"/>
    <w:rsid w:val="00A10772"/>
    <w:rsid w:val="00A2471C"/>
    <w:rsid w:val="00A268FF"/>
    <w:rsid w:val="00A27419"/>
    <w:rsid w:val="00A46BD4"/>
    <w:rsid w:val="00A56728"/>
    <w:rsid w:val="00A66B5C"/>
    <w:rsid w:val="00A70C6E"/>
    <w:rsid w:val="00A71920"/>
    <w:rsid w:val="00A72AFC"/>
    <w:rsid w:val="00A72F6D"/>
    <w:rsid w:val="00A746F0"/>
    <w:rsid w:val="00A74CA1"/>
    <w:rsid w:val="00A805DA"/>
    <w:rsid w:val="00AA13FB"/>
    <w:rsid w:val="00AA48E8"/>
    <w:rsid w:val="00AB3E97"/>
    <w:rsid w:val="00AC48FF"/>
    <w:rsid w:val="00AC66F7"/>
    <w:rsid w:val="00AC6C00"/>
    <w:rsid w:val="00AE3C66"/>
    <w:rsid w:val="00AF4B24"/>
    <w:rsid w:val="00B034F2"/>
    <w:rsid w:val="00B10509"/>
    <w:rsid w:val="00B35C33"/>
    <w:rsid w:val="00B41802"/>
    <w:rsid w:val="00B51793"/>
    <w:rsid w:val="00B64E77"/>
    <w:rsid w:val="00BA776F"/>
    <w:rsid w:val="00BB0A34"/>
    <w:rsid w:val="00BB4898"/>
    <w:rsid w:val="00BD154F"/>
    <w:rsid w:val="00BD778D"/>
    <w:rsid w:val="00BE49D9"/>
    <w:rsid w:val="00C44C51"/>
    <w:rsid w:val="00C45259"/>
    <w:rsid w:val="00C73062"/>
    <w:rsid w:val="00C74DB3"/>
    <w:rsid w:val="00C866C1"/>
    <w:rsid w:val="00C934B9"/>
    <w:rsid w:val="00C949B3"/>
    <w:rsid w:val="00C94B52"/>
    <w:rsid w:val="00CA0705"/>
    <w:rsid w:val="00CA2F60"/>
    <w:rsid w:val="00CC1B64"/>
    <w:rsid w:val="00CC328C"/>
    <w:rsid w:val="00CC5520"/>
    <w:rsid w:val="00CC7368"/>
    <w:rsid w:val="00D109B1"/>
    <w:rsid w:val="00D15397"/>
    <w:rsid w:val="00D211EC"/>
    <w:rsid w:val="00D21FC0"/>
    <w:rsid w:val="00D273AC"/>
    <w:rsid w:val="00D317C7"/>
    <w:rsid w:val="00D31DD4"/>
    <w:rsid w:val="00D379BE"/>
    <w:rsid w:val="00D52A78"/>
    <w:rsid w:val="00D530E1"/>
    <w:rsid w:val="00D621D4"/>
    <w:rsid w:val="00D62E4A"/>
    <w:rsid w:val="00D659DE"/>
    <w:rsid w:val="00D6762A"/>
    <w:rsid w:val="00D85811"/>
    <w:rsid w:val="00DA2635"/>
    <w:rsid w:val="00DA3260"/>
    <w:rsid w:val="00DB0CEE"/>
    <w:rsid w:val="00DC5B3C"/>
    <w:rsid w:val="00DD1F02"/>
    <w:rsid w:val="00DD74CA"/>
    <w:rsid w:val="00DE5A9F"/>
    <w:rsid w:val="00DF77AA"/>
    <w:rsid w:val="00E06FFD"/>
    <w:rsid w:val="00E105A9"/>
    <w:rsid w:val="00E13895"/>
    <w:rsid w:val="00E13E11"/>
    <w:rsid w:val="00E14DF6"/>
    <w:rsid w:val="00E364AE"/>
    <w:rsid w:val="00E51532"/>
    <w:rsid w:val="00E75916"/>
    <w:rsid w:val="00E83276"/>
    <w:rsid w:val="00EA5108"/>
    <w:rsid w:val="00EB6497"/>
    <w:rsid w:val="00EB6C52"/>
    <w:rsid w:val="00EC01AA"/>
    <w:rsid w:val="00F24339"/>
    <w:rsid w:val="00F33C5D"/>
    <w:rsid w:val="00F46A80"/>
    <w:rsid w:val="00F5670D"/>
    <w:rsid w:val="00F74E4E"/>
    <w:rsid w:val="00F84E9A"/>
    <w:rsid w:val="00F8652E"/>
    <w:rsid w:val="00FA4610"/>
    <w:rsid w:val="00FA5135"/>
    <w:rsid w:val="00FC6192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052BF"/>
  <w15:chartTrackingRefBased/>
  <w15:docId w15:val="{F09F7606-B699-4CEE-8120-0E70E3D0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4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34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4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4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469"/>
  </w:style>
  <w:style w:type="paragraph" w:styleId="Footer">
    <w:name w:val="footer"/>
    <w:basedOn w:val="Normal"/>
    <w:link w:val="FooterChar"/>
    <w:uiPriority w:val="99"/>
    <w:unhideWhenUsed/>
    <w:rsid w:val="008344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469"/>
  </w:style>
  <w:style w:type="table" w:styleId="TableGrid">
    <w:name w:val="Table Grid"/>
    <w:basedOn w:val="TableNormal"/>
    <w:uiPriority w:val="39"/>
    <w:rsid w:val="009C5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84688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46831"/>
    <w:pPr>
      <w:spacing w:after="100" w:line="259" w:lineRule="auto"/>
      <w:ind w:left="220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46A80"/>
    <w:pPr>
      <w:tabs>
        <w:tab w:val="left" w:pos="426"/>
        <w:tab w:val="right" w:leader="dot" w:pos="9204"/>
      </w:tabs>
      <w:spacing w:after="100" w:line="259" w:lineRule="auto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46831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F8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uiPriority w:val="99"/>
    <w:unhideWhenUsed/>
    <w:rsid w:val="00F84E9A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547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54766"/>
    <w:rPr>
      <w:rFonts w:ascii="Arial" w:eastAsia="Arial" w:hAnsi="Arial" w:cs="Aria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547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TNCBodyText">
    <w:name w:val="TNC Body Text"/>
    <w:basedOn w:val="Normal"/>
    <w:link w:val="TNCBodyTextChar"/>
    <w:qFormat/>
    <w:rsid w:val="00C934B9"/>
    <w:pPr>
      <w:spacing w:before="200" w:after="200" w:line="276" w:lineRule="auto"/>
      <w:jc w:val="both"/>
    </w:pPr>
    <w:rPr>
      <w:kern w:val="0"/>
      <w:sz w:val="22"/>
      <w:szCs w:val="22"/>
      <w14:ligatures w14:val="none"/>
    </w:rPr>
  </w:style>
  <w:style w:type="character" w:customStyle="1" w:styleId="TNCBodyTextChar">
    <w:name w:val="TNC Body Text Char"/>
    <w:basedOn w:val="DefaultParagraphFont"/>
    <w:link w:val="TNCBodyText"/>
    <w:rsid w:val="00C934B9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F33C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gov.uk/government/publications/cost-of-school-uniforms/cost-of-school-uniform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B6AEAB0C5E8419779075908271243" ma:contentTypeVersion="14" ma:contentTypeDescription="Create a new document." ma:contentTypeScope="" ma:versionID="82390e83b07c3360856ede2330776228">
  <xsd:schema xmlns:xsd="http://www.w3.org/2001/XMLSchema" xmlns:xs="http://www.w3.org/2001/XMLSchema" xmlns:p="http://schemas.microsoft.com/office/2006/metadata/properties" xmlns:ns2="4b485779-7250-4129-9a7f-08bf27bf2b35" xmlns:ns3="1bd64d3b-ca96-4b7c-87e3-13a464807883" targetNamespace="http://schemas.microsoft.com/office/2006/metadata/properties" ma:root="true" ma:fieldsID="0f761a1022b5113ae6b00093f4669980" ns2:_="" ns3:_="">
    <xsd:import namespace="4b485779-7250-4129-9a7f-08bf27bf2b35"/>
    <xsd:import namespace="1bd64d3b-ca96-4b7c-87e3-13a464807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85779-7250-4129-9a7f-08bf27bf2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44395a1-44ef-4a3e-9aad-206dfd695a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64d3b-ca96-4b7c-87e3-13a4648078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c7ad306-3b07-4921-91c0-ddb77bbdd09e}" ma:internalName="TaxCatchAll" ma:showField="CatchAllData" ma:web="1bd64d3b-ca96-4b7c-87e3-13a4648078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485779-7250-4129-9a7f-08bf27bf2b35">
      <Terms xmlns="http://schemas.microsoft.com/office/infopath/2007/PartnerControls"/>
    </lcf76f155ced4ddcb4097134ff3c332f>
    <TaxCatchAll xmlns="1bd64d3b-ca96-4b7c-87e3-13a4648078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36164-864D-45F7-BD06-E4C5B1F57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85779-7250-4129-9a7f-08bf27bf2b35"/>
    <ds:schemaRef ds:uri="1bd64d3b-ca96-4b7c-87e3-13a464807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E2AF0C-E7A0-4B38-8F87-F5FB418572FA}">
  <ds:schemaRefs>
    <ds:schemaRef ds:uri="http://schemas.microsoft.com/office/2006/metadata/properties"/>
    <ds:schemaRef ds:uri="http://schemas.microsoft.com/office/infopath/2007/PartnerControls"/>
    <ds:schemaRef ds:uri="4b485779-7250-4129-9a7f-08bf27bf2b35"/>
    <ds:schemaRef ds:uri="1bd64d3b-ca96-4b7c-87e3-13a464807883"/>
  </ds:schemaRefs>
</ds:datastoreItem>
</file>

<file path=customXml/itemProps3.xml><?xml version="1.0" encoding="utf-8"?>
<ds:datastoreItem xmlns:ds="http://schemas.openxmlformats.org/officeDocument/2006/customXml" ds:itemID="{A19D968F-B91F-482B-9F02-F8F6BBF000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E2C7F-BC89-4457-AF1C-3FE7E9CC9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Tupman</dc:creator>
  <cp:keywords/>
  <dc:description/>
  <cp:lastModifiedBy>Lisa Tupman</cp:lastModifiedBy>
  <cp:revision>36</cp:revision>
  <dcterms:created xsi:type="dcterms:W3CDTF">2026-06-29T11:28:00Z</dcterms:created>
  <dcterms:modified xsi:type="dcterms:W3CDTF">2026-08-19T14:37:00Z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0x010100229B6AEAB0C5E8419779075908271243</vt:lpwstr>
  </property>
  <property fmtid="{D5CDD505-2E9C-101B-9397-08002B2CF9AE}" pid="3" name="MediaServiceImageTags">
    <vt:lpwstr/>
  </property>
</Properties>
</file>