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64BD1" w14:textId="77777777" w:rsidR="00DB378C" w:rsidRDefault="00351F8A" w:rsidP="00535B35">
      <w:pPr>
        <w:pStyle w:val="Default"/>
        <w:jc w:val="center"/>
        <w:rPr>
          <w:rFonts w:ascii="Segoe UI Emoji" w:hAnsi="Segoe UI Emoji"/>
          <w:b/>
          <w:color w:val="0070C0"/>
          <w:sz w:val="52"/>
          <w:szCs w:val="52"/>
        </w:rPr>
      </w:pPr>
      <w:r>
        <w:rPr>
          <w:rFonts w:ascii="Segoe UI Emoji" w:hAnsi="Segoe UI Emoji"/>
          <w:b/>
          <w:noProof/>
          <w:color w:val="0070C0"/>
          <w:sz w:val="52"/>
          <w:szCs w:val="52"/>
        </w:rPr>
        <w:pict w14:anchorId="401A49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02.85pt;height:95.25pt;mso-width-percent:0;mso-height-percent:0;mso-width-percent:0;mso-height-percent:0">
            <v:imagedata r:id="rId8" o:title="Temple Grafton landscape Shield"/>
          </v:shape>
        </w:pict>
      </w:r>
    </w:p>
    <w:p w14:paraId="3BF76093" w14:textId="77777777" w:rsidR="00DB378C" w:rsidRDefault="00DB378C" w:rsidP="00535B35">
      <w:pPr>
        <w:pStyle w:val="Default"/>
        <w:jc w:val="center"/>
        <w:rPr>
          <w:rFonts w:ascii="Segoe UI Emoji" w:hAnsi="Segoe UI Emoji"/>
          <w:b/>
          <w:color w:val="0070C0"/>
          <w:sz w:val="52"/>
          <w:szCs w:val="52"/>
        </w:rPr>
      </w:pPr>
    </w:p>
    <w:p w14:paraId="1C40C477" w14:textId="77777777" w:rsidR="00573C1A" w:rsidRDefault="002E4279" w:rsidP="00535B35">
      <w:pPr>
        <w:pStyle w:val="Default"/>
        <w:jc w:val="center"/>
        <w:rPr>
          <w:rFonts w:ascii="Segoe UI Emoji" w:hAnsi="Segoe UI Emoji"/>
          <w:b/>
          <w:color w:val="0070C0"/>
          <w:sz w:val="72"/>
          <w:szCs w:val="72"/>
        </w:rPr>
      </w:pPr>
      <w:r>
        <w:rPr>
          <w:rFonts w:ascii="Segoe UI Emoji" w:hAnsi="Segoe UI Emoji"/>
          <w:b/>
          <w:color w:val="0070C0"/>
          <w:sz w:val="72"/>
          <w:szCs w:val="72"/>
        </w:rPr>
        <w:t>Accessibility Plan</w:t>
      </w:r>
    </w:p>
    <w:p w14:paraId="3C6CD5DA" w14:textId="237AF227" w:rsidR="00DB378C" w:rsidRDefault="00DB378C" w:rsidP="00535B35">
      <w:pPr>
        <w:pStyle w:val="Default"/>
        <w:jc w:val="center"/>
        <w:rPr>
          <w:rFonts w:ascii="Segoe UI Emoji" w:hAnsi="Segoe UI Emoji"/>
          <w:b/>
          <w:color w:val="0070C0"/>
          <w:sz w:val="52"/>
          <w:szCs w:val="52"/>
        </w:rPr>
      </w:pPr>
    </w:p>
    <w:p w14:paraId="3EA88647" w14:textId="77777777" w:rsidR="00341FAD" w:rsidRPr="00DB378C" w:rsidRDefault="00341FAD" w:rsidP="00535B35">
      <w:pPr>
        <w:pStyle w:val="Default"/>
        <w:jc w:val="center"/>
        <w:rPr>
          <w:rFonts w:ascii="Segoe UI Emoji" w:hAnsi="Segoe UI Emoji"/>
          <w:b/>
          <w:color w:val="0070C0"/>
          <w:sz w:val="52"/>
          <w:szCs w:val="52"/>
        </w:rPr>
      </w:pPr>
    </w:p>
    <w:p w14:paraId="3654EA88" w14:textId="77777777" w:rsidR="006B25CD" w:rsidRPr="00147C8B" w:rsidRDefault="00904E04" w:rsidP="00147C8B">
      <w:pPr>
        <w:pStyle w:val="Default"/>
        <w:jc w:val="center"/>
        <w:rPr>
          <w:b/>
          <w:sz w:val="44"/>
          <w:szCs w:val="44"/>
        </w:rPr>
      </w:pPr>
      <w:r>
        <w:rPr>
          <w:noProof/>
          <w:lang w:eastAsia="en-GB"/>
        </w:rPr>
        <w:drawing>
          <wp:inline distT="0" distB="0" distL="0" distR="0" wp14:anchorId="21EE5318" wp14:editId="4EF68E9E">
            <wp:extent cx="4609706" cy="4570307"/>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8801" t="15781" r="11756" b="59144"/>
                    <a:stretch/>
                  </pic:blipFill>
                  <pic:spPr bwMode="auto">
                    <a:xfrm>
                      <a:off x="0" y="0"/>
                      <a:ext cx="4628742" cy="4589180"/>
                    </a:xfrm>
                    <a:prstGeom prst="rect">
                      <a:avLst/>
                    </a:prstGeom>
                    <a:ln>
                      <a:noFill/>
                    </a:ln>
                    <a:extLst>
                      <a:ext uri="{53640926-AAD7-44D8-BBD7-CCE9431645EC}">
                        <a14:shadowObscured xmlns:a14="http://schemas.microsoft.com/office/drawing/2010/main"/>
                      </a:ext>
                    </a:extLst>
                  </pic:spPr>
                </pic:pic>
              </a:graphicData>
            </a:graphic>
          </wp:inline>
        </w:drawing>
      </w:r>
    </w:p>
    <w:p w14:paraId="72B6312E" w14:textId="77777777" w:rsidR="006B25CD" w:rsidRDefault="006B25CD" w:rsidP="00B22B9E">
      <w:pPr>
        <w:pStyle w:val="Default"/>
        <w:rPr>
          <w:rFonts w:ascii="Segoe UI Emoji" w:hAnsi="Segoe UI Emoji"/>
          <w:b/>
          <w:color w:val="0070C0"/>
          <w:sz w:val="36"/>
          <w:szCs w:val="36"/>
        </w:rPr>
      </w:pPr>
    </w:p>
    <w:p w14:paraId="5289A061" w14:textId="30D9F77D" w:rsidR="00DB378C" w:rsidRPr="00B22B9E" w:rsidRDefault="00B22B9E" w:rsidP="00B22B9E">
      <w:pPr>
        <w:pStyle w:val="Default"/>
        <w:rPr>
          <w:rFonts w:ascii="Segoe UI Emoji" w:hAnsi="Segoe UI Emoji"/>
          <w:b/>
          <w:color w:val="0070C0"/>
          <w:sz w:val="36"/>
          <w:szCs w:val="36"/>
        </w:rPr>
      </w:pPr>
      <w:r w:rsidRPr="00B22B9E">
        <w:rPr>
          <w:rFonts w:ascii="Segoe UI Emoji" w:hAnsi="Segoe UI Emoji"/>
          <w:b/>
          <w:color w:val="0070C0"/>
          <w:sz w:val="36"/>
          <w:szCs w:val="36"/>
        </w:rPr>
        <w:t xml:space="preserve">Adopted: </w:t>
      </w:r>
      <w:r w:rsidR="00341FAD">
        <w:rPr>
          <w:rFonts w:ascii="Segoe UI Emoji" w:hAnsi="Segoe UI Emoji"/>
          <w:b/>
          <w:color w:val="0070C0"/>
          <w:sz w:val="36"/>
          <w:szCs w:val="36"/>
        </w:rPr>
        <w:t>June 2022</w:t>
      </w:r>
      <w:r w:rsidR="006B25CD">
        <w:rPr>
          <w:rFonts w:ascii="Segoe UI Emoji" w:hAnsi="Segoe UI Emoji"/>
          <w:b/>
          <w:color w:val="0070C0"/>
          <w:sz w:val="36"/>
          <w:szCs w:val="36"/>
        </w:rPr>
        <w:tab/>
      </w:r>
      <w:r w:rsidR="006B25CD">
        <w:rPr>
          <w:rFonts w:ascii="Segoe UI Emoji" w:hAnsi="Segoe UI Emoji"/>
          <w:b/>
          <w:color w:val="0070C0"/>
          <w:sz w:val="36"/>
          <w:szCs w:val="36"/>
        </w:rPr>
        <w:tab/>
      </w:r>
      <w:r>
        <w:rPr>
          <w:rFonts w:ascii="Segoe UI Emoji" w:hAnsi="Segoe UI Emoji"/>
          <w:b/>
          <w:color w:val="0070C0"/>
          <w:sz w:val="36"/>
          <w:szCs w:val="36"/>
        </w:rPr>
        <w:t xml:space="preserve">Review: </w:t>
      </w:r>
      <w:r w:rsidR="002E4279">
        <w:rPr>
          <w:rFonts w:ascii="Segoe UI Emoji" w:hAnsi="Segoe UI Emoji"/>
          <w:b/>
          <w:color w:val="0070C0"/>
          <w:sz w:val="36"/>
          <w:szCs w:val="36"/>
        </w:rPr>
        <w:t>October 202</w:t>
      </w:r>
      <w:r w:rsidR="00341FAD">
        <w:rPr>
          <w:rFonts w:ascii="Segoe UI Emoji" w:hAnsi="Segoe UI Emoji"/>
          <w:b/>
          <w:color w:val="0070C0"/>
          <w:sz w:val="36"/>
          <w:szCs w:val="36"/>
        </w:rPr>
        <w:t>5</w:t>
      </w:r>
    </w:p>
    <w:p w14:paraId="04DA8E05" w14:textId="77777777" w:rsidR="00227105" w:rsidRDefault="00227105" w:rsidP="002E4279">
      <w:pPr>
        <w:autoSpaceDE w:val="0"/>
        <w:autoSpaceDN w:val="0"/>
        <w:adjustRightInd w:val="0"/>
        <w:spacing w:after="0" w:line="240" w:lineRule="auto"/>
        <w:rPr>
          <w:color w:val="000000"/>
          <w:sz w:val="28"/>
          <w:szCs w:val="28"/>
        </w:rPr>
      </w:pPr>
    </w:p>
    <w:p w14:paraId="4F87150E" w14:textId="77777777" w:rsidR="00227105" w:rsidRDefault="00227105" w:rsidP="002E4279">
      <w:pPr>
        <w:autoSpaceDE w:val="0"/>
        <w:autoSpaceDN w:val="0"/>
        <w:adjustRightInd w:val="0"/>
        <w:spacing w:after="0" w:line="240" w:lineRule="auto"/>
        <w:rPr>
          <w:color w:val="000000"/>
          <w:sz w:val="28"/>
          <w:szCs w:val="28"/>
        </w:rPr>
      </w:pPr>
    </w:p>
    <w:p w14:paraId="0C3F9F9E" w14:textId="77777777" w:rsidR="00227105" w:rsidRDefault="00227105" w:rsidP="002E4279">
      <w:pPr>
        <w:autoSpaceDE w:val="0"/>
        <w:autoSpaceDN w:val="0"/>
        <w:adjustRightInd w:val="0"/>
        <w:spacing w:after="0" w:line="240" w:lineRule="auto"/>
        <w:rPr>
          <w:color w:val="000000"/>
          <w:sz w:val="28"/>
          <w:szCs w:val="28"/>
        </w:rPr>
      </w:pPr>
    </w:p>
    <w:p w14:paraId="7FDB2897" w14:textId="77777777" w:rsidR="00227105" w:rsidRDefault="00227105" w:rsidP="002E4279">
      <w:pPr>
        <w:autoSpaceDE w:val="0"/>
        <w:autoSpaceDN w:val="0"/>
        <w:adjustRightInd w:val="0"/>
        <w:spacing w:after="0" w:line="240" w:lineRule="auto"/>
        <w:rPr>
          <w:color w:val="000000"/>
          <w:sz w:val="28"/>
          <w:szCs w:val="28"/>
        </w:rPr>
      </w:pPr>
    </w:p>
    <w:p w14:paraId="15B131E7" w14:textId="77777777" w:rsidR="00227105" w:rsidRDefault="00227105" w:rsidP="002E4279">
      <w:pPr>
        <w:autoSpaceDE w:val="0"/>
        <w:autoSpaceDN w:val="0"/>
        <w:adjustRightInd w:val="0"/>
        <w:spacing w:after="0" w:line="240" w:lineRule="auto"/>
        <w:rPr>
          <w:color w:val="000000"/>
          <w:sz w:val="28"/>
          <w:szCs w:val="28"/>
        </w:rPr>
      </w:pPr>
    </w:p>
    <w:p w14:paraId="49D426EF" w14:textId="77777777" w:rsidR="002E4279" w:rsidRDefault="002E4279" w:rsidP="002E4279">
      <w:pPr>
        <w:autoSpaceDE w:val="0"/>
        <w:autoSpaceDN w:val="0"/>
        <w:adjustRightInd w:val="0"/>
        <w:spacing w:after="0" w:line="240" w:lineRule="auto"/>
        <w:rPr>
          <w:color w:val="000000"/>
          <w:sz w:val="28"/>
          <w:szCs w:val="28"/>
        </w:rPr>
      </w:pPr>
      <w:r w:rsidRPr="002E4279">
        <w:rPr>
          <w:color w:val="000000"/>
          <w:sz w:val="28"/>
          <w:szCs w:val="28"/>
        </w:rPr>
        <w:lastRenderedPageBreak/>
        <w:t xml:space="preserve">1 Vision Statement: </w:t>
      </w:r>
    </w:p>
    <w:p w14:paraId="6AE68B9E" w14:textId="77777777" w:rsidR="006B25CD" w:rsidRPr="002E4279" w:rsidRDefault="006B25CD" w:rsidP="002E4279">
      <w:pPr>
        <w:autoSpaceDE w:val="0"/>
        <w:autoSpaceDN w:val="0"/>
        <w:adjustRightInd w:val="0"/>
        <w:spacing w:after="0" w:line="240" w:lineRule="auto"/>
        <w:rPr>
          <w:color w:val="000000"/>
          <w:sz w:val="28"/>
          <w:szCs w:val="28"/>
        </w:rPr>
      </w:pPr>
    </w:p>
    <w:p w14:paraId="298722B6" w14:textId="77777777" w:rsidR="002E4279" w:rsidRPr="002E4279" w:rsidRDefault="002E4279" w:rsidP="006B25CD">
      <w:pPr>
        <w:autoSpaceDE w:val="0"/>
        <w:autoSpaceDN w:val="0"/>
        <w:adjustRightInd w:val="0"/>
        <w:spacing w:after="0" w:line="240" w:lineRule="auto"/>
        <w:ind w:left="720"/>
        <w:rPr>
          <w:color w:val="000000"/>
          <w:sz w:val="23"/>
          <w:szCs w:val="23"/>
        </w:rPr>
      </w:pPr>
      <w:r w:rsidRPr="002E4279">
        <w:rPr>
          <w:color w:val="000000"/>
          <w:sz w:val="23"/>
          <w:szCs w:val="23"/>
        </w:rPr>
        <w:t xml:space="preserve">1.1 Under the Equality Act 2010 schools should have an Accessibility Plan. The Equality Act 2010 replaced all existing equality legislation, including the Disability Discrimination Act. The effect of the law is the same as in the past, meaning that “schools cannot unlawfully discriminate against pupils because of sex, race, disability, religion or belief and sexual orientation”. </w:t>
      </w:r>
    </w:p>
    <w:p w14:paraId="404B72C3" w14:textId="77777777" w:rsidR="002E4279" w:rsidRPr="002E4279" w:rsidRDefault="002E4279" w:rsidP="006B25CD">
      <w:pPr>
        <w:autoSpaceDE w:val="0"/>
        <w:autoSpaceDN w:val="0"/>
        <w:adjustRightInd w:val="0"/>
        <w:spacing w:after="0" w:line="240" w:lineRule="auto"/>
        <w:ind w:left="720"/>
        <w:rPr>
          <w:color w:val="000000"/>
          <w:sz w:val="23"/>
          <w:szCs w:val="23"/>
        </w:rPr>
      </w:pPr>
      <w:r w:rsidRPr="002E4279">
        <w:rPr>
          <w:color w:val="000000"/>
          <w:sz w:val="23"/>
          <w:szCs w:val="23"/>
        </w:rPr>
        <w:t xml:space="preserve">1.2 According to the Equality Act 2010 a person has a disability if: </w:t>
      </w:r>
    </w:p>
    <w:p w14:paraId="297E8A18" w14:textId="77777777" w:rsidR="002E4279" w:rsidRPr="002E4279" w:rsidRDefault="002E4279" w:rsidP="006B25CD">
      <w:pPr>
        <w:autoSpaceDE w:val="0"/>
        <w:autoSpaceDN w:val="0"/>
        <w:adjustRightInd w:val="0"/>
        <w:spacing w:after="61" w:line="240" w:lineRule="auto"/>
        <w:ind w:left="720"/>
        <w:rPr>
          <w:color w:val="000000"/>
          <w:sz w:val="23"/>
          <w:szCs w:val="23"/>
        </w:rPr>
      </w:pPr>
      <w:r w:rsidRPr="002E4279">
        <w:rPr>
          <w:color w:val="000000"/>
          <w:sz w:val="23"/>
          <w:szCs w:val="23"/>
        </w:rPr>
        <w:t xml:space="preserve">(a) He or she has a physical or mental impairment, and </w:t>
      </w:r>
    </w:p>
    <w:p w14:paraId="768479BB" w14:textId="77777777" w:rsidR="002E4279" w:rsidRPr="002E4279" w:rsidRDefault="002E4279" w:rsidP="006B25CD">
      <w:pPr>
        <w:autoSpaceDE w:val="0"/>
        <w:autoSpaceDN w:val="0"/>
        <w:adjustRightInd w:val="0"/>
        <w:spacing w:after="0" w:line="240" w:lineRule="auto"/>
        <w:ind w:left="720"/>
        <w:rPr>
          <w:color w:val="000000"/>
          <w:sz w:val="23"/>
          <w:szCs w:val="23"/>
        </w:rPr>
      </w:pPr>
      <w:r w:rsidRPr="002E4279">
        <w:rPr>
          <w:color w:val="000000"/>
          <w:sz w:val="23"/>
          <w:szCs w:val="23"/>
        </w:rPr>
        <w:t xml:space="preserve">(b) The impairment has a substantial and long-term adverse effect on his or her ability to carry out normal day-to-day activities. </w:t>
      </w:r>
    </w:p>
    <w:p w14:paraId="533EF1EB" w14:textId="77777777" w:rsidR="002E4279" w:rsidRPr="002E4279" w:rsidRDefault="002E4279" w:rsidP="006B25CD">
      <w:pPr>
        <w:autoSpaceDE w:val="0"/>
        <w:autoSpaceDN w:val="0"/>
        <w:adjustRightInd w:val="0"/>
        <w:spacing w:after="0" w:line="240" w:lineRule="auto"/>
        <w:ind w:left="720"/>
        <w:rPr>
          <w:color w:val="000000"/>
          <w:sz w:val="23"/>
          <w:szCs w:val="23"/>
        </w:rPr>
      </w:pPr>
    </w:p>
    <w:p w14:paraId="30D3AF4C" w14:textId="77777777" w:rsidR="002E4279" w:rsidRPr="002E4279" w:rsidRDefault="002E4279" w:rsidP="006B25CD">
      <w:pPr>
        <w:autoSpaceDE w:val="0"/>
        <w:autoSpaceDN w:val="0"/>
        <w:adjustRightInd w:val="0"/>
        <w:spacing w:after="0" w:line="240" w:lineRule="auto"/>
        <w:ind w:left="720"/>
        <w:rPr>
          <w:color w:val="000000"/>
          <w:sz w:val="23"/>
          <w:szCs w:val="23"/>
        </w:rPr>
      </w:pPr>
      <w:r w:rsidRPr="002E4279">
        <w:rPr>
          <w:color w:val="000000"/>
          <w:sz w:val="23"/>
          <w:szCs w:val="23"/>
        </w:rPr>
        <w:t xml:space="preserve">1.3 The Accessibility Plan is listed as a statutory document of the Department for Education’s guidance on statutory policies for schools. The Plan must be reviewed every three years and approved by the Governing Body. The review process can be delegated to a committee of the Governing Body, an individual or the Head. At </w:t>
      </w:r>
      <w:r>
        <w:rPr>
          <w:color w:val="000000"/>
          <w:sz w:val="23"/>
          <w:szCs w:val="23"/>
        </w:rPr>
        <w:t>Temple Grafton</w:t>
      </w:r>
      <w:r w:rsidRPr="002E4279">
        <w:rPr>
          <w:color w:val="000000"/>
          <w:sz w:val="23"/>
          <w:szCs w:val="23"/>
        </w:rPr>
        <w:t xml:space="preserve"> C of E Primary School the Plan will be monitored by the headteacher and evaluated by the relevant Governors’ committee. The current Plan will be appended to this document. </w:t>
      </w:r>
    </w:p>
    <w:p w14:paraId="43F8B1CE" w14:textId="77777777" w:rsidR="003A1646" w:rsidRDefault="003A1646" w:rsidP="002E4279">
      <w:pPr>
        <w:autoSpaceDE w:val="0"/>
        <w:autoSpaceDN w:val="0"/>
        <w:adjustRightInd w:val="0"/>
        <w:spacing w:after="0" w:line="240" w:lineRule="auto"/>
        <w:rPr>
          <w:color w:val="000000"/>
          <w:sz w:val="28"/>
          <w:szCs w:val="28"/>
        </w:rPr>
      </w:pPr>
    </w:p>
    <w:p w14:paraId="36C9F258" w14:textId="77777777" w:rsidR="002E4279" w:rsidRPr="002E4279" w:rsidRDefault="002E4279" w:rsidP="002E4279">
      <w:pPr>
        <w:autoSpaceDE w:val="0"/>
        <w:autoSpaceDN w:val="0"/>
        <w:adjustRightInd w:val="0"/>
        <w:spacing w:after="0" w:line="240" w:lineRule="auto"/>
        <w:rPr>
          <w:color w:val="000000"/>
          <w:sz w:val="28"/>
          <w:szCs w:val="28"/>
        </w:rPr>
      </w:pPr>
      <w:r w:rsidRPr="002E4279">
        <w:rPr>
          <w:color w:val="000000"/>
          <w:sz w:val="28"/>
          <w:szCs w:val="28"/>
        </w:rPr>
        <w:t xml:space="preserve">2 Aims and Objectives </w:t>
      </w:r>
    </w:p>
    <w:p w14:paraId="7C62F0E2" w14:textId="77777777" w:rsidR="002E4279" w:rsidRPr="002E4279" w:rsidRDefault="002E4279" w:rsidP="002E4279">
      <w:pPr>
        <w:autoSpaceDE w:val="0"/>
        <w:autoSpaceDN w:val="0"/>
        <w:adjustRightInd w:val="0"/>
        <w:spacing w:after="0" w:line="240" w:lineRule="auto"/>
        <w:rPr>
          <w:color w:val="000000"/>
          <w:sz w:val="28"/>
          <w:szCs w:val="28"/>
        </w:rPr>
      </w:pPr>
    </w:p>
    <w:p w14:paraId="7AC002E9" w14:textId="77777777" w:rsidR="002E4279" w:rsidRPr="002E4279" w:rsidRDefault="002E4279" w:rsidP="006B25CD">
      <w:pPr>
        <w:autoSpaceDE w:val="0"/>
        <w:autoSpaceDN w:val="0"/>
        <w:adjustRightInd w:val="0"/>
        <w:spacing w:after="0" w:line="240" w:lineRule="auto"/>
        <w:ind w:left="720"/>
        <w:rPr>
          <w:color w:val="000000"/>
          <w:sz w:val="23"/>
          <w:szCs w:val="23"/>
        </w:rPr>
      </w:pPr>
      <w:r w:rsidRPr="002E4279">
        <w:rPr>
          <w:color w:val="000000"/>
          <w:sz w:val="23"/>
          <w:szCs w:val="23"/>
        </w:rPr>
        <w:t xml:space="preserve">2.1 At </w:t>
      </w:r>
      <w:r>
        <w:rPr>
          <w:color w:val="000000"/>
          <w:sz w:val="23"/>
          <w:szCs w:val="23"/>
        </w:rPr>
        <w:t>Temple Grafton</w:t>
      </w:r>
      <w:r w:rsidRPr="002E4279">
        <w:rPr>
          <w:color w:val="000000"/>
          <w:sz w:val="23"/>
          <w:szCs w:val="23"/>
        </w:rPr>
        <w:t xml:space="preserve"> C of E Primary School we are committed to working together to provide an inspirational and exciting learning environment where all children can develop an enthusiasm for life-long learning. We believe that children should feel happy, safe and valued so that they gain a respectful, caring attitude towards each other and the environment both locally and globally. </w:t>
      </w:r>
    </w:p>
    <w:p w14:paraId="333CABBE" w14:textId="77777777" w:rsidR="002E4279" w:rsidRPr="002E4279" w:rsidRDefault="002E4279" w:rsidP="006B25CD">
      <w:pPr>
        <w:autoSpaceDE w:val="0"/>
        <w:autoSpaceDN w:val="0"/>
        <w:adjustRightInd w:val="0"/>
        <w:spacing w:after="0" w:line="240" w:lineRule="auto"/>
        <w:ind w:left="720"/>
        <w:rPr>
          <w:color w:val="000000"/>
          <w:sz w:val="23"/>
          <w:szCs w:val="23"/>
        </w:rPr>
      </w:pPr>
    </w:p>
    <w:p w14:paraId="39955EAE" w14:textId="77777777" w:rsidR="002E4279" w:rsidRPr="002E4279" w:rsidRDefault="002E4279" w:rsidP="006B25CD">
      <w:pPr>
        <w:autoSpaceDE w:val="0"/>
        <w:autoSpaceDN w:val="0"/>
        <w:adjustRightInd w:val="0"/>
        <w:spacing w:after="0" w:line="240" w:lineRule="auto"/>
        <w:ind w:left="720"/>
        <w:rPr>
          <w:color w:val="000000"/>
          <w:sz w:val="23"/>
          <w:szCs w:val="23"/>
        </w:rPr>
      </w:pPr>
      <w:r w:rsidRPr="002E4279">
        <w:rPr>
          <w:color w:val="000000"/>
          <w:sz w:val="23"/>
          <w:szCs w:val="23"/>
        </w:rPr>
        <w:t xml:space="preserve">2.2 The Accessibility Plan is structured to complement and support the school’s Equality Objectives which can be found within the school’s Equality and Diversity Policy, a review of these objectives and will be published on the school website annually. </w:t>
      </w:r>
    </w:p>
    <w:p w14:paraId="325E1E11" w14:textId="77777777" w:rsidR="002E4279" w:rsidRPr="002E4279" w:rsidRDefault="002E4279" w:rsidP="006B25CD">
      <w:pPr>
        <w:autoSpaceDE w:val="0"/>
        <w:autoSpaceDN w:val="0"/>
        <w:adjustRightInd w:val="0"/>
        <w:spacing w:after="0" w:line="240" w:lineRule="auto"/>
        <w:ind w:left="720"/>
        <w:rPr>
          <w:color w:val="000000"/>
          <w:sz w:val="23"/>
          <w:szCs w:val="23"/>
        </w:rPr>
      </w:pPr>
    </w:p>
    <w:p w14:paraId="5FB43862" w14:textId="77777777" w:rsidR="002E4279" w:rsidRPr="002E4279" w:rsidRDefault="002E4279" w:rsidP="006B25CD">
      <w:pPr>
        <w:autoSpaceDE w:val="0"/>
        <w:autoSpaceDN w:val="0"/>
        <w:adjustRightInd w:val="0"/>
        <w:spacing w:after="0" w:line="240" w:lineRule="auto"/>
        <w:ind w:left="720"/>
        <w:rPr>
          <w:color w:val="000000"/>
          <w:sz w:val="23"/>
          <w:szCs w:val="23"/>
        </w:rPr>
      </w:pPr>
      <w:r w:rsidRPr="002E4279">
        <w:rPr>
          <w:color w:val="000000"/>
          <w:sz w:val="23"/>
          <w:szCs w:val="23"/>
        </w:rPr>
        <w:t xml:space="preserve">2.3 </w:t>
      </w:r>
      <w:r>
        <w:rPr>
          <w:color w:val="000000"/>
          <w:sz w:val="23"/>
          <w:szCs w:val="23"/>
        </w:rPr>
        <w:t>Temple Grafton</w:t>
      </w:r>
      <w:r w:rsidRPr="002E4279">
        <w:rPr>
          <w:color w:val="000000"/>
          <w:sz w:val="23"/>
          <w:szCs w:val="23"/>
        </w:rPr>
        <w:t xml:space="preserve"> C of E Primary School is committed to providing an environment that enables full curriculum access that values and includes all pupils, staff, parents and visitors regardless of their education, physical, sensory, social, spiritual, emotional and cultural needs. We are committed to taking positive action in the spirit of the Equality Act 2010 with regard to disability and to developing a culture of inclusion, support and awareness within the school. </w:t>
      </w:r>
    </w:p>
    <w:p w14:paraId="1FE3E903" w14:textId="77777777" w:rsidR="002E4279" w:rsidRPr="002E4279" w:rsidRDefault="002E4279" w:rsidP="006B25CD">
      <w:pPr>
        <w:autoSpaceDE w:val="0"/>
        <w:autoSpaceDN w:val="0"/>
        <w:adjustRightInd w:val="0"/>
        <w:spacing w:after="0" w:line="240" w:lineRule="auto"/>
        <w:ind w:left="720"/>
        <w:rPr>
          <w:color w:val="000000"/>
          <w:sz w:val="23"/>
          <w:szCs w:val="23"/>
        </w:rPr>
      </w:pPr>
    </w:p>
    <w:p w14:paraId="056ED0AA" w14:textId="77777777" w:rsidR="002E4279" w:rsidRDefault="002E4279" w:rsidP="006B25CD">
      <w:pPr>
        <w:autoSpaceDE w:val="0"/>
        <w:autoSpaceDN w:val="0"/>
        <w:adjustRightInd w:val="0"/>
        <w:spacing w:after="34" w:line="240" w:lineRule="auto"/>
        <w:ind w:left="720"/>
        <w:rPr>
          <w:color w:val="000000"/>
          <w:sz w:val="23"/>
          <w:szCs w:val="23"/>
        </w:rPr>
      </w:pPr>
      <w:r w:rsidRPr="002E4279">
        <w:rPr>
          <w:color w:val="000000"/>
          <w:sz w:val="23"/>
          <w:szCs w:val="23"/>
        </w:rPr>
        <w:t xml:space="preserve">2.4 The </w:t>
      </w:r>
      <w:r>
        <w:rPr>
          <w:color w:val="000000"/>
          <w:sz w:val="23"/>
          <w:szCs w:val="23"/>
        </w:rPr>
        <w:t>Temple Grafton</w:t>
      </w:r>
      <w:r w:rsidRPr="002E4279">
        <w:rPr>
          <w:color w:val="000000"/>
          <w:sz w:val="23"/>
          <w:szCs w:val="23"/>
        </w:rPr>
        <w:t xml:space="preserve"> C of E Primary School Accessibility Plan shows how access is to be improved for disabled pupils, staff and visitors to the school within a given time frame and anticipating the need to make reasonable adjustments to accommodate their needs where practicable. The Accessibility Plan contains relevant and timely actions to:- </w:t>
      </w:r>
    </w:p>
    <w:p w14:paraId="0747C28F" w14:textId="77777777" w:rsidR="00227105" w:rsidRDefault="00227105" w:rsidP="006B25CD">
      <w:pPr>
        <w:autoSpaceDE w:val="0"/>
        <w:autoSpaceDN w:val="0"/>
        <w:adjustRightInd w:val="0"/>
        <w:spacing w:after="34" w:line="240" w:lineRule="auto"/>
        <w:ind w:left="720"/>
        <w:rPr>
          <w:color w:val="000000"/>
          <w:sz w:val="23"/>
          <w:szCs w:val="23"/>
        </w:rPr>
      </w:pPr>
    </w:p>
    <w:p w14:paraId="66FF8F49" w14:textId="77777777" w:rsidR="00227105" w:rsidRDefault="00227105" w:rsidP="006B25CD">
      <w:pPr>
        <w:autoSpaceDE w:val="0"/>
        <w:autoSpaceDN w:val="0"/>
        <w:adjustRightInd w:val="0"/>
        <w:spacing w:after="34" w:line="240" w:lineRule="auto"/>
        <w:ind w:left="720"/>
        <w:rPr>
          <w:color w:val="000000"/>
          <w:sz w:val="23"/>
          <w:szCs w:val="23"/>
        </w:rPr>
      </w:pPr>
    </w:p>
    <w:p w14:paraId="7528CB38" w14:textId="77777777" w:rsidR="00227105" w:rsidRDefault="00227105" w:rsidP="006B25CD">
      <w:pPr>
        <w:autoSpaceDE w:val="0"/>
        <w:autoSpaceDN w:val="0"/>
        <w:adjustRightInd w:val="0"/>
        <w:spacing w:after="34" w:line="240" w:lineRule="auto"/>
        <w:ind w:left="720"/>
        <w:rPr>
          <w:color w:val="000000"/>
          <w:sz w:val="23"/>
          <w:szCs w:val="23"/>
        </w:rPr>
      </w:pPr>
    </w:p>
    <w:p w14:paraId="39090C2B" w14:textId="77777777" w:rsidR="00227105" w:rsidRDefault="00227105" w:rsidP="006B25CD">
      <w:pPr>
        <w:autoSpaceDE w:val="0"/>
        <w:autoSpaceDN w:val="0"/>
        <w:adjustRightInd w:val="0"/>
        <w:spacing w:after="34" w:line="240" w:lineRule="auto"/>
        <w:ind w:left="720"/>
        <w:rPr>
          <w:color w:val="000000"/>
          <w:sz w:val="23"/>
          <w:szCs w:val="23"/>
        </w:rPr>
      </w:pPr>
    </w:p>
    <w:p w14:paraId="2B24ABF5" w14:textId="77777777" w:rsidR="00227105" w:rsidRPr="002E4279" w:rsidRDefault="00227105" w:rsidP="006B25CD">
      <w:pPr>
        <w:autoSpaceDE w:val="0"/>
        <w:autoSpaceDN w:val="0"/>
        <w:adjustRightInd w:val="0"/>
        <w:spacing w:after="34" w:line="240" w:lineRule="auto"/>
        <w:ind w:left="720"/>
        <w:rPr>
          <w:color w:val="000000"/>
          <w:sz w:val="23"/>
          <w:szCs w:val="23"/>
        </w:rPr>
      </w:pPr>
    </w:p>
    <w:p w14:paraId="38E5A3C8" w14:textId="77777777" w:rsidR="002E4279" w:rsidRPr="002E4279" w:rsidRDefault="002E4279" w:rsidP="002E4279">
      <w:pPr>
        <w:pStyle w:val="ListParagraph"/>
        <w:numPr>
          <w:ilvl w:val="0"/>
          <w:numId w:val="31"/>
        </w:numPr>
        <w:autoSpaceDE w:val="0"/>
        <w:autoSpaceDN w:val="0"/>
        <w:adjustRightInd w:val="0"/>
        <w:spacing w:after="34" w:line="240" w:lineRule="auto"/>
        <w:rPr>
          <w:color w:val="000000"/>
          <w:sz w:val="23"/>
          <w:szCs w:val="23"/>
        </w:rPr>
      </w:pPr>
      <w:r w:rsidRPr="002E4279">
        <w:rPr>
          <w:color w:val="000000"/>
          <w:sz w:val="23"/>
          <w:szCs w:val="23"/>
        </w:rPr>
        <w:t xml:space="preserve">Increase access to the curriculum for pupils with a disability, expanding the </w:t>
      </w:r>
      <w:r w:rsidRPr="002E4279">
        <w:rPr>
          <w:b/>
          <w:bCs/>
          <w:color w:val="000000"/>
          <w:sz w:val="23"/>
          <w:szCs w:val="23"/>
        </w:rPr>
        <w:t xml:space="preserve">curriculum </w:t>
      </w:r>
      <w:r w:rsidRPr="002E4279">
        <w:rPr>
          <w:color w:val="000000"/>
          <w:sz w:val="23"/>
          <w:szCs w:val="23"/>
        </w:rPr>
        <w:t xml:space="preserve">as necessary to ensure that pupils with a disability are as, equally, prepared for life as are the able-bodied pupils; (If a school fails to do this they are in breach of their duties under the </w:t>
      </w:r>
      <w:r w:rsidRPr="002E4279">
        <w:rPr>
          <w:color w:val="000000"/>
          <w:sz w:val="23"/>
          <w:szCs w:val="23"/>
        </w:rPr>
        <w:lastRenderedPageBreak/>
        <w:t xml:space="preserve">Equalities Act 2010); this covers teaching and learning and the wider curriculum of the school such as participation in after-school clubs, leisure and cultural activities or schools visits – it also covers the provision of specialist or </w:t>
      </w:r>
      <w:r w:rsidRPr="002E4279">
        <w:rPr>
          <w:b/>
          <w:bCs/>
          <w:color w:val="000000"/>
          <w:sz w:val="23"/>
          <w:szCs w:val="23"/>
        </w:rPr>
        <w:t>equipment</w:t>
      </w:r>
      <w:r w:rsidRPr="002E4279">
        <w:rPr>
          <w:color w:val="000000"/>
          <w:sz w:val="23"/>
          <w:szCs w:val="23"/>
        </w:rPr>
        <w:t xml:space="preserve">, which may assist these pupils in accessing the curriculum within a reasonable timeframe; </w:t>
      </w:r>
    </w:p>
    <w:p w14:paraId="5CC8F7F6" w14:textId="77777777" w:rsidR="002E4279" w:rsidRPr="002E4279" w:rsidRDefault="002E4279" w:rsidP="00A33D57">
      <w:pPr>
        <w:pStyle w:val="ListParagraph"/>
        <w:numPr>
          <w:ilvl w:val="0"/>
          <w:numId w:val="31"/>
        </w:numPr>
        <w:autoSpaceDE w:val="0"/>
        <w:autoSpaceDN w:val="0"/>
        <w:adjustRightInd w:val="0"/>
        <w:spacing w:after="34" w:line="240" w:lineRule="auto"/>
        <w:rPr>
          <w:sz w:val="22"/>
          <w:szCs w:val="22"/>
        </w:rPr>
      </w:pPr>
      <w:r w:rsidRPr="002E4279">
        <w:rPr>
          <w:color w:val="000000"/>
          <w:sz w:val="23"/>
          <w:szCs w:val="23"/>
        </w:rPr>
        <w:t xml:space="preserve">Improve and maintain access to the </w:t>
      </w:r>
      <w:r w:rsidRPr="002E4279">
        <w:rPr>
          <w:b/>
          <w:bCs/>
          <w:color w:val="000000"/>
          <w:sz w:val="23"/>
          <w:szCs w:val="23"/>
        </w:rPr>
        <w:t xml:space="preserve">physical environment </w:t>
      </w:r>
      <w:r w:rsidRPr="002E4279">
        <w:rPr>
          <w:color w:val="000000"/>
          <w:sz w:val="23"/>
          <w:szCs w:val="23"/>
        </w:rPr>
        <w:t xml:space="preserve">of the school, adding specialist facilities as necessary – </w:t>
      </w:r>
      <w:proofErr w:type="gramStart"/>
      <w:r w:rsidRPr="002E4279">
        <w:rPr>
          <w:color w:val="000000"/>
          <w:sz w:val="23"/>
          <w:szCs w:val="23"/>
        </w:rPr>
        <w:t xml:space="preserve">this covers </w:t>
      </w:r>
      <w:r w:rsidRPr="002E4279">
        <w:rPr>
          <w:color w:val="000000"/>
          <w:sz w:val="22"/>
          <w:szCs w:val="22"/>
        </w:rPr>
        <w:t>improvements</w:t>
      </w:r>
      <w:proofErr w:type="gramEnd"/>
      <w:r w:rsidRPr="002E4279">
        <w:rPr>
          <w:color w:val="000000"/>
          <w:sz w:val="22"/>
          <w:szCs w:val="22"/>
        </w:rPr>
        <w:t xml:space="preserve"> to the physical </w:t>
      </w:r>
      <w:r w:rsidRPr="002E4279">
        <w:rPr>
          <w:sz w:val="22"/>
          <w:szCs w:val="22"/>
        </w:rPr>
        <w:t xml:space="preserve">environment of the school and physical aids to access education within a reasonable time frame; </w:t>
      </w:r>
    </w:p>
    <w:p w14:paraId="24DD7D13" w14:textId="77777777" w:rsidR="002E4279" w:rsidRPr="002E4279" w:rsidRDefault="002E4279" w:rsidP="002E4279">
      <w:pPr>
        <w:pStyle w:val="ListParagraph"/>
        <w:numPr>
          <w:ilvl w:val="0"/>
          <w:numId w:val="31"/>
        </w:numPr>
        <w:autoSpaceDE w:val="0"/>
        <w:autoSpaceDN w:val="0"/>
        <w:adjustRightInd w:val="0"/>
        <w:spacing w:after="0" w:line="240" w:lineRule="auto"/>
        <w:rPr>
          <w:sz w:val="23"/>
          <w:szCs w:val="23"/>
        </w:rPr>
      </w:pPr>
      <w:r w:rsidRPr="002E4279">
        <w:rPr>
          <w:sz w:val="23"/>
          <w:szCs w:val="23"/>
        </w:rPr>
        <w:t xml:space="preserve">Improve the delivery of </w:t>
      </w:r>
      <w:r w:rsidRPr="002E4279">
        <w:rPr>
          <w:b/>
          <w:bCs/>
          <w:sz w:val="23"/>
          <w:szCs w:val="23"/>
        </w:rPr>
        <w:t xml:space="preserve">written information </w:t>
      </w:r>
      <w:r w:rsidRPr="002E4279">
        <w:rPr>
          <w:sz w:val="23"/>
          <w:szCs w:val="23"/>
        </w:rPr>
        <w:t xml:space="preserve">to pupils, staff, parents and visitors with disabilities; examples might include hand-outs, timetables, textbooks and information about the school and school events; the information should be made available in various preferred formats within a reasonable time frame. </w:t>
      </w:r>
    </w:p>
    <w:p w14:paraId="6013FA2C" w14:textId="77777777" w:rsidR="002E4279" w:rsidRPr="002E4279" w:rsidRDefault="002E4279" w:rsidP="002E4279">
      <w:pPr>
        <w:autoSpaceDE w:val="0"/>
        <w:autoSpaceDN w:val="0"/>
        <w:adjustRightInd w:val="0"/>
        <w:spacing w:after="0" w:line="240" w:lineRule="auto"/>
        <w:rPr>
          <w:sz w:val="23"/>
          <w:szCs w:val="23"/>
        </w:rPr>
      </w:pPr>
    </w:p>
    <w:p w14:paraId="797153A1" w14:textId="77777777" w:rsidR="003A1646" w:rsidRDefault="003A1646" w:rsidP="002E4279">
      <w:pPr>
        <w:autoSpaceDE w:val="0"/>
        <w:autoSpaceDN w:val="0"/>
        <w:adjustRightInd w:val="0"/>
        <w:spacing w:after="0" w:line="240" w:lineRule="auto"/>
        <w:rPr>
          <w:sz w:val="23"/>
          <w:szCs w:val="23"/>
        </w:rPr>
      </w:pPr>
    </w:p>
    <w:p w14:paraId="0BA24C0A" w14:textId="77777777" w:rsidR="003A1646" w:rsidRDefault="003A1646" w:rsidP="002E4279">
      <w:pPr>
        <w:autoSpaceDE w:val="0"/>
        <w:autoSpaceDN w:val="0"/>
        <w:adjustRightInd w:val="0"/>
        <w:spacing w:after="0" w:line="240" w:lineRule="auto"/>
        <w:rPr>
          <w:sz w:val="23"/>
          <w:szCs w:val="23"/>
        </w:rPr>
      </w:pPr>
    </w:p>
    <w:p w14:paraId="6C4BDB8B" w14:textId="77777777" w:rsidR="002E4279" w:rsidRPr="002E4279" w:rsidRDefault="002E4279" w:rsidP="002E4279">
      <w:pPr>
        <w:autoSpaceDE w:val="0"/>
        <w:autoSpaceDN w:val="0"/>
        <w:adjustRightInd w:val="0"/>
        <w:spacing w:after="0" w:line="240" w:lineRule="auto"/>
        <w:rPr>
          <w:sz w:val="23"/>
          <w:szCs w:val="23"/>
        </w:rPr>
      </w:pPr>
      <w:r w:rsidRPr="002E4279">
        <w:rPr>
          <w:sz w:val="23"/>
          <w:szCs w:val="23"/>
        </w:rPr>
        <w:t xml:space="preserve">2.6 The </w:t>
      </w:r>
      <w:r>
        <w:rPr>
          <w:sz w:val="23"/>
          <w:szCs w:val="23"/>
        </w:rPr>
        <w:t>Temple Grafton</w:t>
      </w:r>
      <w:r w:rsidRPr="002E4279">
        <w:rPr>
          <w:sz w:val="23"/>
          <w:szCs w:val="23"/>
        </w:rPr>
        <w:t xml:space="preserve"> C of E Primary School Accessibility Plan relates to the key aspects of physical environment, curriculum and written information. </w:t>
      </w:r>
    </w:p>
    <w:p w14:paraId="35326160" w14:textId="77777777" w:rsidR="002E4279" w:rsidRPr="002E4279" w:rsidRDefault="002E4279" w:rsidP="002E4279">
      <w:pPr>
        <w:autoSpaceDE w:val="0"/>
        <w:autoSpaceDN w:val="0"/>
        <w:adjustRightInd w:val="0"/>
        <w:spacing w:after="0" w:line="240" w:lineRule="auto"/>
        <w:rPr>
          <w:sz w:val="23"/>
          <w:szCs w:val="23"/>
        </w:rPr>
      </w:pPr>
    </w:p>
    <w:p w14:paraId="68CE7FB5" w14:textId="77777777" w:rsidR="002E4279" w:rsidRPr="002E4279" w:rsidRDefault="002E4279" w:rsidP="002E4279">
      <w:pPr>
        <w:autoSpaceDE w:val="0"/>
        <w:autoSpaceDN w:val="0"/>
        <w:adjustRightInd w:val="0"/>
        <w:spacing w:after="0" w:line="240" w:lineRule="auto"/>
        <w:rPr>
          <w:sz w:val="23"/>
          <w:szCs w:val="23"/>
        </w:rPr>
      </w:pPr>
      <w:r w:rsidRPr="002E4279">
        <w:rPr>
          <w:sz w:val="23"/>
          <w:szCs w:val="23"/>
        </w:rPr>
        <w:t xml:space="preserve">2.7 Whole school training will recognise the need to continue raising awareness for staff and governors on equality issues with reference to the Equality Act 2010. </w:t>
      </w:r>
    </w:p>
    <w:p w14:paraId="550628CE" w14:textId="77777777" w:rsidR="002E4279" w:rsidRPr="002E4279" w:rsidRDefault="002E4279" w:rsidP="002E4279">
      <w:pPr>
        <w:autoSpaceDE w:val="0"/>
        <w:autoSpaceDN w:val="0"/>
        <w:adjustRightInd w:val="0"/>
        <w:spacing w:after="0" w:line="240" w:lineRule="auto"/>
        <w:rPr>
          <w:sz w:val="23"/>
          <w:szCs w:val="23"/>
        </w:rPr>
      </w:pPr>
    </w:p>
    <w:p w14:paraId="68584FCF" w14:textId="77777777" w:rsidR="002E4279" w:rsidRPr="002E4279" w:rsidRDefault="002E4279" w:rsidP="002E4279">
      <w:pPr>
        <w:autoSpaceDE w:val="0"/>
        <w:autoSpaceDN w:val="0"/>
        <w:adjustRightInd w:val="0"/>
        <w:spacing w:after="0" w:line="240" w:lineRule="auto"/>
        <w:rPr>
          <w:sz w:val="23"/>
          <w:szCs w:val="23"/>
        </w:rPr>
      </w:pPr>
      <w:r w:rsidRPr="002E4279">
        <w:rPr>
          <w:sz w:val="23"/>
          <w:szCs w:val="23"/>
        </w:rPr>
        <w:t xml:space="preserve">2.8 This Accessibility Plan should be read in conjunction with the following school policies, strategies and documents: </w:t>
      </w:r>
    </w:p>
    <w:p w14:paraId="1EFAA466" w14:textId="77777777" w:rsidR="002E4279" w:rsidRPr="002E4279" w:rsidRDefault="002E4279" w:rsidP="002E4279">
      <w:pPr>
        <w:autoSpaceDE w:val="0"/>
        <w:autoSpaceDN w:val="0"/>
        <w:adjustRightInd w:val="0"/>
        <w:spacing w:after="0" w:line="240" w:lineRule="auto"/>
        <w:rPr>
          <w:sz w:val="23"/>
          <w:szCs w:val="23"/>
        </w:rPr>
      </w:pPr>
    </w:p>
    <w:p w14:paraId="10819B9F" w14:textId="77777777" w:rsidR="002E4279" w:rsidRPr="00493C39" w:rsidRDefault="002E4279" w:rsidP="002E4279">
      <w:pPr>
        <w:autoSpaceDE w:val="0"/>
        <w:autoSpaceDN w:val="0"/>
        <w:adjustRightInd w:val="0"/>
        <w:spacing w:after="0" w:line="240" w:lineRule="auto"/>
        <w:rPr>
          <w:sz w:val="23"/>
          <w:szCs w:val="23"/>
        </w:rPr>
      </w:pPr>
      <w:r w:rsidRPr="00493C39">
        <w:rPr>
          <w:sz w:val="23"/>
          <w:szCs w:val="23"/>
        </w:rPr>
        <w:t xml:space="preserve">Equality and Diversity Policy </w:t>
      </w:r>
    </w:p>
    <w:p w14:paraId="573BEFF0" w14:textId="77777777" w:rsidR="002E4279" w:rsidRPr="00493C39" w:rsidRDefault="002E4279" w:rsidP="002E4279">
      <w:pPr>
        <w:autoSpaceDE w:val="0"/>
        <w:autoSpaceDN w:val="0"/>
        <w:adjustRightInd w:val="0"/>
        <w:spacing w:after="0" w:line="240" w:lineRule="auto"/>
        <w:rPr>
          <w:sz w:val="23"/>
          <w:szCs w:val="23"/>
        </w:rPr>
      </w:pPr>
      <w:r w:rsidRPr="00493C39">
        <w:rPr>
          <w:sz w:val="23"/>
          <w:szCs w:val="23"/>
        </w:rPr>
        <w:t xml:space="preserve">Health &amp; Safety Policy </w:t>
      </w:r>
    </w:p>
    <w:p w14:paraId="3170A779" w14:textId="77777777" w:rsidR="002E4279" w:rsidRPr="00493C39" w:rsidRDefault="002E4279" w:rsidP="002E4279">
      <w:pPr>
        <w:autoSpaceDE w:val="0"/>
        <w:autoSpaceDN w:val="0"/>
        <w:adjustRightInd w:val="0"/>
        <w:spacing w:after="0" w:line="240" w:lineRule="auto"/>
        <w:rPr>
          <w:sz w:val="23"/>
          <w:szCs w:val="23"/>
        </w:rPr>
      </w:pPr>
      <w:r w:rsidRPr="00493C39">
        <w:rPr>
          <w:sz w:val="23"/>
          <w:szCs w:val="23"/>
        </w:rPr>
        <w:t xml:space="preserve">Special Educational Needs and Disability Policy </w:t>
      </w:r>
    </w:p>
    <w:p w14:paraId="49D5AC44" w14:textId="77777777" w:rsidR="002E4279" w:rsidRPr="002E4279" w:rsidRDefault="002E4279" w:rsidP="002E4279">
      <w:pPr>
        <w:autoSpaceDE w:val="0"/>
        <w:autoSpaceDN w:val="0"/>
        <w:adjustRightInd w:val="0"/>
        <w:spacing w:after="0" w:line="240" w:lineRule="auto"/>
        <w:rPr>
          <w:sz w:val="23"/>
          <w:szCs w:val="23"/>
        </w:rPr>
      </w:pPr>
      <w:r w:rsidRPr="00493C39">
        <w:rPr>
          <w:sz w:val="23"/>
          <w:szCs w:val="23"/>
        </w:rPr>
        <w:t>Behaviour Management Policy</w:t>
      </w:r>
      <w:r w:rsidRPr="002E4279">
        <w:rPr>
          <w:sz w:val="23"/>
          <w:szCs w:val="23"/>
        </w:rPr>
        <w:t xml:space="preserve"> </w:t>
      </w:r>
    </w:p>
    <w:p w14:paraId="253E8858" w14:textId="77777777" w:rsidR="002E4279" w:rsidRDefault="002E4279" w:rsidP="002E4279">
      <w:pPr>
        <w:autoSpaceDE w:val="0"/>
        <w:autoSpaceDN w:val="0"/>
        <w:adjustRightInd w:val="0"/>
        <w:spacing w:after="0" w:line="240" w:lineRule="auto"/>
        <w:rPr>
          <w:sz w:val="23"/>
          <w:szCs w:val="23"/>
        </w:rPr>
      </w:pPr>
    </w:p>
    <w:p w14:paraId="6B015110" w14:textId="77777777" w:rsidR="002E4279" w:rsidRPr="002E4279" w:rsidRDefault="002E4279" w:rsidP="002E4279">
      <w:pPr>
        <w:autoSpaceDE w:val="0"/>
        <w:autoSpaceDN w:val="0"/>
        <w:adjustRightInd w:val="0"/>
        <w:spacing w:after="0" w:line="240" w:lineRule="auto"/>
        <w:rPr>
          <w:sz w:val="23"/>
          <w:szCs w:val="23"/>
        </w:rPr>
      </w:pPr>
      <w:r w:rsidRPr="002E4279">
        <w:rPr>
          <w:sz w:val="23"/>
          <w:szCs w:val="23"/>
        </w:rPr>
        <w:t xml:space="preserve">2.9 </w:t>
      </w:r>
      <w:r w:rsidRPr="003A1646">
        <w:rPr>
          <w:sz w:val="23"/>
          <w:szCs w:val="23"/>
        </w:rPr>
        <w:t>The Accessibility Plan for physical accessibility relates to the Access Audit of the School, which remains the responsibility of the governing body. It may not be feasible to undertake all of the works during the life of this accessibility plan and therefore some items will roll forward into subsequent plans. An accessibility audit will be completed by the school prior to the end of each period covering this plan in order to inform the development of a new Accessibility Plan for the ongoing period.</w:t>
      </w:r>
      <w:r w:rsidRPr="002E4279">
        <w:rPr>
          <w:sz w:val="23"/>
          <w:szCs w:val="23"/>
        </w:rPr>
        <w:t xml:space="preserve"> </w:t>
      </w:r>
    </w:p>
    <w:p w14:paraId="2C8FBC63" w14:textId="77777777" w:rsidR="002E4279" w:rsidRPr="002E4279" w:rsidRDefault="002E4279" w:rsidP="002E4279">
      <w:pPr>
        <w:autoSpaceDE w:val="0"/>
        <w:autoSpaceDN w:val="0"/>
        <w:adjustRightInd w:val="0"/>
        <w:spacing w:after="0" w:line="240" w:lineRule="auto"/>
        <w:rPr>
          <w:sz w:val="23"/>
          <w:szCs w:val="23"/>
        </w:rPr>
      </w:pPr>
    </w:p>
    <w:p w14:paraId="213AF942" w14:textId="77777777" w:rsidR="002E4279" w:rsidRPr="002E4279" w:rsidRDefault="002E4279" w:rsidP="002E4279">
      <w:pPr>
        <w:autoSpaceDE w:val="0"/>
        <w:autoSpaceDN w:val="0"/>
        <w:adjustRightInd w:val="0"/>
        <w:spacing w:after="0" w:line="240" w:lineRule="auto"/>
        <w:rPr>
          <w:sz w:val="23"/>
          <w:szCs w:val="23"/>
        </w:rPr>
      </w:pPr>
      <w:r w:rsidRPr="002E4279">
        <w:rPr>
          <w:sz w:val="23"/>
          <w:szCs w:val="23"/>
        </w:rPr>
        <w:t xml:space="preserve">2.10 Equality Impact Assessments will be undertaken as and when school policies are reviewed. The terms of reference for all governors’ committees will include the need to consider Equality and Diversity issues as required by the Equality Act 2010. </w:t>
      </w:r>
    </w:p>
    <w:p w14:paraId="6E7923E7" w14:textId="77777777" w:rsidR="002E4279" w:rsidRPr="002E4279" w:rsidRDefault="002E4279" w:rsidP="002E4279">
      <w:pPr>
        <w:autoSpaceDE w:val="0"/>
        <w:autoSpaceDN w:val="0"/>
        <w:adjustRightInd w:val="0"/>
        <w:spacing w:after="0" w:line="240" w:lineRule="auto"/>
        <w:rPr>
          <w:sz w:val="23"/>
          <w:szCs w:val="23"/>
        </w:rPr>
      </w:pPr>
    </w:p>
    <w:p w14:paraId="38634756" w14:textId="77777777" w:rsidR="002E4279" w:rsidRDefault="002E4279" w:rsidP="002E4279">
      <w:pPr>
        <w:autoSpaceDE w:val="0"/>
        <w:autoSpaceDN w:val="0"/>
        <w:adjustRightInd w:val="0"/>
        <w:spacing w:after="0" w:line="240" w:lineRule="auto"/>
        <w:rPr>
          <w:sz w:val="23"/>
          <w:szCs w:val="23"/>
        </w:rPr>
      </w:pPr>
      <w:r w:rsidRPr="002E4279">
        <w:rPr>
          <w:sz w:val="23"/>
          <w:szCs w:val="23"/>
        </w:rPr>
        <w:t xml:space="preserve">2.11 The Accessibility Plan will be published on the school website. </w:t>
      </w:r>
    </w:p>
    <w:p w14:paraId="53B46FCE" w14:textId="77777777" w:rsidR="00022B72" w:rsidRDefault="00022B72" w:rsidP="002E4279">
      <w:pPr>
        <w:autoSpaceDE w:val="0"/>
        <w:autoSpaceDN w:val="0"/>
        <w:adjustRightInd w:val="0"/>
        <w:spacing w:after="0" w:line="240" w:lineRule="auto"/>
        <w:rPr>
          <w:sz w:val="23"/>
          <w:szCs w:val="23"/>
        </w:rPr>
      </w:pPr>
    </w:p>
    <w:p w14:paraId="4C320934" w14:textId="77777777" w:rsidR="00022B72" w:rsidRDefault="00022B72" w:rsidP="002E4279">
      <w:pPr>
        <w:autoSpaceDE w:val="0"/>
        <w:autoSpaceDN w:val="0"/>
        <w:adjustRightInd w:val="0"/>
        <w:spacing w:after="0" w:line="240" w:lineRule="auto"/>
        <w:rPr>
          <w:sz w:val="23"/>
          <w:szCs w:val="23"/>
        </w:rPr>
      </w:pPr>
    </w:p>
    <w:p w14:paraId="3697E1CA" w14:textId="77777777" w:rsidR="00022B72" w:rsidRDefault="00022B72" w:rsidP="002E4279">
      <w:pPr>
        <w:autoSpaceDE w:val="0"/>
        <w:autoSpaceDN w:val="0"/>
        <w:adjustRightInd w:val="0"/>
        <w:spacing w:after="0" w:line="240" w:lineRule="auto"/>
        <w:rPr>
          <w:sz w:val="23"/>
          <w:szCs w:val="23"/>
        </w:rPr>
      </w:pPr>
    </w:p>
    <w:p w14:paraId="7BBDCA50" w14:textId="77777777" w:rsidR="00022B72" w:rsidRDefault="00022B72" w:rsidP="002E4279">
      <w:pPr>
        <w:autoSpaceDE w:val="0"/>
        <w:autoSpaceDN w:val="0"/>
        <w:adjustRightInd w:val="0"/>
        <w:spacing w:after="0" w:line="240" w:lineRule="auto"/>
        <w:rPr>
          <w:sz w:val="23"/>
          <w:szCs w:val="23"/>
        </w:rPr>
      </w:pPr>
    </w:p>
    <w:p w14:paraId="3B07474A" w14:textId="77777777" w:rsidR="003A1646" w:rsidRDefault="003A1646" w:rsidP="00022B72">
      <w:pPr>
        <w:spacing w:before="67" w:line="307" w:lineRule="auto"/>
        <w:ind w:left="2508" w:right="2476"/>
        <w:jc w:val="center"/>
        <w:rPr>
          <w:b/>
          <w:sz w:val="22"/>
        </w:rPr>
      </w:pPr>
    </w:p>
    <w:p w14:paraId="2146AED6" w14:textId="77777777" w:rsidR="003A1646" w:rsidRDefault="003A1646" w:rsidP="00022B72">
      <w:pPr>
        <w:spacing w:before="67" w:line="307" w:lineRule="auto"/>
        <w:ind w:left="2508" w:right="2476"/>
        <w:jc w:val="center"/>
        <w:rPr>
          <w:b/>
          <w:sz w:val="22"/>
        </w:rPr>
      </w:pPr>
    </w:p>
    <w:p w14:paraId="2FAE1020" w14:textId="77777777" w:rsidR="003A1646" w:rsidRDefault="003A1646" w:rsidP="00022B72">
      <w:pPr>
        <w:spacing w:before="67" w:line="307" w:lineRule="auto"/>
        <w:ind w:left="2508" w:right="2476"/>
        <w:jc w:val="center"/>
        <w:rPr>
          <w:b/>
          <w:sz w:val="22"/>
        </w:rPr>
      </w:pPr>
    </w:p>
    <w:p w14:paraId="43AD60EF" w14:textId="77777777" w:rsidR="006B25CD" w:rsidRDefault="006B25CD" w:rsidP="00022B72">
      <w:pPr>
        <w:spacing w:before="67" w:line="307" w:lineRule="auto"/>
        <w:ind w:left="2508" w:right="2476"/>
        <w:jc w:val="center"/>
        <w:rPr>
          <w:b/>
          <w:sz w:val="22"/>
        </w:rPr>
      </w:pPr>
    </w:p>
    <w:p w14:paraId="6D6C8B56" w14:textId="77777777" w:rsidR="00022B72" w:rsidRDefault="00022B72" w:rsidP="00022B72">
      <w:pPr>
        <w:spacing w:before="67" w:line="307" w:lineRule="auto"/>
        <w:ind w:left="2508" w:right="2476"/>
        <w:jc w:val="center"/>
        <w:rPr>
          <w:b/>
        </w:rPr>
      </w:pPr>
      <w:r>
        <w:rPr>
          <w:b/>
          <w:sz w:val="22"/>
        </w:rPr>
        <w:lastRenderedPageBreak/>
        <w:t>Temple Grafton C of E Primary School Accessibility Plan 201</w:t>
      </w:r>
      <w:r w:rsidR="00147C8B">
        <w:rPr>
          <w:b/>
          <w:sz w:val="22"/>
        </w:rPr>
        <w:t>9</w:t>
      </w:r>
      <w:r>
        <w:rPr>
          <w:b/>
          <w:sz w:val="22"/>
        </w:rPr>
        <w:t xml:space="preserve"> - 20</w:t>
      </w:r>
      <w:r w:rsidR="00147C8B">
        <w:rPr>
          <w:b/>
          <w:sz w:val="22"/>
        </w:rPr>
        <w:t>22</w:t>
      </w:r>
      <w:r>
        <w:rPr>
          <w:b/>
          <w:sz w:val="22"/>
        </w:rPr>
        <w:t xml:space="preserve"> Improving the Physical Access</w:t>
      </w:r>
    </w:p>
    <w:p w14:paraId="782A4C43" w14:textId="77777777" w:rsidR="00022B72" w:rsidRDefault="00022B72" w:rsidP="00022B72">
      <w:pPr>
        <w:pStyle w:val="BodyText"/>
        <w:spacing w:before="8"/>
        <w:rPr>
          <w:b/>
          <w:sz w:val="16"/>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5"/>
        <w:gridCol w:w="5029"/>
      </w:tblGrid>
      <w:tr w:rsidR="00022B72" w14:paraId="2D865AC5" w14:textId="77777777" w:rsidTr="000B45CC">
        <w:trPr>
          <w:trHeight w:val="2349"/>
        </w:trPr>
        <w:tc>
          <w:tcPr>
            <w:tcW w:w="5055" w:type="dxa"/>
          </w:tcPr>
          <w:p w14:paraId="09BCA772" w14:textId="77777777" w:rsidR="00022B72" w:rsidRDefault="00022B72" w:rsidP="000B45CC">
            <w:pPr>
              <w:pStyle w:val="TableParagraph"/>
              <w:spacing w:line="201" w:lineRule="exact"/>
              <w:ind w:left="107"/>
              <w:jc w:val="left"/>
              <w:rPr>
                <w:b/>
                <w:sz w:val="18"/>
              </w:rPr>
            </w:pPr>
            <w:r>
              <w:rPr>
                <w:b/>
                <w:sz w:val="18"/>
              </w:rPr>
              <w:t>Facilities already in place</w:t>
            </w:r>
          </w:p>
          <w:p w14:paraId="257072B1" w14:textId="77777777" w:rsidR="00022B72" w:rsidRDefault="00022B72" w:rsidP="00022B72">
            <w:pPr>
              <w:pStyle w:val="TableParagraph"/>
              <w:numPr>
                <w:ilvl w:val="0"/>
                <w:numId w:val="33"/>
              </w:numPr>
              <w:tabs>
                <w:tab w:val="left" w:pos="310"/>
              </w:tabs>
              <w:spacing w:before="7"/>
              <w:ind w:right="92" w:firstLine="0"/>
              <w:rPr>
                <w:sz w:val="18"/>
              </w:rPr>
            </w:pPr>
            <w:r>
              <w:rPr>
                <w:sz w:val="18"/>
              </w:rPr>
              <w:t>Disabled car parking is available in the staff car park</w:t>
            </w:r>
            <w:r>
              <w:rPr>
                <w:spacing w:val="-24"/>
                <w:sz w:val="18"/>
              </w:rPr>
              <w:t xml:space="preserve"> </w:t>
            </w:r>
            <w:r>
              <w:rPr>
                <w:sz w:val="18"/>
              </w:rPr>
              <w:t>when required. Parents, visitors and staff are informed of</w:t>
            </w:r>
            <w:r>
              <w:rPr>
                <w:spacing w:val="-17"/>
                <w:sz w:val="18"/>
              </w:rPr>
              <w:t xml:space="preserve"> </w:t>
            </w:r>
            <w:r>
              <w:rPr>
                <w:sz w:val="18"/>
              </w:rPr>
              <w:t>this.</w:t>
            </w:r>
          </w:p>
          <w:p w14:paraId="65ECC591" w14:textId="77777777" w:rsidR="00022B72" w:rsidRDefault="00022B72" w:rsidP="00022B72">
            <w:pPr>
              <w:pStyle w:val="TableParagraph"/>
              <w:numPr>
                <w:ilvl w:val="0"/>
                <w:numId w:val="33"/>
              </w:numPr>
              <w:tabs>
                <w:tab w:val="left" w:pos="310"/>
              </w:tabs>
              <w:spacing w:line="203" w:lineRule="exact"/>
              <w:ind w:left="309"/>
              <w:rPr>
                <w:sz w:val="18"/>
              </w:rPr>
            </w:pPr>
            <w:r>
              <w:rPr>
                <w:sz w:val="18"/>
              </w:rPr>
              <w:t>Dropped kerbs at key access points around the</w:t>
            </w:r>
            <w:r>
              <w:rPr>
                <w:spacing w:val="-13"/>
                <w:sz w:val="18"/>
              </w:rPr>
              <w:t xml:space="preserve"> </w:t>
            </w:r>
            <w:r>
              <w:rPr>
                <w:sz w:val="18"/>
              </w:rPr>
              <w:t>school.</w:t>
            </w:r>
          </w:p>
          <w:p w14:paraId="476440A4" w14:textId="77777777" w:rsidR="00022B72" w:rsidRPr="00147C8B" w:rsidRDefault="00022B72" w:rsidP="00022B72">
            <w:pPr>
              <w:pStyle w:val="TableParagraph"/>
              <w:numPr>
                <w:ilvl w:val="0"/>
                <w:numId w:val="33"/>
              </w:numPr>
              <w:tabs>
                <w:tab w:val="left" w:pos="310"/>
              </w:tabs>
              <w:spacing w:line="206" w:lineRule="exact"/>
              <w:ind w:left="309"/>
              <w:rPr>
                <w:sz w:val="18"/>
              </w:rPr>
            </w:pPr>
            <w:r w:rsidRPr="00147C8B">
              <w:rPr>
                <w:sz w:val="18"/>
              </w:rPr>
              <w:t>Wheelchair access through hall doors allowing access to lift.</w:t>
            </w:r>
          </w:p>
          <w:p w14:paraId="6C109BCE" w14:textId="77777777" w:rsidR="00022B72" w:rsidRDefault="00022B72" w:rsidP="00022B72">
            <w:pPr>
              <w:pStyle w:val="TableParagraph"/>
              <w:numPr>
                <w:ilvl w:val="0"/>
                <w:numId w:val="33"/>
              </w:numPr>
              <w:tabs>
                <w:tab w:val="left" w:pos="310"/>
              </w:tabs>
              <w:ind w:left="309" w:right="444"/>
              <w:rPr>
                <w:sz w:val="18"/>
              </w:rPr>
            </w:pPr>
            <w:r>
              <w:rPr>
                <w:sz w:val="18"/>
              </w:rPr>
              <w:t>Wide corridors that enable wheelchairs to make a</w:t>
            </w:r>
            <w:r>
              <w:rPr>
                <w:spacing w:val="-23"/>
                <w:sz w:val="18"/>
              </w:rPr>
              <w:t xml:space="preserve"> </w:t>
            </w:r>
            <w:r>
              <w:rPr>
                <w:sz w:val="18"/>
              </w:rPr>
              <w:t>360 degree</w:t>
            </w:r>
            <w:r>
              <w:rPr>
                <w:spacing w:val="-2"/>
                <w:sz w:val="18"/>
              </w:rPr>
              <w:t xml:space="preserve"> </w:t>
            </w:r>
            <w:r>
              <w:rPr>
                <w:sz w:val="18"/>
              </w:rPr>
              <w:t>turn</w:t>
            </w:r>
          </w:p>
          <w:p w14:paraId="543631EF" w14:textId="77777777" w:rsidR="00022B72" w:rsidRDefault="00022B72" w:rsidP="00022B72">
            <w:pPr>
              <w:pStyle w:val="TableParagraph"/>
              <w:numPr>
                <w:ilvl w:val="0"/>
                <w:numId w:val="33"/>
              </w:numPr>
              <w:tabs>
                <w:tab w:val="left" w:pos="310"/>
              </w:tabs>
              <w:spacing w:line="206" w:lineRule="exact"/>
              <w:ind w:left="309"/>
              <w:rPr>
                <w:sz w:val="18"/>
              </w:rPr>
            </w:pPr>
            <w:r>
              <w:rPr>
                <w:sz w:val="18"/>
              </w:rPr>
              <w:t>One disabled toilet is</w:t>
            </w:r>
            <w:r>
              <w:rPr>
                <w:spacing w:val="2"/>
                <w:sz w:val="18"/>
              </w:rPr>
              <w:t xml:space="preserve"> </w:t>
            </w:r>
            <w:r>
              <w:rPr>
                <w:sz w:val="18"/>
              </w:rPr>
              <w:t>available</w:t>
            </w:r>
          </w:p>
          <w:p w14:paraId="3E2680A8" w14:textId="77777777" w:rsidR="00022B72" w:rsidRDefault="00022B72" w:rsidP="003A1646">
            <w:pPr>
              <w:pStyle w:val="TableParagraph"/>
              <w:tabs>
                <w:tab w:val="left" w:pos="310"/>
              </w:tabs>
              <w:spacing w:line="205" w:lineRule="exact"/>
              <w:ind w:left="309"/>
              <w:rPr>
                <w:sz w:val="18"/>
              </w:rPr>
            </w:pPr>
          </w:p>
        </w:tc>
        <w:tc>
          <w:tcPr>
            <w:tcW w:w="5029" w:type="dxa"/>
          </w:tcPr>
          <w:p w14:paraId="662276E9" w14:textId="77777777" w:rsidR="00022B72" w:rsidRDefault="00022B72" w:rsidP="000B45CC">
            <w:pPr>
              <w:pStyle w:val="TableParagraph"/>
              <w:spacing w:line="201" w:lineRule="exact"/>
              <w:ind w:left="108"/>
              <w:jc w:val="left"/>
              <w:rPr>
                <w:b/>
                <w:sz w:val="18"/>
              </w:rPr>
            </w:pPr>
            <w:r>
              <w:rPr>
                <w:b/>
                <w:sz w:val="18"/>
              </w:rPr>
              <w:t>Areas to develop</w:t>
            </w:r>
          </w:p>
          <w:p w14:paraId="6AD90AA9" w14:textId="77777777" w:rsidR="00341FAD" w:rsidRDefault="00022B72" w:rsidP="00341FAD">
            <w:pPr>
              <w:pStyle w:val="TableParagraph"/>
              <w:numPr>
                <w:ilvl w:val="0"/>
                <w:numId w:val="32"/>
              </w:numPr>
              <w:tabs>
                <w:tab w:val="left" w:pos="828"/>
                <w:tab w:val="left" w:pos="829"/>
              </w:tabs>
              <w:spacing w:line="207" w:lineRule="exact"/>
              <w:rPr>
                <w:sz w:val="18"/>
              </w:rPr>
            </w:pPr>
            <w:r>
              <w:rPr>
                <w:sz w:val="18"/>
              </w:rPr>
              <w:t>Hearing loop installed in the main</w:t>
            </w:r>
            <w:r>
              <w:rPr>
                <w:spacing w:val="-8"/>
                <w:sz w:val="18"/>
              </w:rPr>
              <w:t xml:space="preserve"> </w:t>
            </w:r>
            <w:r>
              <w:rPr>
                <w:sz w:val="18"/>
              </w:rPr>
              <w:t>hall</w:t>
            </w:r>
            <w:r w:rsidR="00341FAD">
              <w:rPr>
                <w:sz w:val="18"/>
              </w:rPr>
              <w:t xml:space="preserve"> </w:t>
            </w:r>
          </w:p>
          <w:p w14:paraId="3F4DFA41" w14:textId="1E562BBF" w:rsidR="00022B72" w:rsidRDefault="00022B72" w:rsidP="00341FAD">
            <w:pPr>
              <w:pStyle w:val="TableParagraph"/>
              <w:numPr>
                <w:ilvl w:val="0"/>
                <w:numId w:val="32"/>
              </w:numPr>
              <w:tabs>
                <w:tab w:val="left" w:pos="828"/>
                <w:tab w:val="left" w:pos="829"/>
              </w:tabs>
              <w:spacing w:line="207" w:lineRule="exact"/>
              <w:rPr>
                <w:sz w:val="18"/>
              </w:rPr>
            </w:pPr>
            <w:r>
              <w:rPr>
                <w:sz w:val="18"/>
              </w:rPr>
              <w:t>Auditory audit of all</w:t>
            </w:r>
            <w:r>
              <w:rPr>
                <w:spacing w:val="-4"/>
                <w:sz w:val="18"/>
              </w:rPr>
              <w:t xml:space="preserve"> </w:t>
            </w:r>
            <w:r>
              <w:rPr>
                <w:sz w:val="18"/>
              </w:rPr>
              <w:t>classrooms</w:t>
            </w:r>
          </w:p>
        </w:tc>
      </w:tr>
    </w:tbl>
    <w:p w14:paraId="1654F22A" w14:textId="77777777" w:rsidR="00022B72" w:rsidRDefault="00022B72" w:rsidP="00022B72">
      <w:pPr>
        <w:pStyle w:val="BodyText"/>
        <w:spacing w:before="2"/>
        <w:rPr>
          <w:b/>
          <w:sz w:val="19"/>
        </w:rPr>
      </w:pPr>
    </w:p>
    <w:p w14:paraId="53DAEA62" w14:textId="77777777" w:rsidR="00022B72" w:rsidRDefault="00022B72" w:rsidP="00022B72">
      <w:pPr>
        <w:ind w:left="2477" w:right="2476"/>
        <w:jc w:val="center"/>
        <w:rPr>
          <w:b/>
        </w:rPr>
      </w:pPr>
      <w:r>
        <w:rPr>
          <w:b/>
          <w:sz w:val="22"/>
        </w:rPr>
        <w:t>Improving the Curriculum Access</w:t>
      </w:r>
    </w:p>
    <w:p w14:paraId="105E8320" w14:textId="77777777" w:rsidR="00022B72" w:rsidRDefault="00022B72" w:rsidP="00022B72">
      <w:pPr>
        <w:pStyle w:val="BodyText"/>
        <w:spacing w:before="6" w:after="1"/>
        <w:rPr>
          <w:b/>
          <w:sz w:val="20"/>
        </w:rPr>
      </w:pPr>
    </w:p>
    <w:tbl>
      <w:tblPr>
        <w:tblW w:w="1021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0"/>
        <w:gridCol w:w="2160"/>
        <w:gridCol w:w="1980"/>
        <w:gridCol w:w="1440"/>
        <w:gridCol w:w="2162"/>
      </w:tblGrid>
      <w:tr w:rsidR="00022B72" w14:paraId="24568F07" w14:textId="77777777" w:rsidTr="00147C8B">
        <w:trPr>
          <w:trHeight w:val="230"/>
        </w:trPr>
        <w:tc>
          <w:tcPr>
            <w:tcW w:w="2470" w:type="dxa"/>
          </w:tcPr>
          <w:p w14:paraId="14D92E15" w14:textId="77777777" w:rsidR="00022B72" w:rsidRDefault="00022B72" w:rsidP="000B45CC">
            <w:pPr>
              <w:pStyle w:val="TableParagraph"/>
              <w:spacing w:line="210" w:lineRule="exact"/>
              <w:ind w:left="758"/>
              <w:jc w:val="left"/>
              <w:rPr>
                <w:b/>
                <w:sz w:val="20"/>
              </w:rPr>
            </w:pPr>
            <w:r>
              <w:rPr>
                <w:b/>
                <w:sz w:val="20"/>
              </w:rPr>
              <w:t>TARGET</w:t>
            </w:r>
          </w:p>
        </w:tc>
        <w:tc>
          <w:tcPr>
            <w:tcW w:w="2160" w:type="dxa"/>
          </w:tcPr>
          <w:p w14:paraId="6AC98BBB" w14:textId="77777777" w:rsidR="00022B72" w:rsidRDefault="00022B72" w:rsidP="000B45CC">
            <w:pPr>
              <w:pStyle w:val="TableParagraph"/>
              <w:spacing w:line="210" w:lineRule="exact"/>
              <w:ind w:left="536"/>
              <w:jc w:val="left"/>
              <w:rPr>
                <w:b/>
                <w:sz w:val="20"/>
              </w:rPr>
            </w:pPr>
            <w:r>
              <w:rPr>
                <w:b/>
                <w:sz w:val="20"/>
              </w:rPr>
              <w:t>STRATEGY</w:t>
            </w:r>
          </w:p>
        </w:tc>
        <w:tc>
          <w:tcPr>
            <w:tcW w:w="1980" w:type="dxa"/>
          </w:tcPr>
          <w:p w14:paraId="5102764D" w14:textId="77777777" w:rsidR="00022B72" w:rsidRDefault="00022B72" w:rsidP="000B45CC">
            <w:pPr>
              <w:pStyle w:val="TableParagraph"/>
              <w:spacing w:line="210" w:lineRule="exact"/>
              <w:ind w:left="480"/>
              <w:jc w:val="left"/>
              <w:rPr>
                <w:b/>
                <w:sz w:val="20"/>
              </w:rPr>
            </w:pPr>
            <w:r>
              <w:rPr>
                <w:b/>
                <w:sz w:val="20"/>
              </w:rPr>
              <w:t>OUTCOME</w:t>
            </w:r>
          </w:p>
        </w:tc>
        <w:tc>
          <w:tcPr>
            <w:tcW w:w="1440" w:type="dxa"/>
          </w:tcPr>
          <w:p w14:paraId="66813B11" w14:textId="77777777" w:rsidR="00022B72" w:rsidRDefault="00022B72" w:rsidP="000B45CC">
            <w:pPr>
              <w:pStyle w:val="TableParagraph"/>
              <w:spacing w:line="210" w:lineRule="exact"/>
              <w:ind w:left="107" w:right="93"/>
              <w:rPr>
                <w:b/>
                <w:sz w:val="20"/>
              </w:rPr>
            </w:pPr>
            <w:r>
              <w:rPr>
                <w:b/>
                <w:sz w:val="20"/>
              </w:rPr>
              <w:t>TIMEFRAME</w:t>
            </w:r>
          </w:p>
        </w:tc>
        <w:tc>
          <w:tcPr>
            <w:tcW w:w="2162" w:type="dxa"/>
          </w:tcPr>
          <w:p w14:paraId="06C3E5E1" w14:textId="77777777" w:rsidR="00022B72" w:rsidRDefault="00022B72" w:rsidP="000B45CC">
            <w:pPr>
              <w:pStyle w:val="TableParagraph"/>
              <w:spacing w:line="210" w:lineRule="exact"/>
              <w:ind w:left="354"/>
              <w:jc w:val="left"/>
              <w:rPr>
                <w:b/>
                <w:sz w:val="20"/>
              </w:rPr>
            </w:pPr>
            <w:r>
              <w:rPr>
                <w:b/>
                <w:sz w:val="20"/>
              </w:rPr>
              <w:t>ACHIEVEMENT</w:t>
            </w:r>
          </w:p>
        </w:tc>
      </w:tr>
      <w:tr w:rsidR="00022B72" w14:paraId="5EF91486" w14:textId="77777777" w:rsidTr="00147C8B">
        <w:trPr>
          <w:trHeight w:val="2693"/>
        </w:trPr>
        <w:tc>
          <w:tcPr>
            <w:tcW w:w="2470" w:type="dxa"/>
            <w:vAlign w:val="center"/>
          </w:tcPr>
          <w:p w14:paraId="27B9D26A" w14:textId="77777777" w:rsidR="00022B72" w:rsidRPr="00147C8B" w:rsidRDefault="00022B72" w:rsidP="00147C8B">
            <w:pPr>
              <w:pStyle w:val="TableParagraph"/>
              <w:spacing w:before="1"/>
              <w:ind w:left="218" w:right="210"/>
              <w:jc w:val="left"/>
              <w:rPr>
                <w:sz w:val="18"/>
                <w:szCs w:val="18"/>
              </w:rPr>
            </w:pPr>
            <w:r w:rsidRPr="00147C8B">
              <w:rPr>
                <w:sz w:val="18"/>
                <w:szCs w:val="18"/>
              </w:rPr>
              <w:t xml:space="preserve">Training for teachers on delivering the </w:t>
            </w:r>
            <w:r w:rsidR="00147C8B" w:rsidRPr="00147C8B">
              <w:rPr>
                <w:sz w:val="18"/>
                <w:szCs w:val="18"/>
              </w:rPr>
              <w:t>c</w:t>
            </w:r>
            <w:r w:rsidRPr="00147C8B">
              <w:rPr>
                <w:sz w:val="18"/>
                <w:szCs w:val="18"/>
              </w:rPr>
              <w:t>urriculum at the appropriate stage ensuring all learning have the opportunity to achieve</w:t>
            </w:r>
          </w:p>
        </w:tc>
        <w:tc>
          <w:tcPr>
            <w:tcW w:w="2160" w:type="dxa"/>
            <w:vAlign w:val="center"/>
          </w:tcPr>
          <w:p w14:paraId="1ECA024E" w14:textId="77777777" w:rsidR="00022B72" w:rsidRPr="00147C8B" w:rsidRDefault="00022B72" w:rsidP="00147C8B">
            <w:pPr>
              <w:pStyle w:val="TableParagraph"/>
              <w:spacing w:before="1"/>
              <w:ind w:left="118" w:right="112"/>
              <w:jc w:val="left"/>
              <w:rPr>
                <w:sz w:val="18"/>
                <w:szCs w:val="18"/>
              </w:rPr>
            </w:pPr>
            <w:r w:rsidRPr="00147C8B">
              <w:rPr>
                <w:sz w:val="18"/>
                <w:szCs w:val="18"/>
              </w:rPr>
              <w:t xml:space="preserve">Review the </w:t>
            </w:r>
            <w:r w:rsidRPr="00147C8B">
              <w:rPr>
                <w:spacing w:val="-3"/>
                <w:sz w:val="18"/>
                <w:szCs w:val="18"/>
              </w:rPr>
              <w:t xml:space="preserve">specific </w:t>
            </w:r>
            <w:r w:rsidRPr="00147C8B">
              <w:rPr>
                <w:sz w:val="18"/>
                <w:szCs w:val="18"/>
              </w:rPr>
              <w:t>needs</w:t>
            </w:r>
            <w:r w:rsidR="00147C8B" w:rsidRPr="00147C8B">
              <w:rPr>
                <w:sz w:val="18"/>
                <w:szCs w:val="18"/>
              </w:rPr>
              <w:t xml:space="preserve"> </w:t>
            </w:r>
            <w:r w:rsidRPr="00147C8B">
              <w:rPr>
                <w:sz w:val="18"/>
                <w:szCs w:val="18"/>
              </w:rPr>
              <w:t>for pupils living with</w:t>
            </w:r>
            <w:r w:rsidRPr="00147C8B">
              <w:rPr>
                <w:spacing w:val="-16"/>
                <w:sz w:val="18"/>
                <w:szCs w:val="18"/>
              </w:rPr>
              <w:t xml:space="preserve"> </w:t>
            </w:r>
            <w:r w:rsidRPr="00147C8B">
              <w:rPr>
                <w:sz w:val="18"/>
                <w:szCs w:val="18"/>
              </w:rPr>
              <w:t>a disability, in terms of basic</w:t>
            </w:r>
            <w:r w:rsidR="00147C8B" w:rsidRPr="00147C8B">
              <w:rPr>
                <w:sz w:val="18"/>
                <w:szCs w:val="18"/>
              </w:rPr>
              <w:t xml:space="preserve"> </w:t>
            </w:r>
            <w:r w:rsidRPr="00147C8B">
              <w:rPr>
                <w:sz w:val="18"/>
                <w:szCs w:val="18"/>
              </w:rPr>
              <w:t xml:space="preserve">daily living skills, </w:t>
            </w:r>
            <w:r w:rsidR="00147C8B" w:rsidRPr="00147C8B">
              <w:rPr>
                <w:sz w:val="18"/>
                <w:szCs w:val="18"/>
              </w:rPr>
              <w:t>relationships</w:t>
            </w:r>
            <w:r w:rsidRPr="00147C8B">
              <w:rPr>
                <w:sz w:val="18"/>
                <w:szCs w:val="18"/>
              </w:rPr>
              <w:t xml:space="preserve"> and future aspirations.</w:t>
            </w:r>
          </w:p>
        </w:tc>
        <w:tc>
          <w:tcPr>
            <w:tcW w:w="1980" w:type="dxa"/>
            <w:vAlign w:val="center"/>
          </w:tcPr>
          <w:p w14:paraId="46C71CFD" w14:textId="77777777" w:rsidR="00022B72" w:rsidRPr="00147C8B" w:rsidRDefault="00022B72" w:rsidP="00147C8B">
            <w:pPr>
              <w:pStyle w:val="TableParagraph"/>
              <w:spacing w:before="1"/>
              <w:ind w:right="164"/>
              <w:jc w:val="left"/>
              <w:rPr>
                <w:sz w:val="18"/>
                <w:szCs w:val="18"/>
              </w:rPr>
            </w:pPr>
            <w:r w:rsidRPr="00147C8B">
              <w:rPr>
                <w:sz w:val="18"/>
                <w:szCs w:val="18"/>
              </w:rPr>
              <w:t>Teachers are aware of the relevant issues and can</w:t>
            </w:r>
            <w:r w:rsidR="00147C8B" w:rsidRPr="00147C8B">
              <w:rPr>
                <w:sz w:val="18"/>
                <w:szCs w:val="18"/>
              </w:rPr>
              <w:t xml:space="preserve"> </w:t>
            </w:r>
            <w:r w:rsidRPr="00147C8B">
              <w:rPr>
                <w:sz w:val="18"/>
                <w:szCs w:val="18"/>
              </w:rPr>
              <w:t>ensure that this</w:t>
            </w:r>
            <w:r w:rsidRPr="00147C8B">
              <w:rPr>
                <w:spacing w:val="-14"/>
                <w:sz w:val="18"/>
                <w:szCs w:val="18"/>
              </w:rPr>
              <w:t xml:space="preserve"> </w:t>
            </w:r>
            <w:r w:rsidRPr="00147C8B">
              <w:rPr>
                <w:sz w:val="18"/>
                <w:szCs w:val="18"/>
              </w:rPr>
              <w:t>group has equality of access to life preparation</w:t>
            </w:r>
            <w:r w:rsidRPr="00147C8B">
              <w:rPr>
                <w:spacing w:val="-4"/>
                <w:sz w:val="18"/>
                <w:szCs w:val="18"/>
              </w:rPr>
              <w:t xml:space="preserve"> </w:t>
            </w:r>
            <w:r w:rsidRPr="00147C8B">
              <w:rPr>
                <w:sz w:val="18"/>
                <w:szCs w:val="18"/>
              </w:rPr>
              <w:t>learning.</w:t>
            </w:r>
          </w:p>
          <w:p w14:paraId="5FAFE7A8" w14:textId="77777777" w:rsidR="00022B72" w:rsidRPr="00147C8B" w:rsidRDefault="00022B72" w:rsidP="00147C8B">
            <w:pPr>
              <w:pStyle w:val="TableParagraph"/>
              <w:ind w:left="154" w:right="139" w:firstLine="6"/>
              <w:jc w:val="left"/>
              <w:rPr>
                <w:sz w:val="18"/>
                <w:szCs w:val="18"/>
              </w:rPr>
            </w:pPr>
            <w:r w:rsidRPr="00147C8B">
              <w:rPr>
                <w:sz w:val="18"/>
                <w:szCs w:val="18"/>
              </w:rPr>
              <w:t>The use of other professional</w:t>
            </w:r>
            <w:r w:rsidRPr="00147C8B">
              <w:rPr>
                <w:spacing w:val="-14"/>
                <w:sz w:val="18"/>
                <w:szCs w:val="18"/>
              </w:rPr>
              <w:t xml:space="preserve"> </w:t>
            </w:r>
            <w:r w:rsidRPr="00147C8B">
              <w:rPr>
                <w:sz w:val="18"/>
                <w:szCs w:val="18"/>
              </w:rPr>
              <w:t>partners has been made available.</w:t>
            </w:r>
          </w:p>
        </w:tc>
        <w:tc>
          <w:tcPr>
            <w:tcW w:w="1440" w:type="dxa"/>
            <w:vAlign w:val="center"/>
          </w:tcPr>
          <w:p w14:paraId="7A56F863" w14:textId="77777777" w:rsidR="00022B72" w:rsidRDefault="00022B72" w:rsidP="00147C8B">
            <w:pPr>
              <w:pStyle w:val="TableParagraph"/>
              <w:spacing w:before="1"/>
              <w:ind w:left="107" w:right="89"/>
              <w:rPr>
                <w:sz w:val="18"/>
              </w:rPr>
            </w:pPr>
            <w:r>
              <w:rPr>
                <w:color w:val="FF0000"/>
                <w:sz w:val="18"/>
              </w:rPr>
              <w:t>As required</w:t>
            </w:r>
          </w:p>
        </w:tc>
        <w:tc>
          <w:tcPr>
            <w:tcW w:w="2162" w:type="dxa"/>
            <w:vAlign w:val="center"/>
          </w:tcPr>
          <w:p w14:paraId="7583DE6E" w14:textId="77777777" w:rsidR="00022B72" w:rsidRDefault="00022B72" w:rsidP="00147C8B">
            <w:pPr>
              <w:pStyle w:val="TableParagraph"/>
              <w:spacing w:before="1"/>
              <w:ind w:left="8"/>
              <w:jc w:val="left"/>
              <w:rPr>
                <w:sz w:val="18"/>
              </w:rPr>
            </w:pPr>
            <w:r>
              <w:rPr>
                <w:sz w:val="18"/>
              </w:rPr>
              <w:t>Increase in access to the National Curriculum</w:t>
            </w:r>
          </w:p>
        </w:tc>
      </w:tr>
      <w:tr w:rsidR="00022B72" w14:paraId="3B716873" w14:textId="77777777" w:rsidTr="00147C8B">
        <w:trPr>
          <w:trHeight w:val="20"/>
        </w:trPr>
        <w:tc>
          <w:tcPr>
            <w:tcW w:w="2470" w:type="dxa"/>
            <w:vAlign w:val="center"/>
          </w:tcPr>
          <w:p w14:paraId="14954E8B" w14:textId="77777777" w:rsidR="00022B72" w:rsidRPr="00147C8B" w:rsidRDefault="00022B72" w:rsidP="00147C8B">
            <w:pPr>
              <w:pStyle w:val="TableParagraph"/>
              <w:ind w:left="148" w:right="134"/>
              <w:jc w:val="left"/>
              <w:rPr>
                <w:sz w:val="18"/>
                <w:szCs w:val="18"/>
              </w:rPr>
            </w:pPr>
            <w:r w:rsidRPr="00147C8B">
              <w:rPr>
                <w:sz w:val="18"/>
                <w:szCs w:val="18"/>
              </w:rPr>
              <w:t>All out-of-school activities</w:t>
            </w:r>
            <w:r w:rsidR="00147C8B" w:rsidRPr="00147C8B">
              <w:rPr>
                <w:sz w:val="18"/>
                <w:szCs w:val="18"/>
              </w:rPr>
              <w:t xml:space="preserve"> </w:t>
            </w:r>
            <w:r w:rsidRPr="00147C8B">
              <w:rPr>
                <w:sz w:val="18"/>
                <w:szCs w:val="18"/>
              </w:rPr>
              <w:t>are planned to ensure the</w:t>
            </w:r>
          </w:p>
          <w:p w14:paraId="3EF2F99F" w14:textId="77777777" w:rsidR="00022B72" w:rsidRPr="00147C8B" w:rsidRDefault="00022B72" w:rsidP="00147C8B">
            <w:pPr>
              <w:pStyle w:val="TableParagraph"/>
              <w:spacing w:before="1"/>
              <w:ind w:left="144" w:right="134"/>
              <w:jc w:val="left"/>
              <w:rPr>
                <w:sz w:val="18"/>
                <w:szCs w:val="18"/>
              </w:rPr>
            </w:pPr>
            <w:r w:rsidRPr="00147C8B">
              <w:rPr>
                <w:sz w:val="18"/>
                <w:szCs w:val="18"/>
              </w:rPr>
              <w:t>participation of the whole</w:t>
            </w:r>
            <w:r w:rsidR="00147C8B" w:rsidRPr="00147C8B">
              <w:rPr>
                <w:sz w:val="18"/>
                <w:szCs w:val="18"/>
              </w:rPr>
              <w:t xml:space="preserve"> </w:t>
            </w:r>
            <w:r w:rsidRPr="00147C8B">
              <w:rPr>
                <w:sz w:val="18"/>
                <w:szCs w:val="18"/>
              </w:rPr>
              <w:t>range of pupils</w:t>
            </w:r>
          </w:p>
        </w:tc>
        <w:tc>
          <w:tcPr>
            <w:tcW w:w="2160" w:type="dxa"/>
            <w:vAlign w:val="center"/>
          </w:tcPr>
          <w:p w14:paraId="0A5F1B69" w14:textId="77777777" w:rsidR="00022B72" w:rsidRPr="00147C8B" w:rsidRDefault="00022B72" w:rsidP="00147C8B">
            <w:pPr>
              <w:pStyle w:val="TableParagraph"/>
              <w:ind w:left="127" w:right="112"/>
              <w:jc w:val="left"/>
              <w:rPr>
                <w:sz w:val="18"/>
                <w:szCs w:val="18"/>
              </w:rPr>
            </w:pPr>
            <w:r w:rsidRPr="00147C8B">
              <w:rPr>
                <w:sz w:val="18"/>
                <w:szCs w:val="18"/>
              </w:rPr>
              <w:t>Review all out-of- school</w:t>
            </w:r>
          </w:p>
          <w:p w14:paraId="7DAB4C07" w14:textId="77777777" w:rsidR="00022B72" w:rsidRPr="00147C8B" w:rsidRDefault="00022B72" w:rsidP="00147C8B">
            <w:pPr>
              <w:pStyle w:val="TableParagraph"/>
              <w:ind w:left="125" w:right="112"/>
              <w:jc w:val="left"/>
              <w:rPr>
                <w:sz w:val="18"/>
                <w:szCs w:val="18"/>
              </w:rPr>
            </w:pPr>
            <w:r w:rsidRPr="00147C8B">
              <w:rPr>
                <w:sz w:val="18"/>
                <w:szCs w:val="18"/>
              </w:rPr>
              <w:t>provision to ensure compliance with legislation</w:t>
            </w:r>
          </w:p>
        </w:tc>
        <w:tc>
          <w:tcPr>
            <w:tcW w:w="1980" w:type="dxa"/>
            <w:vAlign w:val="center"/>
          </w:tcPr>
          <w:p w14:paraId="2F90B449" w14:textId="77777777" w:rsidR="00022B72" w:rsidRPr="00147C8B" w:rsidRDefault="00022B72" w:rsidP="00147C8B">
            <w:pPr>
              <w:pStyle w:val="TableParagraph"/>
              <w:ind w:right="160"/>
              <w:jc w:val="left"/>
              <w:rPr>
                <w:sz w:val="18"/>
                <w:szCs w:val="18"/>
              </w:rPr>
            </w:pPr>
            <w:r w:rsidRPr="00147C8B">
              <w:rPr>
                <w:sz w:val="18"/>
                <w:szCs w:val="18"/>
              </w:rPr>
              <w:t>All</w:t>
            </w:r>
            <w:r w:rsidRPr="00147C8B">
              <w:rPr>
                <w:spacing w:val="-20"/>
                <w:sz w:val="18"/>
                <w:szCs w:val="18"/>
              </w:rPr>
              <w:t xml:space="preserve"> </w:t>
            </w:r>
            <w:r w:rsidRPr="00147C8B">
              <w:rPr>
                <w:sz w:val="18"/>
                <w:szCs w:val="18"/>
              </w:rPr>
              <w:t xml:space="preserve">out-of-school activities will be conducted in an inclusive </w:t>
            </w:r>
            <w:r w:rsidR="00147C8B" w:rsidRPr="00147C8B">
              <w:rPr>
                <w:sz w:val="18"/>
                <w:szCs w:val="18"/>
              </w:rPr>
              <w:t>e</w:t>
            </w:r>
            <w:r w:rsidRPr="00147C8B">
              <w:rPr>
                <w:sz w:val="18"/>
                <w:szCs w:val="18"/>
              </w:rPr>
              <w:t>nvironment</w:t>
            </w:r>
            <w:r w:rsidR="00147C8B" w:rsidRPr="00147C8B">
              <w:rPr>
                <w:sz w:val="18"/>
                <w:szCs w:val="18"/>
              </w:rPr>
              <w:t xml:space="preserve"> </w:t>
            </w:r>
            <w:r w:rsidRPr="00147C8B">
              <w:rPr>
                <w:sz w:val="18"/>
                <w:szCs w:val="18"/>
              </w:rPr>
              <w:t xml:space="preserve">with providers </w:t>
            </w:r>
            <w:r w:rsidRPr="00147C8B">
              <w:rPr>
                <w:spacing w:val="-4"/>
                <w:sz w:val="18"/>
                <w:szCs w:val="18"/>
              </w:rPr>
              <w:t xml:space="preserve">that </w:t>
            </w:r>
            <w:r w:rsidRPr="00147C8B">
              <w:rPr>
                <w:sz w:val="18"/>
                <w:szCs w:val="18"/>
              </w:rPr>
              <w:t>comply with all current and future legislative requirements</w:t>
            </w:r>
          </w:p>
        </w:tc>
        <w:tc>
          <w:tcPr>
            <w:tcW w:w="1440" w:type="dxa"/>
            <w:vAlign w:val="center"/>
          </w:tcPr>
          <w:p w14:paraId="5D612537" w14:textId="77777777" w:rsidR="00022B72" w:rsidRDefault="00022B72" w:rsidP="00147C8B">
            <w:pPr>
              <w:pStyle w:val="TableParagraph"/>
              <w:spacing w:line="225" w:lineRule="exact"/>
              <w:ind w:left="105" w:right="93"/>
              <w:rPr>
                <w:sz w:val="20"/>
              </w:rPr>
            </w:pPr>
            <w:r>
              <w:rPr>
                <w:color w:val="FF0000"/>
                <w:sz w:val="20"/>
              </w:rPr>
              <w:t>As required</w:t>
            </w:r>
          </w:p>
        </w:tc>
        <w:tc>
          <w:tcPr>
            <w:tcW w:w="2162" w:type="dxa"/>
            <w:vAlign w:val="center"/>
          </w:tcPr>
          <w:p w14:paraId="72DDA0DE" w14:textId="77777777" w:rsidR="00022B72" w:rsidRDefault="00022B72" w:rsidP="00147C8B">
            <w:pPr>
              <w:pStyle w:val="TableParagraph"/>
              <w:ind w:left="0" w:right="107"/>
              <w:jc w:val="left"/>
              <w:rPr>
                <w:sz w:val="20"/>
              </w:rPr>
            </w:pPr>
            <w:r>
              <w:rPr>
                <w:sz w:val="20"/>
              </w:rPr>
              <w:t>Increase in access to all school</w:t>
            </w:r>
            <w:r w:rsidR="00147C8B">
              <w:rPr>
                <w:sz w:val="20"/>
              </w:rPr>
              <w:t xml:space="preserve"> </w:t>
            </w:r>
            <w:r>
              <w:rPr>
                <w:sz w:val="20"/>
              </w:rPr>
              <w:t>activities for</w:t>
            </w:r>
            <w:r>
              <w:rPr>
                <w:spacing w:val="-11"/>
                <w:sz w:val="20"/>
              </w:rPr>
              <w:t xml:space="preserve"> </w:t>
            </w:r>
            <w:r>
              <w:rPr>
                <w:sz w:val="20"/>
              </w:rPr>
              <w:t>all disabled</w:t>
            </w:r>
            <w:r>
              <w:rPr>
                <w:spacing w:val="-9"/>
                <w:sz w:val="20"/>
              </w:rPr>
              <w:t xml:space="preserve"> </w:t>
            </w:r>
            <w:r>
              <w:rPr>
                <w:spacing w:val="-3"/>
                <w:sz w:val="20"/>
              </w:rPr>
              <w:t>pupils</w:t>
            </w:r>
          </w:p>
        </w:tc>
      </w:tr>
      <w:tr w:rsidR="00022B72" w14:paraId="15634BDC" w14:textId="77777777" w:rsidTr="00147C8B">
        <w:trPr>
          <w:trHeight w:val="20"/>
        </w:trPr>
        <w:tc>
          <w:tcPr>
            <w:tcW w:w="2470" w:type="dxa"/>
            <w:vAlign w:val="center"/>
          </w:tcPr>
          <w:p w14:paraId="08C0CABD" w14:textId="77777777" w:rsidR="00022B72" w:rsidRPr="00147C8B" w:rsidRDefault="00022B72" w:rsidP="00147C8B">
            <w:pPr>
              <w:pStyle w:val="TableParagraph"/>
              <w:ind w:left="146" w:right="134"/>
              <w:jc w:val="left"/>
              <w:rPr>
                <w:sz w:val="18"/>
                <w:szCs w:val="18"/>
              </w:rPr>
            </w:pPr>
            <w:r w:rsidRPr="00147C8B">
              <w:rPr>
                <w:sz w:val="18"/>
                <w:szCs w:val="18"/>
              </w:rPr>
              <w:t>Classrooms are optimally</w:t>
            </w:r>
            <w:r w:rsidR="00147C8B" w:rsidRPr="00147C8B">
              <w:rPr>
                <w:sz w:val="18"/>
                <w:szCs w:val="18"/>
              </w:rPr>
              <w:t xml:space="preserve"> </w:t>
            </w:r>
            <w:r w:rsidRPr="00147C8B">
              <w:rPr>
                <w:sz w:val="18"/>
                <w:szCs w:val="18"/>
              </w:rPr>
              <w:t>organised to promote the</w:t>
            </w:r>
            <w:r w:rsidR="00147C8B" w:rsidRPr="00147C8B">
              <w:rPr>
                <w:sz w:val="18"/>
                <w:szCs w:val="18"/>
              </w:rPr>
              <w:t xml:space="preserve"> </w:t>
            </w:r>
            <w:r w:rsidRPr="00147C8B">
              <w:rPr>
                <w:sz w:val="18"/>
                <w:szCs w:val="18"/>
              </w:rPr>
              <w:t xml:space="preserve">participation and independence of </w:t>
            </w:r>
            <w:r w:rsidRPr="00147C8B">
              <w:rPr>
                <w:spacing w:val="-4"/>
                <w:sz w:val="18"/>
                <w:szCs w:val="18"/>
              </w:rPr>
              <w:t xml:space="preserve">all </w:t>
            </w:r>
            <w:r w:rsidRPr="00147C8B">
              <w:rPr>
                <w:sz w:val="18"/>
                <w:szCs w:val="18"/>
              </w:rPr>
              <w:t>pupils</w:t>
            </w:r>
          </w:p>
        </w:tc>
        <w:tc>
          <w:tcPr>
            <w:tcW w:w="2160" w:type="dxa"/>
            <w:vAlign w:val="center"/>
          </w:tcPr>
          <w:p w14:paraId="672E68A9" w14:textId="77777777" w:rsidR="00022B72" w:rsidRPr="00147C8B" w:rsidRDefault="00022B72" w:rsidP="00147C8B">
            <w:pPr>
              <w:pStyle w:val="TableParagraph"/>
              <w:ind w:left="185" w:right="171" w:hanging="5"/>
              <w:jc w:val="left"/>
              <w:rPr>
                <w:sz w:val="18"/>
                <w:szCs w:val="18"/>
              </w:rPr>
            </w:pPr>
            <w:r w:rsidRPr="00147C8B">
              <w:rPr>
                <w:sz w:val="18"/>
                <w:szCs w:val="18"/>
              </w:rPr>
              <w:t xml:space="preserve">Review and implement a preferred layout of furniture and equipment to </w:t>
            </w:r>
            <w:r w:rsidR="00147C8B" w:rsidRPr="00147C8B">
              <w:rPr>
                <w:sz w:val="18"/>
                <w:szCs w:val="18"/>
              </w:rPr>
              <w:t>s</w:t>
            </w:r>
            <w:r w:rsidRPr="00147C8B">
              <w:rPr>
                <w:sz w:val="18"/>
                <w:szCs w:val="18"/>
              </w:rPr>
              <w:t>upport the learning process in</w:t>
            </w:r>
            <w:r w:rsidRPr="00147C8B">
              <w:rPr>
                <w:spacing w:val="-26"/>
                <w:sz w:val="18"/>
                <w:szCs w:val="18"/>
              </w:rPr>
              <w:t xml:space="preserve"> </w:t>
            </w:r>
            <w:r w:rsidRPr="00147C8B">
              <w:rPr>
                <w:sz w:val="18"/>
                <w:szCs w:val="18"/>
              </w:rPr>
              <w:t>individual class</w:t>
            </w:r>
            <w:r w:rsidR="00147C8B" w:rsidRPr="00147C8B">
              <w:rPr>
                <w:sz w:val="18"/>
                <w:szCs w:val="18"/>
              </w:rPr>
              <w:t xml:space="preserve"> </w:t>
            </w:r>
            <w:r w:rsidRPr="00147C8B">
              <w:rPr>
                <w:sz w:val="18"/>
                <w:szCs w:val="18"/>
              </w:rPr>
              <w:t>bases</w:t>
            </w:r>
          </w:p>
        </w:tc>
        <w:tc>
          <w:tcPr>
            <w:tcW w:w="1980" w:type="dxa"/>
            <w:vAlign w:val="center"/>
          </w:tcPr>
          <w:p w14:paraId="7A71F77A" w14:textId="77777777" w:rsidR="00022B72" w:rsidRPr="00147C8B" w:rsidRDefault="00022B72" w:rsidP="00147C8B">
            <w:pPr>
              <w:pStyle w:val="TableParagraph"/>
              <w:ind w:right="161"/>
              <w:jc w:val="left"/>
              <w:rPr>
                <w:sz w:val="18"/>
                <w:szCs w:val="18"/>
              </w:rPr>
            </w:pPr>
            <w:r w:rsidRPr="00147C8B">
              <w:rPr>
                <w:sz w:val="18"/>
                <w:szCs w:val="18"/>
              </w:rPr>
              <w:t>Lessons start on time without the need</w:t>
            </w:r>
            <w:r w:rsidR="00147C8B" w:rsidRPr="00147C8B">
              <w:rPr>
                <w:sz w:val="18"/>
                <w:szCs w:val="18"/>
              </w:rPr>
              <w:t xml:space="preserve"> </w:t>
            </w:r>
            <w:r w:rsidRPr="00147C8B">
              <w:rPr>
                <w:sz w:val="18"/>
                <w:szCs w:val="18"/>
              </w:rPr>
              <w:t xml:space="preserve">to </w:t>
            </w:r>
            <w:proofErr w:type="gramStart"/>
            <w:r w:rsidRPr="00147C8B">
              <w:rPr>
                <w:sz w:val="18"/>
                <w:szCs w:val="18"/>
              </w:rPr>
              <w:t>make adjustments to</w:t>
            </w:r>
            <w:proofErr w:type="gramEnd"/>
            <w:r w:rsidRPr="00147C8B">
              <w:rPr>
                <w:sz w:val="18"/>
                <w:szCs w:val="18"/>
              </w:rPr>
              <w:t xml:space="preserve"> accommodate the needs of </w:t>
            </w:r>
            <w:r w:rsidR="00147C8B" w:rsidRPr="00147C8B">
              <w:rPr>
                <w:sz w:val="18"/>
                <w:szCs w:val="18"/>
              </w:rPr>
              <w:t xml:space="preserve"> i</w:t>
            </w:r>
            <w:r w:rsidRPr="00147C8B">
              <w:rPr>
                <w:sz w:val="18"/>
                <w:szCs w:val="18"/>
              </w:rPr>
              <w:t xml:space="preserve">ndividual </w:t>
            </w:r>
            <w:r w:rsidRPr="00147C8B">
              <w:rPr>
                <w:spacing w:val="-3"/>
                <w:sz w:val="18"/>
                <w:szCs w:val="18"/>
              </w:rPr>
              <w:t>pupils</w:t>
            </w:r>
          </w:p>
        </w:tc>
        <w:tc>
          <w:tcPr>
            <w:tcW w:w="1440" w:type="dxa"/>
            <w:vAlign w:val="center"/>
          </w:tcPr>
          <w:p w14:paraId="01300C98" w14:textId="77777777" w:rsidR="00022B72" w:rsidRDefault="00022B72" w:rsidP="00147C8B">
            <w:pPr>
              <w:pStyle w:val="TableParagraph"/>
              <w:spacing w:line="227" w:lineRule="exact"/>
              <w:ind w:left="105" w:right="93"/>
              <w:rPr>
                <w:sz w:val="20"/>
              </w:rPr>
            </w:pPr>
            <w:r>
              <w:rPr>
                <w:color w:val="FF0000"/>
                <w:sz w:val="20"/>
              </w:rPr>
              <w:t>As required</w:t>
            </w:r>
          </w:p>
        </w:tc>
        <w:tc>
          <w:tcPr>
            <w:tcW w:w="2162" w:type="dxa"/>
            <w:vAlign w:val="center"/>
          </w:tcPr>
          <w:p w14:paraId="2B5FCDB4" w14:textId="77777777" w:rsidR="00022B72" w:rsidRDefault="00022B72" w:rsidP="00147C8B">
            <w:pPr>
              <w:pStyle w:val="TableParagraph"/>
              <w:ind w:left="0"/>
              <w:jc w:val="left"/>
              <w:rPr>
                <w:sz w:val="18"/>
              </w:rPr>
            </w:pPr>
            <w:r>
              <w:rPr>
                <w:sz w:val="18"/>
              </w:rPr>
              <w:t>Increase in access to the National Curriculum</w:t>
            </w:r>
          </w:p>
        </w:tc>
      </w:tr>
      <w:tr w:rsidR="00022B72" w14:paraId="43F1765F" w14:textId="77777777" w:rsidTr="00147C8B">
        <w:trPr>
          <w:trHeight w:val="1840"/>
        </w:trPr>
        <w:tc>
          <w:tcPr>
            <w:tcW w:w="2470" w:type="dxa"/>
            <w:vAlign w:val="center"/>
          </w:tcPr>
          <w:p w14:paraId="1D61F142" w14:textId="77777777" w:rsidR="00022B72" w:rsidRPr="00147C8B" w:rsidRDefault="00022B72" w:rsidP="00147C8B">
            <w:pPr>
              <w:pStyle w:val="TableParagraph"/>
              <w:ind w:left="77" w:right="134"/>
              <w:jc w:val="left"/>
              <w:rPr>
                <w:sz w:val="18"/>
                <w:szCs w:val="18"/>
              </w:rPr>
            </w:pPr>
            <w:r w:rsidRPr="00147C8B">
              <w:rPr>
                <w:sz w:val="18"/>
                <w:szCs w:val="18"/>
              </w:rPr>
              <w:t>Training for Awareness Raising of Disability Issues</w:t>
            </w:r>
          </w:p>
        </w:tc>
        <w:tc>
          <w:tcPr>
            <w:tcW w:w="2160" w:type="dxa"/>
            <w:vAlign w:val="center"/>
          </w:tcPr>
          <w:p w14:paraId="517120E4" w14:textId="77777777" w:rsidR="00022B72" w:rsidRPr="00147C8B" w:rsidRDefault="00022B72" w:rsidP="00147C8B">
            <w:pPr>
              <w:pStyle w:val="TableParagraph"/>
              <w:ind w:left="122" w:right="112"/>
              <w:jc w:val="left"/>
              <w:rPr>
                <w:sz w:val="18"/>
                <w:szCs w:val="18"/>
              </w:rPr>
            </w:pPr>
            <w:r w:rsidRPr="00147C8B">
              <w:rPr>
                <w:sz w:val="18"/>
                <w:szCs w:val="18"/>
              </w:rPr>
              <w:t>Provide training for governors, staff, pupils</w:t>
            </w:r>
            <w:r w:rsidR="00147C8B" w:rsidRPr="00147C8B">
              <w:rPr>
                <w:sz w:val="18"/>
                <w:szCs w:val="18"/>
              </w:rPr>
              <w:t xml:space="preserve"> </w:t>
            </w:r>
            <w:r w:rsidRPr="00147C8B">
              <w:rPr>
                <w:sz w:val="18"/>
                <w:szCs w:val="18"/>
              </w:rPr>
              <w:t>and parents Discuss perception of</w:t>
            </w:r>
          </w:p>
          <w:p w14:paraId="7C07BDF4" w14:textId="77777777" w:rsidR="00022B72" w:rsidRPr="00147C8B" w:rsidRDefault="00022B72" w:rsidP="00147C8B">
            <w:pPr>
              <w:pStyle w:val="TableParagraph"/>
              <w:spacing w:before="2" w:line="230" w:lineRule="exact"/>
              <w:ind w:left="134" w:right="121" w:hanging="5"/>
              <w:jc w:val="left"/>
              <w:rPr>
                <w:sz w:val="18"/>
                <w:szCs w:val="18"/>
              </w:rPr>
            </w:pPr>
            <w:r w:rsidRPr="00147C8B">
              <w:rPr>
                <w:sz w:val="18"/>
                <w:szCs w:val="18"/>
              </w:rPr>
              <w:t xml:space="preserve">issues with staff to determine the </w:t>
            </w:r>
            <w:r w:rsidRPr="00147C8B">
              <w:rPr>
                <w:spacing w:val="-3"/>
                <w:sz w:val="18"/>
                <w:szCs w:val="18"/>
              </w:rPr>
              <w:t xml:space="preserve">current </w:t>
            </w:r>
            <w:r w:rsidRPr="00147C8B">
              <w:rPr>
                <w:sz w:val="18"/>
                <w:szCs w:val="18"/>
              </w:rPr>
              <w:t>status of school</w:t>
            </w:r>
          </w:p>
        </w:tc>
        <w:tc>
          <w:tcPr>
            <w:tcW w:w="1980" w:type="dxa"/>
            <w:vAlign w:val="center"/>
          </w:tcPr>
          <w:p w14:paraId="500F2A2F" w14:textId="77777777" w:rsidR="00022B72" w:rsidRPr="00147C8B" w:rsidRDefault="00022B72" w:rsidP="00147C8B">
            <w:pPr>
              <w:pStyle w:val="TableParagraph"/>
              <w:ind w:right="163"/>
              <w:jc w:val="left"/>
              <w:rPr>
                <w:sz w:val="18"/>
                <w:szCs w:val="18"/>
              </w:rPr>
            </w:pPr>
            <w:r w:rsidRPr="00147C8B">
              <w:rPr>
                <w:sz w:val="18"/>
                <w:szCs w:val="18"/>
              </w:rPr>
              <w:t>Whole school community aware of</w:t>
            </w:r>
            <w:r w:rsidR="00147C8B" w:rsidRPr="00147C8B">
              <w:rPr>
                <w:sz w:val="18"/>
                <w:szCs w:val="18"/>
              </w:rPr>
              <w:t xml:space="preserve"> </w:t>
            </w:r>
            <w:r w:rsidRPr="00147C8B">
              <w:rPr>
                <w:sz w:val="18"/>
                <w:szCs w:val="18"/>
              </w:rPr>
              <w:t>issues relating to Access</w:t>
            </w:r>
          </w:p>
        </w:tc>
        <w:tc>
          <w:tcPr>
            <w:tcW w:w="1440" w:type="dxa"/>
            <w:vAlign w:val="center"/>
          </w:tcPr>
          <w:p w14:paraId="70D22051" w14:textId="77777777" w:rsidR="00022B72" w:rsidRPr="00147C8B" w:rsidRDefault="00022B72" w:rsidP="00147C8B">
            <w:pPr>
              <w:pStyle w:val="TableParagraph"/>
              <w:spacing w:line="235" w:lineRule="auto"/>
              <w:ind w:left="490" w:right="59" w:hanging="396"/>
              <w:jc w:val="left"/>
              <w:rPr>
                <w:sz w:val="18"/>
                <w:szCs w:val="18"/>
              </w:rPr>
            </w:pPr>
            <w:r w:rsidRPr="00147C8B">
              <w:rPr>
                <w:color w:val="FF0000"/>
                <w:sz w:val="18"/>
                <w:szCs w:val="18"/>
              </w:rPr>
              <w:t>Every Autumn Term</w:t>
            </w:r>
          </w:p>
        </w:tc>
        <w:tc>
          <w:tcPr>
            <w:tcW w:w="2162" w:type="dxa"/>
            <w:vAlign w:val="center"/>
          </w:tcPr>
          <w:p w14:paraId="482EBC0F" w14:textId="77777777" w:rsidR="00022B72" w:rsidRPr="00147C8B" w:rsidRDefault="00022B72" w:rsidP="00147C8B">
            <w:pPr>
              <w:pStyle w:val="TableParagraph"/>
              <w:ind w:left="128" w:right="105"/>
              <w:jc w:val="left"/>
              <w:rPr>
                <w:sz w:val="18"/>
                <w:szCs w:val="18"/>
              </w:rPr>
            </w:pPr>
            <w:r w:rsidRPr="00147C8B">
              <w:rPr>
                <w:sz w:val="18"/>
                <w:szCs w:val="18"/>
              </w:rPr>
              <w:t>The local community will benefit from an inclusive school with fully informed staff</w:t>
            </w:r>
          </w:p>
        </w:tc>
      </w:tr>
    </w:tbl>
    <w:p w14:paraId="2156FC12" w14:textId="77777777" w:rsidR="00022B72" w:rsidRDefault="00022B72" w:rsidP="00022B72">
      <w:pPr>
        <w:rPr>
          <w:sz w:val="20"/>
        </w:rPr>
        <w:sectPr w:rsidR="00022B72" w:rsidSect="006B25CD">
          <w:pgSz w:w="11920" w:h="16850"/>
          <w:pgMar w:top="1440" w:right="863" w:bottom="1440" w:left="993" w:header="0" w:footer="726" w:gutter="0"/>
          <w:cols w:space="720"/>
          <w:docGrid w:linePitch="326"/>
        </w:sectPr>
      </w:pPr>
    </w:p>
    <w:p w14:paraId="2111050C" w14:textId="77777777" w:rsidR="00022B72" w:rsidRDefault="00022B72" w:rsidP="00022B72">
      <w:pPr>
        <w:spacing w:before="67"/>
        <w:ind w:left="2484" w:right="2476"/>
        <w:jc w:val="center"/>
        <w:rPr>
          <w:b/>
        </w:rPr>
      </w:pPr>
      <w:r>
        <w:rPr>
          <w:b/>
          <w:sz w:val="22"/>
        </w:rPr>
        <w:lastRenderedPageBreak/>
        <w:t>Improving the Delivery of Written Information</w:t>
      </w:r>
    </w:p>
    <w:p w14:paraId="24FB7447" w14:textId="77777777" w:rsidR="00022B72" w:rsidRDefault="00022B72" w:rsidP="00022B72">
      <w:pPr>
        <w:pStyle w:val="BodyText"/>
        <w:spacing w:before="10"/>
        <w:rPr>
          <w:b/>
          <w:sz w:val="2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0"/>
        <w:gridCol w:w="2160"/>
        <w:gridCol w:w="2033"/>
        <w:gridCol w:w="1134"/>
        <w:gridCol w:w="2415"/>
      </w:tblGrid>
      <w:tr w:rsidR="00022B72" w14:paraId="6A90D633" w14:textId="77777777" w:rsidTr="00147C8B">
        <w:trPr>
          <w:trHeight w:val="230"/>
        </w:trPr>
        <w:tc>
          <w:tcPr>
            <w:tcW w:w="2340" w:type="dxa"/>
          </w:tcPr>
          <w:p w14:paraId="5DA8963E" w14:textId="77777777" w:rsidR="00022B72" w:rsidRDefault="00022B72" w:rsidP="000B45CC">
            <w:pPr>
              <w:pStyle w:val="TableParagraph"/>
              <w:spacing w:line="210" w:lineRule="exact"/>
              <w:ind w:left="758"/>
              <w:jc w:val="left"/>
              <w:rPr>
                <w:b/>
                <w:sz w:val="20"/>
              </w:rPr>
            </w:pPr>
            <w:r>
              <w:rPr>
                <w:b/>
                <w:sz w:val="20"/>
              </w:rPr>
              <w:t>TARGET</w:t>
            </w:r>
          </w:p>
        </w:tc>
        <w:tc>
          <w:tcPr>
            <w:tcW w:w="2160" w:type="dxa"/>
          </w:tcPr>
          <w:p w14:paraId="2798A92F" w14:textId="77777777" w:rsidR="00022B72" w:rsidRDefault="00022B72" w:rsidP="000B45CC">
            <w:pPr>
              <w:pStyle w:val="TableParagraph"/>
              <w:spacing w:line="210" w:lineRule="exact"/>
              <w:ind w:left="536"/>
              <w:jc w:val="left"/>
              <w:rPr>
                <w:b/>
                <w:sz w:val="20"/>
              </w:rPr>
            </w:pPr>
            <w:r>
              <w:rPr>
                <w:b/>
                <w:sz w:val="20"/>
              </w:rPr>
              <w:t>STRATEGY</w:t>
            </w:r>
          </w:p>
        </w:tc>
        <w:tc>
          <w:tcPr>
            <w:tcW w:w="2033" w:type="dxa"/>
          </w:tcPr>
          <w:p w14:paraId="269F2FB1" w14:textId="77777777" w:rsidR="00022B72" w:rsidRDefault="00022B72" w:rsidP="000B45CC">
            <w:pPr>
              <w:pStyle w:val="TableParagraph"/>
              <w:spacing w:line="210" w:lineRule="exact"/>
              <w:ind w:left="480"/>
              <w:jc w:val="left"/>
              <w:rPr>
                <w:b/>
                <w:sz w:val="20"/>
              </w:rPr>
            </w:pPr>
            <w:r>
              <w:rPr>
                <w:b/>
                <w:sz w:val="20"/>
              </w:rPr>
              <w:t>OUTCOME</w:t>
            </w:r>
          </w:p>
        </w:tc>
        <w:tc>
          <w:tcPr>
            <w:tcW w:w="1134" w:type="dxa"/>
          </w:tcPr>
          <w:p w14:paraId="43F554F2" w14:textId="77777777" w:rsidR="00022B72" w:rsidRDefault="00022B72" w:rsidP="000B45CC">
            <w:pPr>
              <w:pStyle w:val="TableParagraph"/>
              <w:spacing w:line="210" w:lineRule="exact"/>
              <w:ind w:left="107" w:right="93"/>
              <w:rPr>
                <w:b/>
                <w:sz w:val="20"/>
              </w:rPr>
            </w:pPr>
            <w:r>
              <w:rPr>
                <w:b/>
                <w:sz w:val="20"/>
              </w:rPr>
              <w:t>TIMEFRAME</w:t>
            </w:r>
          </w:p>
        </w:tc>
        <w:tc>
          <w:tcPr>
            <w:tcW w:w="2415" w:type="dxa"/>
          </w:tcPr>
          <w:p w14:paraId="35C891DF" w14:textId="77777777" w:rsidR="00022B72" w:rsidRDefault="00022B72" w:rsidP="000B45CC">
            <w:pPr>
              <w:pStyle w:val="TableParagraph"/>
              <w:spacing w:line="210" w:lineRule="exact"/>
              <w:ind w:left="354"/>
              <w:jc w:val="left"/>
              <w:rPr>
                <w:b/>
                <w:sz w:val="20"/>
              </w:rPr>
            </w:pPr>
            <w:r>
              <w:rPr>
                <w:b/>
                <w:sz w:val="20"/>
              </w:rPr>
              <w:t>ACHIEVEMENT</w:t>
            </w:r>
          </w:p>
        </w:tc>
      </w:tr>
      <w:tr w:rsidR="00022B72" w14:paraId="4DDA8D5B" w14:textId="77777777" w:rsidTr="00147C8B">
        <w:trPr>
          <w:trHeight w:val="2068"/>
        </w:trPr>
        <w:tc>
          <w:tcPr>
            <w:tcW w:w="2340" w:type="dxa"/>
            <w:vAlign w:val="center"/>
          </w:tcPr>
          <w:p w14:paraId="51765996" w14:textId="77777777" w:rsidR="00022B72" w:rsidRPr="00147C8B" w:rsidRDefault="00022B72" w:rsidP="00147C8B">
            <w:pPr>
              <w:pStyle w:val="TableParagraph"/>
              <w:ind w:left="168" w:right="164"/>
              <w:jc w:val="left"/>
              <w:rPr>
                <w:sz w:val="18"/>
                <w:szCs w:val="18"/>
              </w:rPr>
            </w:pPr>
            <w:r w:rsidRPr="00147C8B">
              <w:rPr>
                <w:sz w:val="18"/>
                <w:szCs w:val="18"/>
              </w:rPr>
              <w:t xml:space="preserve">Make available school newsletters and other information for </w:t>
            </w:r>
            <w:r w:rsidRPr="00147C8B">
              <w:rPr>
                <w:spacing w:val="-3"/>
                <w:sz w:val="18"/>
                <w:szCs w:val="18"/>
              </w:rPr>
              <w:t xml:space="preserve">parents </w:t>
            </w:r>
            <w:r w:rsidRPr="00147C8B">
              <w:rPr>
                <w:sz w:val="18"/>
                <w:szCs w:val="18"/>
              </w:rPr>
              <w:t>in</w:t>
            </w:r>
            <w:r w:rsidR="00147C8B" w:rsidRPr="00147C8B">
              <w:rPr>
                <w:sz w:val="18"/>
                <w:szCs w:val="18"/>
              </w:rPr>
              <w:t xml:space="preserve"> </w:t>
            </w:r>
            <w:r w:rsidRPr="00147C8B">
              <w:rPr>
                <w:sz w:val="18"/>
                <w:szCs w:val="18"/>
              </w:rPr>
              <w:t>alternative formats and available on the website</w:t>
            </w:r>
          </w:p>
        </w:tc>
        <w:tc>
          <w:tcPr>
            <w:tcW w:w="2160" w:type="dxa"/>
            <w:vAlign w:val="center"/>
          </w:tcPr>
          <w:p w14:paraId="4457C162" w14:textId="77777777" w:rsidR="00022B72" w:rsidRPr="00147C8B" w:rsidRDefault="00022B72" w:rsidP="00147C8B">
            <w:pPr>
              <w:pStyle w:val="TableParagraph"/>
              <w:ind w:left="0" w:right="278"/>
              <w:rPr>
                <w:sz w:val="18"/>
                <w:szCs w:val="18"/>
              </w:rPr>
            </w:pPr>
            <w:r w:rsidRPr="00147C8B">
              <w:rPr>
                <w:sz w:val="18"/>
                <w:szCs w:val="18"/>
              </w:rPr>
              <w:t>Review all</w:t>
            </w:r>
            <w:r w:rsidRPr="00147C8B">
              <w:rPr>
                <w:spacing w:val="-26"/>
                <w:sz w:val="18"/>
                <w:szCs w:val="18"/>
              </w:rPr>
              <w:t xml:space="preserve"> </w:t>
            </w:r>
            <w:r w:rsidRPr="00147C8B">
              <w:rPr>
                <w:sz w:val="18"/>
                <w:szCs w:val="18"/>
              </w:rPr>
              <w:t>current school publications and promote</w:t>
            </w:r>
            <w:r w:rsidR="00147C8B" w:rsidRPr="00147C8B">
              <w:rPr>
                <w:sz w:val="18"/>
                <w:szCs w:val="18"/>
              </w:rPr>
              <w:t xml:space="preserve"> </w:t>
            </w:r>
            <w:r w:rsidRPr="00147C8B">
              <w:rPr>
                <w:sz w:val="18"/>
                <w:szCs w:val="18"/>
              </w:rPr>
              <w:t>the availability</w:t>
            </w:r>
            <w:r w:rsidRPr="00147C8B">
              <w:rPr>
                <w:spacing w:val="-13"/>
                <w:sz w:val="18"/>
                <w:szCs w:val="18"/>
              </w:rPr>
              <w:t xml:space="preserve"> </w:t>
            </w:r>
            <w:r w:rsidRPr="00147C8B">
              <w:rPr>
                <w:spacing w:val="-8"/>
                <w:sz w:val="18"/>
                <w:szCs w:val="18"/>
              </w:rPr>
              <w:t xml:space="preserve">in </w:t>
            </w:r>
            <w:r w:rsidRPr="00147C8B">
              <w:rPr>
                <w:sz w:val="18"/>
                <w:szCs w:val="18"/>
              </w:rPr>
              <w:t>different</w:t>
            </w:r>
            <w:r w:rsidR="00147C8B" w:rsidRPr="00147C8B">
              <w:rPr>
                <w:sz w:val="18"/>
                <w:szCs w:val="18"/>
              </w:rPr>
              <w:t xml:space="preserve"> </w:t>
            </w:r>
            <w:r w:rsidRPr="00147C8B">
              <w:rPr>
                <w:sz w:val="18"/>
                <w:szCs w:val="18"/>
              </w:rPr>
              <w:t>formats for those</w:t>
            </w:r>
            <w:r w:rsidRPr="00147C8B">
              <w:rPr>
                <w:spacing w:val="-11"/>
                <w:sz w:val="18"/>
                <w:szCs w:val="18"/>
              </w:rPr>
              <w:t xml:space="preserve"> </w:t>
            </w:r>
            <w:r w:rsidRPr="00147C8B">
              <w:rPr>
                <w:spacing w:val="-4"/>
                <w:sz w:val="18"/>
                <w:szCs w:val="18"/>
              </w:rPr>
              <w:t xml:space="preserve">that </w:t>
            </w:r>
            <w:r w:rsidRPr="00147C8B">
              <w:rPr>
                <w:sz w:val="18"/>
                <w:szCs w:val="18"/>
              </w:rPr>
              <w:t>require</w:t>
            </w:r>
            <w:r w:rsidRPr="00147C8B">
              <w:rPr>
                <w:spacing w:val="-6"/>
                <w:sz w:val="18"/>
                <w:szCs w:val="18"/>
              </w:rPr>
              <w:t xml:space="preserve"> </w:t>
            </w:r>
            <w:r w:rsidRPr="00147C8B">
              <w:rPr>
                <w:sz w:val="18"/>
                <w:szCs w:val="18"/>
              </w:rPr>
              <w:t>it</w:t>
            </w:r>
          </w:p>
        </w:tc>
        <w:tc>
          <w:tcPr>
            <w:tcW w:w="2033" w:type="dxa"/>
            <w:vAlign w:val="center"/>
          </w:tcPr>
          <w:p w14:paraId="75A2AA09" w14:textId="77777777" w:rsidR="00022B72" w:rsidRPr="00147C8B" w:rsidRDefault="00022B72" w:rsidP="00147C8B">
            <w:pPr>
              <w:pStyle w:val="TableParagraph"/>
              <w:ind w:left="0" w:right="314"/>
              <w:rPr>
                <w:sz w:val="18"/>
                <w:szCs w:val="18"/>
              </w:rPr>
            </w:pPr>
            <w:r w:rsidRPr="00147C8B">
              <w:rPr>
                <w:sz w:val="18"/>
                <w:szCs w:val="18"/>
              </w:rPr>
              <w:t xml:space="preserve">All school </w:t>
            </w:r>
            <w:r w:rsidR="00147C8B">
              <w:rPr>
                <w:sz w:val="18"/>
                <w:szCs w:val="18"/>
              </w:rPr>
              <w:t>i</w:t>
            </w:r>
            <w:r w:rsidRPr="00147C8B">
              <w:rPr>
                <w:sz w:val="18"/>
                <w:szCs w:val="18"/>
              </w:rPr>
              <w:t xml:space="preserve">nformation available for </w:t>
            </w:r>
            <w:r w:rsidRPr="00147C8B">
              <w:rPr>
                <w:spacing w:val="-5"/>
                <w:sz w:val="18"/>
                <w:szCs w:val="18"/>
              </w:rPr>
              <w:t>all</w:t>
            </w:r>
          </w:p>
        </w:tc>
        <w:tc>
          <w:tcPr>
            <w:tcW w:w="1134" w:type="dxa"/>
            <w:vAlign w:val="center"/>
          </w:tcPr>
          <w:p w14:paraId="7C620883" w14:textId="77777777" w:rsidR="00022B72" w:rsidRPr="00147C8B" w:rsidRDefault="00022B72" w:rsidP="00147C8B">
            <w:pPr>
              <w:pStyle w:val="TableParagraph"/>
              <w:spacing w:line="225" w:lineRule="exact"/>
              <w:ind w:left="105" w:right="93"/>
              <w:jc w:val="left"/>
              <w:rPr>
                <w:sz w:val="18"/>
                <w:szCs w:val="18"/>
              </w:rPr>
            </w:pPr>
            <w:r w:rsidRPr="00147C8B">
              <w:rPr>
                <w:color w:val="FF0000"/>
                <w:sz w:val="18"/>
                <w:szCs w:val="18"/>
              </w:rPr>
              <w:t>As required</w:t>
            </w:r>
          </w:p>
        </w:tc>
        <w:tc>
          <w:tcPr>
            <w:tcW w:w="2415" w:type="dxa"/>
            <w:vAlign w:val="center"/>
          </w:tcPr>
          <w:p w14:paraId="57ED837F" w14:textId="77777777" w:rsidR="00022B72" w:rsidRPr="00147C8B" w:rsidRDefault="00022B72" w:rsidP="00147C8B">
            <w:pPr>
              <w:pStyle w:val="TableParagraph"/>
              <w:ind w:left="0" w:right="132"/>
              <w:jc w:val="left"/>
              <w:rPr>
                <w:sz w:val="18"/>
                <w:szCs w:val="18"/>
              </w:rPr>
            </w:pPr>
            <w:r w:rsidRPr="00147C8B">
              <w:rPr>
                <w:sz w:val="18"/>
                <w:szCs w:val="18"/>
              </w:rPr>
              <w:t>Delivery of school information to parents and the local community</w:t>
            </w:r>
          </w:p>
        </w:tc>
      </w:tr>
      <w:tr w:rsidR="00022B72" w14:paraId="2065028B" w14:textId="77777777" w:rsidTr="00147C8B">
        <w:trPr>
          <w:trHeight w:val="1838"/>
        </w:trPr>
        <w:tc>
          <w:tcPr>
            <w:tcW w:w="2340" w:type="dxa"/>
            <w:tcBorders>
              <w:bottom w:val="single" w:sz="6" w:space="0" w:color="000000"/>
            </w:tcBorders>
            <w:vAlign w:val="center"/>
          </w:tcPr>
          <w:p w14:paraId="546DBD51" w14:textId="77777777" w:rsidR="00022B72" w:rsidRPr="00147C8B" w:rsidRDefault="00022B72" w:rsidP="00147C8B">
            <w:pPr>
              <w:pStyle w:val="TableParagraph"/>
              <w:ind w:left="143" w:right="134"/>
              <w:jc w:val="left"/>
              <w:rPr>
                <w:sz w:val="18"/>
                <w:szCs w:val="18"/>
              </w:rPr>
            </w:pPr>
            <w:r w:rsidRPr="00147C8B">
              <w:rPr>
                <w:sz w:val="18"/>
                <w:szCs w:val="18"/>
              </w:rPr>
              <w:t>Review</w:t>
            </w:r>
            <w:r w:rsidRPr="00147C8B">
              <w:rPr>
                <w:spacing w:val="-22"/>
                <w:sz w:val="18"/>
                <w:szCs w:val="18"/>
              </w:rPr>
              <w:t xml:space="preserve"> </w:t>
            </w:r>
            <w:r w:rsidRPr="00147C8B">
              <w:rPr>
                <w:sz w:val="18"/>
                <w:szCs w:val="18"/>
              </w:rPr>
              <w:t>documentation with</w:t>
            </w:r>
            <w:r w:rsidR="00147C8B" w:rsidRPr="00147C8B">
              <w:rPr>
                <w:sz w:val="18"/>
                <w:szCs w:val="18"/>
              </w:rPr>
              <w:t xml:space="preserve"> </w:t>
            </w:r>
            <w:r w:rsidRPr="00147C8B">
              <w:rPr>
                <w:sz w:val="18"/>
                <w:szCs w:val="18"/>
              </w:rPr>
              <w:t xml:space="preserve">a view of ensuring accessibility for </w:t>
            </w:r>
            <w:r w:rsidRPr="00147C8B">
              <w:rPr>
                <w:spacing w:val="-4"/>
                <w:sz w:val="18"/>
                <w:szCs w:val="18"/>
              </w:rPr>
              <w:t xml:space="preserve">pupils </w:t>
            </w:r>
            <w:r w:rsidRPr="00147C8B">
              <w:rPr>
                <w:sz w:val="18"/>
                <w:szCs w:val="18"/>
              </w:rPr>
              <w:t>with</w:t>
            </w:r>
            <w:r w:rsidR="00147C8B" w:rsidRPr="00147C8B">
              <w:rPr>
                <w:sz w:val="18"/>
                <w:szCs w:val="18"/>
              </w:rPr>
              <w:t xml:space="preserve"> </w:t>
            </w:r>
            <w:r w:rsidRPr="00147C8B">
              <w:rPr>
                <w:sz w:val="18"/>
                <w:szCs w:val="18"/>
              </w:rPr>
              <w:t>visual impairment</w:t>
            </w:r>
          </w:p>
        </w:tc>
        <w:tc>
          <w:tcPr>
            <w:tcW w:w="2160" w:type="dxa"/>
            <w:tcBorders>
              <w:bottom w:val="single" w:sz="6" w:space="0" w:color="000000"/>
            </w:tcBorders>
            <w:vAlign w:val="center"/>
          </w:tcPr>
          <w:p w14:paraId="11049D6D" w14:textId="77777777" w:rsidR="00022B72" w:rsidRPr="00147C8B" w:rsidRDefault="00022B72" w:rsidP="00147C8B">
            <w:pPr>
              <w:pStyle w:val="TableParagraph"/>
              <w:ind w:left="0" w:right="193"/>
              <w:rPr>
                <w:sz w:val="18"/>
                <w:szCs w:val="18"/>
              </w:rPr>
            </w:pPr>
            <w:r w:rsidRPr="00147C8B">
              <w:rPr>
                <w:sz w:val="18"/>
                <w:szCs w:val="18"/>
              </w:rPr>
              <w:t>Get advice from LA on</w:t>
            </w:r>
            <w:r w:rsidR="00147C8B" w:rsidRPr="00147C8B">
              <w:rPr>
                <w:sz w:val="18"/>
                <w:szCs w:val="18"/>
              </w:rPr>
              <w:t xml:space="preserve"> </w:t>
            </w:r>
            <w:r w:rsidRPr="00147C8B">
              <w:rPr>
                <w:sz w:val="18"/>
                <w:szCs w:val="18"/>
              </w:rPr>
              <w:t>alternative formats and</w:t>
            </w:r>
            <w:r w:rsidR="00147C8B" w:rsidRPr="00147C8B">
              <w:rPr>
                <w:sz w:val="18"/>
                <w:szCs w:val="18"/>
              </w:rPr>
              <w:t xml:space="preserve"> </w:t>
            </w:r>
            <w:r w:rsidRPr="00147C8B">
              <w:rPr>
                <w:sz w:val="18"/>
                <w:szCs w:val="18"/>
              </w:rPr>
              <w:t xml:space="preserve">use of IT software to produce </w:t>
            </w:r>
            <w:r w:rsidR="00147C8B" w:rsidRPr="00147C8B">
              <w:rPr>
                <w:sz w:val="18"/>
                <w:szCs w:val="18"/>
              </w:rPr>
              <w:t>c</w:t>
            </w:r>
            <w:r w:rsidRPr="00147C8B">
              <w:rPr>
                <w:sz w:val="18"/>
                <w:szCs w:val="18"/>
              </w:rPr>
              <w:t>ustomised materials</w:t>
            </w:r>
            <w:r w:rsidR="00493C39">
              <w:rPr>
                <w:sz w:val="18"/>
                <w:szCs w:val="18"/>
              </w:rPr>
              <w:t xml:space="preserve"> where needed</w:t>
            </w:r>
            <w:r w:rsidRPr="00147C8B">
              <w:rPr>
                <w:sz w:val="18"/>
                <w:szCs w:val="18"/>
              </w:rPr>
              <w:t>.</w:t>
            </w:r>
          </w:p>
        </w:tc>
        <w:tc>
          <w:tcPr>
            <w:tcW w:w="2033" w:type="dxa"/>
            <w:tcBorders>
              <w:bottom w:val="single" w:sz="6" w:space="0" w:color="000000"/>
            </w:tcBorders>
            <w:vAlign w:val="center"/>
          </w:tcPr>
          <w:p w14:paraId="79181FA2" w14:textId="77777777" w:rsidR="00022B72" w:rsidRPr="00147C8B" w:rsidRDefault="00022B72" w:rsidP="00147C8B">
            <w:pPr>
              <w:pStyle w:val="TableParagraph"/>
              <w:ind w:left="0" w:right="314"/>
              <w:rPr>
                <w:sz w:val="18"/>
                <w:szCs w:val="18"/>
              </w:rPr>
            </w:pPr>
            <w:r w:rsidRPr="00147C8B">
              <w:rPr>
                <w:sz w:val="18"/>
                <w:szCs w:val="18"/>
              </w:rPr>
              <w:t xml:space="preserve">All school information available for </w:t>
            </w:r>
            <w:r w:rsidRPr="00147C8B">
              <w:rPr>
                <w:spacing w:val="-5"/>
                <w:sz w:val="18"/>
                <w:szCs w:val="18"/>
              </w:rPr>
              <w:t>all</w:t>
            </w:r>
          </w:p>
        </w:tc>
        <w:tc>
          <w:tcPr>
            <w:tcW w:w="1134" w:type="dxa"/>
            <w:tcBorders>
              <w:bottom w:val="single" w:sz="6" w:space="0" w:color="000000"/>
            </w:tcBorders>
            <w:vAlign w:val="center"/>
          </w:tcPr>
          <w:p w14:paraId="2D827D2B" w14:textId="77777777" w:rsidR="00022B72" w:rsidRPr="00147C8B" w:rsidRDefault="00022B72" w:rsidP="00147C8B">
            <w:pPr>
              <w:pStyle w:val="TableParagraph"/>
              <w:spacing w:line="227" w:lineRule="exact"/>
              <w:ind w:left="105" w:right="93"/>
              <w:jc w:val="left"/>
              <w:rPr>
                <w:sz w:val="18"/>
                <w:szCs w:val="18"/>
              </w:rPr>
            </w:pPr>
            <w:r w:rsidRPr="00147C8B">
              <w:rPr>
                <w:color w:val="FF0000"/>
                <w:sz w:val="18"/>
                <w:szCs w:val="18"/>
              </w:rPr>
              <w:t>As required</w:t>
            </w:r>
          </w:p>
        </w:tc>
        <w:tc>
          <w:tcPr>
            <w:tcW w:w="2415" w:type="dxa"/>
            <w:tcBorders>
              <w:bottom w:val="single" w:sz="6" w:space="0" w:color="000000"/>
            </w:tcBorders>
            <w:vAlign w:val="center"/>
          </w:tcPr>
          <w:p w14:paraId="0208A315" w14:textId="77777777" w:rsidR="00022B72" w:rsidRPr="00147C8B" w:rsidRDefault="00022B72" w:rsidP="00147C8B">
            <w:pPr>
              <w:pStyle w:val="TableParagraph"/>
              <w:ind w:left="0" w:right="107"/>
              <w:jc w:val="left"/>
              <w:rPr>
                <w:sz w:val="18"/>
                <w:szCs w:val="18"/>
              </w:rPr>
            </w:pPr>
            <w:r w:rsidRPr="00147C8B">
              <w:rPr>
                <w:sz w:val="18"/>
                <w:szCs w:val="18"/>
              </w:rPr>
              <w:t>Delivery of school information to</w:t>
            </w:r>
            <w:r w:rsidR="00147C8B">
              <w:rPr>
                <w:sz w:val="18"/>
                <w:szCs w:val="18"/>
              </w:rPr>
              <w:t xml:space="preserve"> </w:t>
            </w:r>
            <w:r w:rsidRPr="00147C8B">
              <w:rPr>
                <w:sz w:val="18"/>
                <w:szCs w:val="18"/>
              </w:rPr>
              <w:t>pupils &amp; parents with visual</w:t>
            </w:r>
            <w:r w:rsidR="00147C8B">
              <w:rPr>
                <w:sz w:val="18"/>
                <w:szCs w:val="18"/>
              </w:rPr>
              <w:t xml:space="preserve"> </w:t>
            </w:r>
            <w:r w:rsidRPr="00147C8B">
              <w:rPr>
                <w:sz w:val="18"/>
                <w:szCs w:val="18"/>
              </w:rPr>
              <w:t>difficulties improved</w:t>
            </w:r>
          </w:p>
        </w:tc>
      </w:tr>
      <w:tr w:rsidR="00022B72" w14:paraId="1E91C8FE" w14:textId="77777777" w:rsidTr="00147C8B">
        <w:trPr>
          <w:trHeight w:val="2068"/>
        </w:trPr>
        <w:tc>
          <w:tcPr>
            <w:tcW w:w="2340" w:type="dxa"/>
            <w:tcBorders>
              <w:top w:val="single" w:sz="6" w:space="0" w:color="000000"/>
            </w:tcBorders>
            <w:vAlign w:val="center"/>
          </w:tcPr>
          <w:p w14:paraId="5E1F64E4" w14:textId="77777777" w:rsidR="00022B72" w:rsidRPr="00147C8B" w:rsidRDefault="00022B72" w:rsidP="00147C8B">
            <w:pPr>
              <w:pStyle w:val="TableParagraph"/>
              <w:ind w:left="220" w:right="216" w:firstLine="2"/>
              <w:jc w:val="left"/>
              <w:rPr>
                <w:sz w:val="18"/>
                <w:szCs w:val="18"/>
              </w:rPr>
            </w:pPr>
            <w:r w:rsidRPr="00147C8B">
              <w:rPr>
                <w:sz w:val="18"/>
                <w:szCs w:val="18"/>
              </w:rPr>
              <w:t>Availability of written material in</w:t>
            </w:r>
            <w:r w:rsidRPr="00147C8B">
              <w:rPr>
                <w:spacing w:val="-26"/>
                <w:sz w:val="18"/>
                <w:szCs w:val="18"/>
              </w:rPr>
              <w:t xml:space="preserve"> </w:t>
            </w:r>
            <w:r w:rsidRPr="00147C8B">
              <w:rPr>
                <w:sz w:val="18"/>
                <w:szCs w:val="18"/>
              </w:rPr>
              <w:t>alternative formats</w:t>
            </w:r>
          </w:p>
        </w:tc>
        <w:tc>
          <w:tcPr>
            <w:tcW w:w="2160" w:type="dxa"/>
            <w:tcBorders>
              <w:top w:val="single" w:sz="6" w:space="0" w:color="000000"/>
            </w:tcBorders>
            <w:vAlign w:val="center"/>
          </w:tcPr>
          <w:p w14:paraId="756E59DD" w14:textId="77777777" w:rsidR="00022B72" w:rsidRPr="00147C8B" w:rsidRDefault="00022B72" w:rsidP="00147C8B">
            <w:pPr>
              <w:pStyle w:val="TableParagraph"/>
              <w:ind w:left="0" w:right="112"/>
              <w:rPr>
                <w:sz w:val="18"/>
                <w:szCs w:val="18"/>
              </w:rPr>
            </w:pPr>
            <w:r w:rsidRPr="00147C8B">
              <w:rPr>
                <w:sz w:val="18"/>
                <w:szCs w:val="18"/>
              </w:rPr>
              <w:t>The school will make itself</w:t>
            </w:r>
            <w:r w:rsidR="00147C8B" w:rsidRPr="00147C8B">
              <w:rPr>
                <w:sz w:val="18"/>
                <w:szCs w:val="18"/>
              </w:rPr>
              <w:t xml:space="preserve"> </w:t>
            </w:r>
            <w:r w:rsidRPr="00147C8B">
              <w:rPr>
                <w:sz w:val="18"/>
                <w:szCs w:val="18"/>
              </w:rPr>
              <w:t>aware of the services available through the LA</w:t>
            </w:r>
            <w:r w:rsidR="00147C8B" w:rsidRPr="00147C8B">
              <w:rPr>
                <w:sz w:val="18"/>
                <w:szCs w:val="18"/>
              </w:rPr>
              <w:t xml:space="preserve"> </w:t>
            </w:r>
            <w:r w:rsidRPr="00147C8B">
              <w:rPr>
                <w:sz w:val="18"/>
                <w:szCs w:val="18"/>
              </w:rPr>
              <w:t>for converting written information into alternative formats.</w:t>
            </w:r>
          </w:p>
        </w:tc>
        <w:tc>
          <w:tcPr>
            <w:tcW w:w="2033" w:type="dxa"/>
            <w:tcBorders>
              <w:top w:val="single" w:sz="6" w:space="0" w:color="000000"/>
            </w:tcBorders>
            <w:vAlign w:val="center"/>
          </w:tcPr>
          <w:p w14:paraId="257A67BA" w14:textId="77777777" w:rsidR="00022B72" w:rsidRPr="00147C8B" w:rsidRDefault="00022B72" w:rsidP="00147C8B">
            <w:pPr>
              <w:pStyle w:val="TableParagraph"/>
              <w:ind w:left="0" w:right="189"/>
              <w:rPr>
                <w:sz w:val="18"/>
                <w:szCs w:val="18"/>
              </w:rPr>
            </w:pPr>
            <w:r w:rsidRPr="00147C8B">
              <w:rPr>
                <w:sz w:val="18"/>
                <w:szCs w:val="18"/>
              </w:rPr>
              <w:t>The school will</w:t>
            </w:r>
            <w:r w:rsidRPr="00147C8B">
              <w:rPr>
                <w:spacing w:val="-9"/>
                <w:sz w:val="18"/>
                <w:szCs w:val="18"/>
              </w:rPr>
              <w:t xml:space="preserve"> </w:t>
            </w:r>
            <w:r w:rsidRPr="00147C8B">
              <w:rPr>
                <w:spacing w:val="-8"/>
                <w:sz w:val="18"/>
                <w:szCs w:val="18"/>
              </w:rPr>
              <w:t xml:space="preserve">be </w:t>
            </w:r>
            <w:r w:rsidRPr="00147C8B">
              <w:rPr>
                <w:sz w:val="18"/>
                <w:szCs w:val="18"/>
              </w:rPr>
              <w:t>able to provide written information in different formats when</w:t>
            </w:r>
            <w:r w:rsidR="00147C8B">
              <w:rPr>
                <w:sz w:val="18"/>
                <w:szCs w:val="18"/>
              </w:rPr>
              <w:t xml:space="preserve"> </w:t>
            </w:r>
            <w:r w:rsidRPr="00147C8B">
              <w:rPr>
                <w:sz w:val="18"/>
                <w:szCs w:val="18"/>
              </w:rPr>
              <w:t>required for individual purposes</w:t>
            </w:r>
          </w:p>
        </w:tc>
        <w:tc>
          <w:tcPr>
            <w:tcW w:w="1134" w:type="dxa"/>
            <w:tcBorders>
              <w:top w:val="single" w:sz="6" w:space="0" w:color="000000"/>
            </w:tcBorders>
            <w:vAlign w:val="center"/>
          </w:tcPr>
          <w:p w14:paraId="63EA0889" w14:textId="77777777" w:rsidR="00022B72" w:rsidRPr="00147C8B" w:rsidRDefault="00022B72" w:rsidP="00147C8B">
            <w:pPr>
              <w:pStyle w:val="TableParagraph"/>
              <w:spacing w:line="222" w:lineRule="exact"/>
              <w:ind w:left="105" w:right="93"/>
              <w:jc w:val="left"/>
              <w:rPr>
                <w:sz w:val="18"/>
                <w:szCs w:val="18"/>
              </w:rPr>
            </w:pPr>
            <w:r w:rsidRPr="00147C8B">
              <w:rPr>
                <w:color w:val="FF0000"/>
                <w:sz w:val="18"/>
                <w:szCs w:val="18"/>
              </w:rPr>
              <w:t>As required</w:t>
            </w:r>
          </w:p>
        </w:tc>
        <w:tc>
          <w:tcPr>
            <w:tcW w:w="2415" w:type="dxa"/>
            <w:tcBorders>
              <w:top w:val="single" w:sz="6" w:space="0" w:color="000000"/>
            </w:tcBorders>
            <w:vAlign w:val="center"/>
          </w:tcPr>
          <w:p w14:paraId="245651ED" w14:textId="77777777" w:rsidR="00022B72" w:rsidRPr="00147C8B" w:rsidRDefault="00022B72" w:rsidP="00147C8B">
            <w:pPr>
              <w:pStyle w:val="TableParagraph"/>
              <w:ind w:left="0" w:right="463"/>
              <w:jc w:val="left"/>
              <w:rPr>
                <w:sz w:val="18"/>
                <w:szCs w:val="18"/>
              </w:rPr>
            </w:pPr>
            <w:r w:rsidRPr="00147C8B">
              <w:rPr>
                <w:sz w:val="18"/>
                <w:szCs w:val="18"/>
              </w:rPr>
              <w:t xml:space="preserve">Delivery of </w:t>
            </w:r>
            <w:r w:rsidR="00147C8B">
              <w:rPr>
                <w:sz w:val="18"/>
                <w:szCs w:val="18"/>
              </w:rPr>
              <w:t>i</w:t>
            </w:r>
            <w:r w:rsidRPr="00147C8B">
              <w:rPr>
                <w:sz w:val="18"/>
                <w:szCs w:val="18"/>
              </w:rPr>
              <w:t xml:space="preserve">nformation </w:t>
            </w:r>
            <w:r w:rsidRPr="00147C8B">
              <w:rPr>
                <w:spacing w:val="-8"/>
                <w:sz w:val="18"/>
                <w:szCs w:val="18"/>
              </w:rPr>
              <w:t xml:space="preserve">to </w:t>
            </w:r>
            <w:r w:rsidRPr="00147C8B">
              <w:rPr>
                <w:sz w:val="18"/>
                <w:szCs w:val="18"/>
              </w:rPr>
              <w:t>disabled</w:t>
            </w:r>
            <w:r w:rsidR="00147C8B">
              <w:rPr>
                <w:sz w:val="18"/>
                <w:szCs w:val="18"/>
              </w:rPr>
              <w:t xml:space="preserve"> </w:t>
            </w:r>
            <w:r w:rsidRPr="00147C8B">
              <w:rPr>
                <w:sz w:val="18"/>
                <w:szCs w:val="18"/>
              </w:rPr>
              <w:t>pupils improved</w:t>
            </w:r>
          </w:p>
        </w:tc>
      </w:tr>
    </w:tbl>
    <w:p w14:paraId="59D86E38" w14:textId="77777777" w:rsidR="00022B72" w:rsidRDefault="00022B72" w:rsidP="00022B72"/>
    <w:p w14:paraId="5F095227" w14:textId="77777777" w:rsidR="00022B72" w:rsidRPr="002E4279" w:rsidRDefault="00022B72" w:rsidP="002E4279">
      <w:pPr>
        <w:autoSpaceDE w:val="0"/>
        <w:autoSpaceDN w:val="0"/>
        <w:adjustRightInd w:val="0"/>
        <w:spacing w:after="0" w:line="240" w:lineRule="auto"/>
        <w:rPr>
          <w:sz w:val="23"/>
          <w:szCs w:val="23"/>
        </w:rPr>
      </w:pPr>
    </w:p>
    <w:p w14:paraId="03A18D05" w14:textId="77777777" w:rsidR="002E4279" w:rsidRPr="002E4279" w:rsidRDefault="002E4279" w:rsidP="002E4279">
      <w:pPr>
        <w:autoSpaceDE w:val="0"/>
        <w:autoSpaceDN w:val="0"/>
        <w:adjustRightInd w:val="0"/>
        <w:spacing w:after="0" w:line="240" w:lineRule="auto"/>
      </w:pPr>
    </w:p>
    <w:p w14:paraId="67ABAD0A" w14:textId="77777777" w:rsidR="00DB378C" w:rsidRDefault="00DB378C" w:rsidP="00573C1A">
      <w:pPr>
        <w:pStyle w:val="Default"/>
      </w:pPr>
    </w:p>
    <w:sectPr w:rsidR="00DB378C" w:rsidSect="006B25CD">
      <w:footerReference w:type="default" r:id="rId10"/>
      <w:pgSz w:w="11906" w:h="17338"/>
      <w:pgMar w:top="720" w:right="454" w:bottom="567" w:left="45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CF76C" w14:textId="77777777" w:rsidR="00351F8A" w:rsidRDefault="00351F8A" w:rsidP="00042ADA">
      <w:pPr>
        <w:spacing w:after="0" w:line="240" w:lineRule="auto"/>
      </w:pPr>
      <w:r>
        <w:separator/>
      </w:r>
    </w:p>
  </w:endnote>
  <w:endnote w:type="continuationSeparator" w:id="0">
    <w:p w14:paraId="1341D764" w14:textId="77777777" w:rsidR="00351F8A" w:rsidRDefault="00351F8A" w:rsidP="00042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2069"/>
      <w:docPartObj>
        <w:docPartGallery w:val="Page Numbers (Bottom of Page)"/>
        <w:docPartUnique/>
      </w:docPartObj>
    </w:sdtPr>
    <w:sdtEndPr>
      <w:rPr>
        <w:color w:val="808080" w:themeColor="background1" w:themeShade="80"/>
        <w:spacing w:val="60"/>
      </w:rPr>
    </w:sdtEndPr>
    <w:sdtContent>
      <w:p w14:paraId="565F7175" w14:textId="77777777" w:rsidR="00071902" w:rsidRPr="00E25E89" w:rsidRDefault="00071902" w:rsidP="00E25E8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11156B" w:rsidRPr="0011156B">
          <w:rPr>
            <w:b/>
            <w:bCs/>
            <w:noProof/>
          </w:rPr>
          <w:t>6</w:t>
        </w:r>
        <w:r>
          <w:rPr>
            <w:b/>
            <w:bCs/>
            <w:noProof/>
          </w:rPr>
          <w:fldChar w:fldCharType="end"/>
        </w:r>
        <w:r>
          <w:rPr>
            <w:b/>
            <w:bCs/>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CFDCC" w14:textId="77777777" w:rsidR="00351F8A" w:rsidRDefault="00351F8A" w:rsidP="00042ADA">
      <w:pPr>
        <w:spacing w:after="0" w:line="240" w:lineRule="auto"/>
      </w:pPr>
      <w:r>
        <w:separator/>
      </w:r>
    </w:p>
  </w:footnote>
  <w:footnote w:type="continuationSeparator" w:id="0">
    <w:p w14:paraId="379681B4" w14:textId="77777777" w:rsidR="00351F8A" w:rsidRDefault="00351F8A" w:rsidP="00042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6323"/>
    <w:multiLevelType w:val="hybridMultilevel"/>
    <w:tmpl w:val="1BD2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66F1E"/>
    <w:multiLevelType w:val="hybridMultilevel"/>
    <w:tmpl w:val="A89865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9238A"/>
    <w:multiLevelType w:val="hybridMultilevel"/>
    <w:tmpl w:val="24263C7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 w15:restartNumberingAfterBreak="0">
    <w:nsid w:val="0C7105B9"/>
    <w:multiLevelType w:val="hybridMultilevel"/>
    <w:tmpl w:val="9AF8AFA8"/>
    <w:lvl w:ilvl="0" w:tplc="51C0A6C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475BBF"/>
    <w:multiLevelType w:val="hybridMultilevel"/>
    <w:tmpl w:val="3F5E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F5F8E"/>
    <w:multiLevelType w:val="hybridMultilevel"/>
    <w:tmpl w:val="3D32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A1591"/>
    <w:multiLevelType w:val="hybridMultilevel"/>
    <w:tmpl w:val="19CC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72F06"/>
    <w:multiLevelType w:val="hybridMultilevel"/>
    <w:tmpl w:val="2618E2E4"/>
    <w:lvl w:ilvl="0" w:tplc="957AF4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326095"/>
    <w:multiLevelType w:val="hybridMultilevel"/>
    <w:tmpl w:val="B776C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850E51"/>
    <w:multiLevelType w:val="hybridMultilevel"/>
    <w:tmpl w:val="6158F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6D4FF3"/>
    <w:multiLevelType w:val="hybridMultilevel"/>
    <w:tmpl w:val="DE6C9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B52FBC"/>
    <w:multiLevelType w:val="hybridMultilevel"/>
    <w:tmpl w:val="F6ACB8B0"/>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2" w15:restartNumberingAfterBreak="0">
    <w:nsid w:val="2D694A84"/>
    <w:multiLevelType w:val="hybridMultilevel"/>
    <w:tmpl w:val="89AA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B3FCD"/>
    <w:multiLevelType w:val="hybridMultilevel"/>
    <w:tmpl w:val="9B6A9E68"/>
    <w:lvl w:ilvl="0" w:tplc="A2E0E992">
      <w:start w:val="1"/>
      <w:numFmt w:val="decimal"/>
      <w:lvlText w:val="%1."/>
      <w:lvlJc w:val="left"/>
      <w:pPr>
        <w:ind w:left="107" w:hanging="203"/>
        <w:jc w:val="left"/>
      </w:pPr>
      <w:rPr>
        <w:rFonts w:ascii="Arial" w:eastAsia="Arial" w:hAnsi="Arial" w:cs="Arial" w:hint="default"/>
        <w:spacing w:val="0"/>
        <w:w w:val="96"/>
        <w:sz w:val="18"/>
        <w:szCs w:val="18"/>
        <w:lang w:val="en-GB" w:eastAsia="en-GB" w:bidi="en-GB"/>
      </w:rPr>
    </w:lvl>
    <w:lvl w:ilvl="1" w:tplc="32BA4FD0">
      <w:numFmt w:val="bullet"/>
      <w:lvlText w:val="•"/>
      <w:lvlJc w:val="left"/>
      <w:pPr>
        <w:ind w:left="594" w:hanging="203"/>
      </w:pPr>
      <w:rPr>
        <w:rFonts w:hint="default"/>
        <w:lang w:val="en-GB" w:eastAsia="en-GB" w:bidi="en-GB"/>
      </w:rPr>
    </w:lvl>
    <w:lvl w:ilvl="2" w:tplc="4D925734">
      <w:numFmt w:val="bullet"/>
      <w:lvlText w:val="•"/>
      <w:lvlJc w:val="left"/>
      <w:pPr>
        <w:ind w:left="1089" w:hanging="203"/>
      </w:pPr>
      <w:rPr>
        <w:rFonts w:hint="default"/>
        <w:lang w:val="en-GB" w:eastAsia="en-GB" w:bidi="en-GB"/>
      </w:rPr>
    </w:lvl>
    <w:lvl w:ilvl="3" w:tplc="E7E27272">
      <w:numFmt w:val="bullet"/>
      <w:lvlText w:val="•"/>
      <w:lvlJc w:val="left"/>
      <w:pPr>
        <w:ind w:left="1583" w:hanging="203"/>
      </w:pPr>
      <w:rPr>
        <w:rFonts w:hint="default"/>
        <w:lang w:val="en-GB" w:eastAsia="en-GB" w:bidi="en-GB"/>
      </w:rPr>
    </w:lvl>
    <w:lvl w:ilvl="4" w:tplc="E1C4C25C">
      <w:numFmt w:val="bullet"/>
      <w:lvlText w:val="•"/>
      <w:lvlJc w:val="left"/>
      <w:pPr>
        <w:ind w:left="2078" w:hanging="203"/>
      </w:pPr>
      <w:rPr>
        <w:rFonts w:hint="default"/>
        <w:lang w:val="en-GB" w:eastAsia="en-GB" w:bidi="en-GB"/>
      </w:rPr>
    </w:lvl>
    <w:lvl w:ilvl="5" w:tplc="F0C8B382">
      <w:numFmt w:val="bullet"/>
      <w:lvlText w:val="•"/>
      <w:lvlJc w:val="left"/>
      <w:pPr>
        <w:ind w:left="2572" w:hanging="203"/>
      </w:pPr>
      <w:rPr>
        <w:rFonts w:hint="default"/>
        <w:lang w:val="en-GB" w:eastAsia="en-GB" w:bidi="en-GB"/>
      </w:rPr>
    </w:lvl>
    <w:lvl w:ilvl="6" w:tplc="22CC3518">
      <w:numFmt w:val="bullet"/>
      <w:lvlText w:val="•"/>
      <w:lvlJc w:val="left"/>
      <w:pPr>
        <w:ind w:left="3067" w:hanging="203"/>
      </w:pPr>
      <w:rPr>
        <w:rFonts w:hint="default"/>
        <w:lang w:val="en-GB" w:eastAsia="en-GB" w:bidi="en-GB"/>
      </w:rPr>
    </w:lvl>
    <w:lvl w:ilvl="7" w:tplc="4F06FC2E">
      <w:numFmt w:val="bullet"/>
      <w:lvlText w:val="•"/>
      <w:lvlJc w:val="left"/>
      <w:pPr>
        <w:ind w:left="3561" w:hanging="203"/>
      </w:pPr>
      <w:rPr>
        <w:rFonts w:hint="default"/>
        <w:lang w:val="en-GB" w:eastAsia="en-GB" w:bidi="en-GB"/>
      </w:rPr>
    </w:lvl>
    <w:lvl w:ilvl="8" w:tplc="1DC692AA">
      <w:numFmt w:val="bullet"/>
      <w:lvlText w:val="•"/>
      <w:lvlJc w:val="left"/>
      <w:pPr>
        <w:ind w:left="4056" w:hanging="203"/>
      </w:pPr>
      <w:rPr>
        <w:rFonts w:hint="default"/>
        <w:lang w:val="en-GB" w:eastAsia="en-GB" w:bidi="en-GB"/>
      </w:rPr>
    </w:lvl>
  </w:abstractNum>
  <w:abstractNum w:abstractNumId="14" w15:restartNumberingAfterBreak="0">
    <w:nsid w:val="3930154B"/>
    <w:multiLevelType w:val="hybridMultilevel"/>
    <w:tmpl w:val="28CC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093961"/>
    <w:multiLevelType w:val="hybridMultilevel"/>
    <w:tmpl w:val="EF42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DE5965"/>
    <w:multiLevelType w:val="hybridMultilevel"/>
    <w:tmpl w:val="7CAC5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7159E4"/>
    <w:multiLevelType w:val="hybridMultilevel"/>
    <w:tmpl w:val="8F82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0A4AA7"/>
    <w:multiLevelType w:val="hybridMultilevel"/>
    <w:tmpl w:val="8068A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9105C3"/>
    <w:multiLevelType w:val="hybridMultilevel"/>
    <w:tmpl w:val="4820452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6A850FB"/>
    <w:multiLevelType w:val="hybridMultilevel"/>
    <w:tmpl w:val="D1D8DBB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9521007"/>
    <w:multiLevelType w:val="hybridMultilevel"/>
    <w:tmpl w:val="2820C364"/>
    <w:lvl w:ilvl="0" w:tplc="86FE2B5E">
      <w:start w:val="1"/>
      <w:numFmt w:val="decimal"/>
      <w:lvlText w:val="%1."/>
      <w:lvlJc w:val="left"/>
      <w:pPr>
        <w:ind w:left="828" w:hanging="363"/>
        <w:jc w:val="left"/>
      </w:pPr>
      <w:rPr>
        <w:rFonts w:ascii="Arial" w:eastAsia="Arial" w:hAnsi="Arial" w:cs="Arial" w:hint="default"/>
        <w:spacing w:val="-4"/>
        <w:w w:val="96"/>
        <w:sz w:val="18"/>
        <w:szCs w:val="18"/>
        <w:lang w:val="en-GB" w:eastAsia="en-GB" w:bidi="en-GB"/>
      </w:rPr>
    </w:lvl>
    <w:lvl w:ilvl="1" w:tplc="0294223E">
      <w:numFmt w:val="bullet"/>
      <w:lvlText w:val="•"/>
      <w:lvlJc w:val="left"/>
      <w:pPr>
        <w:ind w:left="1239" w:hanging="363"/>
      </w:pPr>
      <w:rPr>
        <w:rFonts w:hint="default"/>
        <w:lang w:val="en-GB" w:eastAsia="en-GB" w:bidi="en-GB"/>
      </w:rPr>
    </w:lvl>
    <w:lvl w:ilvl="2" w:tplc="0628687A">
      <w:numFmt w:val="bullet"/>
      <w:lvlText w:val="•"/>
      <w:lvlJc w:val="left"/>
      <w:pPr>
        <w:ind w:left="1659" w:hanging="363"/>
      </w:pPr>
      <w:rPr>
        <w:rFonts w:hint="default"/>
        <w:lang w:val="en-GB" w:eastAsia="en-GB" w:bidi="en-GB"/>
      </w:rPr>
    </w:lvl>
    <w:lvl w:ilvl="3" w:tplc="8BE09870">
      <w:numFmt w:val="bullet"/>
      <w:lvlText w:val="•"/>
      <w:lvlJc w:val="left"/>
      <w:pPr>
        <w:ind w:left="2079" w:hanging="363"/>
      </w:pPr>
      <w:rPr>
        <w:rFonts w:hint="default"/>
        <w:lang w:val="en-GB" w:eastAsia="en-GB" w:bidi="en-GB"/>
      </w:rPr>
    </w:lvl>
    <w:lvl w:ilvl="4" w:tplc="92B23E88">
      <w:numFmt w:val="bullet"/>
      <w:lvlText w:val="•"/>
      <w:lvlJc w:val="left"/>
      <w:pPr>
        <w:ind w:left="2499" w:hanging="363"/>
      </w:pPr>
      <w:rPr>
        <w:rFonts w:hint="default"/>
        <w:lang w:val="en-GB" w:eastAsia="en-GB" w:bidi="en-GB"/>
      </w:rPr>
    </w:lvl>
    <w:lvl w:ilvl="5" w:tplc="46E661D4">
      <w:numFmt w:val="bullet"/>
      <w:lvlText w:val="•"/>
      <w:lvlJc w:val="left"/>
      <w:pPr>
        <w:ind w:left="2919" w:hanging="363"/>
      </w:pPr>
      <w:rPr>
        <w:rFonts w:hint="default"/>
        <w:lang w:val="en-GB" w:eastAsia="en-GB" w:bidi="en-GB"/>
      </w:rPr>
    </w:lvl>
    <w:lvl w:ilvl="6" w:tplc="7842DABC">
      <w:numFmt w:val="bullet"/>
      <w:lvlText w:val="•"/>
      <w:lvlJc w:val="left"/>
      <w:pPr>
        <w:ind w:left="3339" w:hanging="363"/>
      </w:pPr>
      <w:rPr>
        <w:rFonts w:hint="default"/>
        <w:lang w:val="en-GB" w:eastAsia="en-GB" w:bidi="en-GB"/>
      </w:rPr>
    </w:lvl>
    <w:lvl w:ilvl="7" w:tplc="ECBEE1B6">
      <w:numFmt w:val="bullet"/>
      <w:lvlText w:val="•"/>
      <w:lvlJc w:val="left"/>
      <w:pPr>
        <w:ind w:left="3759" w:hanging="363"/>
      </w:pPr>
      <w:rPr>
        <w:rFonts w:hint="default"/>
        <w:lang w:val="en-GB" w:eastAsia="en-GB" w:bidi="en-GB"/>
      </w:rPr>
    </w:lvl>
    <w:lvl w:ilvl="8" w:tplc="8722CACA">
      <w:numFmt w:val="bullet"/>
      <w:lvlText w:val="•"/>
      <w:lvlJc w:val="left"/>
      <w:pPr>
        <w:ind w:left="4179" w:hanging="363"/>
      </w:pPr>
      <w:rPr>
        <w:rFonts w:hint="default"/>
        <w:lang w:val="en-GB" w:eastAsia="en-GB" w:bidi="en-GB"/>
      </w:rPr>
    </w:lvl>
  </w:abstractNum>
  <w:abstractNum w:abstractNumId="22" w15:restartNumberingAfterBreak="0">
    <w:nsid w:val="4ABB2505"/>
    <w:multiLevelType w:val="hybridMultilevel"/>
    <w:tmpl w:val="51BAD8E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3" w15:restartNumberingAfterBreak="0">
    <w:nsid w:val="4D186934"/>
    <w:multiLevelType w:val="hybridMultilevel"/>
    <w:tmpl w:val="11266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BD7793"/>
    <w:multiLevelType w:val="hybridMultilevel"/>
    <w:tmpl w:val="01FA0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A93CFA"/>
    <w:multiLevelType w:val="hybridMultilevel"/>
    <w:tmpl w:val="F0104BD8"/>
    <w:lvl w:ilvl="0" w:tplc="08090001">
      <w:start w:val="1"/>
      <w:numFmt w:val="bullet"/>
      <w:lvlText w:val=""/>
      <w:lvlJc w:val="left"/>
      <w:pPr>
        <w:ind w:left="720" w:hanging="360"/>
      </w:pPr>
      <w:rPr>
        <w:rFonts w:ascii="Symbol" w:hAnsi="Symbol" w:hint="default"/>
      </w:rPr>
    </w:lvl>
    <w:lvl w:ilvl="1" w:tplc="0FA44D14">
      <w:start w:val="1"/>
      <w:numFmt w:val="bullet"/>
      <w:lvlText w:val="•"/>
      <w:lvlJc w:val="left"/>
      <w:pPr>
        <w:ind w:left="1440" w:hanging="360"/>
      </w:pPr>
      <w:rPr>
        <w:rFonts w:ascii="Arial" w:eastAsiaTheme="minorHAnsi" w:hAnsi="Arial" w:cs="Arial"/>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6F47E1"/>
    <w:multiLevelType w:val="hybridMultilevel"/>
    <w:tmpl w:val="0C2A0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1A655E"/>
    <w:multiLevelType w:val="multilevel"/>
    <w:tmpl w:val="0E8A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610E82"/>
    <w:multiLevelType w:val="hybridMultilevel"/>
    <w:tmpl w:val="23A263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AA6CD2"/>
    <w:multiLevelType w:val="hybridMultilevel"/>
    <w:tmpl w:val="31EC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C561FB"/>
    <w:multiLevelType w:val="hybridMultilevel"/>
    <w:tmpl w:val="371E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FB25B1D"/>
    <w:multiLevelType w:val="hybridMultilevel"/>
    <w:tmpl w:val="3DD68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555885"/>
    <w:multiLevelType w:val="hybridMultilevel"/>
    <w:tmpl w:val="40EE4FBE"/>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num w:numId="1" w16cid:durableId="648363857">
    <w:abstractNumId w:val="15"/>
  </w:num>
  <w:num w:numId="2" w16cid:durableId="1196651924">
    <w:abstractNumId w:val="25"/>
  </w:num>
  <w:num w:numId="3" w16cid:durableId="883520463">
    <w:abstractNumId w:val="19"/>
  </w:num>
  <w:num w:numId="4" w16cid:durableId="188490503">
    <w:abstractNumId w:val="20"/>
  </w:num>
  <w:num w:numId="5" w16cid:durableId="199048965">
    <w:abstractNumId w:val="1"/>
  </w:num>
  <w:num w:numId="6" w16cid:durableId="1145047100">
    <w:abstractNumId w:val="26"/>
  </w:num>
  <w:num w:numId="7" w16cid:durableId="1651596596">
    <w:abstractNumId w:val="28"/>
  </w:num>
  <w:num w:numId="8" w16cid:durableId="948663579">
    <w:abstractNumId w:val="7"/>
  </w:num>
  <w:num w:numId="9" w16cid:durableId="1140263898">
    <w:abstractNumId w:val="5"/>
  </w:num>
  <w:num w:numId="10" w16cid:durableId="1865289251">
    <w:abstractNumId w:val="17"/>
  </w:num>
  <w:num w:numId="11" w16cid:durableId="259265689">
    <w:abstractNumId w:val="16"/>
  </w:num>
  <w:num w:numId="12" w16cid:durableId="1957566442">
    <w:abstractNumId w:val="18"/>
  </w:num>
  <w:num w:numId="13" w16cid:durableId="1353534486">
    <w:abstractNumId w:val="27"/>
  </w:num>
  <w:num w:numId="14" w16cid:durableId="1768649382">
    <w:abstractNumId w:val="4"/>
  </w:num>
  <w:num w:numId="15" w16cid:durableId="1335767404">
    <w:abstractNumId w:val="31"/>
  </w:num>
  <w:num w:numId="16" w16cid:durableId="304890718">
    <w:abstractNumId w:val="8"/>
  </w:num>
  <w:num w:numId="17" w16cid:durableId="1117261903">
    <w:abstractNumId w:val="10"/>
  </w:num>
  <w:num w:numId="18" w16cid:durableId="1103262586">
    <w:abstractNumId w:val="0"/>
  </w:num>
  <w:num w:numId="19" w16cid:durableId="897476094">
    <w:abstractNumId w:val="9"/>
  </w:num>
  <w:num w:numId="20" w16cid:durableId="179666796">
    <w:abstractNumId w:val="12"/>
  </w:num>
  <w:num w:numId="21" w16cid:durableId="363941283">
    <w:abstractNumId w:val="23"/>
  </w:num>
  <w:num w:numId="22" w16cid:durableId="234359973">
    <w:abstractNumId w:val="29"/>
  </w:num>
  <w:num w:numId="23" w16cid:durableId="303630925">
    <w:abstractNumId w:val="24"/>
  </w:num>
  <w:num w:numId="24" w16cid:durableId="204604280">
    <w:abstractNumId w:val="22"/>
  </w:num>
  <w:num w:numId="25" w16cid:durableId="1776442941">
    <w:abstractNumId w:val="3"/>
  </w:num>
  <w:num w:numId="26" w16cid:durableId="546381420">
    <w:abstractNumId w:val="30"/>
  </w:num>
  <w:num w:numId="27" w16cid:durableId="229386850">
    <w:abstractNumId w:val="2"/>
  </w:num>
  <w:num w:numId="28" w16cid:durableId="406608461">
    <w:abstractNumId w:val="11"/>
  </w:num>
  <w:num w:numId="29" w16cid:durableId="1810971092">
    <w:abstractNumId w:val="32"/>
  </w:num>
  <w:num w:numId="30" w16cid:durableId="423192026">
    <w:abstractNumId w:val="14"/>
  </w:num>
  <w:num w:numId="31" w16cid:durableId="1542590185">
    <w:abstractNumId w:val="6"/>
  </w:num>
  <w:num w:numId="32" w16cid:durableId="1022702141">
    <w:abstractNumId w:val="21"/>
  </w:num>
  <w:num w:numId="33" w16cid:durableId="7919462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C1A"/>
    <w:rsid w:val="00022B72"/>
    <w:rsid w:val="00042ADA"/>
    <w:rsid w:val="00043B91"/>
    <w:rsid w:val="000603A2"/>
    <w:rsid w:val="00071902"/>
    <w:rsid w:val="00093CF3"/>
    <w:rsid w:val="000A35C5"/>
    <w:rsid w:val="000E6F42"/>
    <w:rsid w:val="0011156B"/>
    <w:rsid w:val="00147C8B"/>
    <w:rsid w:val="00196A2A"/>
    <w:rsid w:val="001C010F"/>
    <w:rsid w:val="001C496A"/>
    <w:rsid w:val="001D7BD2"/>
    <w:rsid w:val="001E6847"/>
    <w:rsid w:val="001E7ED4"/>
    <w:rsid w:val="00205E0A"/>
    <w:rsid w:val="00227105"/>
    <w:rsid w:val="002C5B80"/>
    <w:rsid w:val="002D1035"/>
    <w:rsid w:val="002E4279"/>
    <w:rsid w:val="00335519"/>
    <w:rsid w:val="00341FAD"/>
    <w:rsid w:val="00345429"/>
    <w:rsid w:val="00351F8A"/>
    <w:rsid w:val="00363489"/>
    <w:rsid w:val="00380FCE"/>
    <w:rsid w:val="00392B69"/>
    <w:rsid w:val="003A1646"/>
    <w:rsid w:val="004148EC"/>
    <w:rsid w:val="00431A9A"/>
    <w:rsid w:val="00453F55"/>
    <w:rsid w:val="00474562"/>
    <w:rsid w:val="0047527F"/>
    <w:rsid w:val="00493C39"/>
    <w:rsid w:val="004B773C"/>
    <w:rsid w:val="0050230B"/>
    <w:rsid w:val="00503199"/>
    <w:rsid w:val="00505B65"/>
    <w:rsid w:val="00524870"/>
    <w:rsid w:val="0052570E"/>
    <w:rsid w:val="00526823"/>
    <w:rsid w:val="00530513"/>
    <w:rsid w:val="00535B35"/>
    <w:rsid w:val="00541215"/>
    <w:rsid w:val="00573C1A"/>
    <w:rsid w:val="005A2542"/>
    <w:rsid w:val="005A5037"/>
    <w:rsid w:val="005E6CC9"/>
    <w:rsid w:val="006161BF"/>
    <w:rsid w:val="00620F05"/>
    <w:rsid w:val="0064400D"/>
    <w:rsid w:val="006715AB"/>
    <w:rsid w:val="00677F42"/>
    <w:rsid w:val="00685C85"/>
    <w:rsid w:val="00693908"/>
    <w:rsid w:val="006B25CD"/>
    <w:rsid w:val="006B727E"/>
    <w:rsid w:val="006D0128"/>
    <w:rsid w:val="006D2D59"/>
    <w:rsid w:val="006D43D3"/>
    <w:rsid w:val="006F59A6"/>
    <w:rsid w:val="00704400"/>
    <w:rsid w:val="00721858"/>
    <w:rsid w:val="007807B4"/>
    <w:rsid w:val="0078146F"/>
    <w:rsid w:val="00784053"/>
    <w:rsid w:val="00810808"/>
    <w:rsid w:val="00862337"/>
    <w:rsid w:val="00863A8B"/>
    <w:rsid w:val="00893193"/>
    <w:rsid w:val="008B0F58"/>
    <w:rsid w:val="008B60E9"/>
    <w:rsid w:val="008D5186"/>
    <w:rsid w:val="008E5E16"/>
    <w:rsid w:val="00904E04"/>
    <w:rsid w:val="00907D85"/>
    <w:rsid w:val="00945639"/>
    <w:rsid w:val="00953287"/>
    <w:rsid w:val="009774D0"/>
    <w:rsid w:val="009E470B"/>
    <w:rsid w:val="00A030D5"/>
    <w:rsid w:val="00A15013"/>
    <w:rsid w:val="00A72B34"/>
    <w:rsid w:val="00A73FC0"/>
    <w:rsid w:val="00AC694E"/>
    <w:rsid w:val="00AD5B37"/>
    <w:rsid w:val="00AE2C22"/>
    <w:rsid w:val="00AE55E0"/>
    <w:rsid w:val="00B06299"/>
    <w:rsid w:val="00B1101E"/>
    <w:rsid w:val="00B22B9E"/>
    <w:rsid w:val="00B42483"/>
    <w:rsid w:val="00B54361"/>
    <w:rsid w:val="00B96DB6"/>
    <w:rsid w:val="00BB27DE"/>
    <w:rsid w:val="00BD4855"/>
    <w:rsid w:val="00BF38A2"/>
    <w:rsid w:val="00C06BDE"/>
    <w:rsid w:val="00C2020A"/>
    <w:rsid w:val="00C473C2"/>
    <w:rsid w:val="00CA14A8"/>
    <w:rsid w:val="00CB24C0"/>
    <w:rsid w:val="00CB5993"/>
    <w:rsid w:val="00CF4564"/>
    <w:rsid w:val="00CF6493"/>
    <w:rsid w:val="00D07923"/>
    <w:rsid w:val="00D11004"/>
    <w:rsid w:val="00D132EE"/>
    <w:rsid w:val="00DB378C"/>
    <w:rsid w:val="00DC264B"/>
    <w:rsid w:val="00DD6DD0"/>
    <w:rsid w:val="00E2236C"/>
    <w:rsid w:val="00E25E89"/>
    <w:rsid w:val="00E2706E"/>
    <w:rsid w:val="00E34B48"/>
    <w:rsid w:val="00F51795"/>
    <w:rsid w:val="00F64CD0"/>
    <w:rsid w:val="00F8681D"/>
    <w:rsid w:val="00FB292F"/>
    <w:rsid w:val="00FD1733"/>
    <w:rsid w:val="00FD458B"/>
    <w:rsid w:val="00FF391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00BF11"/>
  <w15:docId w15:val="{8CD5B802-666E-0047-8677-DE43AD2C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3C1A"/>
    <w:pPr>
      <w:autoSpaceDE w:val="0"/>
      <w:autoSpaceDN w:val="0"/>
      <w:adjustRightInd w:val="0"/>
      <w:spacing w:after="0" w:line="240" w:lineRule="auto"/>
    </w:pPr>
    <w:rPr>
      <w:color w:val="000000"/>
    </w:rPr>
  </w:style>
  <w:style w:type="paragraph" w:styleId="ListParagraph">
    <w:name w:val="List Paragraph"/>
    <w:basedOn w:val="Normal"/>
    <w:uiPriority w:val="34"/>
    <w:qFormat/>
    <w:rsid w:val="00573C1A"/>
    <w:pPr>
      <w:ind w:left="720"/>
      <w:contextualSpacing/>
    </w:pPr>
  </w:style>
  <w:style w:type="paragraph" w:styleId="NormalWeb">
    <w:name w:val="Normal (Web)"/>
    <w:basedOn w:val="Normal"/>
    <w:uiPriority w:val="99"/>
    <w:semiHidden/>
    <w:unhideWhenUsed/>
    <w:rsid w:val="00945639"/>
    <w:pPr>
      <w:spacing w:before="100" w:beforeAutospacing="1" w:after="100" w:afterAutospacing="1" w:line="240" w:lineRule="auto"/>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A150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5013"/>
    <w:rPr>
      <w:rFonts w:ascii="Tahoma" w:hAnsi="Tahoma" w:cs="Tahoma"/>
      <w:sz w:val="16"/>
      <w:szCs w:val="16"/>
    </w:rPr>
  </w:style>
  <w:style w:type="character" w:styleId="Hyperlink">
    <w:name w:val="Hyperlink"/>
    <w:basedOn w:val="DefaultParagraphFont"/>
    <w:uiPriority w:val="99"/>
    <w:unhideWhenUsed/>
    <w:rsid w:val="002D1035"/>
    <w:rPr>
      <w:color w:val="0000FF" w:themeColor="hyperlink"/>
      <w:u w:val="single"/>
    </w:rPr>
  </w:style>
  <w:style w:type="paragraph" w:styleId="Header">
    <w:name w:val="header"/>
    <w:basedOn w:val="Normal"/>
    <w:link w:val="HeaderChar"/>
    <w:uiPriority w:val="99"/>
    <w:unhideWhenUsed/>
    <w:rsid w:val="00042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ADA"/>
  </w:style>
  <w:style w:type="paragraph" w:styleId="Footer">
    <w:name w:val="footer"/>
    <w:basedOn w:val="Normal"/>
    <w:link w:val="FooterChar"/>
    <w:uiPriority w:val="99"/>
    <w:unhideWhenUsed/>
    <w:rsid w:val="00042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2ADA"/>
  </w:style>
  <w:style w:type="table" w:styleId="TableGrid">
    <w:name w:val="Table Grid"/>
    <w:basedOn w:val="TableNormal"/>
    <w:uiPriority w:val="59"/>
    <w:rsid w:val="00FD45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22B72"/>
    <w:pPr>
      <w:widowControl w:val="0"/>
      <w:autoSpaceDE w:val="0"/>
      <w:autoSpaceDN w:val="0"/>
      <w:spacing w:after="0" w:line="240" w:lineRule="auto"/>
    </w:pPr>
    <w:rPr>
      <w:rFonts w:eastAsia="Arial"/>
      <w:sz w:val="23"/>
      <w:szCs w:val="23"/>
      <w:lang w:eastAsia="en-GB" w:bidi="en-GB"/>
    </w:rPr>
  </w:style>
  <w:style w:type="character" w:customStyle="1" w:styleId="BodyTextChar">
    <w:name w:val="Body Text Char"/>
    <w:basedOn w:val="DefaultParagraphFont"/>
    <w:link w:val="BodyText"/>
    <w:uiPriority w:val="1"/>
    <w:rsid w:val="00022B72"/>
    <w:rPr>
      <w:rFonts w:eastAsia="Arial"/>
      <w:sz w:val="23"/>
      <w:szCs w:val="23"/>
      <w:lang w:eastAsia="en-GB" w:bidi="en-GB"/>
    </w:rPr>
  </w:style>
  <w:style w:type="paragraph" w:customStyle="1" w:styleId="TableParagraph">
    <w:name w:val="Table Paragraph"/>
    <w:basedOn w:val="Normal"/>
    <w:uiPriority w:val="1"/>
    <w:qFormat/>
    <w:rsid w:val="00022B72"/>
    <w:pPr>
      <w:widowControl w:val="0"/>
      <w:autoSpaceDE w:val="0"/>
      <w:autoSpaceDN w:val="0"/>
      <w:spacing w:after="0" w:line="240" w:lineRule="auto"/>
      <w:ind w:left="180"/>
      <w:jc w:val="center"/>
    </w:pPr>
    <w:rPr>
      <w:rFonts w:eastAsia="Arial"/>
      <w:sz w:val="22"/>
      <w:szCs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191994">
      <w:bodyDiv w:val="1"/>
      <w:marLeft w:val="0"/>
      <w:marRight w:val="0"/>
      <w:marTop w:val="0"/>
      <w:marBottom w:val="0"/>
      <w:divBdr>
        <w:top w:val="none" w:sz="0" w:space="0" w:color="auto"/>
        <w:left w:val="none" w:sz="0" w:space="0" w:color="auto"/>
        <w:bottom w:val="none" w:sz="0" w:space="0" w:color="auto"/>
        <w:right w:val="none" w:sz="0" w:space="0" w:color="auto"/>
      </w:divBdr>
      <w:divsChild>
        <w:div w:id="244458351">
          <w:marLeft w:val="0"/>
          <w:marRight w:val="0"/>
          <w:marTop w:val="0"/>
          <w:marBottom w:val="0"/>
          <w:divBdr>
            <w:top w:val="none" w:sz="0" w:space="0" w:color="auto"/>
            <w:left w:val="none" w:sz="0" w:space="0" w:color="auto"/>
            <w:bottom w:val="none" w:sz="0" w:space="0" w:color="auto"/>
            <w:right w:val="none" w:sz="0" w:space="0" w:color="auto"/>
          </w:divBdr>
          <w:divsChild>
            <w:div w:id="948665380">
              <w:marLeft w:val="0"/>
              <w:marRight w:val="0"/>
              <w:marTop w:val="0"/>
              <w:marBottom w:val="0"/>
              <w:divBdr>
                <w:top w:val="none" w:sz="0" w:space="0" w:color="auto"/>
                <w:left w:val="none" w:sz="0" w:space="0" w:color="auto"/>
                <w:bottom w:val="none" w:sz="0" w:space="0" w:color="auto"/>
                <w:right w:val="none" w:sz="0" w:space="0" w:color="auto"/>
              </w:divBdr>
              <w:divsChild>
                <w:div w:id="1279722701">
                  <w:marLeft w:val="0"/>
                  <w:marRight w:val="0"/>
                  <w:marTop w:val="0"/>
                  <w:marBottom w:val="0"/>
                  <w:divBdr>
                    <w:top w:val="none" w:sz="0" w:space="0" w:color="auto"/>
                    <w:left w:val="none" w:sz="0" w:space="0" w:color="auto"/>
                    <w:bottom w:val="none" w:sz="0" w:space="0" w:color="auto"/>
                    <w:right w:val="none" w:sz="0" w:space="0" w:color="auto"/>
                  </w:divBdr>
                  <w:divsChild>
                    <w:div w:id="18145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E630F-9891-44D3-927D-3661C764B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5</Pages>
  <Words>1316</Words>
  <Characters>7503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Temple Grafton Primary School</Company>
  <LinksUpToDate>false</LinksUpToDate>
  <CharactersWithSpaces>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TGP Policies</dc:title>
  <dc:creator>Mrs S Hendry</dc:creator>
  <cp:lastModifiedBy>M Gray TGP</cp:lastModifiedBy>
  <cp:revision>8</cp:revision>
  <cp:lastPrinted>2019-01-15T08:09:00Z</cp:lastPrinted>
  <dcterms:created xsi:type="dcterms:W3CDTF">2020-07-07T17:34:00Z</dcterms:created>
  <dcterms:modified xsi:type="dcterms:W3CDTF">2022-06-27T09:09:00Z</dcterms:modified>
</cp:coreProperties>
</file>