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83" w:rsidRDefault="00117D83" w:rsidP="00C03C46"/>
    <w:p w:rsidR="00E74879" w:rsidRDefault="0020127E" w:rsidP="00E74879">
      <w:pPr>
        <w:rPr>
          <w:rFonts w:ascii="Arial" w:hAnsi="Arial" w:cs="Arial"/>
        </w:rPr>
      </w:pPr>
      <w:r>
        <w:rPr>
          <w:rFonts w:ascii="Arial" w:hAnsi="Arial" w:cs="Arial"/>
        </w:rPr>
        <w:t>September</w:t>
      </w:r>
      <w:r w:rsidR="00E74879">
        <w:rPr>
          <w:rFonts w:ascii="Arial" w:hAnsi="Arial" w:cs="Arial"/>
        </w:rPr>
        <w:t xml:space="preserve"> 2020</w:t>
      </w:r>
    </w:p>
    <w:p w:rsidR="00E74879" w:rsidRPr="00BD7B87" w:rsidRDefault="00E74879" w:rsidP="00E74879">
      <w:pPr>
        <w:rPr>
          <w:rFonts w:ascii="Bradley Hand ITC" w:hAnsi="Bradley Hand ITC" w:cs="Arial"/>
          <w:b/>
          <w:sz w:val="32"/>
          <w:szCs w:val="32"/>
        </w:rPr>
      </w:pPr>
      <w:r w:rsidRPr="00BD7B87">
        <w:rPr>
          <w:rFonts w:ascii="Bradley Hand ITC" w:hAnsi="Bradley Hand ITC" w:cs="Arial"/>
          <w:b/>
          <w:sz w:val="32"/>
          <w:szCs w:val="32"/>
        </w:rPr>
        <w:t>Dear Parent, Carer, Guardian</w:t>
      </w:r>
    </w:p>
    <w:p w:rsidR="00901ACD" w:rsidRDefault="000125E6" w:rsidP="00E74879">
      <w:pPr>
        <w:rPr>
          <w:rFonts w:ascii="Arial" w:hAnsi="Arial" w:cs="Arial"/>
          <w:sz w:val="24"/>
          <w:szCs w:val="24"/>
        </w:rPr>
      </w:pPr>
      <w:r w:rsidRPr="00BD7B87">
        <w:rPr>
          <w:rFonts w:ascii="Arial" w:hAnsi="Arial" w:cs="Arial"/>
          <w:sz w:val="24"/>
          <w:szCs w:val="24"/>
        </w:rPr>
        <w:t xml:space="preserve">Following on from our previous letter sent </w:t>
      </w:r>
      <w:r w:rsidR="00F04DCD" w:rsidRPr="00BD7B87">
        <w:rPr>
          <w:rFonts w:ascii="Arial" w:hAnsi="Arial" w:cs="Arial"/>
          <w:sz w:val="24"/>
          <w:szCs w:val="24"/>
        </w:rPr>
        <w:t>during</w:t>
      </w:r>
      <w:r w:rsidRPr="00BD7B87">
        <w:rPr>
          <w:rFonts w:ascii="Arial" w:hAnsi="Arial" w:cs="Arial"/>
          <w:sz w:val="24"/>
          <w:szCs w:val="24"/>
        </w:rPr>
        <w:t xml:space="preserve"> July 2020, w</w:t>
      </w:r>
      <w:r w:rsidR="00E74879" w:rsidRPr="00BD7B87">
        <w:rPr>
          <w:rFonts w:ascii="Arial" w:hAnsi="Arial" w:cs="Arial"/>
          <w:sz w:val="24"/>
          <w:szCs w:val="24"/>
        </w:rPr>
        <w:t>e recognise there is</w:t>
      </w:r>
      <w:r w:rsidRPr="00BD7B87">
        <w:rPr>
          <w:rFonts w:ascii="Arial" w:hAnsi="Arial" w:cs="Arial"/>
          <w:sz w:val="24"/>
          <w:szCs w:val="24"/>
        </w:rPr>
        <w:t xml:space="preserve"> still</w:t>
      </w:r>
      <w:r w:rsidR="00E74879" w:rsidRPr="00BD7B87">
        <w:rPr>
          <w:rFonts w:ascii="Arial" w:hAnsi="Arial" w:cs="Arial"/>
          <w:sz w:val="24"/>
          <w:szCs w:val="24"/>
        </w:rPr>
        <w:t xml:space="preserve"> a lot of uncertainty </w:t>
      </w:r>
      <w:r w:rsidR="007B4DEB" w:rsidRPr="00BD7B87">
        <w:rPr>
          <w:rFonts w:ascii="Arial" w:hAnsi="Arial" w:cs="Arial"/>
          <w:sz w:val="24"/>
          <w:szCs w:val="24"/>
        </w:rPr>
        <w:t xml:space="preserve">and anxiety </w:t>
      </w:r>
      <w:r w:rsidR="00E74879" w:rsidRPr="00BD7B87">
        <w:rPr>
          <w:rFonts w:ascii="Arial" w:hAnsi="Arial" w:cs="Arial"/>
          <w:sz w:val="24"/>
          <w:szCs w:val="24"/>
        </w:rPr>
        <w:t>due to the pandemic</w:t>
      </w:r>
      <w:r w:rsidRPr="00BD7B87">
        <w:rPr>
          <w:rFonts w:ascii="Arial" w:hAnsi="Arial" w:cs="Arial"/>
          <w:sz w:val="24"/>
          <w:szCs w:val="24"/>
        </w:rPr>
        <w:t xml:space="preserve"> and children returning to school</w:t>
      </w:r>
      <w:r w:rsidR="00E74879" w:rsidRPr="00BD7B87">
        <w:rPr>
          <w:rFonts w:ascii="Arial" w:hAnsi="Arial" w:cs="Arial"/>
          <w:sz w:val="24"/>
          <w:szCs w:val="24"/>
        </w:rPr>
        <w:t xml:space="preserve"> that </w:t>
      </w:r>
      <w:r w:rsidR="00F04DCD" w:rsidRPr="00BD7B87">
        <w:rPr>
          <w:rFonts w:ascii="Arial" w:hAnsi="Arial" w:cs="Arial"/>
          <w:sz w:val="24"/>
          <w:szCs w:val="24"/>
        </w:rPr>
        <w:t xml:space="preserve">may have </w:t>
      </w:r>
      <w:r w:rsidR="007B4DEB" w:rsidRPr="00BD7B87">
        <w:rPr>
          <w:rFonts w:ascii="Arial" w:hAnsi="Arial" w:cs="Arial"/>
          <w:sz w:val="24"/>
          <w:szCs w:val="24"/>
        </w:rPr>
        <w:t xml:space="preserve"> </w:t>
      </w:r>
      <w:r w:rsidR="00E74879" w:rsidRPr="00BD7B87">
        <w:rPr>
          <w:rFonts w:ascii="Arial" w:hAnsi="Arial" w:cs="Arial"/>
          <w:sz w:val="24"/>
          <w:szCs w:val="24"/>
        </w:rPr>
        <w:t>had</w:t>
      </w:r>
      <w:r w:rsidR="007B4DEB" w:rsidRPr="00BD7B87">
        <w:rPr>
          <w:rFonts w:ascii="Arial" w:hAnsi="Arial" w:cs="Arial"/>
          <w:sz w:val="24"/>
          <w:szCs w:val="24"/>
        </w:rPr>
        <w:t xml:space="preserve"> </w:t>
      </w:r>
      <w:r w:rsidR="00971635" w:rsidRPr="00BD7B87">
        <w:rPr>
          <w:rFonts w:ascii="Arial" w:hAnsi="Arial" w:cs="Arial"/>
          <w:sz w:val="24"/>
          <w:szCs w:val="24"/>
        </w:rPr>
        <w:t>an i</w:t>
      </w:r>
      <w:r w:rsidR="00E74879" w:rsidRPr="00BD7B87">
        <w:rPr>
          <w:rFonts w:ascii="Arial" w:hAnsi="Arial" w:cs="Arial"/>
          <w:sz w:val="24"/>
          <w:szCs w:val="24"/>
        </w:rPr>
        <w:t>mpact on your child’s</w:t>
      </w:r>
      <w:r w:rsidR="007B4DEB" w:rsidRPr="00BD7B87">
        <w:rPr>
          <w:rFonts w:ascii="Arial" w:hAnsi="Arial" w:cs="Arial"/>
          <w:sz w:val="24"/>
          <w:szCs w:val="24"/>
        </w:rPr>
        <w:t>/children’s</w:t>
      </w:r>
      <w:r w:rsidR="002459B0" w:rsidRPr="00BD7B87">
        <w:rPr>
          <w:rFonts w:ascii="Arial" w:hAnsi="Arial" w:cs="Arial"/>
          <w:sz w:val="24"/>
          <w:szCs w:val="24"/>
        </w:rPr>
        <w:t xml:space="preserve"> emotional wellbeing</w:t>
      </w:r>
      <w:r w:rsidR="00901ACD">
        <w:rPr>
          <w:rFonts w:ascii="Arial" w:hAnsi="Arial" w:cs="Arial"/>
          <w:sz w:val="24"/>
          <w:szCs w:val="24"/>
        </w:rPr>
        <w:t>.</w:t>
      </w:r>
      <w:r w:rsidR="002459B0" w:rsidRPr="00BD7B87">
        <w:rPr>
          <w:rFonts w:ascii="Arial" w:hAnsi="Arial" w:cs="Arial"/>
          <w:sz w:val="24"/>
          <w:szCs w:val="24"/>
        </w:rPr>
        <w:t xml:space="preserve"> </w:t>
      </w:r>
    </w:p>
    <w:p w:rsidR="00117D83" w:rsidRPr="00BD7B87" w:rsidRDefault="007B4DEB" w:rsidP="00E74879">
      <w:pPr>
        <w:rPr>
          <w:rFonts w:ascii="Arial" w:hAnsi="Arial" w:cs="Arial"/>
          <w:sz w:val="24"/>
          <w:szCs w:val="24"/>
        </w:rPr>
      </w:pPr>
      <w:r w:rsidRPr="00BD7B87">
        <w:rPr>
          <w:rFonts w:ascii="Arial" w:hAnsi="Arial" w:cs="Arial"/>
          <w:sz w:val="24"/>
          <w:szCs w:val="24"/>
        </w:rPr>
        <w:t xml:space="preserve">To support you during this time we have </w:t>
      </w:r>
      <w:r w:rsidR="00F04DCD" w:rsidRPr="00BD7B87">
        <w:rPr>
          <w:rFonts w:ascii="Arial" w:hAnsi="Arial" w:cs="Arial"/>
          <w:sz w:val="24"/>
          <w:szCs w:val="24"/>
        </w:rPr>
        <w:t xml:space="preserve">now </w:t>
      </w:r>
      <w:r w:rsidRPr="00BD7B87">
        <w:rPr>
          <w:rFonts w:ascii="Arial" w:hAnsi="Arial" w:cs="Arial"/>
          <w:sz w:val="24"/>
          <w:szCs w:val="24"/>
        </w:rPr>
        <w:t>included</w:t>
      </w:r>
      <w:r w:rsidR="000125E6" w:rsidRPr="00BD7B87">
        <w:rPr>
          <w:rFonts w:ascii="Arial" w:hAnsi="Arial" w:cs="Arial"/>
          <w:sz w:val="24"/>
          <w:szCs w:val="24"/>
        </w:rPr>
        <w:t xml:space="preserve"> </w:t>
      </w:r>
      <w:r w:rsidR="00F04DCD" w:rsidRPr="00BD7B87">
        <w:rPr>
          <w:rFonts w:ascii="Arial" w:hAnsi="Arial" w:cs="Arial"/>
          <w:sz w:val="24"/>
          <w:szCs w:val="24"/>
        </w:rPr>
        <w:t xml:space="preserve">further </w:t>
      </w:r>
      <w:r w:rsidR="000125E6" w:rsidRPr="00BD7B87">
        <w:rPr>
          <w:rFonts w:ascii="Arial" w:hAnsi="Arial" w:cs="Arial"/>
          <w:sz w:val="24"/>
          <w:szCs w:val="24"/>
        </w:rPr>
        <w:t>updated</w:t>
      </w:r>
      <w:r w:rsidRPr="00BD7B87">
        <w:rPr>
          <w:rFonts w:ascii="Arial" w:hAnsi="Arial" w:cs="Arial"/>
          <w:sz w:val="24"/>
          <w:szCs w:val="24"/>
        </w:rPr>
        <w:t xml:space="preserve"> information of services</w:t>
      </w:r>
      <w:r w:rsidR="00E74879" w:rsidRPr="00BD7B87">
        <w:rPr>
          <w:rFonts w:ascii="Arial" w:hAnsi="Arial" w:cs="Arial"/>
          <w:sz w:val="24"/>
          <w:szCs w:val="24"/>
        </w:rPr>
        <w:t xml:space="preserve"> provided both locally and nationally which we </w:t>
      </w:r>
      <w:r w:rsidR="00F04DCD" w:rsidRPr="00BD7B87">
        <w:rPr>
          <w:rFonts w:ascii="Arial" w:hAnsi="Arial" w:cs="Arial"/>
          <w:sz w:val="24"/>
          <w:szCs w:val="24"/>
        </w:rPr>
        <w:t>hope</w:t>
      </w:r>
      <w:r w:rsidR="00E74879" w:rsidRPr="00BD7B87">
        <w:rPr>
          <w:rFonts w:ascii="Arial" w:hAnsi="Arial" w:cs="Arial"/>
          <w:sz w:val="24"/>
          <w:szCs w:val="24"/>
        </w:rPr>
        <w:t xml:space="preserve"> you </w:t>
      </w:r>
      <w:r w:rsidR="00C9439A" w:rsidRPr="00BD7B87">
        <w:rPr>
          <w:rFonts w:ascii="Arial" w:hAnsi="Arial" w:cs="Arial"/>
          <w:sz w:val="24"/>
          <w:szCs w:val="24"/>
        </w:rPr>
        <w:t>may</w:t>
      </w:r>
      <w:r w:rsidR="00E74879" w:rsidRPr="00BD7B87">
        <w:rPr>
          <w:rFonts w:ascii="Arial" w:hAnsi="Arial" w:cs="Arial"/>
          <w:sz w:val="24"/>
          <w:szCs w:val="24"/>
        </w:rPr>
        <w:t xml:space="preserve"> find </w:t>
      </w:r>
      <w:r w:rsidR="00704E29" w:rsidRPr="00BD7B87">
        <w:rPr>
          <w:rFonts w:ascii="Arial" w:hAnsi="Arial" w:cs="Arial"/>
          <w:sz w:val="24"/>
          <w:szCs w:val="24"/>
        </w:rPr>
        <w:t>useful</w:t>
      </w:r>
      <w:r w:rsidR="00901ACD">
        <w:rPr>
          <w:rFonts w:ascii="Arial" w:hAnsi="Arial" w:cs="Arial"/>
          <w:sz w:val="24"/>
          <w:szCs w:val="24"/>
        </w:rPr>
        <w:t xml:space="preserve"> at this time</w:t>
      </w:r>
      <w:r w:rsidRPr="00BD7B87">
        <w:rPr>
          <w:rFonts w:ascii="Arial" w:hAnsi="Arial" w:cs="Arial"/>
          <w:sz w:val="24"/>
          <w:szCs w:val="24"/>
        </w:rPr>
        <w:t>.</w:t>
      </w:r>
    </w:p>
    <w:p w:rsidR="002459B0" w:rsidRPr="00BD7B87" w:rsidRDefault="007B4DEB" w:rsidP="002459B0">
      <w:pPr>
        <w:spacing w:after="0" w:line="240" w:lineRule="auto"/>
        <w:rPr>
          <w:rFonts w:ascii="Arial" w:hAnsi="Arial" w:cs="Arial"/>
          <w:sz w:val="24"/>
          <w:szCs w:val="24"/>
        </w:rPr>
      </w:pPr>
      <w:r w:rsidRPr="00BD7B87">
        <w:rPr>
          <w:rFonts w:ascii="Arial" w:hAnsi="Arial" w:cs="Arial"/>
          <w:sz w:val="24"/>
          <w:szCs w:val="24"/>
        </w:rPr>
        <w:t>These services</w:t>
      </w:r>
      <w:r w:rsidR="00704E29" w:rsidRPr="00BD7B87">
        <w:rPr>
          <w:rFonts w:ascii="Arial" w:hAnsi="Arial" w:cs="Arial"/>
          <w:sz w:val="24"/>
          <w:szCs w:val="24"/>
        </w:rPr>
        <w:t xml:space="preserve"> are provided online and</w:t>
      </w:r>
      <w:r w:rsidRPr="00BD7B87">
        <w:rPr>
          <w:rFonts w:ascii="Arial" w:hAnsi="Arial" w:cs="Arial"/>
          <w:sz w:val="24"/>
          <w:szCs w:val="24"/>
        </w:rPr>
        <w:t xml:space="preserve"> have been commissioned by </w:t>
      </w:r>
      <w:r w:rsidR="00901ACD">
        <w:rPr>
          <w:rFonts w:ascii="Arial" w:hAnsi="Arial" w:cs="Arial"/>
          <w:sz w:val="24"/>
          <w:szCs w:val="24"/>
        </w:rPr>
        <w:t xml:space="preserve">either </w:t>
      </w:r>
      <w:r w:rsidRPr="00BD7B87">
        <w:rPr>
          <w:rFonts w:ascii="Arial" w:hAnsi="Arial" w:cs="Arial"/>
          <w:sz w:val="24"/>
          <w:szCs w:val="24"/>
        </w:rPr>
        <w:t>Health</w:t>
      </w:r>
      <w:r w:rsidR="00704E29" w:rsidRPr="00BD7B87">
        <w:rPr>
          <w:rFonts w:ascii="Arial" w:hAnsi="Arial" w:cs="Arial"/>
          <w:sz w:val="24"/>
          <w:szCs w:val="24"/>
        </w:rPr>
        <w:t>, Education</w:t>
      </w:r>
      <w:r w:rsidRPr="00BD7B87">
        <w:rPr>
          <w:rFonts w:ascii="Arial" w:hAnsi="Arial" w:cs="Arial"/>
          <w:sz w:val="24"/>
          <w:szCs w:val="24"/>
        </w:rPr>
        <w:t xml:space="preserve"> </w:t>
      </w:r>
      <w:r w:rsidR="00901ACD">
        <w:rPr>
          <w:rFonts w:ascii="Arial" w:hAnsi="Arial" w:cs="Arial"/>
          <w:sz w:val="24"/>
          <w:szCs w:val="24"/>
        </w:rPr>
        <w:t>or</w:t>
      </w:r>
      <w:r w:rsidRPr="00BD7B87">
        <w:rPr>
          <w:rFonts w:ascii="Arial" w:hAnsi="Arial" w:cs="Arial"/>
          <w:sz w:val="24"/>
          <w:szCs w:val="24"/>
        </w:rPr>
        <w:t xml:space="preserve"> Social Care </w:t>
      </w:r>
      <w:r w:rsidR="00ED22FF" w:rsidRPr="00BD7B87">
        <w:rPr>
          <w:rFonts w:ascii="Arial" w:hAnsi="Arial" w:cs="Arial"/>
          <w:sz w:val="24"/>
          <w:szCs w:val="24"/>
        </w:rPr>
        <w:t xml:space="preserve">providers </w:t>
      </w:r>
      <w:r w:rsidR="00F04DCD" w:rsidRPr="00BD7B87">
        <w:rPr>
          <w:rFonts w:ascii="Arial" w:hAnsi="Arial" w:cs="Arial"/>
          <w:sz w:val="24"/>
          <w:szCs w:val="24"/>
        </w:rPr>
        <w:t>at no cost</w:t>
      </w:r>
      <w:r w:rsidR="00C9439A" w:rsidRPr="00BD7B87">
        <w:rPr>
          <w:rFonts w:ascii="Arial" w:hAnsi="Arial" w:cs="Arial"/>
          <w:sz w:val="24"/>
          <w:szCs w:val="24"/>
        </w:rPr>
        <w:t xml:space="preserve"> to you.</w:t>
      </w:r>
      <w:r w:rsidRPr="00BD7B87">
        <w:rPr>
          <w:rFonts w:ascii="Arial" w:hAnsi="Arial" w:cs="Arial"/>
          <w:sz w:val="24"/>
          <w:szCs w:val="24"/>
        </w:rPr>
        <w:t xml:space="preserve">   </w:t>
      </w:r>
      <w:r w:rsidR="00ED22FF" w:rsidRPr="00BD7B87">
        <w:rPr>
          <w:rFonts w:ascii="Arial" w:hAnsi="Arial" w:cs="Arial"/>
          <w:sz w:val="24"/>
          <w:szCs w:val="24"/>
        </w:rPr>
        <w:t>Many of the services can</w:t>
      </w:r>
      <w:r w:rsidR="004B2CC1" w:rsidRPr="00BD7B87">
        <w:rPr>
          <w:rFonts w:ascii="Arial" w:hAnsi="Arial" w:cs="Arial"/>
          <w:sz w:val="24"/>
          <w:szCs w:val="24"/>
        </w:rPr>
        <w:t xml:space="preserve"> </w:t>
      </w:r>
      <w:r w:rsidR="002459B0" w:rsidRPr="00BD7B87">
        <w:rPr>
          <w:rFonts w:ascii="Arial" w:hAnsi="Arial" w:cs="Arial"/>
          <w:sz w:val="24"/>
          <w:szCs w:val="24"/>
        </w:rPr>
        <w:t xml:space="preserve">also </w:t>
      </w:r>
      <w:r w:rsidR="004B2CC1" w:rsidRPr="00BD7B87">
        <w:rPr>
          <w:rFonts w:ascii="Arial" w:hAnsi="Arial" w:cs="Arial"/>
          <w:sz w:val="24"/>
          <w:szCs w:val="24"/>
        </w:rPr>
        <w:t>be found on the Lancashire &amp; South Cum</w:t>
      </w:r>
      <w:r w:rsidR="00971635" w:rsidRPr="00BD7B87">
        <w:rPr>
          <w:rFonts w:ascii="Arial" w:hAnsi="Arial" w:cs="Arial"/>
          <w:sz w:val="24"/>
          <w:szCs w:val="24"/>
        </w:rPr>
        <w:t xml:space="preserve">bria Healthy Young Minds Website </w:t>
      </w:r>
      <w:r w:rsidR="00BD7B87">
        <w:rPr>
          <w:noProof/>
          <w:lang w:eastAsia="en-GB"/>
        </w:rPr>
        <w:drawing>
          <wp:anchor distT="0" distB="0" distL="114300" distR="114300" simplePos="0" relativeHeight="251658240" behindDoc="1" locked="0" layoutInCell="1" allowOverlap="1">
            <wp:simplePos x="0" y="0"/>
            <wp:positionH relativeFrom="column">
              <wp:posOffset>5175250</wp:posOffset>
            </wp:positionH>
            <wp:positionV relativeFrom="paragraph">
              <wp:posOffset>347980</wp:posOffset>
            </wp:positionV>
            <wp:extent cx="469900" cy="468630"/>
            <wp:effectExtent l="0" t="0" r="6350" b="762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4686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B2CC1" w:rsidRDefault="001E28D3" w:rsidP="002459B0">
      <w:pPr>
        <w:spacing w:after="0" w:line="240" w:lineRule="auto"/>
        <w:rPr>
          <w:noProof/>
          <w:lang w:eastAsia="en-GB"/>
        </w:rPr>
      </w:pPr>
      <w:hyperlink r:id="rId10" w:history="1">
        <w:r w:rsidR="004B2CC1" w:rsidRPr="000439FC">
          <w:rPr>
            <w:rStyle w:val="Hyperlink"/>
            <w:rFonts w:ascii="Arial" w:hAnsi="Arial" w:cs="Arial"/>
          </w:rPr>
          <w:t>https://www.healthyyoungmindslsc.co.uk/home</w:t>
        </w:r>
      </w:hyperlink>
      <w:r w:rsidR="00ED22FF" w:rsidRPr="00ED22FF">
        <w:rPr>
          <w:noProof/>
          <w:lang w:eastAsia="en-GB"/>
        </w:rPr>
        <w:t xml:space="preserve"> </w:t>
      </w:r>
      <w:r w:rsidR="00F04DCD">
        <w:rPr>
          <w:noProof/>
          <w:lang w:eastAsia="en-GB"/>
        </w:rPr>
        <w:t xml:space="preserve">  </w:t>
      </w:r>
    </w:p>
    <w:p w:rsidR="00F04DCD" w:rsidRDefault="00F04DCD" w:rsidP="002459B0">
      <w:pPr>
        <w:spacing w:after="0" w:line="240" w:lineRule="auto"/>
        <w:rPr>
          <w:rFonts w:ascii="Arial" w:hAnsi="Arial" w:cs="Arial"/>
          <w:bCs/>
        </w:rPr>
      </w:pPr>
    </w:p>
    <w:p w:rsidR="00F04DCD" w:rsidRPr="00BD7B87" w:rsidRDefault="00901ACD" w:rsidP="002459B0">
      <w:pPr>
        <w:spacing w:after="0" w:line="240" w:lineRule="auto"/>
        <w:rPr>
          <w:rFonts w:ascii="Arial" w:hAnsi="Arial" w:cs="Arial"/>
          <w:bCs/>
          <w:sz w:val="24"/>
          <w:szCs w:val="24"/>
        </w:rPr>
      </w:pPr>
      <w:r>
        <w:rPr>
          <w:rFonts w:ascii="Arial" w:hAnsi="Arial" w:cs="Arial"/>
          <w:bCs/>
          <w:sz w:val="24"/>
          <w:szCs w:val="24"/>
        </w:rPr>
        <w:t>On the website you will find a</w:t>
      </w:r>
      <w:r w:rsidR="004B2CC1" w:rsidRPr="00BD7B87">
        <w:rPr>
          <w:rFonts w:ascii="Arial" w:hAnsi="Arial" w:cs="Arial"/>
          <w:bCs/>
          <w:sz w:val="24"/>
          <w:szCs w:val="24"/>
        </w:rPr>
        <w:t xml:space="preserve"> topic page for COVID-19 </w:t>
      </w:r>
      <w:r>
        <w:rPr>
          <w:rFonts w:ascii="Arial" w:hAnsi="Arial" w:cs="Arial"/>
          <w:bCs/>
          <w:sz w:val="24"/>
          <w:szCs w:val="24"/>
        </w:rPr>
        <w:t xml:space="preserve">that </w:t>
      </w:r>
      <w:r w:rsidR="004B2CC1" w:rsidRPr="00BD7B87">
        <w:rPr>
          <w:rFonts w:ascii="Arial" w:hAnsi="Arial" w:cs="Arial"/>
          <w:bCs/>
          <w:sz w:val="24"/>
          <w:szCs w:val="24"/>
        </w:rPr>
        <w:t xml:space="preserve">has been specifically aimed at children and young people: </w:t>
      </w:r>
      <w:hyperlink r:id="rId11" w:history="1">
        <w:r w:rsidR="004B2CC1" w:rsidRPr="00BD7B87">
          <w:rPr>
            <w:rStyle w:val="Hyperlink"/>
            <w:rFonts w:ascii="Arial" w:hAnsi="Arial" w:cs="Arial"/>
            <w:bCs/>
            <w:sz w:val="24"/>
            <w:szCs w:val="24"/>
          </w:rPr>
          <w:t>https://www.healthyyoungmindslsc.co.uk/information/children-and-young-people/coronavirus</w:t>
        </w:r>
      </w:hyperlink>
      <w:r w:rsidR="00C9439A" w:rsidRPr="00BD7B87">
        <w:rPr>
          <w:rFonts w:ascii="Arial" w:hAnsi="Arial" w:cs="Arial"/>
          <w:bCs/>
          <w:sz w:val="24"/>
          <w:szCs w:val="24"/>
        </w:rPr>
        <w:t xml:space="preserve"> </w:t>
      </w:r>
    </w:p>
    <w:p w:rsidR="00C9439A" w:rsidRPr="00BD7B87" w:rsidRDefault="00C9439A" w:rsidP="002459B0">
      <w:pPr>
        <w:spacing w:after="0" w:line="240" w:lineRule="auto"/>
        <w:rPr>
          <w:rFonts w:ascii="Arial" w:hAnsi="Arial" w:cs="Arial"/>
          <w:bCs/>
          <w:sz w:val="24"/>
          <w:szCs w:val="24"/>
        </w:rPr>
      </w:pPr>
      <w:r w:rsidRPr="00BD7B87">
        <w:rPr>
          <w:rFonts w:ascii="Arial" w:hAnsi="Arial" w:cs="Arial"/>
          <w:bCs/>
          <w:sz w:val="24"/>
          <w:szCs w:val="24"/>
        </w:rPr>
        <w:br/>
        <w:t>P</w:t>
      </w:r>
      <w:r w:rsidR="004B2CC1" w:rsidRPr="00BD7B87">
        <w:rPr>
          <w:rFonts w:ascii="Arial" w:hAnsi="Arial" w:cs="Arial"/>
          <w:bCs/>
          <w:sz w:val="24"/>
          <w:szCs w:val="24"/>
        </w:rPr>
        <w:t xml:space="preserve">arents/carers/families webpages are still </w:t>
      </w:r>
      <w:r w:rsidR="00301464" w:rsidRPr="00BD7B87">
        <w:rPr>
          <w:rFonts w:ascii="Arial" w:hAnsi="Arial" w:cs="Arial"/>
          <w:bCs/>
          <w:sz w:val="24"/>
          <w:szCs w:val="24"/>
        </w:rPr>
        <w:t>in development</w:t>
      </w:r>
      <w:r w:rsidR="004B2CC1" w:rsidRPr="00BD7B87">
        <w:rPr>
          <w:rFonts w:ascii="Arial" w:hAnsi="Arial" w:cs="Arial"/>
          <w:bCs/>
          <w:sz w:val="24"/>
          <w:szCs w:val="24"/>
        </w:rPr>
        <w:t xml:space="preserve"> </w:t>
      </w:r>
      <w:r w:rsidRPr="00BD7B87">
        <w:rPr>
          <w:rFonts w:ascii="Arial" w:hAnsi="Arial" w:cs="Arial"/>
          <w:bCs/>
          <w:sz w:val="24"/>
          <w:szCs w:val="24"/>
        </w:rPr>
        <w:t xml:space="preserve">but </w:t>
      </w:r>
      <w:r w:rsidR="004B2CC1" w:rsidRPr="00BD7B87">
        <w:rPr>
          <w:rFonts w:ascii="Arial" w:hAnsi="Arial" w:cs="Arial"/>
          <w:bCs/>
          <w:sz w:val="24"/>
          <w:szCs w:val="24"/>
        </w:rPr>
        <w:t>we’ve added some re</w:t>
      </w:r>
      <w:r w:rsidR="00ED22FF" w:rsidRPr="00BD7B87">
        <w:rPr>
          <w:rFonts w:ascii="Arial" w:hAnsi="Arial" w:cs="Arial"/>
          <w:bCs/>
          <w:sz w:val="24"/>
          <w:szCs w:val="24"/>
        </w:rPr>
        <w:t>sources on there about COVID-19</w:t>
      </w:r>
    </w:p>
    <w:p w:rsidR="004B2CC1" w:rsidRDefault="001E28D3" w:rsidP="002459B0">
      <w:pPr>
        <w:spacing w:after="0" w:line="240" w:lineRule="auto"/>
        <w:rPr>
          <w:rStyle w:val="Hyperlink"/>
          <w:rFonts w:ascii="Arial" w:hAnsi="Arial" w:cs="Arial"/>
          <w:bCs/>
          <w:sz w:val="24"/>
          <w:szCs w:val="24"/>
        </w:rPr>
      </w:pPr>
      <w:hyperlink r:id="rId12" w:history="1">
        <w:r w:rsidR="004B2CC1" w:rsidRPr="00BD7B87">
          <w:rPr>
            <w:rStyle w:val="Hyperlink"/>
            <w:rFonts w:ascii="Arial" w:hAnsi="Arial" w:cs="Arial"/>
            <w:bCs/>
            <w:sz w:val="24"/>
            <w:szCs w:val="24"/>
          </w:rPr>
          <w:t>https://www.healthyyoungmindslsc.co.uk/information/family-and-carers</w:t>
        </w:r>
      </w:hyperlink>
    </w:p>
    <w:p w:rsidR="00BD7B87" w:rsidRPr="00BD7B87" w:rsidRDefault="00BD7B87" w:rsidP="002459B0">
      <w:pPr>
        <w:spacing w:after="0" w:line="240" w:lineRule="auto"/>
        <w:rPr>
          <w:rStyle w:val="Hyperlink"/>
          <w:rFonts w:ascii="Arial" w:hAnsi="Arial" w:cs="Arial"/>
          <w:bCs/>
          <w:sz w:val="24"/>
          <w:szCs w:val="24"/>
        </w:rPr>
      </w:pPr>
    </w:p>
    <w:p w:rsidR="00BD7B87" w:rsidRPr="00BD7B87" w:rsidRDefault="00BD7B87" w:rsidP="00BD7B87">
      <w:pPr>
        <w:rPr>
          <w:rFonts w:ascii="Arial" w:hAnsi="Arial" w:cs="Arial"/>
          <w:sz w:val="24"/>
          <w:szCs w:val="24"/>
        </w:rPr>
      </w:pPr>
      <w:r w:rsidRPr="00BD7B87">
        <w:rPr>
          <w:rFonts w:ascii="Arial" w:hAnsi="Arial" w:cs="Arial"/>
          <w:sz w:val="24"/>
          <w:szCs w:val="24"/>
        </w:rPr>
        <w:t xml:space="preserve">If you would prefer to talk, we have set up a 24/7 Freephone local </w:t>
      </w:r>
      <w:r w:rsidRPr="00901ACD">
        <w:rPr>
          <w:rFonts w:ascii="Arial" w:hAnsi="Arial" w:cs="Arial"/>
          <w:b/>
          <w:sz w:val="24"/>
          <w:szCs w:val="24"/>
          <w:u w:val="single"/>
        </w:rPr>
        <w:t>Wellbeing</w:t>
      </w:r>
      <w:r w:rsidRPr="00BD7B87">
        <w:rPr>
          <w:rFonts w:ascii="Arial" w:hAnsi="Arial" w:cs="Arial"/>
          <w:sz w:val="24"/>
          <w:szCs w:val="24"/>
          <w:u w:val="single"/>
        </w:rPr>
        <w:t xml:space="preserve"> </w:t>
      </w:r>
      <w:r w:rsidRPr="00BD7B87">
        <w:rPr>
          <w:rFonts w:ascii="Arial" w:hAnsi="Arial" w:cs="Arial"/>
          <w:sz w:val="24"/>
          <w:szCs w:val="24"/>
        </w:rPr>
        <w:t xml:space="preserve">helpline to provide emotional support that can be accessed on </w:t>
      </w:r>
      <w:r w:rsidRPr="00BD7B87">
        <w:rPr>
          <w:rFonts w:ascii="Arial" w:hAnsi="Arial" w:cs="Arial"/>
          <w:color w:val="1F497D" w:themeColor="text2"/>
          <w:sz w:val="24"/>
          <w:szCs w:val="24"/>
          <w:u w:val="single"/>
        </w:rPr>
        <w:t>0800 915 4640.</w:t>
      </w:r>
      <w:r w:rsidRPr="00BD7B87">
        <w:rPr>
          <w:rFonts w:ascii="Arial" w:hAnsi="Arial" w:cs="Arial"/>
          <w:sz w:val="24"/>
          <w:szCs w:val="24"/>
        </w:rPr>
        <w:t xml:space="preserve">      Fully trained volunteers operate the helpline and will offer their time to listen and support you.</w:t>
      </w:r>
    </w:p>
    <w:p w:rsidR="00BD7B87" w:rsidRPr="00BD7B87" w:rsidRDefault="00BD7B87" w:rsidP="00BD7B87">
      <w:pPr>
        <w:rPr>
          <w:rFonts w:ascii="Arial" w:hAnsi="Arial" w:cs="Arial"/>
          <w:sz w:val="24"/>
          <w:szCs w:val="24"/>
        </w:rPr>
      </w:pPr>
      <w:r w:rsidRPr="00BD7B87">
        <w:rPr>
          <w:rFonts w:ascii="Arial" w:hAnsi="Arial" w:cs="Arial"/>
          <w:sz w:val="24"/>
          <w:szCs w:val="24"/>
        </w:rPr>
        <w:t xml:space="preserve">We have also set up a 24/7 Local </w:t>
      </w:r>
      <w:r w:rsidRPr="00901ACD">
        <w:rPr>
          <w:rFonts w:ascii="Arial" w:hAnsi="Arial" w:cs="Arial"/>
          <w:b/>
          <w:sz w:val="24"/>
          <w:szCs w:val="24"/>
          <w:u w:val="single"/>
        </w:rPr>
        <w:t>Crisis</w:t>
      </w:r>
      <w:r w:rsidRPr="00BD7B87">
        <w:rPr>
          <w:rFonts w:ascii="Arial" w:hAnsi="Arial" w:cs="Arial"/>
          <w:sz w:val="24"/>
          <w:szCs w:val="24"/>
        </w:rPr>
        <w:t xml:space="preserve"> helpline if you need urgent help and this can be accessed on </w:t>
      </w:r>
      <w:r w:rsidRPr="00BD7B87">
        <w:rPr>
          <w:rFonts w:ascii="Arial" w:hAnsi="Arial" w:cs="Arial"/>
          <w:color w:val="1F497D" w:themeColor="text2"/>
          <w:sz w:val="24"/>
          <w:szCs w:val="24"/>
          <w:u w:val="single"/>
        </w:rPr>
        <w:t>0800 953 0110</w:t>
      </w:r>
      <w:r w:rsidRPr="00BD7B87">
        <w:rPr>
          <w:rFonts w:ascii="Arial" w:hAnsi="Arial" w:cs="Arial"/>
          <w:sz w:val="24"/>
          <w:szCs w:val="24"/>
          <w:u w:val="single"/>
        </w:rPr>
        <w:t>.</w:t>
      </w:r>
      <w:r w:rsidRPr="00BD7B87">
        <w:rPr>
          <w:rFonts w:ascii="Arial" w:hAnsi="Arial" w:cs="Arial"/>
          <w:sz w:val="24"/>
          <w:szCs w:val="24"/>
        </w:rPr>
        <w:t xml:space="preserve">   It is staffed by trained mental health professionals who are able to provide advice and guidance and provide assessment and referrals to other appropriate services.  </w:t>
      </w:r>
    </w:p>
    <w:p w:rsidR="00BD7B87" w:rsidRPr="00BD7B87" w:rsidRDefault="00BD7B87" w:rsidP="00BD7B87">
      <w:pPr>
        <w:rPr>
          <w:rFonts w:ascii="Arial" w:hAnsi="Arial" w:cs="Arial"/>
          <w:b/>
          <w:i/>
          <w:sz w:val="24"/>
          <w:szCs w:val="24"/>
        </w:rPr>
      </w:pPr>
      <w:r w:rsidRPr="00BD7B87">
        <w:rPr>
          <w:rFonts w:ascii="Arial" w:hAnsi="Arial" w:cs="Arial"/>
          <w:b/>
          <w:i/>
          <w:sz w:val="24"/>
          <w:szCs w:val="24"/>
        </w:rPr>
        <w:t xml:space="preserve">Please do remember to seek advice from your GP if you feel you need further support. </w:t>
      </w:r>
    </w:p>
    <w:p w:rsidR="009B1BA3" w:rsidRDefault="00BD7B87" w:rsidP="00BD7B87">
      <w:pPr>
        <w:ind w:right="-306"/>
        <w:rPr>
          <w:rFonts w:ascii="Arial" w:hAnsi="Arial" w:cs="Arial"/>
          <w:color w:val="1F497D"/>
          <w:sz w:val="24"/>
          <w:szCs w:val="24"/>
          <w:lang w:eastAsia="en-GB"/>
        </w:rPr>
      </w:pPr>
      <w:r w:rsidRPr="00BD7B87">
        <w:rPr>
          <w:rFonts w:ascii="Arial" w:hAnsi="Arial" w:cs="Arial"/>
          <w:sz w:val="24"/>
          <w:szCs w:val="24"/>
        </w:rPr>
        <w:t xml:space="preserve">Our </w:t>
      </w:r>
      <w:r>
        <w:rPr>
          <w:rFonts w:ascii="Arial" w:hAnsi="Arial" w:cs="Arial"/>
          <w:sz w:val="24"/>
          <w:szCs w:val="24"/>
        </w:rPr>
        <w:t xml:space="preserve">local </w:t>
      </w:r>
      <w:r w:rsidRPr="00BD7B87">
        <w:rPr>
          <w:rFonts w:ascii="Arial" w:hAnsi="Arial" w:cs="Arial"/>
          <w:sz w:val="24"/>
          <w:szCs w:val="24"/>
        </w:rPr>
        <w:t>CAMHS teams have trained children’s practitioners called Primary Mental Health Workers who are linked into all schools across Central Lancashire and they can provide</w:t>
      </w:r>
      <w:r>
        <w:rPr>
          <w:rFonts w:ascii="Arial" w:hAnsi="Arial" w:cs="Arial"/>
        </w:rPr>
        <w:t xml:space="preserve"> you with </w:t>
      </w:r>
      <w:r w:rsidR="009B1BA3">
        <w:rPr>
          <w:rFonts w:ascii="Arial" w:hAnsi="Arial" w:cs="Arial"/>
        </w:rPr>
        <w:t xml:space="preserve">advice and support, please </w:t>
      </w:r>
      <w:r w:rsidR="00901ACD">
        <w:rPr>
          <w:rFonts w:ascii="Arial" w:hAnsi="Arial" w:cs="Arial"/>
        </w:rPr>
        <w:t>email them on</w:t>
      </w:r>
      <w:r w:rsidR="00C9439A">
        <w:rPr>
          <w:rFonts w:ascii="Arial" w:hAnsi="Arial" w:cs="Arial"/>
        </w:rPr>
        <w:t xml:space="preserve"> </w:t>
      </w:r>
      <w:hyperlink r:id="rId13" w:history="1">
        <w:r w:rsidRPr="00F723AC">
          <w:rPr>
            <w:rStyle w:val="Hyperlink"/>
            <w:rFonts w:ascii="Arial" w:hAnsi="Arial" w:cs="Arial"/>
            <w:sz w:val="24"/>
            <w:szCs w:val="24"/>
            <w:lang w:eastAsia="en-GB"/>
          </w:rPr>
          <w:t>CAMHSCPS.Central@lancashirecare.nhs.uk</w:t>
        </w:r>
      </w:hyperlink>
    </w:p>
    <w:p w:rsidR="00C9439A" w:rsidRDefault="00C9439A" w:rsidP="009B1BA3">
      <w:pPr>
        <w:rPr>
          <w:rFonts w:ascii="Arial" w:hAnsi="Arial" w:cs="Arial"/>
          <w:b/>
          <w:sz w:val="24"/>
        </w:rPr>
      </w:pPr>
    </w:p>
    <w:p w:rsidR="004C6DDD" w:rsidRDefault="004C6DDD" w:rsidP="009B1BA3">
      <w:pPr>
        <w:rPr>
          <w:rFonts w:ascii="Arial" w:hAnsi="Arial" w:cs="Arial"/>
          <w:b/>
          <w:sz w:val="24"/>
        </w:rPr>
      </w:pPr>
    </w:p>
    <w:p w:rsidR="009B1BA3" w:rsidRPr="000B542E" w:rsidRDefault="00C9439A" w:rsidP="009B1BA3">
      <w:pPr>
        <w:rPr>
          <w:rFonts w:ascii="Arial" w:hAnsi="Arial" w:cs="Arial"/>
          <w:b/>
          <w:sz w:val="24"/>
        </w:rPr>
      </w:pPr>
      <w:r>
        <w:rPr>
          <w:rFonts w:ascii="Arial" w:hAnsi="Arial" w:cs="Arial"/>
          <w:b/>
          <w:sz w:val="24"/>
        </w:rPr>
        <w:lastRenderedPageBreak/>
        <w:t>Local services</w:t>
      </w:r>
      <w:r w:rsidR="00AB42E9" w:rsidRPr="000B542E">
        <w:rPr>
          <w:rFonts w:ascii="Arial" w:hAnsi="Arial" w:cs="Arial"/>
          <w:b/>
          <w:sz w:val="24"/>
        </w:rPr>
        <w:t xml:space="preserve"> available in Central Lancashire:</w:t>
      </w:r>
    </w:p>
    <w:p w:rsidR="004B2CC1" w:rsidRDefault="007B4DEB" w:rsidP="00ED22F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rPr>
      </w:pPr>
      <w:r w:rsidRPr="005A38B8">
        <w:rPr>
          <w:rFonts w:ascii="Arial" w:hAnsi="Arial" w:cs="Arial"/>
          <w:b/>
        </w:rPr>
        <w:t>Primary School Aged Children</w:t>
      </w:r>
      <w:r w:rsidR="00F923F2">
        <w:rPr>
          <w:rFonts w:ascii="Arial" w:hAnsi="Arial" w:cs="Arial"/>
          <w:b/>
        </w:rPr>
        <w:t xml:space="preserve"> aged 4-11</w:t>
      </w:r>
    </w:p>
    <w:p w:rsidR="009C4471" w:rsidRDefault="004B2CC1" w:rsidP="009C4471">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r>
        <w:rPr>
          <w:noProof/>
          <w:lang w:eastAsia="en-GB"/>
        </w:rPr>
        <w:drawing>
          <wp:inline distT="0" distB="0" distL="0" distR="0" wp14:anchorId="6B2D036F" wp14:editId="38E9A3DF">
            <wp:extent cx="660557" cy="355600"/>
            <wp:effectExtent l="0" t="0" r="6350" b="635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557" cy="355600"/>
                    </a:xfrm>
                    <a:prstGeom prst="rect">
                      <a:avLst/>
                    </a:prstGeom>
                    <a:noFill/>
                    <a:ln>
                      <a:noFill/>
                    </a:ln>
                    <a:extLst/>
                  </pic:spPr>
                </pic:pic>
              </a:graphicData>
            </a:graphic>
          </wp:inline>
        </w:drawing>
      </w:r>
      <w:r w:rsidR="009C4471" w:rsidRPr="009C4471">
        <w:rPr>
          <w:rFonts w:ascii="Arial" w:hAnsi="Arial" w:cs="Arial"/>
          <w:b/>
          <w:bCs/>
        </w:rPr>
        <w:t xml:space="preserve"> </w:t>
      </w:r>
      <w:r w:rsidR="009C4471" w:rsidRPr="004B2CC1">
        <w:rPr>
          <w:rFonts w:ascii="Arial" w:hAnsi="Arial" w:cs="Arial"/>
          <w:b/>
          <w:bCs/>
        </w:rPr>
        <w:t xml:space="preserve">Kooth.com </w:t>
      </w:r>
      <w:r w:rsidR="009C4471" w:rsidRPr="004B2CC1">
        <w:rPr>
          <w:rFonts w:ascii="Arial" w:hAnsi="Arial" w:cs="Arial"/>
        </w:rPr>
        <w:t xml:space="preserve">is a free, online counselling and emotional wellbeing platform which is available to young people aged 10-16 years across Lancashire. </w:t>
      </w:r>
      <w:r w:rsidR="009C4471">
        <w:rPr>
          <w:rFonts w:ascii="Arial" w:hAnsi="Arial" w:cs="Arial"/>
        </w:rPr>
        <w:t xml:space="preserve">The service allows </w:t>
      </w:r>
      <w:r w:rsidR="009C4471" w:rsidRPr="004B2CC1">
        <w:rPr>
          <w:rFonts w:ascii="Arial" w:hAnsi="Arial" w:cs="Arial"/>
        </w:rPr>
        <w:t xml:space="preserve">young people to gain anonymous access to advice, support and guidance on any issue that is affecting their mental health and wellbeing. </w:t>
      </w:r>
    </w:p>
    <w:p w:rsidR="009C4471" w:rsidRDefault="009C4471" w:rsidP="00ED22F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r w:rsidRPr="00A92167">
        <w:rPr>
          <w:rFonts w:ascii="Arial" w:hAnsi="Arial" w:cs="Arial"/>
          <w:noProof/>
          <w:sz w:val="20"/>
          <w:szCs w:val="20"/>
          <w:lang w:eastAsia="en-GB"/>
        </w:rPr>
        <w:drawing>
          <wp:inline distT="0" distB="0" distL="0" distR="0" wp14:anchorId="040EF9BC" wp14:editId="4D8F5CDD">
            <wp:extent cx="908050" cy="1080465"/>
            <wp:effectExtent l="0" t="0" r="6350" b="5715"/>
            <wp:docPr id="1" name="Picture 1" descr="C:\Users\Laura Mitche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Mitchell\Desktop\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050" cy="1080465"/>
                    </a:xfrm>
                    <a:prstGeom prst="rect">
                      <a:avLst/>
                    </a:prstGeom>
                    <a:noFill/>
                    <a:ln>
                      <a:noFill/>
                    </a:ln>
                  </pic:spPr>
                </pic:pic>
              </a:graphicData>
            </a:graphic>
          </wp:inline>
        </w:drawing>
      </w:r>
      <w:r>
        <w:rPr>
          <w:rFonts w:ascii="Arial" w:hAnsi="Arial" w:cs="Arial"/>
        </w:rPr>
        <w:t>Your child may discuss with you they have had a YOGI class. We have provided each primary school in Central L</w:t>
      </w:r>
      <w:r w:rsidR="004B65F5">
        <w:rPr>
          <w:rFonts w:ascii="Arial" w:hAnsi="Arial" w:cs="Arial"/>
        </w:rPr>
        <w:t>ancashire with YOGI cards and training</w:t>
      </w:r>
      <w:r>
        <w:rPr>
          <w:rFonts w:ascii="Arial" w:hAnsi="Arial" w:cs="Arial"/>
        </w:rPr>
        <w:t xml:space="preserve"> for staff to work with children around yoga, building resilience and mindfulness.   </w:t>
      </w:r>
    </w:p>
    <w:p w:rsidR="009C4471" w:rsidRDefault="009C4471" w:rsidP="00ED22F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r w:rsidRPr="008D18E5">
        <w:rPr>
          <w:rFonts w:ascii="Arial" w:eastAsia="Calibri" w:hAnsi="Arial" w:cs="Arial"/>
        </w:rPr>
        <w:t xml:space="preserve">Please see this video that explains </w:t>
      </w:r>
      <w:r>
        <w:rPr>
          <w:rFonts w:ascii="Arial" w:eastAsia="Calibri" w:hAnsi="Arial" w:cs="Arial"/>
        </w:rPr>
        <w:t>the service</w:t>
      </w:r>
      <w:r w:rsidRPr="008D18E5">
        <w:rPr>
          <w:rFonts w:ascii="Arial" w:eastAsia="Calibri" w:hAnsi="Arial" w:cs="Arial"/>
        </w:rPr>
        <w:t xml:space="preserve"> </w:t>
      </w:r>
      <w:hyperlink r:id="rId16" w:tgtFrame="_blank" w:history="1">
        <w:r w:rsidRPr="008D18E5">
          <w:rPr>
            <w:rFonts w:ascii="Arial" w:eastAsia="Calibri" w:hAnsi="Arial" w:cs="Arial"/>
            <w:color w:val="1155CC"/>
            <w:u w:val="single"/>
            <w:lang w:val="en-US"/>
          </w:rPr>
          <w:t>https://</w:t>
        </w:r>
      </w:hyperlink>
      <w:hyperlink r:id="rId17" w:tgtFrame="_blank" w:history="1">
        <w:r w:rsidRPr="008D18E5">
          <w:rPr>
            <w:rFonts w:ascii="Arial" w:eastAsia="Calibri" w:hAnsi="Arial" w:cs="Arial"/>
            <w:color w:val="1155CC"/>
            <w:u w:val="single"/>
            <w:lang w:val="en-US"/>
          </w:rPr>
          <w:t xml:space="preserve">youtu.be/DOxyAMkfyRs </w:t>
        </w:r>
      </w:hyperlink>
    </w:p>
    <w:p w:rsidR="00036306" w:rsidRDefault="00036306" w:rsidP="00B62332">
      <w:pPr>
        <w:pBdr>
          <w:top w:val="single" w:sz="4" w:space="1" w:color="auto"/>
          <w:left w:val="single" w:sz="4" w:space="4" w:color="auto"/>
          <w:bottom w:val="single" w:sz="4" w:space="1" w:color="auto"/>
          <w:right w:val="single" w:sz="4" w:space="4" w:color="auto"/>
        </w:pBdr>
        <w:shd w:val="clear" w:color="auto" w:fill="EAF1DD" w:themeFill="accent3" w:themeFillTint="33"/>
        <w:spacing w:after="0"/>
        <w:rPr>
          <w:rFonts w:ascii="Arial" w:hAnsi="Arial" w:cs="Arial"/>
        </w:rPr>
      </w:pPr>
    </w:p>
    <w:p w:rsidR="00BC2D47" w:rsidRDefault="00BC2D47" w:rsidP="00B62332">
      <w:pPr>
        <w:spacing w:after="0"/>
        <w:rPr>
          <w:rFonts w:ascii="Arial" w:hAnsi="Arial" w:cs="Arial"/>
          <w:b/>
        </w:rPr>
      </w:pPr>
    </w:p>
    <w:p w:rsidR="004B2CC1" w:rsidRDefault="004B2CC1" w:rsidP="00ED22F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rPr>
      </w:pPr>
      <w:r w:rsidRPr="004B2CC1">
        <w:rPr>
          <w:rFonts w:ascii="Arial" w:hAnsi="Arial" w:cs="Arial"/>
          <w:b/>
        </w:rPr>
        <w:t>Secondary School Aged Children</w:t>
      </w:r>
      <w:r w:rsidR="00F923F2">
        <w:rPr>
          <w:rFonts w:ascii="Arial" w:hAnsi="Arial" w:cs="Arial"/>
          <w:b/>
        </w:rPr>
        <w:t xml:space="preserve"> aged 11-16</w:t>
      </w:r>
    </w:p>
    <w:p w:rsidR="004B2CC1" w:rsidRPr="004B2CC1" w:rsidRDefault="006148F4" w:rsidP="00ED22F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rPr>
      </w:pPr>
      <w:r>
        <w:rPr>
          <w:noProof/>
          <w:lang w:eastAsia="en-GB"/>
        </w:rPr>
        <w:drawing>
          <wp:inline distT="0" distB="0" distL="0" distR="0" wp14:anchorId="254ED94A" wp14:editId="5CF2B589">
            <wp:extent cx="660557" cy="3556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557" cy="355600"/>
                    </a:xfrm>
                    <a:prstGeom prst="rect">
                      <a:avLst/>
                    </a:prstGeom>
                    <a:noFill/>
                    <a:ln>
                      <a:noFill/>
                    </a:ln>
                    <a:extLst/>
                  </pic:spPr>
                </pic:pic>
              </a:graphicData>
            </a:graphic>
          </wp:inline>
        </w:drawing>
      </w:r>
      <w:r>
        <w:rPr>
          <w:rFonts w:ascii="Arial" w:hAnsi="Arial" w:cs="Arial"/>
          <w:b/>
        </w:rPr>
        <w:t xml:space="preserve"> </w:t>
      </w:r>
      <w:r w:rsidR="00F923F2" w:rsidRPr="004B2CC1">
        <w:rPr>
          <w:rFonts w:ascii="Arial" w:hAnsi="Arial" w:cs="Arial"/>
          <w:b/>
          <w:bCs/>
        </w:rPr>
        <w:t xml:space="preserve">Kooth.com </w:t>
      </w:r>
      <w:r w:rsidR="00F923F2" w:rsidRPr="004B2CC1">
        <w:rPr>
          <w:rFonts w:ascii="Arial" w:hAnsi="Arial" w:cs="Arial"/>
        </w:rPr>
        <w:t xml:space="preserve">is a free, online counselling and emotional wellbeing platform which is available to young people aged 10-16 years across Lancashire. </w:t>
      </w:r>
      <w:r w:rsidR="00F923F2">
        <w:rPr>
          <w:rFonts w:ascii="Arial" w:hAnsi="Arial" w:cs="Arial"/>
        </w:rPr>
        <w:t xml:space="preserve">The service allows </w:t>
      </w:r>
      <w:r w:rsidR="00F923F2" w:rsidRPr="004B2CC1">
        <w:rPr>
          <w:rFonts w:ascii="Arial" w:hAnsi="Arial" w:cs="Arial"/>
        </w:rPr>
        <w:t>young people to gain anonymous access to advice, support and guidance on any issue that is affecting their mental health and wellbeing</w:t>
      </w:r>
    </w:p>
    <w:p w:rsidR="004B2CC1" w:rsidRDefault="004B2CC1" w:rsidP="00ED22F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rPr>
      </w:pPr>
      <w:r>
        <w:rPr>
          <w:noProof/>
          <w:lang w:eastAsia="en-GB"/>
        </w:rPr>
        <w:drawing>
          <wp:inline distT="0" distB="0" distL="0" distR="0" wp14:anchorId="3663DDF0" wp14:editId="30462112">
            <wp:extent cx="1530350" cy="36916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0350" cy="369163"/>
                    </a:xfrm>
                    <a:prstGeom prst="rect">
                      <a:avLst/>
                    </a:prstGeom>
                    <a:noFill/>
                    <a:ln>
                      <a:noFill/>
                    </a:ln>
                    <a:extLst/>
                  </pic:spPr>
                </pic:pic>
              </a:graphicData>
            </a:graphic>
          </wp:inline>
        </w:drawing>
      </w:r>
      <w:r w:rsidR="00C54BC8">
        <w:rPr>
          <w:rFonts w:ascii="Arial" w:hAnsi="Arial" w:cs="Arial"/>
        </w:rPr>
        <w:t>The Butterfly &amp; Phoenix service provide one to one counselling (6-8 sessi</w:t>
      </w:r>
      <w:r w:rsidR="00B62332">
        <w:rPr>
          <w:rFonts w:ascii="Arial" w:hAnsi="Arial" w:cs="Arial"/>
        </w:rPr>
        <w:t>ons) to young people aged 11-18 who are suffering with emotional difficulties.</w:t>
      </w:r>
      <w:r w:rsidR="00C54BC8">
        <w:rPr>
          <w:rFonts w:ascii="Arial" w:hAnsi="Arial" w:cs="Arial"/>
        </w:rPr>
        <w:t xml:space="preserve">  Counselling helps young people explore triggers to their issues and helps them to identify and utilise alternative coping mechanisms.  The service only operates during school term times</w:t>
      </w:r>
    </w:p>
    <w:p w:rsidR="004B2CC1" w:rsidRDefault="007F1D04" w:rsidP="00ED22FF">
      <w:pPr>
        <w:numPr>
          <w:ilvl w:val="0"/>
          <w:numId w:val="2"/>
        </w:num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rPr>
      </w:pPr>
      <w:r w:rsidRPr="004B2CC1">
        <w:rPr>
          <w:rFonts w:ascii="Arial" w:hAnsi="Arial" w:cs="Arial"/>
        </w:rPr>
        <w:t>A team of trained counsellors working across Preston &amp; Chorley, South Ribble. We support young people aged 11-18 to resolve emotional difficulties through the delivery of 1-2-1 counselling and group workshops.</w:t>
      </w:r>
    </w:p>
    <w:p w:rsidR="00B62332" w:rsidRPr="00B62332" w:rsidRDefault="007F1D04" w:rsidP="00B62332">
      <w:pPr>
        <w:numPr>
          <w:ilvl w:val="0"/>
          <w:numId w:val="2"/>
        </w:num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rPr>
      </w:pPr>
      <w:r w:rsidRPr="00B62332">
        <w:rPr>
          <w:rFonts w:ascii="Arial" w:hAnsi="Arial" w:cs="Arial"/>
        </w:rPr>
        <w:t xml:space="preserve">To find out more </w:t>
      </w:r>
      <w:r w:rsidR="00B62332" w:rsidRPr="00B62332">
        <w:rPr>
          <w:rFonts w:ascii="Arial" w:hAnsi="Arial" w:cs="Arial"/>
        </w:rPr>
        <w:t xml:space="preserve">about the service </w:t>
      </w:r>
      <w:r w:rsidRPr="00B62332">
        <w:rPr>
          <w:rFonts w:ascii="Arial" w:hAnsi="Arial" w:cs="Arial"/>
        </w:rPr>
        <w:t xml:space="preserve">you can visit our website at </w:t>
      </w:r>
      <w:hyperlink r:id="rId19" w:history="1">
        <w:r w:rsidRPr="00B62332">
          <w:rPr>
            <w:rStyle w:val="Hyperlink"/>
            <w:rFonts w:ascii="Arial" w:hAnsi="Arial" w:cs="Arial"/>
          </w:rPr>
          <w:t>www.butterflyandphoenix.org</w:t>
        </w:r>
      </w:hyperlink>
    </w:p>
    <w:p w:rsidR="009C4471" w:rsidRPr="00B62332" w:rsidRDefault="007F1D04" w:rsidP="009C4471">
      <w:pPr>
        <w:numPr>
          <w:ilvl w:val="0"/>
          <w:numId w:val="2"/>
        </w:numPr>
        <w:pBdr>
          <w:top w:val="single" w:sz="4" w:space="1" w:color="auto"/>
          <w:left w:val="single" w:sz="4" w:space="4" w:color="auto"/>
          <w:bottom w:val="single" w:sz="4" w:space="1" w:color="auto"/>
          <w:right w:val="single" w:sz="4" w:space="4" w:color="auto"/>
        </w:pBdr>
        <w:shd w:val="clear" w:color="auto" w:fill="E5DFEC" w:themeFill="accent4" w:themeFillTint="33"/>
        <w:rPr>
          <w:rFonts w:eastAsiaTheme="minorEastAsia" w:hAnsi="Calibri"/>
          <w:color w:val="000000" w:themeColor="text1"/>
          <w:kern w:val="24"/>
          <w:sz w:val="30"/>
          <w:szCs w:val="30"/>
          <w:lang w:eastAsia="en-GB"/>
        </w:rPr>
      </w:pPr>
      <w:r w:rsidRPr="00B62332">
        <w:rPr>
          <w:rFonts w:ascii="Arial" w:hAnsi="Arial" w:cs="Arial"/>
        </w:rPr>
        <w:t xml:space="preserve">To refer a young person to our service you can either </w:t>
      </w:r>
      <w:r w:rsidR="00ED22FF" w:rsidRPr="00B62332">
        <w:rPr>
          <w:rFonts w:ascii="Arial" w:hAnsi="Arial" w:cs="Arial"/>
        </w:rPr>
        <w:t xml:space="preserve"> </w:t>
      </w:r>
      <w:r w:rsidRPr="00B62332">
        <w:rPr>
          <w:rFonts w:ascii="Arial" w:hAnsi="Arial" w:cs="Arial"/>
        </w:rPr>
        <w:t>Call us on 0345 138 208</w:t>
      </w:r>
      <w:r w:rsidRPr="00B62332">
        <w:rPr>
          <w:rFonts w:ascii="Arial" w:hAnsi="Arial" w:cs="Arial"/>
          <w:i/>
          <w:iCs/>
        </w:rPr>
        <w:t xml:space="preserve"> (lines are open 8am to 6pm Monday to Friday)</w:t>
      </w:r>
      <w:r w:rsidR="00ED22FF" w:rsidRPr="00B62332">
        <w:rPr>
          <w:rFonts w:eastAsiaTheme="minorEastAsia" w:hAnsi="Calibri"/>
          <w:color w:val="000000" w:themeColor="text1"/>
          <w:kern w:val="24"/>
          <w:sz w:val="30"/>
          <w:szCs w:val="30"/>
          <w:lang w:eastAsia="en-GB"/>
        </w:rPr>
        <w:t xml:space="preserve"> </w:t>
      </w:r>
      <w:r w:rsidR="00ED22FF" w:rsidRPr="00B62332">
        <w:rPr>
          <w:rFonts w:eastAsiaTheme="minorEastAsia" w:hAnsi="Calibri"/>
          <w:color w:val="000000" w:themeColor="text1"/>
          <w:kern w:val="24"/>
          <w:sz w:val="24"/>
          <w:szCs w:val="24"/>
          <w:lang w:eastAsia="en-GB"/>
        </w:rPr>
        <w:t xml:space="preserve">or </w:t>
      </w:r>
      <w:r w:rsidRPr="00B62332">
        <w:rPr>
          <w:rFonts w:eastAsiaTheme="minorEastAsia" w:hAnsi="Calibri"/>
          <w:color w:val="000000" w:themeColor="text1"/>
          <w:kern w:val="24"/>
          <w:sz w:val="24"/>
          <w:szCs w:val="24"/>
          <w:lang w:eastAsia="en-GB"/>
        </w:rPr>
        <w:t>email us at </w:t>
      </w:r>
      <w:hyperlink r:id="rId20" w:history="1">
        <w:r w:rsidRPr="00B62332">
          <w:rPr>
            <w:rStyle w:val="Hyperlink"/>
            <w:rFonts w:eastAsiaTheme="minorEastAsia" w:hAnsi="Calibri"/>
            <w:kern w:val="24"/>
            <w:sz w:val="24"/>
            <w:szCs w:val="24"/>
            <w:lang w:eastAsia="en-GB"/>
          </w:rPr>
          <w:t>admin@n-compass.org.uk</w:t>
        </w:r>
      </w:hyperlink>
      <w:r w:rsidRPr="00B62332">
        <w:rPr>
          <w:rFonts w:eastAsiaTheme="minorEastAsia" w:hAnsi="Calibri"/>
          <w:color w:val="000000" w:themeColor="text1"/>
          <w:kern w:val="24"/>
          <w:sz w:val="30"/>
          <w:szCs w:val="30"/>
          <w:u w:val="single"/>
          <w:lang w:eastAsia="en-GB"/>
        </w:rPr>
        <w:t xml:space="preserve"> </w:t>
      </w:r>
    </w:p>
    <w:p w:rsidR="00450F77" w:rsidRDefault="00450F77" w:rsidP="000E4A31">
      <w:pPr>
        <w:spacing w:after="0" w:line="240" w:lineRule="auto"/>
        <w:rPr>
          <w:rFonts w:ascii="Arial" w:hAnsi="Arial" w:cs="Arial"/>
        </w:rPr>
      </w:pPr>
    </w:p>
    <w:p w:rsidR="00ED22FF" w:rsidRPr="001E28D3" w:rsidRDefault="00450F77" w:rsidP="009B1BA3">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Arial" w:hAnsi="Arial" w:cs="Arial"/>
          <w:b/>
        </w:rPr>
      </w:pPr>
      <w:r w:rsidRPr="001E28D3">
        <w:rPr>
          <w:rFonts w:ascii="Arial" w:hAnsi="Arial" w:cs="Arial"/>
          <w:b/>
        </w:rPr>
        <w:lastRenderedPageBreak/>
        <w:t>Colleges and post 16 year education</w:t>
      </w:r>
    </w:p>
    <w:p w:rsidR="004A3762" w:rsidRDefault="004A3762" w:rsidP="009B1BA3">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Arial" w:hAnsi="Arial" w:cs="Arial"/>
        </w:rPr>
      </w:pPr>
    </w:p>
    <w:p w:rsidR="009B1BA3" w:rsidRDefault="003A6BE6" w:rsidP="009B1BA3">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Arial" w:hAnsi="Arial" w:cs="Arial"/>
        </w:rPr>
      </w:pPr>
      <w:r>
        <w:rPr>
          <w:noProof/>
          <w:lang w:eastAsia="en-GB"/>
        </w:rPr>
        <w:drawing>
          <wp:inline distT="0" distB="0" distL="0" distR="0" wp14:anchorId="2274B05E" wp14:editId="719ED8F1">
            <wp:extent cx="1650569" cy="627970"/>
            <wp:effectExtent l="0" t="0" r="6985"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8272" cy="634705"/>
                    </a:xfrm>
                    <a:prstGeom prst="rect">
                      <a:avLst/>
                    </a:prstGeom>
                  </pic:spPr>
                </pic:pic>
              </a:graphicData>
            </a:graphic>
          </wp:inline>
        </w:drawing>
      </w:r>
    </w:p>
    <w:p w:rsidR="003A6BE6" w:rsidRDefault="004A3762" w:rsidP="009B1BA3">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t>To</w:t>
      </w:r>
      <w:r w:rsidR="003A6BE6">
        <w:rPr>
          <w:rFonts w:ascii="Arial" w:hAnsi="Arial" w:cs="Arial"/>
        </w:rPr>
        <w:t xml:space="preserve">getherall (formerly </w:t>
      </w:r>
      <w:r w:rsidR="00450F77">
        <w:rPr>
          <w:rFonts w:ascii="Arial" w:hAnsi="Arial" w:cs="Arial"/>
        </w:rPr>
        <w:t>Big White Wall</w:t>
      </w:r>
      <w:r w:rsidR="003A6BE6">
        <w:rPr>
          <w:rFonts w:ascii="Arial" w:hAnsi="Arial" w:cs="Arial"/>
        </w:rPr>
        <w:t xml:space="preserve">) </w:t>
      </w:r>
      <w:r>
        <w:rPr>
          <w:rFonts w:ascii="Arial" w:hAnsi="Arial" w:cs="Arial"/>
        </w:rPr>
        <w:t xml:space="preserve">provide free access to their digital mental health and wellbeing service in order to support the mental health and wellbeing for the local area.  It is a safe, anonymous, online 24/7 support service with a supportive community, information and self-help resources, plus trained professionals online at all times.  </w:t>
      </w:r>
    </w:p>
    <w:p w:rsidR="004A3762" w:rsidRDefault="004A3762" w:rsidP="009B1BA3">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p>
    <w:p w:rsidR="003A6BE6" w:rsidRDefault="004A3762" w:rsidP="009B1BA3">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t xml:space="preserve">Access is easy: simply go to </w:t>
      </w:r>
      <w:hyperlink r:id="rId22" w:history="1">
        <w:r w:rsidRPr="00F723AC">
          <w:rPr>
            <w:rStyle w:val="Hyperlink"/>
            <w:rFonts w:ascii="Arial" w:hAnsi="Arial" w:cs="Arial"/>
          </w:rPr>
          <w:t>www.Togetherall.com</w:t>
        </w:r>
      </w:hyperlink>
      <w:r>
        <w:rPr>
          <w:rFonts w:ascii="Arial" w:hAnsi="Arial" w:cs="Arial"/>
        </w:rPr>
        <w:t xml:space="preserve"> and enter your postcode.</w:t>
      </w:r>
    </w:p>
    <w:p w:rsidR="004A3762" w:rsidRDefault="004A3762" w:rsidP="009B1BA3">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p>
    <w:p w:rsidR="004A3762" w:rsidRPr="004A3762" w:rsidRDefault="004A3762" w:rsidP="004A376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4A3762">
        <w:rPr>
          <w:noProof/>
          <w:lang w:eastAsia="en-GB"/>
        </w:rPr>
        <w:drawing>
          <wp:inline distT="0" distB="0" distL="0" distR="0" wp14:anchorId="02A37588" wp14:editId="53E0A6D1">
            <wp:extent cx="1530350" cy="369163"/>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0350" cy="369163"/>
                    </a:xfrm>
                    <a:prstGeom prst="rect">
                      <a:avLst/>
                    </a:prstGeom>
                    <a:noFill/>
                    <a:ln>
                      <a:noFill/>
                    </a:ln>
                    <a:extLst/>
                  </pic:spPr>
                </pic:pic>
              </a:graphicData>
            </a:graphic>
          </wp:inline>
        </w:drawing>
      </w:r>
      <w:r w:rsidRPr="004A3762">
        <w:rPr>
          <w:rFonts w:ascii="Arial" w:hAnsi="Arial" w:cs="Arial"/>
        </w:rPr>
        <w:t>The Butterfly &amp; Phoenix service provide one to one counselling (6-8 sessions) to young people aged 11-18 who are suffering with emotional difficulties.  Counselling helps young people explore triggers to their issues and helps them to identify and utilise alternative coping mechanisms.  The service only operates during school term times</w:t>
      </w:r>
    </w:p>
    <w:p w:rsidR="004A3762" w:rsidRPr="004A3762" w:rsidRDefault="004A3762" w:rsidP="004A3762">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4A3762">
        <w:rPr>
          <w:rFonts w:ascii="Arial" w:hAnsi="Arial" w:cs="Arial"/>
        </w:rPr>
        <w:t>A team of trained counsellors working across Preston &amp; Chorley, South Ribble. We support young people aged 11-18 to resolve emotio</w:t>
      </w:r>
      <w:r w:rsidRPr="004A3762">
        <w:rPr>
          <w:rFonts w:ascii="Arial" w:hAnsi="Arial" w:cs="Arial"/>
          <w:shd w:val="clear" w:color="auto" w:fill="FDE9D9" w:themeFill="accent6" w:themeFillTint="33"/>
        </w:rPr>
        <w:t>nal difficulties through the delivery of 1-2-1 counselling and group workshops.</w:t>
      </w:r>
    </w:p>
    <w:p w:rsidR="004A3762" w:rsidRPr="004A3762" w:rsidRDefault="004A3762" w:rsidP="004A3762">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4A3762">
        <w:rPr>
          <w:rFonts w:ascii="Arial" w:hAnsi="Arial" w:cs="Arial"/>
        </w:rPr>
        <w:t xml:space="preserve">To find out more about the service you can visit our website at </w:t>
      </w:r>
      <w:hyperlink r:id="rId23" w:history="1">
        <w:r w:rsidRPr="004A3762">
          <w:rPr>
            <w:rFonts w:ascii="Arial" w:hAnsi="Arial" w:cs="Arial"/>
            <w:color w:val="0000FF" w:themeColor="hyperlink"/>
            <w:u w:val="single"/>
          </w:rPr>
          <w:t>www.butterflyandphoenix.org</w:t>
        </w:r>
      </w:hyperlink>
    </w:p>
    <w:p w:rsidR="003A6BE6" w:rsidRPr="004A3762" w:rsidRDefault="004A3762" w:rsidP="009B1BA3">
      <w:pPr>
        <w:numPr>
          <w:ilvl w:val="0"/>
          <w:numId w:val="2"/>
        </w:num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4A3762">
        <w:rPr>
          <w:rFonts w:ascii="Arial" w:hAnsi="Arial" w:cs="Arial"/>
        </w:rPr>
        <w:t>To refer a young person to our service you can either  Call us on 0345 138 208</w:t>
      </w:r>
      <w:r w:rsidRPr="004A3762">
        <w:rPr>
          <w:rFonts w:ascii="Arial" w:hAnsi="Arial" w:cs="Arial"/>
          <w:i/>
          <w:iCs/>
        </w:rPr>
        <w:t xml:space="preserve"> (lines are open 8am to 6pm Monday to Friday)</w:t>
      </w:r>
      <w:r w:rsidRPr="004A3762">
        <w:rPr>
          <w:rFonts w:eastAsiaTheme="minorEastAsia" w:hAnsi="Calibri"/>
          <w:color w:val="000000" w:themeColor="text1"/>
          <w:kern w:val="24"/>
          <w:sz w:val="30"/>
          <w:szCs w:val="30"/>
          <w:lang w:eastAsia="en-GB"/>
        </w:rPr>
        <w:t xml:space="preserve"> </w:t>
      </w:r>
      <w:r w:rsidRPr="004A3762">
        <w:rPr>
          <w:rFonts w:eastAsiaTheme="minorEastAsia" w:hAnsi="Calibri"/>
          <w:color w:val="000000" w:themeColor="text1"/>
          <w:kern w:val="24"/>
          <w:sz w:val="24"/>
          <w:szCs w:val="24"/>
          <w:lang w:eastAsia="en-GB"/>
        </w:rPr>
        <w:t>or email us at </w:t>
      </w:r>
      <w:hyperlink r:id="rId24" w:history="1">
        <w:r w:rsidRPr="004A3762">
          <w:rPr>
            <w:rFonts w:eastAsiaTheme="minorEastAsia" w:hAnsi="Calibri"/>
            <w:color w:val="0000FF" w:themeColor="hyperlink"/>
            <w:kern w:val="24"/>
            <w:sz w:val="24"/>
            <w:szCs w:val="24"/>
            <w:u w:val="single"/>
            <w:lang w:eastAsia="en-GB"/>
          </w:rPr>
          <w:t>admin@n-compass.org.uk</w:t>
        </w:r>
      </w:hyperlink>
      <w:r w:rsidRPr="004A3762">
        <w:rPr>
          <w:rFonts w:eastAsiaTheme="minorEastAsia" w:hAnsi="Calibri"/>
          <w:color w:val="000000" w:themeColor="text1"/>
          <w:kern w:val="24"/>
          <w:sz w:val="30"/>
          <w:szCs w:val="30"/>
          <w:u w:val="single"/>
          <w:lang w:eastAsia="en-GB"/>
        </w:rPr>
        <w:t xml:space="preserve"> </w:t>
      </w:r>
    </w:p>
    <w:p w:rsidR="00007973" w:rsidRPr="00007973" w:rsidRDefault="004A3762" w:rsidP="00007973">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hd w:val="clear" w:color="auto" w:fill="FFFFFF"/>
        </w:rPr>
      </w:pPr>
      <w:r>
        <w:rPr>
          <w:noProof/>
          <w:lang w:eastAsia="en-GB"/>
        </w:rPr>
        <w:drawing>
          <wp:inline distT="0" distB="0" distL="0" distR="0" wp14:anchorId="29DEFF66" wp14:editId="6AF8C42B">
            <wp:extent cx="1611470" cy="679450"/>
            <wp:effectExtent l="0" t="0" r="8255" b="6350"/>
            <wp:docPr id="9" name="Picture 9" descr="Richmond%20Fellowship%20logo%20-%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chmond%20Fellowship%20logo%20-%20colou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1470" cy="679450"/>
                    </a:xfrm>
                    <a:prstGeom prst="rect">
                      <a:avLst/>
                    </a:prstGeom>
                    <a:noFill/>
                    <a:ln>
                      <a:noFill/>
                    </a:ln>
                  </pic:spPr>
                </pic:pic>
              </a:graphicData>
            </a:graphic>
          </wp:inline>
        </w:drawing>
      </w:r>
      <w:r w:rsidR="00007973" w:rsidRPr="00007973">
        <w:rPr>
          <w:rFonts w:ascii="Arial" w:eastAsiaTheme="minorEastAsia" w:hAnsi="Arial" w:cs="Arial"/>
          <w:color w:val="000000" w:themeColor="text1"/>
          <w:kern w:val="24"/>
          <w:lang w:eastAsia="en-GB"/>
        </w:rPr>
        <w:t xml:space="preserve">The Haven is a service for residents of Chorley, South Ribble or Greater Preston aged 16+ who are experiencing emotional crisis.  We have premises in Preston where you can drop in and a telephone </w:t>
      </w:r>
      <w:r w:rsidR="00901ACD">
        <w:rPr>
          <w:rFonts w:ascii="Arial" w:eastAsiaTheme="minorEastAsia" w:hAnsi="Arial" w:cs="Arial"/>
          <w:color w:val="000000" w:themeColor="text1"/>
          <w:kern w:val="24"/>
          <w:lang w:eastAsia="en-GB"/>
        </w:rPr>
        <w:t xml:space="preserve">support </w:t>
      </w:r>
      <w:r w:rsidR="00007973" w:rsidRPr="00007973">
        <w:rPr>
          <w:rFonts w:ascii="Arial" w:eastAsiaTheme="minorEastAsia" w:hAnsi="Arial" w:cs="Arial"/>
          <w:color w:val="000000" w:themeColor="text1"/>
          <w:kern w:val="24"/>
          <w:lang w:eastAsia="en-GB"/>
        </w:rPr>
        <w:t xml:space="preserve">service in Chorley. The </w:t>
      </w:r>
      <w:r w:rsidR="00007973" w:rsidRPr="00007973">
        <w:rPr>
          <w:rFonts w:ascii="Arial" w:hAnsi="Arial" w:cs="Arial"/>
        </w:rPr>
        <w:t xml:space="preserve">service is managed by </w:t>
      </w:r>
      <w:r w:rsidR="00007973" w:rsidRPr="00007973">
        <w:rPr>
          <w:rFonts w:ascii="Arial" w:hAnsi="Arial" w:cs="Arial"/>
          <w:shd w:val="clear" w:color="auto" w:fill="FDE9D9" w:themeFill="accent6" w:themeFillTint="33"/>
        </w:rPr>
        <w:t>Richmond Fellowship a leading charity and voluntary sector provider of mental health services in England and includes mental health support workers.</w:t>
      </w:r>
    </w:p>
    <w:p w:rsidR="00007973" w:rsidRDefault="00007973" w:rsidP="00007973">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hd w:val="clear" w:color="auto" w:fill="FDE9D9" w:themeFill="accent6" w:themeFillTint="33"/>
        </w:rPr>
      </w:pPr>
      <w:r w:rsidRPr="00007973">
        <w:rPr>
          <w:rFonts w:ascii="Arial" w:hAnsi="Arial" w:cs="Arial"/>
          <w:shd w:val="clear" w:color="auto" w:fill="FDE9D9" w:themeFill="accent6" w:themeFillTint="33"/>
        </w:rPr>
        <w:t>The service is supported by youth counsellors from n-compass who will engage with 16-18 year olds to help improve their wellbeing.</w:t>
      </w:r>
    </w:p>
    <w:p w:rsidR="00007973" w:rsidRDefault="00007973" w:rsidP="00007973">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hd w:val="clear" w:color="auto" w:fill="FDE9D9" w:themeFill="accent6" w:themeFillTint="33"/>
        </w:rPr>
      </w:pPr>
      <w:r>
        <w:rPr>
          <w:rFonts w:ascii="Arial" w:hAnsi="Arial" w:cs="Arial"/>
          <w:shd w:val="clear" w:color="auto" w:fill="FDE9D9" w:themeFill="accent6" w:themeFillTint="33"/>
        </w:rPr>
        <w:t>Please contact the Haven for support</w:t>
      </w:r>
      <w:r w:rsidR="00901ACD">
        <w:rPr>
          <w:rFonts w:ascii="Arial" w:hAnsi="Arial" w:cs="Arial"/>
          <w:shd w:val="clear" w:color="auto" w:fill="FDE9D9" w:themeFill="accent6" w:themeFillTint="33"/>
        </w:rPr>
        <w:t xml:space="preserve"> – opening times are 11am-10pm Monday – Friday</w:t>
      </w:r>
    </w:p>
    <w:p w:rsidR="00901ACD" w:rsidRDefault="00901ACD" w:rsidP="00007973">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hd w:val="clear" w:color="auto" w:fill="FDE9D9" w:themeFill="accent6" w:themeFillTint="33"/>
        </w:rPr>
      </w:pPr>
      <w:r>
        <w:rPr>
          <w:rFonts w:ascii="Arial" w:hAnsi="Arial" w:cs="Arial"/>
          <w:shd w:val="clear" w:color="auto" w:fill="FDE9D9" w:themeFill="accent6" w:themeFillTint="33"/>
        </w:rPr>
        <w:t>12noon to 10am weekends and bank holidays</w:t>
      </w:r>
    </w:p>
    <w:p w:rsidR="00007973" w:rsidRPr="00901ACD" w:rsidRDefault="00901ACD" w:rsidP="00007973">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hd w:val="clear" w:color="auto" w:fill="FDE9D9" w:themeFill="accent6" w:themeFillTint="33"/>
        </w:rPr>
      </w:pPr>
      <w:r w:rsidRPr="00901ACD">
        <w:rPr>
          <w:rFonts w:ascii="Arial" w:hAnsi="Arial" w:cs="Arial"/>
          <w:b/>
          <w:shd w:val="clear" w:color="auto" w:fill="FDE9D9" w:themeFill="accent6" w:themeFillTint="33"/>
        </w:rPr>
        <w:t>Preston</w:t>
      </w:r>
      <w:r w:rsidR="004C6DDD">
        <w:rPr>
          <w:rFonts w:ascii="Arial" w:hAnsi="Arial" w:cs="Arial"/>
          <w:b/>
          <w:shd w:val="clear" w:color="auto" w:fill="FDE9D9" w:themeFill="accent6" w:themeFillTint="33"/>
        </w:rPr>
        <w:t xml:space="preserve"> districts</w:t>
      </w:r>
      <w:r w:rsidRPr="00901ACD">
        <w:rPr>
          <w:rFonts w:ascii="Arial" w:hAnsi="Arial" w:cs="Arial"/>
          <w:b/>
          <w:shd w:val="clear" w:color="auto" w:fill="FDE9D9" w:themeFill="accent6" w:themeFillTint="33"/>
        </w:rPr>
        <w:t xml:space="preserve">: </w:t>
      </w:r>
      <w:r w:rsidR="00007973" w:rsidRPr="00901ACD">
        <w:rPr>
          <w:rFonts w:ascii="Arial" w:hAnsi="Arial" w:cs="Arial"/>
          <w:b/>
          <w:shd w:val="clear" w:color="auto" w:fill="FDE9D9" w:themeFill="accent6" w:themeFillTint="33"/>
        </w:rPr>
        <w:t>0330 0083672</w:t>
      </w:r>
    </w:p>
    <w:p w:rsidR="00007973" w:rsidRPr="00901ACD" w:rsidRDefault="00901ACD" w:rsidP="00007973">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rPr>
      </w:pPr>
      <w:r w:rsidRPr="00901ACD">
        <w:rPr>
          <w:rFonts w:ascii="Arial" w:hAnsi="Arial" w:cs="Arial"/>
          <w:b/>
          <w:shd w:val="clear" w:color="auto" w:fill="FDE9D9" w:themeFill="accent6" w:themeFillTint="33"/>
        </w:rPr>
        <w:t>Chorley</w:t>
      </w:r>
      <w:r w:rsidR="004C6DDD">
        <w:rPr>
          <w:rFonts w:ascii="Arial" w:hAnsi="Arial" w:cs="Arial"/>
          <w:b/>
          <w:shd w:val="clear" w:color="auto" w:fill="FDE9D9" w:themeFill="accent6" w:themeFillTint="33"/>
        </w:rPr>
        <w:t xml:space="preserve"> &amp; South Ribble</w:t>
      </w:r>
      <w:r w:rsidRPr="00901ACD">
        <w:rPr>
          <w:rFonts w:ascii="Arial" w:hAnsi="Arial" w:cs="Arial"/>
          <w:b/>
          <w:shd w:val="clear" w:color="auto" w:fill="FDE9D9" w:themeFill="accent6" w:themeFillTint="33"/>
        </w:rPr>
        <w:t>: 0330 0083677</w:t>
      </w:r>
    </w:p>
    <w:p w:rsidR="00450F77" w:rsidRDefault="00007973" w:rsidP="00901ACD">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007973">
        <w:rPr>
          <w:rFonts w:ascii="Arial" w:hAnsi="Arial" w:cs="Arial"/>
        </w:rPr>
        <w:t xml:space="preserve"> </w:t>
      </w:r>
    </w:p>
    <w:p w:rsidR="002B477B" w:rsidRDefault="002B477B" w:rsidP="000E4A31">
      <w:pPr>
        <w:spacing w:after="0" w:line="240" w:lineRule="auto"/>
        <w:rPr>
          <w:rFonts w:ascii="Arial" w:hAnsi="Arial" w:cs="Arial"/>
        </w:rPr>
      </w:pPr>
      <w:r w:rsidRPr="002B477B">
        <w:rPr>
          <w:rFonts w:ascii="Arial" w:hAnsi="Arial" w:cs="Arial"/>
        </w:rPr>
        <w:lastRenderedPageBreak/>
        <w:t>Lancashire Emotional Health in Schools and Colleges</w:t>
      </w:r>
      <w:r>
        <w:rPr>
          <w:rFonts w:ascii="Arial" w:hAnsi="Arial" w:cs="Arial"/>
        </w:rPr>
        <w:t xml:space="preserve"> </w:t>
      </w:r>
      <w:r w:rsidR="00C9439A">
        <w:rPr>
          <w:rFonts w:ascii="Arial" w:hAnsi="Arial" w:cs="Arial"/>
        </w:rPr>
        <w:t xml:space="preserve">- </w:t>
      </w:r>
      <w:r w:rsidR="00C9439A" w:rsidRPr="002B477B">
        <w:rPr>
          <w:rFonts w:ascii="Arial" w:hAnsi="Arial" w:cs="Arial"/>
        </w:rPr>
        <w:t>Online</w:t>
      </w:r>
      <w:r w:rsidRPr="002B477B">
        <w:rPr>
          <w:rFonts w:ascii="Arial" w:hAnsi="Arial" w:cs="Arial"/>
        </w:rPr>
        <w:t xml:space="preserve"> information tailored for </w:t>
      </w:r>
      <w:r w:rsidR="00C9439A">
        <w:rPr>
          <w:rFonts w:ascii="Arial" w:hAnsi="Arial" w:cs="Arial"/>
        </w:rPr>
        <w:t>families and</w:t>
      </w:r>
      <w:r w:rsidRPr="002B477B">
        <w:rPr>
          <w:rFonts w:ascii="Arial" w:hAnsi="Arial" w:cs="Arial"/>
        </w:rPr>
        <w:t xml:space="preserve"> freely available to anyone. This focuses on maintaining and promoting good emotional health and self-care. You can access this information here: </w:t>
      </w:r>
      <w:hyperlink r:id="rId26" w:history="1">
        <w:r w:rsidRPr="00057DB9">
          <w:rPr>
            <w:rStyle w:val="Hyperlink"/>
            <w:rFonts w:ascii="Arial" w:hAnsi="Arial" w:cs="Arial"/>
          </w:rPr>
          <w:t>https://sway.office.com/8oQ8Wc5LL02BdElD?ref=Link</w:t>
        </w:r>
      </w:hyperlink>
      <w:r>
        <w:rPr>
          <w:rFonts w:ascii="Arial" w:hAnsi="Arial" w:cs="Arial"/>
        </w:rPr>
        <w:tab/>
      </w:r>
    </w:p>
    <w:p w:rsidR="002B477B" w:rsidRDefault="002B477B" w:rsidP="000E4A31">
      <w:pPr>
        <w:spacing w:after="0" w:line="240" w:lineRule="auto"/>
        <w:rPr>
          <w:rFonts w:ascii="Arial" w:hAnsi="Arial" w:cs="Arial"/>
        </w:rPr>
      </w:pPr>
    </w:p>
    <w:p w:rsidR="000B542E" w:rsidRDefault="000B542E" w:rsidP="000B542E">
      <w:pPr>
        <w:rPr>
          <w:rStyle w:val="Hyperlink"/>
          <w:rFonts w:ascii="Arial" w:hAnsi="Arial" w:cs="Arial"/>
        </w:rPr>
      </w:pPr>
      <w:r w:rsidRPr="000B542E">
        <w:rPr>
          <w:rFonts w:ascii="Arial" w:hAnsi="Arial" w:cs="Arial"/>
          <w:b/>
          <w:bCs/>
          <w:lang w:eastAsia="en-GB"/>
        </w:rPr>
        <w:t xml:space="preserve">Sam Tyrer </w:t>
      </w:r>
      <w:r w:rsidRPr="000B542E">
        <w:rPr>
          <w:rFonts w:ascii="Arial" w:hAnsi="Arial" w:cs="Arial"/>
          <w:lang w:eastAsia="en-GB"/>
        </w:rPr>
        <w:t>Prevention and Engagement Lead, Lancashire &amp; South Cumbria Foundation Trust</w:t>
      </w:r>
      <w:r>
        <w:rPr>
          <w:rFonts w:ascii="Arial" w:hAnsi="Arial" w:cs="Arial"/>
          <w:lang w:eastAsia="en-GB"/>
        </w:rPr>
        <w:t xml:space="preserve"> -</w:t>
      </w:r>
      <w:r w:rsidRPr="000B542E">
        <w:rPr>
          <w:rFonts w:ascii="Arial" w:hAnsi="Arial" w:cs="Arial"/>
          <w:lang w:eastAsia="en-GB"/>
        </w:rPr>
        <w:t xml:space="preserve"> Mental Health Hour – 10 </w:t>
      </w:r>
      <w:r>
        <w:rPr>
          <w:rFonts w:ascii="Arial" w:hAnsi="Arial" w:cs="Arial"/>
          <w:lang w:eastAsia="en-GB"/>
        </w:rPr>
        <w:t xml:space="preserve">online sessions </w:t>
      </w:r>
      <w:r w:rsidR="00901ACD">
        <w:rPr>
          <w:rFonts w:ascii="Arial" w:hAnsi="Arial" w:cs="Arial"/>
          <w:lang w:eastAsia="en-GB"/>
        </w:rPr>
        <w:t xml:space="preserve">to watch </w:t>
      </w:r>
      <w:r>
        <w:rPr>
          <w:rFonts w:ascii="Arial" w:hAnsi="Arial" w:cs="Arial"/>
          <w:lang w:eastAsia="en-GB"/>
        </w:rPr>
        <w:t>covering a wide range of topics</w:t>
      </w:r>
      <w:r w:rsidRPr="000B542E">
        <w:rPr>
          <w:rFonts w:ascii="Arial" w:hAnsi="Arial" w:cs="Arial"/>
          <w:lang w:eastAsia="en-GB"/>
        </w:rPr>
        <w:t xml:space="preserve">- </w:t>
      </w:r>
      <w:hyperlink r:id="rId27" w:history="1">
        <w:r w:rsidRPr="000B542E">
          <w:rPr>
            <w:rStyle w:val="Hyperlink"/>
            <w:rFonts w:ascii="Arial" w:hAnsi="Arial" w:cs="Arial"/>
          </w:rPr>
          <w:t>www.twitch.tv/mindsetbydave</w:t>
        </w:r>
      </w:hyperlink>
    </w:p>
    <w:p w:rsidR="00AB42E9" w:rsidRPr="00C9439A" w:rsidRDefault="00AB42E9" w:rsidP="000E4A31">
      <w:pPr>
        <w:spacing w:after="0" w:line="240" w:lineRule="auto"/>
        <w:rPr>
          <w:rFonts w:ascii="Arial" w:hAnsi="Arial" w:cs="Arial"/>
          <w:b/>
          <w:sz w:val="24"/>
          <w:u w:val="single"/>
        </w:rPr>
      </w:pPr>
      <w:r w:rsidRPr="00C9439A">
        <w:rPr>
          <w:rFonts w:ascii="Arial" w:hAnsi="Arial" w:cs="Arial"/>
          <w:b/>
          <w:sz w:val="24"/>
          <w:u w:val="single"/>
        </w:rPr>
        <w:t xml:space="preserve">National </w:t>
      </w:r>
      <w:r w:rsidR="002459B0" w:rsidRPr="00C9439A">
        <w:rPr>
          <w:rFonts w:ascii="Arial" w:hAnsi="Arial" w:cs="Arial"/>
          <w:b/>
          <w:sz w:val="24"/>
          <w:u w:val="single"/>
        </w:rPr>
        <w:t>Support</w:t>
      </w:r>
      <w:r w:rsidRPr="00C9439A">
        <w:rPr>
          <w:rFonts w:ascii="Arial" w:hAnsi="Arial" w:cs="Arial"/>
          <w:b/>
          <w:sz w:val="24"/>
          <w:u w:val="single"/>
        </w:rPr>
        <w:t xml:space="preserve"> available:</w:t>
      </w:r>
    </w:p>
    <w:p w:rsidR="00A25085" w:rsidRPr="00901ACD" w:rsidRDefault="00A25085" w:rsidP="00A25085">
      <w:pPr>
        <w:pStyle w:val="NormalWeb"/>
        <w:rPr>
          <w:sz w:val="22"/>
          <w:szCs w:val="22"/>
        </w:rPr>
      </w:pPr>
      <w:r>
        <w:rPr>
          <w:rFonts w:ascii="Arial" w:hAnsi="Arial" w:cs="Arial"/>
          <w:b/>
          <w:bCs/>
        </w:rPr>
        <w:t>Lenny and Lily in Lockdown and Lenny and Lily Return to School</w:t>
      </w:r>
      <w:r>
        <w:rPr>
          <w:rFonts w:ascii="Arial" w:hAnsi="Arial" w:cs="Arial"/>
        </w:rPr>
        <w:br/>
      </w:r>
      <w:r>
        <w:rPr>
          <w:rFonts w:ascii="Arial" w:hAnsi="Arial" w:cs="Arial"/>
        </w:rPr>
        <w:br/>
      </w:r>
      <w:r w:rsidRPr="00901ACD">
        <w:rPr>
          <w:rFonts w:ascii="Arial" w:hAnsi="Arial" w:cs="Arial"/>
          <w:sz w:val="22"/>
          <w:szCs w:val="22"/>
        </w:rPr>
        <w:t>We are delighted to</w:t>
      </w:r>
      <w:r w:rsidR="00901ACD" w:rsidRPr="00901ACD">
        <w:rPr>
          <w:rFonts w:ascii="Arial" w:hAnsi="Arial" w:cs="Arial"/>
          <w:sz w:val="22"/>
          <w:szCs w:val="22"/>
        </w:rPr>
        <w:t xml:space="preserve"> share with you</w:t>
      </w:r>
      <w:r w:rsidRPr="00901ACD">
        <w:rPr>
          <w:rFonts w:ascii="Arial" w:hAnsi="Arial" w:cs="Arial"/>
          <w:sz w:val="22"/>
          <w:szCs w:val="22"/>
        </w:rPr>
        <w:t xml:space="preserve"> </w:t>
      </w:r>
      <w:r w:rsidR="004C6DDD">
        <w:rPr>
          <w:rFonts w:ascii="Arial" w:hAnsi="Arial" w:cs="Arial"/>
          <w:sz w:val="22"/>
          <w:szCs w:val="22"/>
        </w:rPr>
        <w:t>some</w:t>
      </w:r>
      <w:r w:rsidRPr="00901ACD">
        <w:rPr>
          <w:rFonts w:ascii="Arial" w:hAnsi="Arial" w:cs="Arial"/>
          <w:sz w:val="22"/>
          <w:szCs w:val="22"/>
        </w:rPr>
        <w:t xml:space="preserve"> stor</w:t>
      </w:r>
      <w:r w:rsidR="004C6DDD">
        <w:rPr>
          <w:rFonts w:ascii="Arial" w:hAnsi="Arial" w:cs="Arial"/>
          <w:sz w:val="22"/>
          <w:szCs w:val="22"/>
        </w:rPr>
        <w:t>ies for primary school children.</w:t>
      </w:r>
      <w:r w:rsidRPr="00901ACD">
        <w:rPr>
          <w:rFonts w:ascii="Arial" w:hAnsi="Arial" w:cs="Arial"/>
          <w:sz w:val="22"/>
          <w:szCs w:val="22"/>
        </w:rPr>
        <w:br/>
      </w:r>
      <w:r w:rsidRPr="00901ACD">
        <w:rPr>
          <w:rFonts w:ascii="Arial" w:hAnsi="Arial" w:cs="Arial"/>
          <w:sz w:val="22"/>
          <w:szCs w:val="22"/>
        </w:rPr>
        <w:br/>
      </w:r>
      <w:r w:rsidR="004C6DDD">
        <w:rPr>
          <w:rFonts w:ascii="Arial" w:hAnsi="Arial" w:cs="Arial"/>
          <w:sz w:val="22"/>
          <w:szCs w:val="22"/>
        </w:rPr>
        <w:t>‘</w:t>
      </w:r>
      <w:r w:rsidRPr="00901ACD">
        <w:rPr>
          <w:rFonts w:ascii="Arial" w:hAnsi="Arial" w:cs="Arial"/>
          <w:sz w:val="22"/>
          <w:szCs w:val="22"/>
        </w:rPr>
        <w:t>Lenny and Lily in Lockdown</w:t>
      </w:r>
      <w:r w:rsidR="004C6DDD">
        <w:rPr>
          <w:rFonts w:ascii="Arial" w:hAnsi="Arial" w:cs="Arial"/>
          <w:sz w:val="22"/>
          <w:szCs w:val="22"/>
        </w:rPr>
        <w:t>’</w:t>
      </w:r>
      <w:r w:rsidRPr="00901ACD">
        <w:rPr>
          <w:rFonts w:ascii="Arial" w:hAnsi="Arial" w:cs="Arial"/>
          <w:sz w:val="22"/>
          <w:szCs w:val="22"/>
        </w:rPr>
        <w:t xml:space="preserve"> and </w:t>
      </w:r>
      <w:r w:rsidR="004C6DDD">
        <w:rPr>
          <w:rFonts w:ascii="Arial" w:hAnsi="Arial" w:cs="Arial"/>
          <w:sz w:val="22"/>
          <w:szCs w:val="22"/>
        </w:rPr>
        <w:t>‘</w:t>
      </w:r>
      <w:r w:rsidRPr="00901ACD">
        <w:rPr>
          <w:rFonts w:ascii="Arial" w:hAnsi="Arial" w:cs="Arial"/>
          <w:sz w:val="22"/>
          <w:szCs w:val="22"/>
        </w:rPr>
        <w:t>Lenny and Lily Return to School</w:t>
      </w:r>
      <w:r w:rsidR="004C6DDD">
        <w:rPr>
          <w:rFonts w:ascii="Arial" w:hAnsi="Arial" w:cs="Arial"/>
          <w:sz w:val="22"/>
          <w:szCs w:val="22"/>
        </w:rPr>
        <w:t>’</w:t>
      </w:r>
      <w:r w:rsidRPr="00901ACD">
        <w:rPr>
          <w:rFonts w:ascii="Arial" w:hAnsi="Arial" w:cs="Arial"/>
          <w:sz w:val="22"/>
          <w:szCs w:val="22"/>
        </w:rPr>
        <w:t xml:space="preserve"> have been designed to enable children to reflect on and share their own experiences and feelings since the start of lockdown and to understand and prepare for the changes and challenges of going back to school.</w:t>
      </w:r>
      <w:r w:rsidRPr="00901ACD">
        <w:rPr>
          <w:rFonts w:ascii="Arial" w:hAnsi="Arial" w:cs="Arial"/>
          <w:sz w:val="22"/>
          <w:szCs w:val="22"/>
        </w:rPr>
        <w:br/>
      </w:r>
      <w:r w:rsidRPr="00901ACD">
        <w:rPr>
          <w:rFonts w:ascii="Arial" w:hAnsi="Arial" w:cs="Arial"/>
          <w:sz w:val="22"/>
          <w:szCs w:val="22"/>
        </w:rPr>
        <w:br/>
        <w:t>Developed by authors Prof. Barry Carpenter CBE and teaching staff Alison Erskine and Jenny Hawkes, together with more than 50 primary school children (SEN and mainstream), the stories offer a way for schools to open up conversations with pupils, and for parents to discuss children’s back-to-school anxieties and provide reassurance.</w:t>
      </w:r>
    </w:p>
    <w:p w:rsidR="00A25085" w:rsidRDefault="00A25085" w:rsidP="004C6DDD">
      <w:pPr>
        <w:pStyle w:val="NormalWeb"/>
      </w:pPr>
      <w:r w:rsidRPr="00901ACD">
        <w:rPr>
          <w:rFonts w:ascii="Arial" w:hAnsi="Arial" w:cs="Arial"/>
          <w:sz w:val="22"/>
          <w:szCs w:val="22"/>
        </w:rPr>
        <w:t xml:space="preserve">For anyone new to </w:t>
      </w:r>
      <w:r w:rsidR="004C6DDD">
        <w:rPr>
          <w:rFonts w:ascii="Arial" w:hAnsi="Arial" w:cs="Arial"/>
          <w:sz w:val="22"/>
          <w:szCs w:val="22"/>
        </w:rPr>
        <w:t>these books</w:t>
      </w:r>
      <w:r w:rsidRPr="00901ACD">
        <w:rPr>
          <w:rFonts w:ascii="Arial" w:hAnsi="Arial" w:cs="Arial"/>
          <w:sz w:val="22"/>
          <w:szCs w:val="22"/>
        </w:rPr>
        <w:t>, guidance text at the back of both resources includes tips for how to use the stories with children.</w:t>
      </w:r>
      <w:r w:rsidRPr="00901ACD">
        <w:rPr>
          <w:rFonts w:ascii="Arial" w:hAnsi="Arial" w:cs="Arial"/>
          <w:sz w:val="22"/>
          <w:szCs w:val="22"/>
        </w:rPr>
        <w:br/>
      </w:r>
      <w:r>
        <w:rPr>
          <w:rFonts w:ascii="Arial" w:hAnsi="Arial" w:cs="Arial"/>
          <w:sz w:val="21"/>
          <w:szCs w:val="21"/>
        </w:rPr>
        <w:br/>
      </w:r>
      <w:r>
        <w:rPr>
          <w:rFonts w:ascii="Arial" w:hAnsi="Arial" w:cs="Arial"/>
          <w:b/>
          <w:bCs/>
          <w:sz w:val="21"/>
          <w:szCs w:val="21"/>
        </w:rPr>
        <w:t>You can download and print both stories for free from the website</w:t>
      </w:r>
      <w:r>
        <w:rPr>
          <w:rFonts w:ascii="Arial" w:hAnsi="Arial" w:cs="Arial"/>
          <w:sz w:val="21"/>
          <w:szCs w:val="21"/>
        </w:rPr>
        <w:t xml:space="preserve">: </w:t>
      </w:r>
      <w:hyperlink r:id="rId28" w:history="1">
        <w:r>
          <w:rPr>
            <w:rStyle w:val="Hyperlink"/>
            <w:rFonts w:ascii="Arial" w:hAnsi="Arial" w:cs="Arial"/>
            <w:color w:val="2980B9"/>
            <w:sz w:val="21"/>
            <w:szCs w:val="21"/>
          </w:rPr>
          <w:t>https://booksbeyondwords.co.uk/lenny-and-lily-childrens-stories</w:t>
        </w:r>
      </w:hyperlink>
    </w:p>
    <w:p w:rsidR="002B477B" w:rsidRPr="003E4ABD" w:rsidRDefault="001E28D3" w:rsidP="002B477B">
      <w:pPr>
        <w:rPr>
          <w:rFonts w:ascii="Arial" w:hAnsi="Arial" w:cs="Arial"/>
        </w:rPr>
      </w:pPr>
      <w:hyperlink r:id="rId29" w:history="1">
        <w:r w:rsidR="002B477B" w:rsidRPr="003E4ABD">
          <w:rPr>
            <w:rStyle w:val="Hyperlink"/>
            <w:rFonts w:ascii="Arial" w:hAnsi="Arial" w:cs="Arial"/>
          </w:rPr>
          <w:t>https://youngminds.org.uk/find-help/for-parents/</w:t>
        </w:r>
      </w:hyperlink>
      <w:r w:rsidR="002B477B" w:rsidRPr="003E4ABD">
        <w:rPr>
          <w:rFonts w:ascii="Arial" w:hAnsi="Arial" w:cs="Arial"/>
        </w:rPr>
        <w:t xml:space="preserve"> a good resource for parents and young people alike.  There is a parent helpline 0808 802 5544 which is staffed from 9:30 – 16:00 with an online form for out-of-hours</w:t>
      </w:r>
    </w:p>
    <w:p w:rsidR="002B477B" w:rsidRPr="003E4ABD" w:rsidRDefault="001E28D3" w:rsidP="002B477B">
      <w:pPr>
        <w:rPr>
          <w:rFonts w:ascii="Arial" w:hAnsi="Arial" w:cs="Arial"/>
        </w:rPr>
      </w:pPr>
      <w:hyperlink r:id="rId30" w:history="1">
        <w:r w:rsidR="002B477B" w:rsidRPr="003E4ABD">
          <w:rPr>
            <w:rStyle w:val="Hyperlink"/>
            <w:rFonts w:ascii="Arial" w:hAnsi="Arial" w:cs="Arial"/>
          </w:rPr>
          <w:t>https://www.nhs.uk/apps-library/category/mental-health/</w:t>
        </w:r>
      </w:hyperlink>
      <w:r w:rsidR="002B477B" w:rsidRPr="003E4ABD">
        <w:rPr>
          <w:rFonts w:ascii="Arial" w:hAnsi="Arial" w:cs="Arial"/>
        </w:rPr>
        <w:t xml:space="preserve"> </w:t>
      </w:r>
      <w:r w:rsidR="004C6DDD">
        <w:rPr>
          <w:rFonts w:ascii="Arial" w:hAnsi="Arial" w:cs="Arial"/>
        </w:rPr>
        <w:t xml:space="preserve">here is </w:t>
      </w:r>
      <w:r w:rsidR="002B477B" w:rsidRPr="003E4ABD">
        <w:rPr>
          <w:rFonts w:ascii="Arial" w:hAnsi="Arial" w:cs="Arial"/>
        </w:rPr>
        <w:t>a list of mental health apps which have been checked by the NHS</w:t>
      </w:r>
    </w:p>
    <w:p w:rsidR="003E4ABD" w:rsidRPr="003E4ABD" w:rsidRDefault="003E4ABD" w:rsidP="002B477B">
      <w:pPr>
        <w:rPr>
          <w:rFonts w:ascii="Arial" w:hAnsi="Arial" w:cs="Arial"/>
          <w:b/>
        </w:rPr>
      </w:pPr>
      <w:r w:rsidRPr="003E4ABD">
        <w:rPr>
          <w:rFonts w:ascii="Arial" w:hAnsi="Arial" w:cs="Arial"/>
          <w:b/>
        </w:rPr>
        <w:t>Anna Freud National Centre for Children and Families</w:t>
      </w:r>
    </w:p>
    <w:p w:rsidR="002B477B" w:rsidRPr="003E4ABD" w:rsidRDefault="001E28D3" w:rsidP="004C6DDD">
      <w:pPr>
        <w:spacing w:after="0"/>
        <w:rPr>
          <w:rFonts w:ascii="Arial" w:hAnsi="Arial" w:cs="Arial"/>
        </w:rPr>
      </w:pPr>
      <w:hyperlink r:id="rId31" w:history="1">
        <w:r w:rsidR="003E4ABD" w:rsidRPr="003E4ABD">
          <w:rPr>
            <w:rStyle w:val="Hyperlink"/>
            <w:rFonts w:ascii="Arial" w:hAnsi="Arial" w:cs="Arial"/>
          </w:rPr>
          <w:t>https://www.annafreud.org/coronavirus-support/</w:t>
        </w:r>
      </w:hyperlink>
    </w:p>
    <w:p w:rsidR="003E4ABD" w:rsidRPr="003E4ABD" w:rsidRDefault="001E28D3" w:rsidP="004C6DDD">
      <w:pPr>
        <w:spacing w:after="0"/>
        <w:rPr>
          <w:rFonts w:ascii="Arial" w:hAnsi="Arial" w:cs="Arial"/>
        </w:rPr>
      </w:pPr>
      <w:hyperlink r:id="rId32" w:history="1">
        <w:r w:rsidR="003E4ABD" w:rsidRPr="003E4ABD">
          <w:rPr>
            <w:rStyle w:val="Hyperlink"/>
            <w:rFonts w:ascii="Arial" w:hAnsi="Arial" w:cs="Arial"/>
          </w:rPr>
          <w:t>https://www.mentallyhealthyschools.org.uk/getting-started/coronavirus-and-mental-health/</w:t>
        </w:r>
      </w:hyperlink>
    </w:p>
    <w:p w:rsidR="002459B0" w:rsidRPr="00820601" w:rsidRDefault="001E28D3" w:rsidP="00820601">
      <w:pPr>
        <w:rPr>
          <w:rFonts w:ascii="Arial" w:hAnsi="Arial" w:cs="Arial"/>
          <w:color w:val="0000FF" w:themeColor="hyperlink"/>
          <w:u w:val="single"/>
        </w:rPr>
      </w:pPr>
      <w:hyperlink r:id="rId33" w:history="1">
        <w:r w:rsidR="003E4ABD" w:rsidRPr="003E4ABD">
          <w:rPr>
            <w:rStyle w:val="Hyperlink"/>
            <w:rFonts w:ascii="Arial" w:hAnsi="Arial" w:cs="Arial"/>
          </w:rPr>
          <w:t>https://www.annafreud.org/on-my-mind/</w:t>
        </w:r>
      </w:hyperlink>
    </w:p>
    <w:p w:rsidR="002459B0" w:rsidRDefault="002459B0" w:rsidP="000E4A31">
      <w:pPr>
        <w:spacing w:after="0" w:line="240" w:lineRule="auto"/>
        <w:rPr>
          <w:rFonts w:ascii="Arial" w:hAnsi="Arial" w:cs="Arial"/>
        </w:rPr>
      </w:pPr>
      <w:r>
        <w:rPr>
          <w:rFonts w:ascii="Arial" w:hAnsi="Arial" w:cs="Arial"/>
        </w:rPr>
        <w:t>With very best wishes</w:t>
      </w:r>
      <w:r w:rsidR="00C9439A">
        <w:rPr>
          <w:rFonts w:ascii="Arial" w:hAnsi="Arial" w:cs="Arial"/>
        </w:rPr>
        <w:t xml:space="preserve"> from the CCG CYP Emotional Wellbeing and Mental Health Team</w:t>
      </w:r>
    </w:p>
    <w:p w:rsidR="00A37AF7" w:rsidRDefault="00A37AF7" w:rsidP="000E4A31">
      <w:pPr>
        <w:spacing w:after="0" w:line="240" w:lineRule="auto"/>
        <w:rPr>
          <w:rFonts w:ascii="Arial" w:hAnsi="Arial" w:cs="Arial"/>
        </w:rPr>
      </w:pPr>
    </w:p>
    <w:p w:rsidR="00A37AF7" w:rsidRPr="004C6DDD" w:rsidRDefault="004C6DDD" w:rsidP="000E4A31">
      <w:pPr>
        <w:spacing w:after="0" w:line="240" w:lineRule="auto"/>
        <w:rPr>
          <w:rFonts w:ascii="Bradley Hand ITC" w:hAnsi="Bradley Hand ITC" w:cs="Arial"/>
          <w:b/>
          <w:sz w:val="28"/>
        </w:rPr>
      </w:pPr>
      <w:r w:rsidRPr="004C6DDD">
        <w:rPr>
          <w:rFonts w:ascii="Bradley Hand ITC" w:hAnsi="Bradley Hand ITC" w:cs="Arial"/>
          <w:b/>
          <w:sz w:val="28"/>
        </w:rPr>
        <w:t>Janet Ince</w:t>
      </w:r>
    </w:p>
    <w:p w:rsidR="00C9439A" w:rsidRPr="004C6DDD" w:rsidRDefault="00C9439A" w:rsidP="000E4A31">
      <w:pPr>
        <w:spacing w:after="0" w:line="240" w:lineRule="auto"/>
        <w:rPr>
          <w:rFonts w:ascii="Bradley Hand ITC" w:hAnsi="Bradley Hand ITC" w:cs="Arial"/>
          <w:b/>
          <w:sz w:val="28"/>
        </w:rPr>
      </w:pPr>
    </w:p>
    <w:p w:rsidR="002459B0" w:rsidRDefault="002459B0" w:rsidP="000E4A31">
      <w:pPr>
        <w:spacing w:after="0" w:line="240" w:lineRule="auto"/>
        <w:rPr>
          <w:rFonts w:ascii="Arial" w:hAnsi="Arial" w:cs="Arial"/>
        </w:rPr>
      </w:pPr>
      <w:r>
        <w:rPr>
          <w:rFonts w:ascii="Arial" w:hAnsi="Arial" w:cs="Arial"/>
        </w:rPr>
        <w:t>Janet Ince</w:t>
      </w:r>
    </w:p>
    <w:p w:rsidR="00C9439A" w:rsidRDefault="00295E1B" w:rsidP="000E4A31">
      <w:pPr>
        <w:spacing w:after="0" w:line="240" w:lineRule="auto"/>
        <w:rPr>
          <w:rFonts w:ascii="Arial" w:hAnsi="Arial" w:cs="Arial"/>
        </w:rPr>
      </w:pPr>
      <w:r>
        <w:rPr>
          <w:rFonts w:ascii="Arial" w:hAnsi="Arial" w:cs="Arial"/>
        </w:rPr>
        <w:t xml:space="preserve">Mental Health </w:t>
      </w:r>
      <w:r w:rsidR="000E4A31">
        <w:rPr>
          <w:rFonts w:ascii="Arial" w:hAnsi="Arial" w:cs="Arial"/>
        </w:rPr>
        <w:t>Transformation</w:t>
      </w:r>
      <w:r w:rsidR="00C9439A">
        <w:rPr>
          <w:rFonts w:ascii="Arial" w:hAnsi="Arial" w:cs="Arial"/>
        </w:rPr>
        <w:t xml:space="preserve"> Manage</w:t>
      </w:r>
      <w:r w:rsidR="002D75B9">
        <w:rPr>
          <w:rFonts w:ascii="Arial" w:hAnsi="Arial" w:cs="Arial"/>
        </w:rPr>
        <w:t>r</w:t>
      </w:r>
    </w:p>
    <w:p w:rsidR="000E4A31" w:rsidRDefault="00AB42E9" w:rsidP="004C6DDD">
      <w:pPr>
        <w:spacing w:after="0" w:line="240" w:lineRule="auto"/>
        <w:rPr>
          <w:rFonts w:ascii="Arial" w:hAnsi="Arial" w:cs="Arial"/>
        </w:rPr>
      </w:pPr>
      <w:r w:rsidRPr="00AB42E9">
        <w:rPr>
          <w:rStyle w:val="Hyperlink"/>
          <w:rFonts w:ascii="Arial" w:hAnsi="Arial" w:cs="Arial"/>
        </w:rPr>
        <w:t>centrallancashireccg.mentalhealth@nhs.net</w:t>
      </w:r>
      <w:bookmarkStart w:id="0" w:name="_GoBack"/>
      <w:bookmarkEnd w:id="0"/>
    </w:p>
    <w:sectPr w:rsidR="000E4A31" w:rsidSect="00BD7B87">
      <w:headerReference w:type="default" r:id="rId34"/>
      <w:footerReference w:type="default" r:id="rId3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D9" w:rsidRDefault="007577D9" w:rsidP="009C0FE9">
      <w:pPr>
        <w:spacing w:after="0" w:line="240" w:lineRule="auto"/>
      </w:pPr>
      <w:r>
        <w:separator/>
      </w:r>
    </w:p>
  </w:endnote>
  <w:endnote w:type="continuationSeparator" w:id="0">
    <w:p w:rsidR="007577D9" w:rsidRDefault="007577D9" w:rsidP="009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705895"/>
      <w:docPartObj>
        <w:docPartGallery w:val="Page Numbers (Bottom of Page)"/>
        <w:docPartUnique/>
      </w:docPartObj>
    </w:sdtPr>
    <w:sdtEndPr>
      <w:rPr>
        <w:color w:val="808080" w:themeColor="background1" w:themeShade="80"/>
        <w:spacing w:val="60"/>
      </w:rPr>
    </w:sdtEndPr>
    <w:sdtContent>
      <w:p w:rsidR="00C9439A" w:rsidRDefault="00C943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28D3">
          <w:rPr>
            <w:noProof/>
          </w:rPr>
          <w:t>4</w:t>
        </w:r>
        <w:r>
          <w:rPr>
            <w:noProof/>
          </w:rPr>
          <w:fldChar w:fldCharType="end"/>
        </w:r>
        <w:r>
          <w:t xml:space="preserve"> | </w:t>
        </w:r>
        <w:r>
          <w:rPr>
            <w:color w:val="808080" w:themeColor="background1" w:themeShade="80"/>
            <w:spacing w:val="60"/>
          </w:rPr>
          <w:t>Page</w:t>
        </w:r>
      </w:p>
    </w:sdtContent>
  </w:sdt>
  <w:p w:rsidR="00C9439A" w:rsidRDefault="00C9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D9" w:rsidRDefault="007577D9" w:rsidP="009C0FE9">
      <w:pPr>
        <w:spacing w:after="0" w:line="240" w:lineRule="auto"/>
      </w:pPr>
      <w:r>
        <w:separator/>
      </w:r>
    </w:p>
  </w:footnote>
  <w:footnote w:type="continuationSeparator" w:id="0">
    <w:p w:rsidR="007577D9" w:rsidRDefault="007577D9" w:rsidP="009C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E9" w:rsidRPr="000E4A31" w:rsidRDefault="000E4A31">
    <w:pPr>
      <w:pStyle w:val="Header"/>
      <w:rPr>
        <w:b/>
      </w:rPr>
    </w:pPr>
    <w:r>
      <w:rPr>
        <w:b/>
        <w:noProof/>
        <w:sz w:val="28"/>
        <w:szCs w:val="28"/>
        <w:lang w:eastAsia="en-GB"/>
      </w:rPr>
      <w:t xml:space="preserve">                                                          </w:t>
    </w:r>
    <w:r w:rsidRPr="000E4A31">
      <w:rPr>
        <w:b/>
        <w:noProof/>
        <w:sz w:val="28"/>
        <w:szCs w:val="28"/>
        <w:lang w:eastAsia="en-GB"/>
      </w:rPr>
      <w:drawing>
        <wp:inline distT="0" distB="0" distL="0" distR="0" wp14:anchorId="3AC94D39" wp14:editId="57A45C45">
          <wp:extent cx="3269615" cy="946150"/>
          <wp:effectExtent l="0" t="0" r="6985" b="635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615"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977"/>
    <w:multiLevelType w:val="hybridMultilevel"/>
    <w:tmpl w:val="2D5A4624"/>
    <w:lvl w:ilvl="0" w:tplc="47F28F42">
      <w:start w:val="1"/>
      <w:numFmt w:val="bullet"/>
      <w:lvlText w:val="•"/>
      <w:lvlJc w:val="left"/>
      <w:pPr>
        <w:tabs>
          <w:tab w:val="num" w:pos="720"/>
        </w:tabs>
        <w:ind w:left="720" w:hanging="360"/>
      </w:pPr>
      <w:rPr>
        <w:rFonts w:ascii="Arial" w:hAnsi="Arial" w:hint="default"/>
      </w:rPr>
    </w:lvl>
    <w:lvl w:ilvl="1" w:tplc="7A1C1C36" w:tentative="1">
      <w:start w:val="1"/>
      <w:numFmt w:val="bullet"/>
      <w:lvlText w:val="•"/>
      <w:lvlJc w:val="left"/>
      <w:pPr>
        <w:tabs>
          <w:tab w:val="num" w:pos="1440"/>
        </w:tabs>
        <w:ind w:left="1440" w:hanging="360"/>
      </w:pPr>
      <w:rPr>
        <w:rFonts w:ascii="Arial" w:hAnsi="Arial" w:hint="default"/>
      </w:rPr>
    </w:lvl>
    <w:lvl w:ilvl="2" w:tplc="90465268" w:tentative="1">
      <w:start w:val="1"/>
      <w:numFmt w:val="bullet"/>
      <w:lvlText w:val="•"/>
      <w:lvlJc w:val="left"/>
      <w:pPr>
        <w:tabs>
          <w:tab w:val="num" w:pos="2160"/>
        </w:tabs>
        <w:ind w:left="2160" w:hanging="360"/>
      </w:pPr>
      <w:rPr>
        <w:rFonts w:ascii="Arial" w:hAnsi="Arial" w:hint="default"/>
      </w:rPr>
    </w:lvl>
    <w:lvl w:ilvl="3" w:tplc="BD641AC0" w:tentative="1">
      <w:start w:val="1"/>
      <w:numFmt w:val="bullet"/>
      <w:lvlText w:val="•"/>
      <w:lvlJc w:val="left"/>
      <w:pPr>
        <w:tabs>
          <w:tab w:val="num" w:pos="2880"/>
        </w:tabs>
        <w:ind w:left="2880" w:hanging="360"/>
      </w:pPr>
      <w:rPr>
        <w:rFonts w:ascii="Arial" w:hAnsi="Arial" w:hint="default"/>
      </w:rPr>
    </w:lvl>
    <w:lvl w:ilvl="4" w:tplc="7D964514" w:tentative="1">
      <w:start w:val="1"/>
      <w:numFmt w:val="bullet"/>
      <w:lvlText w:val="•"/>
      <w:lvlJc w:val="left"/>
      <w:pPr>
        <w:tabs>
          <w:tab w:val="num" w:pos="3600"/>
        </w:tabs>
        <w:ind w:left="3600" w:hanging="360"/>
      </w:pPr>
      <w:rPr>
        <w:rFonts w:ascii="Arial" w:hAnsi="Arial" w:hint="default"/>
      </w:rPr>
    </w:lvl>
    <w:lvl w:ilvl="5" w:tplc="74C89A02" w:tentative="1">
      <w:start w:val="1"/>
      <w:numFmt w:val="bullet"/>
      <w:lvlText w:val="•"/>
      <w:lvlJc w:val="left"/>
      <w:pPr>
        <w:tabs>
          <w:tab w:val="num" w:pos="4320"/>
        </w:tabs>
        <w:ind w:left="4320" w:hanging="360"/>
      </w:pPr>
      <w:rPr>
        <w:rFonts w:ascii="Arial" w:hAnsi="Arial" w:hint="default"/>
      </w:rPr>
    </w:lvl>
    <w:lvl w:ilvl="6" w:tplc="AE1E4AA6" w:tentative="1">
      <w:start w:val="1"/>
      <w:numFmt w:val="bullet"/>
      <w:lvlText w:val="•"/>
      <w:lvlJc w:val="left"/>
      <w:pPr>
        <w:tabs>
          <w:tab w:val="num" w:pos="5040"/>
        </w:tabs>
        <w:ind w:left="5040" w:hanging="360"/>
      </w:pPr>
      <w:rPr>
        <w:rFonts w:ascii="Arial" w:hAnsi="Arial" w:hint="default"/>
      </w:rPr>
    </w:lvl>
    <w:lvl w:ilvl="7" w:tplc="1438FB52" w:tentative="1">
      <w:start w:val="1"/>
      <w:numFmt w:val="bullet"/>
      <w:lvlText w:val="•"/>
      <w:lvlJc w:val="left"/>
      <w:pPr>
        <w:tabs>
          <w:tab w:val="num" w:pos="5760"/>
        </w:tabs>
        <w:ind w:left="5760" w:hanging="360"/>
      </w:pPr>
      <w:rPr>
        <w:rFonts w:ascii="Arial" w:hAnsi="Arial" w:hint="default"/>
      </w:rPr>
    </w:lvl>
    <w:lvl w:ilvl="8" w:tplc="3896411A" w:tentative="1">
      <w:start w:val="1"/>
      <w:numFmt w:val="bullet"/>
      <w:lvlText w:val="•"/>
      <w:lvlJc w:val="left"/>
      <w:pPr>
        <w:tabs>
          <w:tab w:val="num" w:pos="6480"/>
        </w:tabs>
        <w:ind w:left="6480" w:hanging="360"/>
      </w:pPr>
      <w:rPr>
        <w:rFonts w:ascii="Arial" w:hAnsi="Arial" w:hint="default"/>
      </w:rPr>
    </w:lvl>
  </w:abstractNum>
  <w:abstractNum w:abstractNumId="1">
    <w:nsid w:val="27E06C6A"/>
    <w:multiLevelType w:val="hybridMultilevel"/>
    <w:tmpl w:val="B7A0FBAE"/>
    <w:lvl w:ilvl="0" w:tplc="0BFE6B08">
      <w:start w:val="1"/>
      <w:numFmt w:val="bullet"/>
      <w:lvlText w:val="•"/>
      <w:lvlJc w:val="left"/>
      <w:pPr>
        <w:tabs>
          <w:tab w:val="num" w:pos="720"/>
        </w:tabs>
        <w:ind w:left="720" w:hanging="360"/>
      </w:pPr>
      <w:rPr>
        <w:rFonts w:ascii="Arial" w:hAnsi="Arial" w:hint="default"/>
      </w:rPr>
    </w:lvl>
    <w:lvl w:ilvl="1" w:tplc="B38C7CB6" w:tentative="1">
      <w:start w:val="1"/>
      <w:numFmt w:val="bullet"/>
      <w:lvlText w:val="•"/>
      <w:lvlJc w:val="left"/>
      <w:pPr>
        <w:tabs>
          <w:tab w:val="num" w:pos="1440"/>
        </w:tabs>
        <w:ind w:left="1440" w:hanging="360"/>
      </w:pPr>
      <w:rPr>
        <w:rFonts w:ascii="Arial" w:hAnsi="Arial" w:hint="default"/>
      </w:rPr>
    </w:lvl>
    <w:lvl w:ilvl="2" w:tplc="F0FC8954" w:tentative="1">
      <w:start w:val="1"/>
      <w:numFmt w:val="bullet"/>
      <w:lvlText w:val="•"/>
      <w:lvlJc w:val="left"/>
      <w:pPr>
        <w:tabs>
          <w:tab w:val="num" w:pos="2160"/>
        </w:tabs>
        <w:ind w:left="2160" w:hanging="360"/>
      </w:pPr>
      <w:rPr>
        <w:rFonts w:ascii="Arial" w:hAnsi="Arial" w:hint="default"/>
      </w:rPr>
    </w:lvl>
    <w:lvl w:ilvl="3" w:tplc="F09AFD5C" w:tentative="1">
      <w:start w:val="1"/>
      <w:numFmt w:val="bullet"/>
      <w:lvlText w:val="•"/>
      <w:lvlJc w:val="left"/>
      <w:pPr>
        <w:tabs>
          <w:tab w:val="num" w:pos="2880"/>
        </w:tabs>
        <w:ind w:left="2880" w:hanging="360"/>
      </w:pPr>
      <w:rPr>
        <w:rFonts w:ascii="Arial" w:hAnsi="Arial" w:hint="default"/>
      </w:rPr>
    </w:lvl>
    <w:lvl w:ilvl="4" w:tplc="35D6D340" w:tentative="1">
      <w:start w:val="1"/>
      <w:numFmt w:val="bullet"/>
      <w:lvlText w:val="•"/>
      <w:lvlJc w:val="left"/>
      <w:pPr>
        <w:tabs>
          <w:tab w:val="num" w:pos="3600"/>
        </w:tabs>
        <w:ind w:left="3600" w:hanging="360"/>
      </w:pPr>
      <w:rPr>
        <w:rFonts w:ascii="Arial" w:hAnsi="Arial" w:hint="default"/>
      </w:rPr>
    </w:lvl>
    <w:lvl w:ilvl="5" w:tplc="C0449BD8" w:tentative="1">
      <w:start w:val="1"/>
      <w:numFmt w:val="bullet"/>
      <w:lvlText w:val="•"/>
      <w:lvlJc w:val="left"/>
      <w:pPr>
        <w:tabs>
          <w:tab w:val="num" w:pos="4320"/>
        </w:tabs>
        <w:ind w:left="4320" w:hanging="360"/>
      </w:pPr>
      <w:rPr>
        <w:rFonts w:ascii="Arial" w:hAnsi="Arial" w:hint="default"/>
      </w:rPr>
    </w:lvl>
    <w:lvl w:ilvl="6" w:tplc="389C06DC" w:tentative="1">
      <w:start w:val="1"/>
      <w:numFmt w:val="bullet"/>
      <w:lvlText w:val="•"/>
      <w:lvlJc w:val="left"/>
      <w:pPr>
        <w:tabs>
          <w:tab w:val="num" w:pos="5040"/>
        </w:tabs>
        <w:ind w:left="5040" w:hanging="360"/>
      </w:pPr>
      <w:rPr>
        <w:rFonts w:ascii="Arial" w:hAnsi="Arial" w:hint="default"/>
      </w:rPr>
    </w:lvl>
    <w:lvl w:ilvl="7" w:tplc="A7BC66DA" w:tentative="1">
      <w:start w:val="1"/>
      <w:numFmt w:val="bullet"/>
      <w:lvlText w:val="•"/>
      <w:lvlJc w:val="left"/>
      <w:pPr>
        <w:tabs>
          <w:tab w:val="num" w:pos="5760"/>
        </w:tabs>
        <w:ind w:left="5760" w:hanging="360"/>
      </w:pPr>
      <w:rPr>
        <w:rFonts w:ascii="Arial" w:hAnsi="Arial" w:hint="default"/>
      </w:rPr>
    </w:lvl>
    <w:lvl w:ilvl="8" w:tplc="441067AA" w:tentative="1">
      <w:start w:val="1"/>
      <w:numFmt w:val="bullet"/>
      <w:lvlText w:val="•"/>
      <w:lvlJc w:val="left"/>
      <w:pPr>
        <w:tabs>
          <w:tab w:val="num" w:pos="6480"/>
        </w:tabs>
        <w:ind w:left="6480" w:hanging="360"/>
      </w:pPr>
      <w:rPr>
        <w:rFonts w:ascii="Arial" w:hAnsi="Arial" w:hint="default"/>
      </w:rPr>
    </w:lvl>
  </w:abstractNum>
  <w:abstractNum w:abstractNumId="2">
    <w:nsid w:val="5C992147"/>
    <w:multiLevelType w:val="hybridMultilevel"/>
    <w:tmpl w:val="91B692D8"/>
    <w:lvl w:ilvl="0" w:tplc="03F0611E">
      <w:start w:val="1"/>
      <w:numFmt w:val="bullet"/>
      <w:lvlText w:val="•"/>
      <w:lvlJc w:val="left"/>
      <w:pPr>
        <w:tabs>
          <w:tab w:val="num" w:pos="360"/>
        </w:tabs>
        <w:ind w:left="360" w:hanging="360"/>
      </w:pPr>
      <w:rPr>
        <w:rFonts w:ascii="Arial" w:hAnsi="Arial" w:hint="default"/>
      </w:rPr>
    </w:lvl>
    <w:lvl w:ilvl="1" w:tplc="55BC78D4" w:tentative="1">
      <w:start w:val="1"/>
      <w:numFmt w:val="bullet"/>
      <w:lvlText w:val="•"/>
      <w:lvlJc w:val="left"/>
      <w:pPr>
        <w:tabs>
          <w:tab w:val="num" w:pos="1080"/>
        </w:tabs>
        <w:ind w:left="1080" w:hanging="360"/>
      </w:pPr>
      <w:rPr>
        <w:rFonts w:ascii="Arial" w:hAnsi="Arial" w:hint="default"/>
      </w:rPr>
    </w:lvl>
    <w:lvl w:ilvl="2" w:tplc="F856C17A" w:tentative="1">
      <w:start w:val="1"/>
      <w:numFmt w:val="bullet"/>
      <w:lvlText w:val="•"/>
      <w:lvlJc w:val="left"/>
      <w:pPr>
        <w:tabs>
          <w:tab w:val="num" w:pos="1800"/>
        </w:tabs>
        <w:ind w:left="1800" w:hanging="360"/>
      </w:pPr>
      <w:rPr>
        <w:rFonts w:ascii="Arial" w:hAnsi="Arial" w:hint="default"/>
      </w:rPr>
    </w:lvl>
    <w:lvl w:ilvl="3" w:tplc="F1BC4848" w:tentative="1">
      <w:start w:val="1"/>
      <w:numFmt w:val="bullet"/>
      <w:lvlText w:val="•"/>
      <w:lvlJc w:val="left"/>
      <w:pPr>
        <w:tabs>
          <w:tab w:val="num" w:pos="2520"/>
        </w:tabs>
        <w:ind w:left="2520" w:hanging="360"/>
      </w:pPr>
      <w:rPr>
        <w:rFonts w:ascii="Arial" w:hAnsi="Arial" w:hint="default"/>
      </w:rPr>
    </w:lvl>
    <w:lvl w:ilvl="4" w:tplc="40961A34" w:tentative="1">
      <w:start w:val="1"/>
      <w:numFmt w:val="bullet"/>
      <w:lvlText w:val="•"/>
      <w:lvlJc w:val="left"/>
      <w:pPr>
        <w:tabs>
          <w:tab w:val="num" w:pos="3240"/>
        </w:tabs>
        <w:ind w:left="3240" w:hanging="360"/>
      </w:pPr>
      <w:rPr>
        <w:rFonts w:ascii="Arial" w:hAnsi="Arial" w:hint="default"/>
      </w:rPr>
    </w:lvl>
    <w:lvl w:ilvl="5" w:tplc="BA222C20" w:tentative="1">
      <w:start w:val="1"/>
      <w:numFmt w:val="bullet"/>
      <w:lvlText w:val="•"/>
      <w:lvlJc w:val="left"/>
      <w:pPr>
        <w:tabs>
          <w:tab w:val="num" w:pos="3960"/>
        </w:tabs>
        <w:ind w:left="3960" w:hanging="360"/>
      </w:pPr>
      <w:rPr>
        <w:rFonts w:ascii="Arial" w:hAnsi="Arial" w:hint="default"/>
      </w:rPr>
    </w:lvl>
    <w:lvl w:ilvl="6" w:tplc="370C33C2" w:tentative="1">
      <w:start w:val="1"/>
      <w:numFmt w:val="bullet"/>
      <w:lvlText w:val="•"/>
      <w:lvlJc w:val="left"/>
      <w:pPr>
        <w:tabs>
          <w:tab w:val="num" w:pos="4680"/>
        </w:tabs>
        <w:ind w:left="4680" w:hanging="360"/>
      </w:pPr>
      <w:rPr>
        <w:rFonts w:ascii="Arial" w:hAnsi="Arial" w:hint="default"/>
      </w:rPr>
    </w:lvl>
    <w:lvl w:ilvl="7" w:tplc="E3CE07DC" w:tentative="1">
      <w:start w:val="1"/>
      <w:numFmt w:val="bullet"/>
      <w:lvlText w:val="•"/>
      <w:lvlJc w:val="left"/>
      <w:pPr>
        <w:tabs>
          <w:tab w:val="num" w:pos="5400"/>
        </w:tabs>
        <w:ind w:left="5400" w:hanging="360"/>
      </w:pPr>
      <w:rPr>
        <w:rFonts w:ascii="Arial" w:hAnsi="Arial" w:hint="default"/>
      </w:rPr>
    </w:lvl>
    <w:lvl w:ilvl="8" w:tplc="DD545D38" w:tentative="1">
      <w:start w:val="1"/>
      <w:numFmt w:val="bullet"/>
      <w:lvlText w:val="•"/>
      <w:lvlJc w:val="left"/>
      <w:pPr>
        <w:tabs>
          <w:tab w:val="num" w:pos="6120"/>
        </w:tabs>
        <w:ind w:left="6120" w:hanging="360"/>
      </w:pPr>
      <w:rPr>
        <w:rFonts w:ascii="Arial" w:hAnsi="Arial" w:hint="default"/>
      </w:rPr>
    </w:lvl>
  </w:abstractNum>
  <w:abstractNum w:abstractNumId="3">
    <w:nsid w:val="65AA66B2"/>
    <w:multiLevelType w:val="hybridMultilevel"/>
    <w:tmpl w:val="1918E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7FA40C6"/>
    <w:multiLevelType w:val="hybridMultilevel"/>
    <w:tmpl w:val="429CE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FD2D03"/>
    <w:multiLevelType w:val="hybridMultilevel"/>
    <w:tmpl w:val="2E62E12C"/>
    <w:lvl w:ilvl="0" w:tplc="DE10A73E">
      <w:start w:val="1"/>
      <w:numFmt w:val="bullet"/>
      <w:lvlText w:val="•"/>
      <w:lvlJc w:val="left"/>
      <w:pPr>
        <w:tabs>
          <w:tab w:val="num" w:pos="720"/>
        </w:tabs>
        <w:ind w:left="720" w:hanging="360"/>
      </w:pPr>
      <w:rPr>
        <w:rFonts w:ascii="Arial" w:hAnsi="Arial" w:hint="default"/>
      </w:rPr>
    </w:lvl>
    <w:lvl w:ilvl="1" w:tplc="680871D4" w:tentative="1">
      <w:start w:val="1"/>
      <w:numFmt w:val="bullet"/>
      <w:lvlText w:val="•"/>
      <w:lvlJc w:val="left"/>
      <w:pPr>
        <w:tabs>
          <w:tab w:val="num" w:pos="1440"/>
        </w:tabs>
        <w:ind w:left="1440" w:hanging="360"/>
      </w:pPr>
      <w:rPr>
        <w:rFonts w:ascii="Arial" w:hAnsi="Arial" w:hint="default"/>
      </w:rPr>
    </w:lvl>
    <w:lvl w:ilvl="2" w:tplc="5582EB98" w:tentative="1">
      <w:start w:val="1"/>
      <w:numFmt w:val="bullet"/>
      <w:lvlText w:val="•"/>
      <w:lvlJc w:val="left"/>
      <w:pPr>
        <w:tabs>
          <w:tab w:val="num" w:pos="2160"/>
        </w:tabs>
        <w:ind w:left="2160" w:hanging="360"/>
      </w:pPr>
      <w:rPr>
        <w:rFonts w:ascii="Arial" w:hAnsi="Arial" w:hint="default"/>
      </w:rPr>
    </w:lvl>
    <w:lvl w:ilvl="3" w:tplc="EDB281A2" w:tentative="1">
      <w:start w:val="1"/>
      <w:numFmt w:val="bullet"/>
      <w:lvlText w:val="•"/>
      <w:lvlJc w:val="left"/>
      <w:pPr>
        <w:tabs>
          <w:tab w:val="num" w:pos="2880"/>
        </w:tabs>
        <w:ind w:left="2880" w:hanging="360"/>
      </w:pPr>
      <w:rPr>
        <w:rFonts w:ascii="Arial" w:hAnsi="Arial" w:hint="default"/>
      </w:rPr>
    </w:lvl>
    <w:lvl w:ilvl="4" w:tplc="A9082692" w:tentative="1">
      <w:start w:val="1"/>
      <w:numFmt w:val="bullet"/>
      <w:lvlText w:val="•"/>
      <w:lvlJc w:val="left"/>
      <w:pPr>
        <w:tabs>
          <w:tab w:val="num" w:pos="3600"/>
        </w:tabs>
        <w:ind w:left="3600" w:hanging="360"/>
      </w:pPr>
      <w:rPr>
        <w:rFonts w:ascii="Arial" w:hAnsi="Arial" w:hint="default"/>
      </w:rPr>
    </w:lvl>
    <w:lvl w:ilvl="5" w:tplc="260AB536" w:tentative="1">
      <w:start w:val="1"/>
      <w:numFmt w:val="bullet"/>
      <w:lvlText w:val="•"/>
      <w:lvlJc w:val="left"/>
      <w:pPr>
        <w:tabs>
          <w:tab w:val="num" w:pos="4320"/>
        </w:tabs>
        <w:ind w:left="4320" w:hanging="360"/>
      </w:pPr>
      <w:rPr>
        <w:rFonts w:ascii="Arial" w:hAnsi="Arial" w:hint="default"/>
      </w:rPr>
    </w:lvl>
    <w:lvl w:ilvl="6" w:tplc="677450FA" w:tentative="1">
      <w:start w:val="1"/>
      <w:numFmt w:val="bullet"/>
      <w:lvlText w:val="•"/>
      <w:lvlJc w:val="left"/>
      <w:pPr>
        <w:tabs>
          <w:tab w:val="num" w:pos="5040"/>
        </w:tabs>
        <w:ind w:left="5040" w:hanging="360"/>
      </w:pPr>
      <w:rPr>
        <w:rFonts w:ascii="Arial" w:hAnsi="Arial" w:hint="default"/>
      </w:rPr>
    </w:lvl>
    <w:lvl w:ilvl="7" w:tplc="1D88533A" w:tentative="1">
      <w:start w:val="1"/>
      <w:numFmt w:val="bullet"/>
      <w:lvlText w:val="•"/>
      <w:lvlJc w:val="left"/>
      <w:pPr>
        <w:tabs>
          <w:tab w:val="num" w:pos="5760"/>
        </w:tabs>
        <w:ind w:left="5760" w:hanging="360"/>
      </w:pPr>
      <w:rPr>
        <w:rFonts w:ascii="Arial" w:hAnsi="Arial" w:hint="default"/>
      </w:rPr>
    </w:lvl>
    <w:lvl w:ilvl="8" w:tplc="4C9A1996" w:tentative="1">
      <w:start w:val="1"/>
      <w:numFmt w:val="bullet"/>
      <w:lvlText w:val="•"/>
      <w:lvlJc w:val="left"/>
      <w:pPr>
        <w:tabs>
          <w:tab w:val="num" w:pos="6480"/>
        </w:tabs>
        <w:ind w:left="6480" w:hanging="360"/>
      </w:pPr>
      <w:rPr>
        <w:rFonts w:ascii="Arial" w:hAnsi="Arial" w:hint="default"/>
      </w:rPr>
    </w:lvl>
  </w:abstractNum>
  <w:abstractNum w:abstractNumId="6">
    <w:nsid w:val="6C541F15"/>
    <w:multiLevelType w:val="hybridMultilevel"/>
    <w:tmpl w:val="40B4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E76444"/>
    <w:multiLevelType w:val="hybridMultilevel"/>
    <w:tmpl w:val="AECEC8EA"/>
    <w:lvl w:ilvl="0" w:tplc="4EFA2220">
      <w:start w:val="1"/>
      <w:numFmt w:val="bullet"/>
      <w:lvlText w:val="•"/>
      <w:lvlJc w:val="left"/>
      <w:pPr>
        <w:tabs>
          <w:tab w:val="num" w:pos="720"/>
        </w:tabs>
        <w:ind w:left="720" w:hanging="360"/>
      </w:pPr>
      <w:rPr>
        <w:rFonts w:ascii="Arial" w:hAnsi="Arial" w:hint="default"/>
      </w:rPr>
    </w:lvl>
    <w:lvl w:ilvl="1" w:tplc="A6520268" w:tentative="1">
      <w:start w:val="1"/>
      <w:numFmt w:val="bullet"/>
      <w:lvlText w:val="•"/>
      <w:lvlJc w:val="left"/>
      <w:pPr>
        <w:tabs>
          <w:tab w:val="num" w:pos="1440"/>
        </w:tabs>
        <w:ind w:left="1440" w:hanging="360"/>
      </w:pPr>
      <w:rPr>
        <w:rFonts w:ascii="Arial" w:hAnsi="Arial" w:hint="default"/>
      </w:rPr>
    </w:lvl>
    <w:lvl w:ilvl="2" w:tplc="8FB6D8CA" w:tentative="1">
      <w:start w:val="1"/>
      <w:numFmt w:val="bullet"/>
      <w:lvlText w:val="•"/>
      <w:lvlJc w:val="left"/>
      <w:pPr>
        <w:tabs>
          <w:tab w:val="num" w:pos="2160"/>
        </w:tabs>
        <w:ind w:left="2160" w:hanging="360"/>
      </w:pPr>
      <w:rPr>
        <w:rFonts w:ascii="Arial" w:hAnsi="Arial" w:hint="default"/>
      </w:rPr>
    </w:lvl>
    <w:lvl w:ilvl="3" w:tplc="4E744382" w:tentative="1">
      <w:start w:val="1"/>
      <w:numFmt w:val="bullet"/>
      <w:lvlText w:val="•"/>
      <w:lvlJc w:val="left"/>
      <w:pPr>
        <w:tabs>
          <w:tab w:val="num" w:pos="2880"/>
        </w:tabs>
        <w:ind w:left="2880" w:hanging="360"/>
      </w:pPr>
      <w:rPr>
        <w:rFonts w:ascii="Arial" w:hAnsi="Arial" w:hint="default"/>
      </w:rPr>
    </w:lvl>
    <w:lvl w:ilvl="4" w:tplc="5B322212" w:tentative="1">
      <w:start w:val="1"/>
      <w:numFmt w:val="bullet"/>
      <w:lvlText w:val="•"/>
      <w:lvlJc w:val="left"/>
      <w:pPr>
        <w:tabs>
          <w:tab w:val="num" w:pos="3600"/>
        </w:tabs>
        <w:ind w:left="3600" w:hanging="360"/>
      </w:pPr>
      <w:rPr>
        <w:rFonts w:ascii="Arial" w:hAnsi="Arial" w:hint="default"/>
      </w:rPr>
    </w:lvl>
    <w:lvl w:ilvl="5" w:tplc="66EA82A6" w:tentative="1">
      <w:start w:val="1"/>
      <w:numFmt w:val="bullet"/>
      <w:lvlText w:val="•"/>
      <w:lvlJc w:val="left"/>
      <w:pPr>
        <w:tabs>
          <w:tab w:val="num" w:pos="4320"/>
        </w:tabs>
        <w:ind w:left="4320" w:hanging="360"/>
      </w:pPr>
      <w:rPr>
        <w:rFonts w:ascii="Arial" w:hAnsi="Arial" w:hint="default"/>
      </w:rPr>
    </w:lvl>
    <w:lvl w:ilvl="6" w:tplc="A9F0F3DE" w:tentative="1">
      <w:start w:val="1"/>
      <w:numFmt w:val="bullet"/>
      <w:lvlText w:val="•"/>
      <w:lvlJc w:val="left"/>
      <w:pPr>
        <w:tabs>
          <w:tab w:val="num" w:pos="5040"/>
        </w:tabs>
        <w:ind w:left="5040" w:hanging="360"/>
      </w:pPr>
      <w:rPr>
        <w:rFonts w:ascii="Arial" w:hAnsi="Arial" w:hint="default"/>
      </w:rPr>
    </w:lvl>
    <w:lvl w:ilvl="7" w:tplc="3F4A4B64" w:tentative="1">
      <w:start w:val="1"/>
      <w:numFmt w:val="bullet"/>
      <w:lvlText w:val="•"/>
      <w:lvlJc w:val="left"/>
      <w:pPr>
        <w:tabs>
          <w:tab w:val="num" w:pos="5760"/>
        </w:tabs>
        <w:ind w:left="5760" w:hanging="360"/>
      </w:pPr>
      <w:rPr>
        <w:rFonts w:ascii="Arial" w:hAnsi="Arial" w:hint="default"/>
      </w:rPr>
    </w:lvl>
    <w:lvl w:ilvl="8" w:tplc="B2D40CB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46"/>
    <w:rsid w:val="00007973"/>
    <w:rsid w:val="000125E6"/>
    <w:rsid w:val="00030363"/>
    <w:rsid w:val="00036306"/>
    <w:rsid w:val="00040C4C"/>
    <w:rsid w:val="000A49D8"/>
    <w:rsid w:val="000B542E"/>
    <w:rsid w:val="000E14EC"/>
    <w:rsid w:val="000E1FF2"/>
    <w:rsid w:val="000E4A31"/>
    <w:rsid w:val="00117D83"/>
    <w:rsid w:val="001463D4"/>
    <w:rsid w:val="001507C6"/>
    <w:rsid w:val="00171CDF"/>
    <w:rsid w:val="001C6D6B"/>
    <w:rsid w:val="001D582D"/>
    <w:rsid w:val="001E0A88"/>
    <w:rsid w:val="001E28D3"/>
    <w:rsid w:val="001E4165"/>
    <w:rsid w:val="001E64D1"/>
    <w:rsid w:val="0020127E"/>
    <w:rsid w:val="002459B0"/>
    <w:rsid w:val="00276537"/>
    <w:rsid w:val="00294E38"/>
    <w:rsid w:val="00295E1B"/>
    <w:rsid w:val="002B477B"/>
    <w:rsid w:val="002D75B9"/>
    <w:rsid w:val="002F25C0"/>
    <w:rsid w:val="002F6CA2"/>
    <w:rsid w:val="00301464"/>
    <w:rsid w:val="0030709D"/>
    <w:rsid w:val="00321A0A"/>
    <w:rsid w:val="0036239D"/>
    <w:rsid w:val="003A6BE6"/>
    <w:rsid w:val="003D08D9"/>
    <w:rsid w:val="003E24BD"/>
    <w:rsid w:val="003E4ABD"/>
    <w:rsid w:val="00434E66"/>
    <w:rsid w:val="00450F77"/>
    <w:rsid w:val="00463BED"/>
    <w:rsid w:val="004A3762"/>
    <w:rsid w:val="004B2CC1"/>
    <w:rsid w:val="004B65F5"/>
    <w:rsid w:val="004C6DDD"/>
    <w:rsid w:val="004C7A68"/>
    <w:rsid w:val="00534156"/>
    <w:rsid w:val="00581DA3"/>
    <w:rsid w:val="005921A3"/>
    <w:rsid w:val="005A38B8"/>
    <w:rsid w:val="005B0C84"/>
    <w:rsid w:val="005C405F"/>
    <w:rsid w:val="005D2CA6"/>
    <w:rsid w:val="006148F4"/>
    <w:rsid w:val="00704E29"/>
    <w:rsid w:val="00720E9A"/>
    <w:rsid w:val="00721878"/>
    <w:rsid w:val="00740E4B"/>
    <w:rsid w:val="007577D9"/>
    <w:rsid w:val="007B4DEB"/>
    <w:rsid w:val="007D469F"/>
    <w:rsid w:val="007D7A2B"/>
    <w:rsid w:val="007F1D04"/>
    <w:rsid w:val="00820601"/>
    <w:rsid w:val="008419B0"/>
    <w:rsid w:val="00845572"/>
    <w:rsid w:val="00855D35"/>
    <w:rsid w:val="00856F97"/>
    <w:rsid w:val="00873FB8"/>
    <w:rsid w:val="0089269A"/>
    <w:rsid w:val="008A02FD"/>
    <w:rsid w:val="008B0228"/>
    <w:rsid w:val="00901ACD"/>
    <w:rsid w:val="009128A6"/>
    <w:rsid w:val="00971635"/>
    <w:rsid w:val="00975CB3"/>
    <w:rsid w:val="00993673"/>
    <w:rsid w:val="009B1BA3"/>
    <w:rsid w:val="009C0FE9"/>
    <w:rsid w:val="009C4471"/>
    <w:rsid w:val="009D3CBF"/>
    <w:rsid w:val="009D7F43"/>
    <w:rsid w:val="00A05D59"/>
    <w:rsid w:val="00A25085"/>
    <w:rsid w:val="00A37AF7"/>
    <w:rsid w:val="00A52BA6"/>
    <w:rsid w:val="00A8183C"/>
    <w:rsid w:val="00AA7335"/>
    <w:rsid w:val="00AB42E9"/>
    <w:rsid w:val="00AF6277"/>
    <w:rsid w:val="00B62332"/>
    <w:rsid w:val="00B63439"/>
    <w:rsid w:val="00B766B3"/>
    <w:rsid w:val="00BA23C1"/>
    <w:rsid w:val="00BA681E"/>
    <w:rsid w:val="00BB0456"/>
    <w:rsid w:val="00BC2D47"/>
    <w:rsid w:val="00BC7520"/>
    <w:rsid w:val="00BD2F37"/>
    <w:rsid w:val="00BD7B87"/>
    <w:rsid w:val="00BF0589"/>
    <w:rsid w:val="00C03C46"/>
    <w:rsid w:val="00C04BD6"/>
    <w:rsid w:val="00C2617E"/>
    <w:rsid w:val="00C34985"/>
    <w:rsid w:val="00C54BC8"/>
    <w:rsid w:val="00C9439A"/>
    <w:rsid w:val="00CF0E62"/>
    <w:rsid w:val="00CF11C0"/>
    <w:rsid w:val="00E00E2A"/>
    <w:rsid w:val="00E16CB9"/>
    <w:rsid w:val="00E35BD6"/>
    <w:rsid w:val="00E74879"/>
    <w:rsid w:val="00EB368F"/>
    <w:rsid w:val="00EB7B2F"/>
    <w:rsid w:val="00ED22FF"/>
    <w:rsid w:val="00F04DCD"/>
    <w:rsid w:val="00F41D56"/>
    <w:rsid w:val="00F923F2"/>
    <w:rsid w:val="00FD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FE9"/>
  </w:style>
  <w:style w:type="paragraph" w:styleId="Footer">
    <w:name w:val="footer"/>
    <w:basedOn w:val="Normal"/>
    <w:link w:val="FooterChar"/>
    <w:uiPriority w:val="99"/>
    <w:unhideWhenUsed/>
    <w:rsid w:val="009C0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FE9"/>
  </w:style>
  <w:style w:type="paragraph" w:styleId="BalloonText">
    <w:name w:val="Balloon Text"/>
    <w:basedOn w:val="Normal"/>
    <w:link w:val="BalloonTextChar"/>
    <w:uiPriority w:val="99"/>
    <w:semiHidden/>
    <w:unhideWhenUsed/>
    <w:rsid w:val="004C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68"/>
    <w:rPr>
      <w:rFonts w:ascii="Tahoma" w:hAnsi="Tahoma" w:cs="Tahoma"/>
      <w:sz w:val="16"/>
      <w:szCs w:val="16"/>
    </w:rPr>
  </w:style>
  <w:style w:type="paragraph" w:styleId="ListParagraph">
    <w:name w:val="List Paragraph"/>
    <w:basedOn w:val="Normal"/>
    <w:uiPriority w:val="34"/>
    <w:qFormat/>
    <w:rsid w:val="00434E66"/>
    <w:pPr>
      <w:ind w:left="720"/>
      <w:contextualSpacing/>
    </w:pPr>
  </w:style>
  <w:style w:type="character" w:styleId="Hyperlink">
    <w:name w:val="Hyperlink"/>
    <w:basedOn w:val="DefaultParagraphFont"/>
    <w:uiPriority w:val="99"/>
    <w:unhideWhenUsed/>
    <w:rsid w:val="000E4A31"/>
    <w:rPr>
      <w:color w:val="0000FF" w:themeColor="hyperlink"/>
      <w:u w:val="single"/>
    </w:rPr>
  </w:style>
  <w:style w:type="paragraph" w:styleId="NoSpacing">
    <w:name w:val="No Spacing"/>
    <w:uiPriority w:val="1"/>
    <w:qFormat/>
    <w:rsid w:val="009B1BA3"/>
    <w:pPr>
      <w:spacing w:after="0" w:line="240" w:lineRule="auto"/>
    </w:pPr>
  </w:style>
  <w:style w:type="character" w:styleId="FollowedHyperlink">
    <w:name w:val="FollowedHyperlink"/>
    <w:basedOn w:val="DefaultParagraphFont"/>
    <w:uiPriority w:val="99"/>
    <w:semiHidden/>
    <w:unhideWhenUsed/>
    <w:rsid w:val="002B477B"/>
    <w:rPr>
      <w:color w:val="800080" w:themeColor="followedHyperlink"/>
      <w:u w:val="single"/>
    </w:rPr>
  </w:style>
  <w:style w:type="paragraph" w:styleId="NormalWeb">
    <w:name w:val="Normal (Web)"/>
    <w:basedOn w:val="Normal"/>
    <w:uiPriority w:val="99"/>
    <w:unhideWhenUsed/>
    <w:rsid w:val="00A25085"/>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FE9"/>
  </w:style>
  <w:style w:type="paragraph" w:styleId="Footer">
    <w:name w:val="footer"/>
    <w:basedOn w:val="Normal"/>
    <w:link w:val="FooterChar"/>
    <w:uiPriority w:val="99"/>
    <w:unhideWhenUsed/>
    <w:rsid w:val="009C0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FE9"/>
  </w:style>
  <w:style w:type="paragraph" w:styleId="BalloonText">
    <w:name w:val="Balloon Text"/>
    <w:basedOn w:val="Normal"/>
    <w:link w:val="BalloonTextChar"/>
    <w:uiPriority w:val="99"/>
    <w:semiHidden/>
    <w:unhideWhenUsed/>
    <w:rsid w:val="004C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68"/>
    <w:rPr>
      <w:rFonts w:ascii="Tahoma" w:hAnsi="Tahoma" w:cs="Tahoma"/>
      <w:sz w:val="16"/>
      <w:szCs w:val="16"/>
    </w:rPr>
  </w:style>
  <w:style w:type="paragraph" w:styleId="ListParagraph">
    <w:name w:val="List Paragraph"/>
    <w:basedOn w:val="Normal"/>
    <w:uiPriority w:val="34"/>
    <w:qFormat/>
    <w:rsid w:val="00434E66"/>
    <w:pPr>
      <w:ind w:left="720"/>
      <w:contextualSpacing/>
    </w:pPr>
  </w:style>
  <w:style w:type="character" w:styleId="Hyperlink">
    <w:name w:val="Hyperlink"/>
    <w:basedOn w:val="DefaultParagraphFont"/>
    <w:uiPriority w:val="99"/>
    <w:unhideWhenUsed/>
    <w:rsid w:val="000E4A31"/>
    <w:rPr>
      <w:color w:val="0000FF" w:themeColor="hyperlink"/>
      <w:u w:val="single"/>
    </w:rPr>
  </w:style>
  <w:style w:type="paragraph" w:styleId="NoSpacing">
    <w:name w:val="No Spacing"/>
    <w:uiPriority w:val="1"/>
    <w:qFormat/>
    <w:rsid w:val="009B1BA3"/>
    <w:pPr>
      <w:spacing w:after="0" w:line="240" w:lineRule="auto"/>
    </w:pPr>
  </w:style>
  <w:style w:type="character" w:styleId="FollowedHyperlink">
    <w:name w:val="FollowedHyperlink"/>
    <w:basedOn w:val="DefaultParagraphFont"/>
    <w:uiPriority w:val="99"/>
    <w:semiHidden/>
    <w:unhideWhenUsed/>
    <w:rsid w:val="002B477B"/>
    <w:rPr>
      <w:color w:val="800080" w:themeColor="followedHyperlink"/>
      <w:u w:val="single"/>
    </w:rPr>
  </w:style>
  <w:style w:type="paragraph" w:styleId="NormalWeb">
    <w:name w:val="Normal (Web)"/>
    <w:basedOn w:val="Normal"/>
    <w:uiPriority w:val="99"/>
    <w:unhideWhenUsed/>
    <w:rsid w:val="00A2508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486">
      <w:bodyDiv w:val="1"/>
      <w:marLeft w:val="0"/>
      <w:marRight w:val="0"/>
      <w:marTop w:val="0"/>
      <w:marBottom w:val="0"/>
      <w:divBdr>
        <w:top w:val="none" w:sz="0" w:space="0" w:color="auto"/>
        <w:left w:val="none" w:sz="0" w:space="0" w:color="auto"/>
        <w:bottom w:val="none" w:sz="0" w:space="0" w:color="auto"/>
        <w:right w:val="none" w:sz="0" w:space="0" w:color="auto"/>
      </w:divBdr>
    </w:div>
    <w:div w:id="235212996">
      <w:bodyDiv w:val="1"/>
      <w:marLeft w:val="0"/>
      <w:marRight w:val="0"/>
      <w:marTop w:val="0"/>
      <w:marBottom w:val="0"/>
      <w:divBdr>
        <w:top w:val="none" w:sz="0" w:space="0" w:color="auto"/>
        <w:left w:val="none" w:sz="0" w:space="0" w:color="auto"/>
        <w:bottom w:val="none" w:sz="0" w:space="0" w:color="auto"/>
        <w:right w:val="none" w:sz="0" w:space="0" w:color="auto"/>
      </w:divBdr>
      <w:divsChild>
        <w:div w:id="639767584">
          <w:marLeft w:val="547"/>
          <w:marRight w:val="0"/>
          <w:marTop w:val="72"/>
          <w:marBottom w:val="0"/>
          <w:divBdr>
            <w:top w:val="none" w:sz="0" w:space="0" w:color="auto"/>
            <w:left w:val="none" w:sz="0" w:space="0" w:color="auto"/>
            <w:bottom w:val="none" w:sz="0" w:space="0" w:color="auto"/>
            <w:right w:val="none" w:sz="0" w:space="0" w:color="auto"/>
          </w:divBdr>
        </w:div>
      </w:divsChild>
    </w:div>
    <w:div w:id="1074282442">
      <w:bodyDiv w:val="1"/>
      <w:marLeft w:val="0"/>
      <w:marRight w:val="0"/>
      <w:marTop w:val="0"/>
      <w:marBottom w:val="0"/>
      <w:divBdr>
        <w:top w:val="none" w:sz="0" w:space="0" w:color="auto"/>
        <w:left w:val="none" w:sz="0" w:space="0" w:color="auto"/>
        <w:bottom w:val="none" w:sz="0" w:space="0" w:color="auto"/>
        <w:right w:val="none" w:sz="0" w:space="0" w:color="auto"/>
      </w:divBdr>
      <w:divsChild>
        <w:div w:id="1875726491">
          <w:marLeft w:val="547"/>
          <w:marRight w:val="0"/>
          <w:marTop w:val="72"/>
          <w:marBottom w:val="0"/>
          <w:divBdr>
            <w:top w:val="none" w:sz="0" w:space="0" w:color="auto"/>
            <w:left w:val="none" w:sz="0" w:space="0" w:color="auto"/>
            <w:bottom w:val="none" w:sz="0" w:space="0" w:color="auto"/>
            <w:right w:val="none" w:sz="0" w:space="0" w:color="auto"/>
          </w:divBdr>
        </w:div>
        <w:div w:id="497497941">
          <w:marLeft w:val="547"/>
          <w:marRight w:val="0"/>
          <w:marTop w:val="72"/>
          <w:marBottom w:val="0"/>
          <w:divBdr>
            <w:top w:val="none" w:sz="0" w:space="0" w:color="auto"/>
            <w:left w:val="none" w:sz="0" w:space="0" w:color="auto"/>
            <w:bottom w:val="none" w:sz="0" w:space="0" w:color="auto"/>
            <w:right w:val="none" w:sz="0" w:space="0" w:color="auto"/>
          </w:divBdr>
        </w:div>
        <w:div w:id="947086545">
          <w:marLeft w:val="547"/>
          <w:marRight w:val="0"/>
          <w:marTop w:val="72"/>
          <w:marBottom w:val="0"/>
          <w:divBdr>
            <w:top w:val="none" w:sz="0" w:space="0" w:color="auto"/>
            <w:left w:val="none" w:sz="0" w:space="0" w:color="auto"/>
            <w:bottom w:val="none" w:sz="0" w:space="0" w:color="auto"/>
            <w:right w:val="none" w:sz="0" w:space="0" w:color="auto"/>
          </w:divBdr>
        </w:div>
      </w:divsChild>
    </w:div>
    <w:div w:id="1242174892">
      <w:bodyDiv w:val="1"/>
      <w:marLeft w:val="0"/>
      <w:marRight w:val="0"/>
      <w:marTop w:val="0"/>
      <w:marBottom w:val="0"/>
      <w:divBdr>
        <w:top w:val="none" w:sz="0" w:space="0" w:color="auto"/>
        <w:left w:val="none" w:sz="0" w:space="0" w:color="auto"/>
        <w:bottom w:val="none" w:sz="0" w:space="0" w:color="auto"/>
        <w:right w:val="none" w:sz="0" w:space="0" w:color="auto"/>
      </w:divBdr>
    </w:div>
    <w:div w:id="1256749841">
      <w:bodyDiv w:val="1"/>
      <w:marLeft w:val="0"/>
      <w:marRight w:val="0"/>
      <w:marTop w:val="0"/>
      <w:marBottom w:val="0"/>
      <w:divBdr>
        <w:top w:val="none" w:sz="0" w:space="0" w:color="auto"/>
        <w:left w:val="none" w:sz="0" w:space="0" w:color="auto"/>
        <w:bottom w:val="none" w:sz="0" w:space="0" w:color="auto"/>
        <w:right w:val="none" w:sz="0" w:space="0" w:color="auto"/>
      </w:divBdr>
      <w:divsChild>
        <w:div w:id="48505206">
          <w:marLeft w:val="547"/>
          <w:marRight w:val="0"/>
          <w:marTop w:val="72"/>
          <w:marBottom w:val="0"/>
          <w:divBdr>
            <w:top w:val="none" w:sz="0" w:space="0" w:color="auto"/>
            <w:left w:val="none" w:sz="0" w:space="0" w:color="auto"/>
            <w:bottom w:val="none" w:sz="0" w:space="0" w:color="auto"/>
            <w:right w:val="none" w:sz="0" w:space="0" w:color="auto"/>
          </w:divBdr>
        </w:div>
        <w:div w:id="412555965">
          <w:marLeft w:val="547"/>
          <w:marRight w:val="0"/>
          <w:marTop w:val="72"/>
          <w:marBottom w:val="0"/>
          <w:divBdr>
            <w:top w:val="none" w:sz="0" w:space="0" w:color="auto"/>
            <w:left w:val="none" w:sz="0" w:space="0" w:color="auto"/>
            <w:bottom w:val="none" w:sz="0" w:space="0" w:color="auto"/>
            <w:right w:val="none" w:sz="0" w:space="0" w:color="auto"/>
          </w:divBdr>
        </w:div>
        <w:div w:id="1697386959">
          <w:marLeft w:val="547"/>
          <w:marRight w:val="0"/>
          <w:marTop w:val="72"/>
          <w:marBottom w:val="0"/>
          <w:divBdr>
            <w:top w:val="none" w:sz="0" w:space="0" w:color="auto"/>
            <w:left w:val="none" w:sz="0" w:space="0" w:color="auto"/>
            <w:bottom w:val="none" w:sz="0" w:space="0" w:color="auto"/>
            <w:right w:val="none" w:sz="0" w:space="0" w:color="auto"/>
          </w:divBdr>
        </w:div>
      </w:divsChild>
    </w:div>
    <w:div w:id="1477144817">
      <w:bodyDiv w:val="1"/>
      <w:marLeft w:val="0"/>
      <w:marRight w:val="0"/>
      <w:marTop w:val="0"/>
      <w:marBottom w:val="0"/>
      <w:divBdr>
        <w:top w:val="none" w:sz="0" w:space="0" w:color="auto"/>
        <w:left w:val="none" w:sz="0" w:space="0" w:color="auto"/>
        <w:bottom w:val="none" w:sz="0" w:space="0" w:color="auto"/>
        <w:right w:val="none" w:sz="0" w:space="0" w:color="auto"/>
      </w:divBdr>
    </w:div>
    <w:div w:id="1538155296">
      <w:bodyDiv w:val="1"/>
      <w:marLeft w:val="0"/>
      <w:marRight w:val="0"/>
      <w:marTop w:val="0"/>
      <w:marBottom w:val="0"/>
      <w:divBdr>
        <w:top w:val="none" w:sz="0" w:space="0" w:color="auto"/>
        <w:left w:val="none" w:sz="0" w:space="0" w:color="auto"/>
        <w:bottom w:val="none" w:sz="0" w:space="0" w:color="auto"/>
        <w:right w:val="none" w:sz="0" w:space="0" w:color="auto"/>
      </w:divBdr>
      <w:divsChild>
        <w:div w:id="1921598535">
          <w:marLeft w:val="547"/>
          <w:marRight w:val="0"/>
          <w:marTop w:val="86"/>
          <w:marBottom w:val="0"/>
          <w:divBdr>
            <w:top w:val="none" w:sz="0" w:space="0" w:color="auto"/>
            <w:left w:val="none" w:sz="0" w:space="0" w:color="auto"/>
            <w:bottom w:val="none" w:sz="0" w:space="0" w:color="auto"/>
            <w:right w:val="none" w:sz="0" w:space="0" w:color="auto"/>
          </w:divBdr>
        </w:div>
        <w:div w:id="1149320816">
          <w:marLeft w:val="547"/>
          <w:marRight w:val="0"/>
          <w:marTop w:val="86"/>
          <w:marBottom w:val="0"/>
          <w:divBdr>
            <w:top w:val="none" w:sz="0" w:space="0" w:color="auto"/>
            <w:left w:val="none" w:sz="0" w:space="0" w:color="auto"/>
            <w:bottom w:val="none" w:sz="0" w:space="0" w:color="auto"/>
            <w:right w:val="none" w:sz="0" w:space="0" w:color="auto"/>
          </w:divBdr>
        </w:div>
      </w:divsChild>
    </w:div>
    <w:div w:id="1683363348">
      <w:bodyDiv w:val="1"/>
      <w:marLeft w:val="0"/>
      <w:marRight w:val="0"/>
      <w:marTop w:val="0"/>
      <w:marBottom w:val="0"/>
      <w:divBdr>
        <w:top w:val="none" w:sz="0" w:space="0" w:color="auto"/>
        <w:left w:val="none" w:sz="0" w:space="0" w:color="auto"/>
        <w:bottom w:val="none" w:sz="0" w:space="0" w:color="auto"/>
        <w:right w:val="none" w:sz="0" w:space="0" w:color="auto"/>
      </w:divBdr>
      <w:divsChild>
        <w:div w:id="795679054">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HSCPS.Central@lancashirecare.nhs.uk" TargetMode="External"/><Relationship Id="rId18" Type="http://schemas.openxmlformats.org/officeDocument/2006/relationships/image" Target="media/image4.png"/><Relationship Id="rId26" Type="http://schemas.openxmlformats.org/officeDocument/2006/relationships/hyperlink" Target="https://sway.office.com/8oQ8Wc5LL02BdElD?ref=Link"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healthyyoungmindslsc.co.uk/information/family-and-carers" TargetMode="External"/><Relationship Id="rId17" Type="http://schemas.openxmlformats.org/officeDocument/2006/relationships/hyperlink" Target="https://youtu.be/DOxyAMkfyRs" TargetMode="External"/><Relationship Id="rId25" Type="http://schemas.openxmlformats.org/officeDocument/2006/relationships/image" Target="media/image6.jpeg"/><Relationship Id="rId33" Type="http://schemas.openxmlformats.org/officeDocument/2006/relationships/hyperlink" Target="https://www.annafreud.org/on-my-mind/" TargetMode="External"/><Relationship Id="rId2" Type="http://schemas.openxmlformats.org/officeDocument/2006/relationships/numbering" Target="numbering.xml"/><Relationship Id="rId16" Type="http://schemas.openxmlformats.org/officeDocument/2006/relationships/hyperlink" Target="https://youtu.be/DOxyAMkfyRs" TargetMode="External"/><Relationship Id="rId20" Type="http://schemas.openxmlformats.org/officeDocument/2006/relationships/hyperlink" Target="mailto:admin@n-compass.org.uk" TargetMode="External"/><Relationship Id="rId29" Type="http://schemas.openxmlformats.org/officeDocument/2006/relationships/hyperlink" Target="https://youngminds.org.uk/find-help/for-par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youngmindslsc.co.uk/information/children-and-young-people/coronavirus" TargetMode="External"/><Relationship Id="rId24" Type="http://schemas.openxmlformats.org/officeDocument/2006/relationships/hyperlink" Target="mailto:admin@n-compass.org.uk" TargetMode="External"/><Relationship Id="rId32" Type="http://schemas.openxmlformats.org/officeDocument/2006/relationships/hyperlink" Target="https://www.mentallyhealthyschools.org.uk/getting-started/coronavirus-and-mental-healt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butterflyandphoenix.org/" TargetMode="External"/><Relationship Id="rId28" Type="http://schemas.openxmlformats.org/officeDocument/2006/relationships/hyperlink" Target="https://booksbeyondwords.co.uk/lenny-and-lily-childrens-stories" TargetMode="External"/><Relationship Id="rId36" Type="http://schemas.openxmlformats.org/officeDocument/2006/relationships/fontTable" Target="fontTable.xml"/><Relationship Id="rId10" Type="http://schemas.openxmlformats.org/officeDocument/2006/relationships/hyperlink" Target="https://www.healthyyoungmindslsc.co.uk/home" TargetMode="External"/><Relationship Id="rId19" Type="http://schemas.openxmlformats.org/officeDocument/2006/relationships/hyperlink" Target="http://www.butterflyandphoenix.org/" TargetMode="External"/><Relationship Id="rId31" Type="http://schemas.openxmlformats.org/officeDocument/2006/relationships/hyperlink" Target="https://www.annafreud.org/coronavirus-suppor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Togetherall.com" TargetMode="External"/><Relationship Id="rId27" Type="http://schemas.openxmlformats.org/officeDocument/2006/relationships/hyperlink" Target="http://www.twitch.tv/mindsetbydave" TargetMode="External"/><Relationship Id="rId30" Type="http://schemas.openxmlformats.org/officeDocument/2006/relationships/hyperlink" Target="https://www.nhs.uk/apps-library/category/mental-health/"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D482-EAB9-4199-B3AE-C2915FB6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LCFT</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Demaria Anita (LCFT)</dc:creator>
  <cp:lastModifiedBy>Ainscow Sarah (CSRCCG)</cp:lastModifiedBy>
  <cp:revision>2</cp:revision>
  <dcterms:created xsi:type="dcterms:W3CDTF">2020-09-17T08:21:00Z</dcterms:created>
  <dcterms:modified xsi:type="dcterms:W3CDTF">2020-09-17T08:21:00Z</dcterms:modified>
</cp:coreProperties>
</file>