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823"/>
        <w:gridCol w:w="2835"/>
        <w:gridCol w:w="3260"/>
        <w:gridCol w:w="4030"/>
      </w:tblGrid>
      <w:tr w:rsidR="00F72300" w:rsidTr="2DC79099" w14:paraId="620F6E94" w14:textId="77777777">
        <w:tc>
          <w:tcPr>
            <w:tcW w:w="3823" w:type="dxa"/>
            <w:shd w:val="clear" w:color="auto" w:fill="CC9900"/>
            <w:tcMar/>
          </w:tcPr>
          <w:p w:rsidRPr="00393056" w:rsidR="00A77CA5" w:rsidP="00BE2985" w:rsidRDefault="00A77CA5" w14:paraId="4829C2B4" w14:textId="54864BC1">
            <w:pPr>
              <w:jc w:val="center"/>
              <w:rPr>
                <w:b/>
                <w:sz w:val="20"/>
                <w:szCs w:val="20"/>
              </w:rPr>
            </w:pPr>
            <w:r w:rsidRPr="00393056">
              <w:rPr>
                <w:b/>
                <w:sz w:val="20"/>
                <w:szCs w:val="20"/>
              </w:rPr>
              <w:t>History</w:t>
            </w:r>
          </w:p>
        </w:tc>
        <w:tc>
          <w:tcPr>
            <w:tcW w:w="6095" w:type="dxa"/>
            <w:gridSpan w:val="2"/>
            <w:shd w:val="clear" w:color="auto" w:fill="CC9900"/>
            <w:tcMar/>
          </w:tcPr>
          <w:p w:rsidRPr="00393056" w:rsidR="00A77CA5" w:rsidP="00BE2985" w:rsidRDefault="00A77CA5" w14:paraId="23B3322E" w14:textId="4DA88162">
            <w:pPr>
              <w:jc w:val="center"/>
              <w:rPr>
                <w:b/>
                <w:sz w:val="20"/>
                <w:szCs w:val="20"/>
              </w:rPr>
            </w:pPr>
            <w:r w:rsidRPr="00393056">
              <w:rPr>
                <w:b/>
                <w:sz w:val="20"/>
                <w:szCs w:val="20"/>
              </w:rPr>
              <w:t>Staff</w:t>
            </w:r>
          </w:p>
        </w:tc>
        <w:tc>
          <w:tcPr>
            <w:tcW w:w="4030" w:type="dxa"/>
            <w:shd w:val="clear" w:color="auto" w:fill="CC9900"/>
            <w:tcMar/>
          </w:tcPr>
          <w:p w:rsidRPr="00393056" w:rsidR="00A77CA5" w:rsidP="00BE2985" w:rsidRDefault="00A77CA5" w14:paraId="0917B7DE" w14:textId="77777777">
            <w:pPr>
              <w:jc w:val="center"/>
              <w:rPr>
                <w:b/>
                <w:sz w:val="20"/>
                <w:szCs w:val="20"/>
              </w:rPr>
            </w:pPr>
            <w:r w:rsidRPr="00393056">
              <w:rPr>
                <w:b/>
                <w:sz w:val="20"/>
                <w:szCs w:val="20"/>
              </w:rPr>
              <w:t>RE</w:t>
            </w:r>
          </w:p>
        </w:tc>
      </w:tr>
      <w:tr w:rsidR="00F72300" w:rsidTr="2DC79099" w14:paraId="3CF84DE0" w14:textId="77777777">
        <w:tc>
          <w:tcPr>
            <w:tcW w:w="3823" w:type="dxa"/>
            <w:tcMar/>
          </w:tcPr>
          <w:p w:rsidR="00A77CA5" w:rsidP="006D7C05" w:rsidRDefault="002B165A" w14:paraId="2D7DBBD7" w14:textId="08831919">
            <w:pPr>
              <w:rPr>
                <w:sz w:val="20"/>
                <w:szCs w:val="20"/>
                <w:u w:val="single"/>
              </w:rPr>
            </w:pPr>
            <w:r>
              <w:rPr>
                <w:sz w:val="20"/>
                <w:szCs w:val="20"/>
                <w:u w:val="single"/>
              </w:rPr>
              <w:t>Aztecs</w:t>
            </w:r>
          </w:p>
          <w:p w:rsidRPr="007A67D5" w:rsidR="007A67D5" w:rsidP="006D7C05" w:rsidRDefault="002B4F89" w14:paraId="5A39BBE3" w14:textId="5590F520">
            <w:pPr>
              <w:rPr>
                <w:sz w:val="20"/>
                <w:szCs w:val="20"/>
              </w:rPr>
            </w:pPr>
            <w:r>
              <w:rPr>
                <w:sz w:val="20"/>
                <w:szCs w:val="20"/>
              </w:rPr>
              <w:t>Who were the Aztecs? Where did they come from? What did they do? How did they live?</w:t>
            </w:r>
          </w:p>
        </w:tc>
        <w:tc>
          <w:tcPr>
            <w:tcW w:w="6095" w:type="dxa"/>
            <w:gridSpan w:val="2"/>
            <w:tcMar/>
          </w:tcPr>
          <w:p w:rsidR="0F319986" w:rsidP="2DC79099" w:rsidRDefault="0F319986" w14:paraId="75FF8301" w14:textId="0CC998BA">
            <w:pPr>
              <w:pStyle w:val="Normal"/>
              <w:bidi w:val="0"/>
              <w:spacing w:before="0" w:beforeAutospacing="off" w:after="0" w:afterAutospacing="off" w:line="259" w:lineRule="auto"/>
              <w:ind w:left="0" w:right="0"/>
              <w:jc w:val="left"/>
              <w:rPr>
                <w:sz w:val="20"/>
                <w:szCs w:val="20"/>
              </w:rPr>
            </w:pPr>
            <w:r w:rsidRPr="2DC79099" w:rsidR="0F319986">
              <w:rPr>
                <w:sz w:val="20"/>
                <w:szCs w:val="20"/>
              </w:rPr>
              <w:t>Mr Ingleby – nickingleby@blessedsacrament.lancs.sch.uk</w:t>
            </w:r>
          </w:p>
          <w:p w:rsidR="00AD0813" w:rsidP="00975BEA" w:rsidRDefault="00AD0813" w14:paraId="53B0CC26" w14:textId="339C9AF2">
            <w:pPr>
              <w:rPr>
                <w:sz w:val="20"/>
                <w:szCs w:val="20"/>
              </w:rPr>
            </w:pPr>
            <w:r w:rsidRPr="2DC79099" w:rsidR="00AD0813">
              <w:rPr>
                <w:sz w:val="20"/>
                <w:szCs w:val="20"/>
              </w:rPr>
              <w:t>M</w:t>
            </w:r>
            <w:r w:rsidRPr="2DC79099" w:rsidR="74D5390A">
              <w:rPr>
                <w:sz w:val="20"/>
                <w:szCs w:val="20"/>
              </w:rPr>
              <w:t xml:space="preserve">s Lee </w:t>
            </w:r>
            <w:r w:rsidRPr="2DC79099" w:rsidR="00AD0813">
              <w:rPr>
                <w:sz w:val="20"/>
                <w:szCs w:val="20"/>
              </w:rPr>
              <w:t xml:space="preserve">– </w:t>
            </w:r>
            <w:r w:rsidRPr="2DC79099" w:rsidR="2ADA53FF">
              <w:rPr>
                <w:sz w:val="20"/>
                <w:szCs w:val="20"/>
              </w:rPr>
              <w:t>kellylee@blessedsacrament.lancs.sch.uk</w:t>
            </w:r>
          </w:p>
          <w:p w:rsidR="00AD0813" w:rsidP="00975BEA" w:rsidRDefault="00AD0813" w14:paraId="7440C8EA" w14:textId="248D1A04">
            <w:pPr>
              <w:rPr>
                <w:sz w:val="20"/>
                <w:szCs w:val="20"/>
              </w:rPr>
            </w:pPr>
            <w:r w:rsidRPr="2DC79099" w:rsidR="2ADA53FF">
              <w:rPr>
                <w:sz w:val="20"/>
                <w:szCs w:val="20"/>
              </w:rPr>
              <w:t>Mrs Watson – denisewatson@blessedsacrament.lancs.sch.uk</w:t>
            </w:r>
          </w:p>
          <w:p w:rsidRPr="00393056" w:rsidR="001F0A95" w:rsidP="00975BEA" w:rsidRDefault="001F0A95" w14:paraId="42AB9FDF" w14:textId="3A397D09">
            <w:pPr>
              <w:rPr>
                <w:sz w:val="20"/>
                <w:szCs w:val="20"/>
              </w:rPr>
            </w:pPr>
          </w:p>
        </w:tc>
        <w:tc>
          <w:tcPr>
            <w:tcW w:w="4030" w:type="dxa"/>
            <w:tcMar/>
          </w:tcPr>
          <w:p w:rsidRPr="007F0906" w:rsidR="007F0906" w:rsidP="00CD5398" w:rsidRDefault="007F0906" w14:paraId="403B62EB" w14:textId="77777777">
            <w:pPr>
              <w:rPr>
                <w:color w:val="000000"/>
                <w:sz w:val="18"/>
                <w:szCs w:val="18"/>
              </w:rPr>
            </w:pPr>
            <w:r w:rsidRPr="007F0906">
              <w:rPr>
                <w:color w:val="000000"/>
                <w:sz w:val="18"/>
                <w:szCs w:val="18"/>
              </w:rPr>
              <w:t xml:space="preserve">How does God speak to us? </w:t>
            </w:r>
          </w:p>
          <w:p w:rsidRPr="007F0906" w:rsidR="007F0906" w:rsidP="00CD5398" w:rsidRDefault="007F0906" w14:paraId="00561BF3" w14:textId="77777777">
            <w:pPr>
              <w:rPr>
                <w:color w:val="000000"/>
                <w:sz w:val="18"/>
                <w:szCs w:val="18"/>
              </w:rPr>
            </w:pPr>
            <w:r w:rsidRPr="007F0906">
              <w:rPr>
                <w:color w:val="000000"/>
                <w:sz w:val="18"/>
                <w:szCs w:val="18"/>
              </w:rPr>
              <w:t xml:space="preserve">How can we use it to deepen our relationship with Him? </w:t>
            </w:r>
          </w:p>
          <w:p w:rsidRPr="00393056" w:rsidR="00F61010" w:rsidP="00CD5398" w:rsidRDefault="007F0906" w14:paraId="60C4A1BD" w14:textId="027AF8E5">
            <w:pPr>
              <w:rPr>
                <w:sz w:val="20"/>
                <w:szCs w:val="20"/>
              </w:rPr>
            </w:pPr>
            <w:r w:rsidRPr="007F0906">
              <w:rPr>
                <w:color w:val="000000"/>
                <w:sz w:val="18"/>
                <w:szCs w:val="18"/>
              </w:rPr>
              <w:t>Which ways are helpful to our prayer</w:t>
            </w:r>
            <w:r w:rsidRPr="007F0906">
              <w:rPr>
                <w:color w:val="000000"/>
                <w:sz w:val="18"/>
                <w:szCs w:val="18"/>
              </w:rPr>
              <w:t>?</w:t>
            </w:r>
          </w:p>
        </w:tc>
      </w:tr>
      <w:tr w:rsidR="00F72300" w:rsidTr="2DC79099" w14:paraId="6AC8A376" w14:textId="77777777">
        <w:tc>
          <w:tcPr>
            <w:tcW w:w="3823" w:type="dxa"/>
            <w:shd w:val="clear" w:color="auto" w:fill="CC9900"/>
            <w:tcMar/>
          </w:tcPr>
          <w:p w:rsidRPr="00393056" w:rsidR="00A94134" w:rsidP="00BE2985" w:rsidRDefault="00A94134" w14:paraId="0A6CB2C4" w14:textId="2E6B37FC">
            <w:pPr>
              <w:jc w:val="center"/>
              <w:rPr>
                <w:b/>
                <w:sz w:val="20"/>
                <w:szCs w:val="20"/>
              </w:rPr>
            </w:pPr>
            <w:r w:rsidRPr="00393056">
              <w:rPr>
                <w:b/>
                <w:sz w:val="20"/>
                <w:szCs w:val="20"/>
              </w:rPr>
              <w:t>Science</w:t>
            </w:r>
          </w:p>
        </w:tc>
        <w:tc>
          <w:tcPr>
            <w:tcW w:w="6095" w:type="dxa"/>
            <w:gridSpan w:val="2"/>
            <w:vMerge w:val="restart"/>
            <w:tcMar/>
          </w:tcPr>
          <w:p w:rsidRPr="001F0A95" w:rsidR="00A94134" w:rsidP="255F0C71" w:rsidRDefault="00A94134" w14:paraId="2EE9DC0D" w14:textId="1D04378C">
            <w:pPr>
              <w:rPr>
                <w:noProof/>
                <w:sz w:val="20"/>
                <w:szCs w:val="20"/>
                <w:lang w:eastAsia="en-GB"/>
              </w:rPr>
            </w:pPr>
          </w:p>
          <w:p w:rsidRPr="001F0A95" w:rsidR="00A94134" w:rsidP="00A20307" w:rsidRDefault="007F0906" w14:paraId="4B3D64CA" w14:textId="26E5105F">
            <w:pPr>
              <w:jc w:val="center"/>
              <w:rPr>
                <w:sz w:val="20"/>
                <w:szCs w:val="20"/>
              </w:rPr>
            </w:pPr>
            <w:r>
              <w:rPr>
                <w:sz w:val="20"/>
                <w:szCs w:val="20"/>
              </w:rPr>
              <w:t>In Year 6 we will be looking at how wonderful we are and sharing our gifts and individuality</w:t>
            </w:r>
            <w:r w:rsidRPr="001F0A95" w:rsidR="00031085">
              <w:rPr>
                <w:sz w:val="20"/>
                <w:szCs w:val="20"/>
              </w:rPr>
              <w:t>!</w:t>
            </w:r>
          </w:p>
          <w:p w:rsidRPr="001F0A95" w:rsidR="00A94134" w:rsidP="004A75DB" w:rsidRDefault="00A94134" w14:paraId="6460CC5B" w14:textId="093B08D8">
            <w:pPr>
              <w:jc w:val="center"/>
              <w:rPr>
                <w:sz w:val="20"/>
                <w:szCs w:val="20"/>
              </w:rPr>
            </w:pPr>
          </w:p>
          <w:p w:rsidRPr="001F0A95" w:rsidR="00A94134" w:rsidP="004A75DB" w:rsidRDefault="00F10A3F" w14:paraId="5A9FED6A" w14:textId="211D440C">
            <w:pPr>
              <w:jc w:val="center"/>
              <w:rPr>
                <w:sz w:val="20"/>
                <w:szCs w:val="20"/>
              </w:rPr>
            </w:pPr>
            <w:r w:rsidR="00F10A3F">
              <w:drawing>
                <wp:inline wp14:editId="721F036D" wp14:anchorId="53089145">
                  <wp:extent cx="2457450" cy="754480"/>
                  <wp:effectExtent l="0" t="0" r="0" b="7620"/>
                  <wp:docPr id="1" name="Picture 1" descr="Play Children Clipart High Res Stock Images | Shutterstock" title=""/>
                  <wp:cNvGraphicFramePr>
                    <a:graphicFrameLocks noChangeAspect="1"/>
                  </wp:cNvGraphicFramePr>
                  <a:graphic>
                    <a:graphicData uri="http://schemas.openxmlformats.org/drawingml/2006/picture">
                      <pic:pic>
                        <pic:nvPicPr>
                          <pic:cNvPr id="0" name="Picture 1"/>
                          <pic:cNvPicPr/>
                        </pic:nvPicPr>
                        <pic:blipFill>
                          <a:blip r:embed="R8dd1b7670ead487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57450" cy="754480"/>
                          </a:xfrm>
                          <a:prstGeom prst="rect">
                            <a:avLst/>
                          </a:prstGeom>
                        </pic:spPr>
                      </pic:pic>
                    </a:graphicData>
                  </a:graphic>
                </wp:inline>
              </w:drawing>
            </w:r>
          </w:p>
        </w:tc>
        <w:tc>
          <w:tcPr>
            <w:tcW w:w="4030" w:type="dxa"/>
            <w:shd w:val="clear" w:color="auto" w:fill="CC9900"/>
            <w:tcMar/>
          </w:tcPr>
          <w:p w:rsidRPr="001F0A95" w:rsidR="00A94134" w:rsidP="00BE2985" w:rsidRDefault="0049062C" w14:paraId="4640BA28" w14:textId="16E2D19F">
            <w:pPr>
              <w:jc w:val="center"/>
              <w:rPr>
                <w:sz w:val="20"/>
                <w:szCs w:val="20"/>
              </w:rPr>
            </w:pPr>
            <w:r>
              <w:rPr>
                <w:sz w:val="20"/>
                <w:szCs w:val="20"/>
              </w:rPr>
              <w:t>Art</w:t>
            </w:r>
          </w:p>
        </w:tc>
      </w:tr>
      <w:tr w:rsidR="00F72300" w:rsidTr="2DC79099" w14:paraId="1F8ED2CB" w14:textId="77777777">
        <w:trPr>
          <w:trHeight w:val="1238"/>
        </w:trPr>
        <w:tc>
          <w:tcPr>
            <w:tcW w:w="3823" w:type="dxa"/>
            <w:vMerge w:val="restart"/>
            <w:tcMar/>
          </w:tcPr>
          <w:p w:rsidRPr="007F0906" w:rsidR="00935FD5" w:rsidP="00935FD5" w:rsidRDefault="007F0906" w14:paraId="786F845C" w14:textId="7B6A3F4C">
            <w:pPr>
              <w:tabs>
                <w:tab w:val="left" w:pos="284"/>
              </w:tabs>
              <w:spacing w:beforeAutospacing="1" w:afterAutospacing="1"/>
              <w:rPr>
                <w:rFonts w:eastAsia="Calibri" w:cstheme="minorHAnsi"/>
                <w:b/>
                <w:bCs/>
                <w:color w:val="000000" w:themeColor="text1"/>
                <w:sz w:val="20"/>
                <w:szCs w:val="20"/>
              </w:rPr>
            </w:pPr>
            <w:r>
              <w:rPr>
                <w:rStyle w:val="normaltextrun"/>
                <w:rFonts w:eastAsia="Calibri" w:cstheme="minorHAnsi"/>
                <w:b/>
                <w:bCs/>
                <w:color w:val="000000" w:themeColor="text1"/>
                <w:sz w:val="20"/>
                <w:szCs w:val="20"/>
              </w:rPr>
              <w:t xml:space="preserve">EARTH AND SPACE – From Year 5. </w:t>
            </w:r>
            <w:r w:rsidRPr="007F0906" w:rsidR="00935FD5">
              <w:rPr>
                <w:rStyle w:val="normaltextrun"/>
                <w:rFonts w:eastAsia="Calibri" w:cstheme="minorHAnsi"/>
                <w:bCs/>
                <w:color w:val="000000" w:themeColor="text1"/>
                <w:sz w:val="20"/>
                <w:szCs w:val="20"/>
              </w:rPr>
              <w:t>D</w:t>
            </w:r>
            <w:r w:rsidRPr="00935FD5" w:rsidR="00935FD5">
              <w:rPr>
                <w:rStyle w:val="normaltextrun"/>
                <w:rFonts w:eastAsia="Calibri" w:cstheme="minorHAnsi"/>
                <w:color w:val="000000" w:themeColor="text1"/>
                <w:sz w:val="20"/>
                <w:szCs w:val="20"/>
              </w:rPr>
              <w:t>escribe the movement of the Earth, and other planets, relative to the Sun in the solar system.  Explain day and night and the apparent movement of the sun across the sky. </w:t>
            </w:r>
          </w:p>
          <w:p w:rsidRPr="007F0906" w:rsidR="00383145" w:rsidP="007F0906" w:rsidRDefault="00935FD5" w14:paraId="4B94D5A5" w14:textId="0E7B7CDA">
            <w:pPr>
              <w:tabs>
                <w:tab w:val="left" w:pos="284"/>
              </w:tabs>
              <w:spacing w:line="259" w:lineRule="auto"/>
              <w:rPr>
                <w:rFonts w:eastAsia="Calibri" w:cstheme="minorHAnsi"/>
                <w:color w:val="000000" w:themeColor="text1"/>
                <w:sz w:val="20"/>
                <w:szCs w:val="20"/>
              </w:rPr>
            </w:pPr>
            <w:r w:rsidRPr="00935FD5">
              <w:rPr>
                <w:rFonts w:eastAsia="Calibri" w:cstheme="minorHAnsi"/>
                <w:b/>
                <w:bCs/>
                <w:color w:val="000000" w:themeColor="text1"/>
                <w:sz w:val="20"/>
                <w:szCs w:val="20"/>
              </w:rPr>
              <w:t>LIGHT.</w:t>
            </w:r>
            <w:r w:rsidR="007F0906">
              <w:rPr>
                <w:rFonts w:eastAsia="Calibri" w:cstheme="minorHAnsi"/>
                <w:b/>
                <w:bCs/>
                <w:color w:val="000000" w:themeColor="text1"/>
                <w:sz w:val="20"/>
                <w:szCs w:val="20"/>
              </w:rPr>
              <w:t xml:space="preserve"> </w:t>
            </w:r>
            <w:r w:rsidRPr="00935FD5">
              <w:rPr>
                <w:rFonts w:eastAsia="Calibri" w:cstheme="minorHAnsi"/>
                <w:color w:val="000000" w:themeColor="text1"/>
                <w:sz w:val="20"/>
                <w:szCs w:val="20"/>
              </w:rPr>
              <w:t>Recognise that light appears to travel in straight lines and to explain that objects are seen because they give out or reflect light into the eye.</w:t>
            </w:r>
            <w:r w:rsidRPr="00935FD5">
              <w:rPr>
                <w:rFonts w:eastAsiaTheme="minorEastAsia" w:cstheme="minorHAnsi"/>
                <w:color w:val="000000" w:themeColor="text1"/>
                <w:sz w:val="20"/>
                <w:szCs w:val="20"/>
              </w:rPr>
              <w:t xml:space="preserve"> To explain why </w:t>
            </w:r>
            <w:r w:rsidRPr="00935FD5">
              <w:rPr>
                <w:rFonts w:eastAsia="Calibri" w:cstheme="minorHAnsi"/>
                <w:color w:val="000000" w:themeColor="text1"/>
                <w:sz w:val="20"/>
                <w:szCs w:val="20"/>
              </w:rPr>
              <w:t>shadows have the same shape as the objects that cast them.</w:t>
            </w:r>
          </w:p>
        </w:tc>
        <w:tc>
          <w:tcPr>
            <w:tcW w:w="6095" w:type="dxa"/>
            <w:gridSpan w:val="2"/>
            <w:vMerge/>
            <w:tcMar/>
          </w:tcPr>
          <w:p w:rsidRPr="001F0A95" w:rsidR="00A94134" w:rsidRDefault="00A94134" w14:paraId="3DEEC669" w14:textId="77777777">
            <w:pPr>
              <w:rPr>
                <w:sz w:val="20"/>
                <w:szCs w:val="20"/>
              </w:rPr>
            </w:pPr>
          </w:p>
        </w:tc>
        <w:tc>
          <w:tcPr>
            <w:tcW w:w="4030" w:type="dxa"/>
            <w:tcMar/>
          </w:tcPr>
          <w:p w:rsidR="000F137C" w:rsidRDefault="000F137C" w14:paraId="224CB950" w14:textId="77777777">
            <w:pPr>
              <w:rPr>
                <w:sz w:val="20"/>
                <w:szCs w:val="20"/>
                <w:u w:val="single"/>
              </w:rPr>
            </w:pPr>
            <w:r>
              <w:rPr>
                <w:sz w:val="20"/>
                <w:szCs w:val="20"/>
                <w:u w:val="single"/>
              </w:rPr>
              <w:t>Textiles - Tie Dying</w:t>
            </w:r>
          </w:p>
          <w:p w:rsidRPr="00986F20" w:rsidR="000F137C" w:rsidP="000F137C" w:rsidRDefault="000F137C" w14:paraId="746DFB57" w14:textId="77777777">
            <w:pPr>
              <w:rPr>
                <w:rFonts w:eastAsia="Symbol" w:cstheme="minorHAnsi"/>
                <w:sz w:val="18"/>
                <w:szCs w:val="18"/>
              </w:rPr>
            </w:pPr>
            <w:r w:rsidRPr="00986F20">
              <w:rPr>
                <w:rFonts w:cstheme="minorHAnsi"/>
                <w:sz w:val="18"/>
                <w:szCs w:val="18"/>
              </w:rPr>
              <w:t xml:space="preserve">Awareness of the potential of the uses of material. </w:t>
            </w:r>
          </w:p>
          <w:p w:rsidRPr="00986F20" w:rsidR="000F137C" w:rsidP="000F137C" w:rsidRDefault="000F137C" w14:paraId="3A502B2C" w14:textId="77777777">
            <w:pPr>
              <w:rPr>
                <w:rFonts w:eastAsia="Symbol" w:cstheme="minorHAnsi"/>
                <w:sz w:val="18"/>
                <w:szCs w:val="18"/>
              </w:rPr>
            </w:pPr>
            <w:r w:rsidRPr="00986F20">
              <w:rPr>
                <w:rFonts w:cstheme="minorHAnsi"/>
                <w:sz w:val="18"/>
                <w:szCs w:val="18"/>
              </w:rPr>
              <w:t xml:space="preserve">Use different techniques, colours and textures etc when designing and making pieces of work. </w:t>
            </w:r>
          </w:p>
          <w:p w:rsidRPr="000F137C" w:rsidR="00A94134" w:rsidRDefault="000F137C" w14:paraId="38E6ACB9" w14:textId="42C274A1">
            <w:pPr>
              <w:rPr>
                <w:rFonts w:cstheme="minorHAnsi"/>
                <w:iCs/>
              </w:rPr>
            </w:pPr>
            <w:r w:rsidRPr="00986F20">
              <w:rPr>
                <w:rFonts w:cstheme="minorHAnsi"/>
                <w:sz w:val="18"/>
                <w:szCs w:val="18"/>
              </w:rPr>
              <w:t>To be expressive and analytical to adapt, extend and justify their work.</w:t>
            </w:r>
          </w:p>
        </w:tc>
      </w:tr>
      <w:tr w:rsidR="00F72300" w:rsidTr="2DC79099" w14:paraId="276DFE13" w14:textId="77777777">
        <w:trPr>
          <w:trHeight w:val="267"/>
        </w:trPr>
        <w:tc>
          <w:tcPr>
            <w:tcW w:w="3823" w:type="dxa"/>
            <w:vMerge/>
            <w:tcMar/>
          </w:tcPr>
          <w:p w:rsidRPr="00393056" w:rsidR="00A94134" w:rsidP="00111262" w:rsidRDefault="00A94134" w14:paraId="2CDAE8B7" w14:textId="77777777">
            <w:pPr>
              <w:rPr>
                <w:b/>
                <w:bCs/>
                <w:sz w:val="20"/>
                <w:szCs w:val="20"/>
              </w:rPr>
            </w:pPr>
          </w:p>
        </w:tc>
        <w:tc>
          <w:tcPr>
            <w:tcW w:w="6095" w:type="dxa"/>
            <w:gridSpan w:val="2"/>
            <w:vMerge/>
            <w:tcMar/>
          </w:tcPr>
          <w:p w:rsidRPr="001F0A95" w:rsidR="00A94134" w:rsidRDefault="00A94134" w14:paraId="651E73B8" w14:textId="77777777">
            <w:pPr>
              <w:rPr>
                <w:sz w:val="20"/>
                <w:szCs w:val="20"/>
              </w:rPr>
            </w:pPr>
          </w:p>
        </w:tc>
        <w:tc>
          <w:tcPr>
            <w:tcW w:w="4030" w:type="dxa"/>
            <w:shd w:val="clear" w:color="auto" w:fill="BF8F00" w:themeFill="accent4" w:themeFillShade="BF"/>
            <w:tcMar/>
          </w:tcPr>
          <w:p w:rsidRPr="001F0A95" w:rsidR="00A94134" w:rsidP="00A94134" w:rsidRDefault="002618D5" w14:paraId="5C4A3F5F" w14:textId="4C59FFE4">
            <w:pPr>
              <w:jc w:val="center"/>
              <w:rPr>
                <w:sz w:val="20"/>
                <w:szCs w:val="20"/>
              </w:rPr>
            </w:pPr>
            <w:r w:rsidRPr="001F0A95">
              <w:rPr>
                <w:sz w:val="20"/>
                <w:szCs w:val="20"/>
              </w:rPr>
              <w:t>STRIVE Focus</w:t>
            </w:r>
            <w:r w:rsidRPr="001F0A95" w:rsidR="3A9CF4CB">
              <w:rPr>
                <w:sz w:val="20"/>
                <w:szCs w:val="20"/>
              </w:rPr>
              <w:t>/PSED</w:t>
            </w:r>
          </w:p>
        </w:tc>
      </w:tr>
      <w:tr w:rsidR="00F72300" w:rsidTr="2DC79099" w14:paraId="020F5369" w14:textId="77777777">
        <w:trPr>
          <w:trHeight w:val="615"/>
        </w:trPr>
        <w:tc>
          <w:tcPr>
            <w:tcW w:w="3823" w:type="dxa"/>
            <w:vMerge/>
            <w:tcMar/>
          </w:tcPr>
          <w:p w:rsidRPr="00393056" w:rsidR="00A94134" w:rsidP="00111262" w:rsidRDefault="00A94134" w14:paraId="472520BA" w14:textId="77777777">
            <w:pPr>
              <w:rPr>
                <w:b/>
                <w:bCs/>
                <w:sz w:val="20"/>
                <w:szCs w:val="20"/>
              </w:rPr>
            </w:pPr>
          </w:p>
        </w:tc>
        <w:tc>
          <w:tcPr>
            <w:tcW w:w="6095" w:type="dxa"/>
            <w:gridSpan w:val="2"/>
            <w:vMerge/>
            <w:tcMar/>
          </w:tcPr>
          <w:p w:rsidRPr="001F0A95" w:rsidR="00A94134" w:rsidRDefault="00A94134" w14:paraId="7665604D" w14:textId="77777777">
            <w:pPr>
              <w:rPr>
                <w:sz w:val="20"/>
                <w:szCs w:val="20"/>
              </w:rPr>
            </w:pPr>
          </w:p>
        </w:tc>
        <w:tc>
          <w:tcPr>
            <w:tcW w:w="4030" w:type="dxa"/>
            <w:tcMar/>
          </w:tcPr>
          <w:p w:rsidR="005E4E4A" w:rsidP="00E37F66" w:rsidRDefault="007F0906" w14:paraId="6D0ED7E2" w14:textId="3EE5C02B">
            <w:pPr>
              <w:rPr>
                <w:sz w:val="20"/>
                <w:szCs w:val="20"/>
              </w:rPr>
            </w:pPr>
            <w:r w:rsidRPr="13DAC6BF">
              <w:rPr>
                <w:sz w:val="20"/>
                <w:szCs w:val="20"/>
              </w:rPr>
              <w:t>Value</w:t>
            </w:r>
            <w:r w:rsidRPr="13DAC6BF" w:rsidR="52EC555A">
              <w:rPr>
                <w:sz w:val="20"/>
                <w:szCs w:val="20"/>
              </w:rPr>
              <w:t>d</w:t>
            </w:r>
            <w:r>
              <w:rPr>
                <w:sz w:val="20"/>
                <w:szCs w:val="20"/>
              </w:rPr>
              <w:t xml:space="preserve"> Collaboration.</w:t>
            </w:r>
          </w:p>
          <w:p w:rsidRPr="001F0A95" w:rsidR="007F0906" w:rsidP="00E37F66" w:rsidRDefault="007F0906" w14:paraId="3D8DF308" w14:textId="11244419">
            <w:pPr>
              <w:rPr>
                <w:sz w:val="20"/>
                <w:szCs w:val="20"/>
              </w:rPr>
            </w:pPr>
            <w:r>
              <w:rPr>
                <w:sz w:val="20"/>
                <w:szCs w:val="20"/>
              </w:rPr>
              <w:t>Well-being Fridays focused on physical, emotional and social development.</w:t>
            </w:r>
          </w:p>
          <w:p w:rsidRPr="001F0A95" w:rsidR="0009026E" w:rsidP="005E4E4A" w:rsidRDefault="0009026E" w14:paraId="20E1D62A" w14:textId="77777777">
            <w:pPr>
              <w:ind w:left="720" w:hanging="720"/>
              <w:jc w:val="right"/>
              <w:rPr>
                <w:i/>
                <w:iCs/>
                <w:sz w:val="20"/>
                <w:szCs w:val="20"/>
              </w:rPr>
            </w:pPr>
          </w:p>
          <w:p w:rsidRPr="001F0A95" w:rsidR="00B61C1F" w:rsidP="742D7054" w:rsidRDefault="00B61C1F" w14:paraId="2A2C56EC" w14:textId="4B8228DE">
            <w:pPr>
              <w:rPr>
                <w:sz w:val="20"/>
                <w:szCs w:val="20"/>
              </w:rPr>
            </w:pPr>
            <w:r w:rsidRPr="001F0A95">
              <w:rPr>
                <w:sz w:val="20"/>
                <w:szCs w:val="20"/>
              </w:rPr>
              <w:t xml:space="preserve"> </w:t>
            </w:r>
          </w:p>
        </w:tc>
      </w:tr>
      <w:tr w:rsidR="00F72300" w:rsidTr="2DC79099" w14:paraId="7C0D8AD0" w14:textId="77777777">
        <w:trPr>
          <w:trHeight w:val="230"/>
        </w:trPr>
        <w:tc>
          <w:tcPr>
            <w:tcW w:w="3823" w:type="dxa"/>
            <w:shd w:val="clear" w:color="auto" w:fill="BF8F00" w:themeFill="accent4" w:themeFillShade="BF"/>
            <w:tcMar/>
          </w:tcPr>
          <w:p w:rsidRPr="00393056" w:rsidR="00A94134" w:rsidP="0034230A" w:rsidRDefault="00A94134" w14:paraId="5EF3A0AA" w14:textId="191D9000">
            <w:pPr>
              <w:jc w:val="center"/>
              <w:rPr>
                <w:b/>
                <w:bCs/>
                <w:sz w:val="20"/>
                <w:szCs w:val="20"/>
              </w:rPr>
            </w:pPr>
            <w:r w:rsidRPr="00393056">
              <w:rPr>
                <w:b/>
                <w:bCs/>
                <w:sz w:val="20"/>
                <w:szCs w:val="20"/>
              </w:rPr>
              <w:t>Computing</w:t>
            </w:r>
          </w:p>
        </w:tc>
        <w:tc>
          <w:tcPr>
            <w:tcW w:w="6095" w:type="dxa"/>
            <w:gridSpan w:val="2"/>
            <w:vMerge/>
            <w:tcMar/>
          </w:tcPr>
          <w:p w:rsidRPr="001F0A95" w:rsidR="00A94134" w:rsidRDefault="00A94134" w14:paraId="43677518" w14:textId="77777777">
            <w:pPr>
              <w:rPr>
                <w:sz w:val="20"/>
                <w:szCs w:val="20"/>
              </w:rPr>
            </w:pPr>
          </w:p>
        </w:tc>
        <w:tc>
          <w:tcPr>
            <w:tcW w:w="4030" w:type="dxa"/>
            <w:shd w:val="clear" w:color="auto" w:fill="BF8F00" w:themeFill="accent4" w:themeFillShade="BF"/>
            <w:tcMar/>
          </w:tcPr>
          <w:p w:rsidRPr="001F0A95" w:rsidR="00A94134" w:rsidP="0018390D" w:rsidRDefault="00A94134" w14:paraId="730403AA" w14:textId="62CE4FEB">
            <w:pPr>
              <w:jc w:val="center"/>
              <w:rPr>
                <w:sz w:val="20"/>
                <w:szCs w:val="20"/>
              </w:rPr>
            </w:pPr>
            <w:r w:rsidRPr="001F0A95">
              <w:rPr>
                <w:sz w:val="20"/>
                <w:szCs w:val="20"/>
              </w:rPr>
              <w:t>Spanish</w:t>
            </w:r>
          </w:p>
        </w:tc>
      </w:tr>
      <w:tr w:rsidR="00F72300" w:rsidTr="2DC79099" w14:paraId="6C1900F0" w14:textId="77777777">
        <w:trPr>
          <w:trHeight w:val="735"/>
        </w:trPr>
        <w:tc>
          <w:tcPr>
            <w:tcW w:w="3823" w:type="dxa"/>
            <w:tcMar/>
          </w:tcPr>
          <w:p w:rsidR="00D35DD9" w:rsidRDefault="00D35DD9" w14:paraId="4B0274E6" w14:textId="77777777">
            <w:pPr>
              <w:rPr>
                <w:sz w:val="20"/>
                <w:szCs w:val="20"/>
                <w:u w:val="single"/>
              </w:rPr>
            </w:pPr>
            <w:r w:rsidRPr="00D35DD9">
              <w:rPr>
                <w:sz w:val="20"/>
                <w:szCs w:val="20"/>
                <w:u w:val="single"/>
              </w:rPr>
              <w:t>Coding</w:t>
            </w:r>
          </w:p>
          <w:p w:rsidRPr="00D35DD9" w:rsidR="00D35DD9" w:rsidRDefault="00D35DD9" w14:paraId="0D48DF75" w14:textId="482DA4CB">
            <w:pPr>
              <w:rPr>
                <w:sz w:val="20"/>
                <w:szCs w:val="20"/>
              </w:rPr>
            </w:pPr>
            <w:r>
              <w:rPr>
                <w:sz w:val="20"/>
                <w:szCs w:val="20"/>
              </w:rPr>
              <w:t xml:space="preserve">Understanding why programming and coding is important. </w:t>
            </w:r>
          </w:p>
        </w:tc>
        <w:tc>
          <w:tcPr>
            <w:tcW w:w="6095" w:type="dxa"/>
            <w:gridSpan w:val="2"/>
            <w:vMerge/>
            <w:tcMar/>
          </w:tcPr>
          <w:p w:rsidRPr="001F0A95" w:rsidR="00A94134" w:rsidRDefault="00A94134" w14:paraId="3FB14CB1" w14:textId="77777777">
            <w:pPr>
              <w:rPr>
                <w:sz w:val="20"/>
                <w:szCs w:val="20"/>
              </w:rPr>
            </w:pPr>
          </w:p>
        </w:tc>
        <w:tc>
          <w:tcPr>
            <w:tcW w:w="4030" w:type="dxa"/>
            <w:tcMar/>
          </w:tcPr>
          <w:p w:rsidRPr="001F0A95" w:rsidR="007709FF" w:rsidRDefault="00B87958" w14:paraId="0FD7FD31" w14:textId="37285407">
            <w:pPr>
              <w:rPr>
                <w:sz w:val="20"/>
                <w:szCs w:val="20"/>
              </w:rPr>
            </w:pPr>
            <w:r>
              <w:rPr>
                <w:sz w:val="20"/>
                <w:szCs w:val="20"/>
              </w:rPr>
              <w:t>Regular and irregular verbs</w:t>
            </w:r>
          </w:p>
        </w:tc>
      </w:tr>
      <w:tr w:rsidR="00F72300" w:rsidTr="2DC79099" w14:paraId="26450A71" w14:textId="77777777">
        <w:tc>
          <w:tcPr>
            <w:tcW w:w="3823" w:type="dxa"/>
            <w:shd w:val="clear" w:color="auto" w:fill="CC9900"/>
            <w:tcMar/>
          </w:tcPr>
          <w:p w:rsidRPr="00393056" w:rsidR="00790D0F" w:rsidP="00BE2985" w:rsidRDefault="00393056" w14:paraId="5E1A4B09" w14:textId="640916B9">
            <w:pPr>
              <w:jc w:val="center"/>
              <w:rPr>
                <w:b/>
                <w:sz w:val="20"/>
                <w:szCs w:val="20"/>
              </w:rPr>
            </w:pPr>
            <w:r>
              <w:rPr>
                <w:b/>
                <w:sz w:val="20"/>
                <w:szCs w:val="20"/>
              </w:rPr>
              <w:t>Maths</w:t>
            </w:r>
          </w:p>
        </w:tc>
        <w:tc>
          <w:tcPr>
            <w:tcW w:w="2835" w:type="dxa"/>
            <w:shd w:val="clear" w:color="auto" w:fill="CC9900"/>
            <w:tcMar/>
          </w:tcPr>
          <w:p w:rsidRPr="00393056" w:rsidR="00790D0F" w:rsidP="00BE2985" w:rsidRDefault="00393056" w14:paraId="6E50EFBB" w14:textId="5649DE47">
            <w:pPr>
              <w:jc w:val="center"/>
              <w:rPr>
                <w:b/>
                <w:sz w:val="20"/>
                <w:szCs w:val="20"/>
              </w:rPr>
            </w:pPr>
            <w:r>
              <w:rPr>
                <w:b/>
                <w:sz w:val="20"/>
                <w:szCs w:val="20"/>
              </w:rPr>
              <w:t>P.E.</w:t>
            </w:r>
          </w:p>
        </w:tc>
        <w:tc>
          <w:tcPr>
            <w:tcW w:w="3260" w:type="dxa"/>
            <w:shd w:val="clear" w:color="auto" w:fill="CC9900"/>
            <w:tcMar/>
          </w:tcPr>
          <w:p w:rsidRPr="00393056" w:rsidR="00790D0F" w:rsidP="00BE2985" w:rsidRDefault="002618D5" w14:paraId="65FDE610" w14:textId="1553E296">
            <w:pPr>
              <w:jc w:val="center"/>
              <w:rPr>
                <w:b/>
                <w:sz w:val="20"/>
                <w:szCs w:val="20"/>
              </w:rPr>
            </w:pPr>
            <w:r>
              <w:rPr>
                <w:b/>
                <w:sz w:val="20"/>
                <w:szCs w:val="20"/>
              </w:rPr>
              <w:t>Music</w:t>
            </w:r>
          </w:p>
        </w:tc>
        <w:tc>
          <w:tcPr>
            <w:tcW w:w="4030" w:type="dxa"/>
            <w:shd w:val="clear" w:color="auto" w:fill="CC9900"/>
            <w:tcMar/>
          </w:tcPr>
          <w:p w:rsidRPr="00393056" w:rsidR="00790D0F" w:rsidP="00BE2985" w:rsidRDefault="00393056" w14:paraId="263F58A9" w14:textId="2C7A1AE9">
            <w:pPr>
              <w:jc w:val="center"/>
              <w:rPr>
                <w:b/>
                <w:sz w:val="20"/>
                <w:szCs w:val="20"/>
              </w:rPr>
            </w:pPr>
            <w:r>
              <w:rPr>
                <w:b/>
                <w:sz w:val="20"/>
                <w:szCs w:val="20"/>
              </w:rPr>
              <w:t>English</w:t>
            </w:r>
          </w:p>
        </w:tc>
      </w:tr>
      <w:tr w:rsidR="00F72300" w:rsidTr="2DC79099" w14:paraId="6D52AFDD" w14:textId="77777777">
        <w:tc>
          <w:tcPr>
            <w:tcW w:w="3823" w:type="dxa"/>
            <w:tcMar/>
          </w:tcPr>
          <w:p w:rsidR="00635C48" w:rsidP="0019408A" w:rsidRDefault="00635C48" w14:paraId="79853ABA" w14:textId="77777777">
            <w:pPr>
              <w:rPr>
                <w:sz w:val="20"/>
                <w:szCs w:val="20"/>
              </w:rPr>
            </w:pPr>
            <w:r>
              <w:rPr>
                <w:sz w:val="20"/>
                <w:szCs w:val="20"/>
              </w:rPr>
              <w:t>Place Value – Negative numbers</w:t>
            </w:r>
          </w:p>
          <w:p w:rsidR="00635C48" w:rsidP="0019408A" w:rsidRDefault="00635C48" w14:paraId="797DDD9B" w14:textId="39E9989E">
            <w:pPr>
              <w:rPr>
                <w:sz w:val="20"/>
                <w:szCs w:val="20"/>
              </w:rPr>
            </w:pPr>
            <w:r>
              <w:rPr>
                <w:sz w:val="20"/>
                <w:szCs w:val="20"/>
              </w:rPr>
              <w:t>Place value - Decimals/fractions</w:t>
            </w:r>
          </w:p>
          <w:p w:rsidR="00635C48" w:rsidP="0019408A" w:rsidRDefault="00635C48" w14:paraId="5190B9EB" w14:textId="64F41B51">
            <w:pPr>
              <w:rPr>
                <w:sz w:val="20"/>
                <w:szCs w:val="20"/>
              </w:rPr>
            </w:pPr>
            <w:r>
              <w:rPr>
                <w:sz w:val="20"/>
                <w:szCs w:val="20"/>
              </w:rPr>
              <w:t>Mental and written calculation</w:t>
            </w:r>
          </w:p>
          <w:p w:rsidR="00635C48" w:rsidP="0019408A" w:rsidRDefault="00635C48" w14:paraId="03C8EE49" w14:textId="3D9C9B11">
            <w:pPr>
              <w:rPr>
                <w:sz w:val="20"/>
                <w:szCs w:val="20"/>
              </w:rPr>
            </w:pPr>
            <w:r>
              <w:rPr>
                <w:sz w:val="20"/>
                <w:szCs w:val="20"/>
              </w:rPr>
              <w:t>Calculating fractions</w:t>
            </w:r>
          </w:p>
          <w:p w:rsidR="00635C48" w:rsidP="0019408A" w:rsidRDefault="00635C48" w14:paraId="5B5D87DA" w14:textId="06E0BBB7">
            <w:pPr>
              <w:rPr>
                <w:sz w:val="20"/>
                <w:szCs w:val="20"/>
              </w:rPr>
            </w:pPr>
            <w:r>
              <w:rPr>
                <w:sz w:val="20"/>
                <w:szCs w:val="20"/>
              </w:rPr>
              <w:t>Algebra and sequences</w:t>
            </w:r>
          </w:p>
          <w:p w:rsidR="00635C48" w:rsidP="0019408A" w:rsidRDefault="00635C48" w14:paraId="768E08E2" w14:textId="624BDDCB">
            <w:pPr>
              <w:rPr>
                <w:sz w:val="20"/>
                <w:szCs w:val="20"/>
              </w:rPr>
            </w:pPr>
            <w:r>
              <w:rPr>
                <w:sz w:val="20"/>
                <w:szCs w:val="20"/>
              </w:rPr>
              <w:t>Measurement, ratio and proportion</w:t>
            </w:r>
          </w:p>
          <w:p w:rsidRPr="00FA21C3" w:rsidR="00E37F66" w:rsidP="0019408A" w:rsidRDefault="00635C48" w14:paraId="4101652C" w14:textId="4D4ED953">
            <w:pPr>
              <w:rPr>
                <w:sz w:val="20"/>
                <w:szCs w:val="20"/>
              </w:rPr>
            </w:pPr>
            <w:r>
              <w:rPr>
                <w:sz w:val="20"/>
                <w:szCs w:val="20"/>
              </w:rPr>
              <w:t>Statistics, line graphs and pie charts</w:t>
            </w:r>
          </w:p>
        </w:tc>
        <w:tc>
          <w:tcPr>
            <w:tcW w:w="2835" w:type="dxa"/>
            <w:tcMar/>
          </w:tcPr>
          <w:p w:rsidRPr="00393056" w:rsidR="008828D0" w:rsidP="00333F7A" w:rsidRDefault="00935FD5" w14:paraId="1BCBDA9D" w14:textId="115C1634">
            <w:pPr>
              <w:rPr>
                <w:sz w:val="20"/>
                <w:szCs w:val="20"/>
              </w:rPr>
            </w:pPr>
            <w:r>
              <w:rPr>
                <w:sz w:val="20"/>
                <w:szCs w:val="20"/>
              </w:rPr>
              <w:t>Striking, fielding, catching and throwing skills playing Kwik cricket.</w:t>
            </w:r>
          </w:p>
        </w:tc>
        <w:tc>
          <w:tcPr>
            <w:tcW w:w="3260" w:type="dxa"/>
            <w:tcMar/>
          </w:tcPr>
          <w:p w:rsidR="00B87958" w:rsidP="006D7C05" w:rsidRDefault="00B87958" w14:paraId="335DDA1D" w14:textId="77777777">
            <w:pPr>
              <w:rPr>
                <w:sz w:val="20"/>
                <w:szCs w:val="20"/>
                <w:u w:val="single"/>
              </w:rPr>
            </w:pPr>
            <w:r w:rsidRPr="00B87958">
              <w:rPr>
                <w:sz w:val="20"/>
                <w:szCs w:val="20"/>
                <w:u w:val="single"/>
              </w:rPr>
              <w:t>Music and Me</w:t>
            </w:r>
          </w:p>
          <w:p w:rsidR="00B87958" w:rsidP="006D7C05" w:rsidRDefault="00B87958" w14:paraId="722F848B" w14:textId="59C5BE1D">
            <w:pPr>
              <w:rPr>
                <w:sz w:val="20"/>
                <w:szCs w:val="20"/>
              </w:rPr>
            </w:pPr>
            <w:r>
              <w:rPr>
                <w:sz w:val="20"/>
                <w:szCs w:val="20"/>
              </w:rPr>
              <w:t>Using music to explore and express our identity</w:t>
            </w:r>
            <w:r w:rsidRPr="13DAC6BF" w:rsidR="38BB9F37">
              <w:rPr>
                <w:sz w:val="20"/>
                <w:szCs w:val="20"/>
              </w:rPr>
              <w:t>.</w:t>
            </w:r>
          </w:p>
          <w:p w:rsidR="00B87958" w:rsidP="006D7C05" w:rsidRDefault="00B87958" w14:paraId="0FA4ED96" w14:textId="77777777">
            <w:pPr>
              <w:rPr>
                <w:sz w:val="20"/>
                <w:szCs w:val="20"/>
              </w:rPr>
            </w:pPr>
            <w:r>
              <w:rPr>
                <w:sz w:val="20"/>
                <w:szCs w:val="20"/>
              </w:rPr>
              <w:t>Inspirational women in music.</w:t>
            </w:r>
          </w:p>
          <w:p w:rsidRPr="00B87958" w:rsidR="00B16B99" w:rsidP="006D7C05" w:rsidRDefault="00B87958" w14:paraId="6E7FB2EB" w14:textId="5A33E76C">
            <w:pPr>
              <w:rPr>
                <w:sz w:val="20"/>
                <w:szCs w:val="20"/>
                <w:u w:val="single"/>
              </w:rPr>
            </w:pPr>
            <w:r>
              <w:rPr>
                <w:sz w:val="20"/>
                <w:szCs w:val="20"/>
              </w:rPr>
              <w:t>Creating music.</w:t>
            </w:r>
          </w:p>
        </w:tc>
        <w:tc>
          <w:tcPr>
            <w:tcW w:w="4030" w:type="dxa"/>
            <w:tcMar/>
          </w:tcPr>
          <w:p w:rsidR="00790D0F" w:rsidP="001F50C7" w:rsidRDefault="002B4F89" w14:paraId="4368AEE9" w14:textId="176C78EC">
            <w:pPr>
              <w:rPr>
                <w:sz w:val="20"/>
                <w:szCs w:val="20"/>
              </w:rPr>
            </w:pPr>
            <w:r>
              <w:rPr>
                <w:sz w:val="20"/>
                <w:szCs w:val="20"/>
              </w:rPr>
              <w:t>All lessons will be based around the book ‘Wonder.’ (Please don’t watch the film unless you have seen it already!)</w:t>
            </w:r>
          </w:p>
          <w:p w:rsidR="002B4F89" w:rsidP="001F50C7" w:rsidRDefault="002B4F89" w14:paraId="3651067A" w14:textId="77777777">
            <w:pPr>
              <w:rPr>
                <w:sz w:val="20"/>
                <w:szCs w:val="20"/>
              </w:rPr>
            </w:pPr>
            <w:r>
              <w:rPr>
                <w:sz w:val="20"/>
                <w:szCs w:val="20"/>
              </w:rPr>
              <w:t xml:space="preserve">Poetry – creating poetry about </w:t>
            </w:r>
            <w:r w:rsidR="001D1161">
              <w:rPr>
                <w:sz w:val="20"/>
                <w:szCs w:val="20"/>
              </w:rPr>
              <w:t>how people look and feel.</w:t>
            </w:r>
          </w:p>
          <w:p w:rsidR="001D1161" w:rsidP="001F50C7" w:rsidRDefault="001D1161" w14:paraId="42D0F941" w14:textId="23E13760">
            <w:pPr>
              <w:rPr>
                <w:sz w:val="20"/>
                <w:szCs w:val="20"/>
              </w:rPr>
            </w:pPr>
            <w:r>
              <w:rPr>
                <w:sz w:val="20"/>
                <w:szCs w:val="20"/>
              </w:rPr>
              <w:t>Narrative – writing parts of a story</w:t>
            </w:r>
            <w:r w:rsidRPr="13DAC6BF" w:rsidR="5F237D6B">
              <w:rPr>
                <w:sz w:val="20"/>
                <w:szCs w:val="20"/>
              </w:rPr>
              <w:t>.</w:t>
            </w:r>
          </w:p>
          <w:p w:rsidRPr="00393056" w:rsidR="001D1161" w:rsidP="001F50C7" w:rsidRDefault="001D1161" w14:paraId="369E4ADC" w14:textId="1F48C141">
            <w:pPr>
              <w:rPr>
                <w:sz w:val="20"/>
                <w:szCs w:val="20"/>
              </w:rPr>
            </w:pPr>
            <w:r>
              <w:rPr>
                <w:sz w:val="20"/>
                <w:szCs w:val="20"/>
              </w:rPr>
              <w:t xml:space="preserve">Biography – about people with facial deformities </w:t>
            </w:r>
          </w:p>
        </w:tc>
      </w:tr>
    </w:tbl>
    <w:p w:rsidR="000B2456" w:rsidRDefault="000B2456" w14:paraId="4B99056E" w14:textId="77777777"/>
    <w:sectPr w:rsidR="000B2456" w:rsidSect="00790D0F">
      <w:headerReference w:type="default" r:id="rId11"/>
      <w:pgSz w:w="16838" w:h="11906" w:orient="landscape"/>
      <w:pgMar w:top="1440" w:right="1440" w:bottom="1440" w:left="1440" w:header="708" w:footer="708" w:gutter="0"/>
      <w:pgBorders w:offsetFrom="page">
        <w:top w:val="thinThickThinSmallGap" w:color="800000" w:sz="24" w:space="24"/>
        <w:left w:val="thinThickThinSmallGap" w:color="800000" w:sz="24" w:space="24"/>
        <w:bottom w:val="thinThickThinSmallGap" w:color="800000" w:sz="24" w:space="24"/>
        <w:right w:val="thinThickThinSmallGap" w:color="800000" w:sz="24" w:space="24"/>
      </w:pgBorders>
      <w:cols w:space="708"/>
      <w:docGrid w:linePitch="360"/>
      <w:footerReference w:type="default" r:id="R4ef02afbc607413c"/>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F6" w:rsidP="00A23E3F" w:rsidRDefault="000C7BF6" w14:paraId="370D7354" w14:textId="77777777">
      <w:pPr>
        <w:spacing w:after="0" w:line="240" w:lineRule="auto"/>
      </w:pPr>
      <w:r>
        <w:separator/>
      </w:r>
    </w:p>
  </w:endnote>
  <w:endnote w:type="continuationSeparator" w:id="0">
    <w:p w:rsidR="000C7BF6" w:rsidP="00A23E3F" w:rsidRDefault="000C7BF6" w14:paraId="2F31E6F0" w14:textId="77777777">
      <w:pPr>
        <w:spacing w:after="0" w:line="240" w:lineRule="auto"/>
      </w:pPr>
      <w:r>
        <w:continuationSeparator/>
      </w:r>
    </w:p>
  </w:endnote>
  <w:endnote w:type="continuationNotice" w:id="1">
    <w:p w:rsidR="00467091" w:rsidRDefault="00467091" w14:paraId="37F9B6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2DC79099" w:rsidTr="2DC79099" w14:paraId="0A6742BF">
      <w:tc>
        <w:tcPr>
          <w:tcW w:w="4650" w:type="dxa"/>
          <w:tcMar/>
        </w:tcPr>
        <w:p w:rsidR="2DC79099" w:rsidP="2DC79099" w:rsidRDefault="2DC79099" w14:paraId="6B483CDC" w14:textId="306A6FA3">
          <w:pPr>
            <w:pStyle w:val="Header"/>
            <w:bidi w:val="0"/>
            <w:ind w:left="-115"/>
            <w:jc w:val="left"/>
          </w:pPr>
        </w:p>
      </w:tc>
      <w:tc>
        <w:tcPr>
          <w:tcW w:w="4650" w:type="dxa"/>
          <w:tcMar/>
        </w:tcPr>
        <w:p w:rsidR="2DC79099" w:rsidP="2DC79099" w:rsidRDefault="2DC79099" w14:paraId="46D0DAF0" w14:textId="5FB43830">
          <w:pPr>
            <w:pStyle w:val="Header"/>
            <w:bidi w:val="0"/>
            <w:jc w:val="center"/>
          </w:pPr>
        </w:p>
      </w:tc>
      <w:tc>
        <w:tcPr>
          <w:tcW w:w="4650" w:type="dxa"/>
          <w:tcMar/>
        </w:tcPr>
        <w:p w:rsidR="2DC79099" w:rsidP="2DC79099" w:rsidRDefault="2DC79099" w14:paraId="22997BFD" w14:textId="2609B410">
          <w:pPr>
            <w:pStyle w:val="Header"/>
            <w:bidi w:val="0"/>
            <w:ind w:right="-115"/>
            <w:jc w:val="right"/>
          </w:pPr>
        </w:p>
      </w:tc>
    </w:tr>
  </w:tbl>
  <w:p w:rsidR="2DC79099" w:rsidP="2DC79099" w:rsidRDefault="2DC79099" w14:paraId="784ED59F" w14:textId="6A91F80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F6" w:rsidP="00A23E3F" w:rsidRDefault="000C7BF6" w14:paraId="1B446E6B" w14:textId="77777777">
      <w:pPr>
        <w:spacing w:after="0" w:line="240" w:lineRule="auto"/>
      </w:pPr>
      <w:r>
        <w:separator/>
      </w:r>
    </w:p>
  </w:footnote>
  <w:footnote w:type="continuationSeparator" w:id="0">
    <w:p w:rsidR="000C7BF6" w:rsidP="00A23E3F" w:rsidRDefault="000C7BF6" w14:paraId="37EA1770" w14:textId="77777777">
      <w:pPr>
        <w:spacing w:after="0" w:line="240" w:lineRule="auto"/>
      </w:pPr>
      <w:r>
        <w:continuationSeparator/>
      </w:r>
    </w:p>
  </w:footnote>
  <w:footnote w:type="continuationNotice" w:id="1">
    <w:p w:rsidR="00467091" w:rsidRDefault="00467091" w14:paraId="3AD816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23E3F" w:rsidP="2DC79099" w:rsidRDefault="00A23E3F" w14:paraId="10EE61D1" w14:textId="0349F2F3">
    <w:pPr>
      <w:pStyle w:val="Header"/>
      <w:jc w:val="center"/>
      <w:rPr>
        <w:b w:val="1"/>
        <w:bCs w:val="1"/>
        <w:sz w:val="28"/>
        <w:szCs w:val="28"/>
        <w:u w:val="single" w:color="800000"/>
      </w:rPr>
    </w:pPr>
    <w:r>
      <w:rPr>
        <w:b/>
        <w:noProof/>
        <w:sz w:val="28"/>
        <w:u w:val="single" w:color="800000"/>
        <w:lang w:eastAsia="en-GB"/>
      </w:rPr>
      <w:drawing>
        <wp:anchor distT="0" distB="0" distL="114300" distR="114300" simplePos="0" relativeHeight="251658240" behindDoc="0" locked="0" layoutInCell="1" allowOverlap="1" wp14:anchorId="3353EF96" wp14:editId="361B1307">
          <wp:simplePos x="0" y="0"/>
          <wp:positionH relativeFrom="column">
            <wp:posOffset>8625840</wp:posOffset>
          </wp:positionH>
          <wp:positionV relativeFrom="paragraph">
            <wp:posOffset>-107950</wp:posOffset>
          </wp:positionV>
          <wp:extent cx="609600" cy="616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BlessedSacarment_Ver_Colou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616585"/>
                  </a:xfrm>
                  <a:prstGeom prst="rect">
                    <a:avLst/>
                  </a:prstGeom>
                </pic:spPr>
              </pic:pic>
            </a:graphicData>
          </a:graphic>
          <wp14:sizeRelH relativeFrom="margin">
            <wp14:pctWidth>0</wp14:pctWidth>
          </wp14:sizeRelH>
          <wp14:sizeRelV relativeFrom="margin">
            <wp14:pctHeight>0</wp14:pctHeight>
          </wp14:sizeRelV>
        </wp:anchor>
      </w:drawing>
    </w:r>
    <w:r w:rsidRPr="742D7054" w:rsidR="2DC79099">
      <w:rPr>
        <w:b w:val="1"/>
        <w:bCs w:val="1"/>
        <w:sz w:val="28"/>
        <w:szCs w:val="28"/>
        <w:u w:val="single" w:color="800000"/>
      </w:rPr>
      <w:t>LEARNING OVERVIEW YEAR 6</w:t>
    </w:r>
    <w:r w:rsidRPr="742D7054" w:rsidR="2DC79099">
      <w:rPr>
        <w:b w:val="1"/>
        <w:bCs w:val="1"/>
        <w:sz w:val="28"/>
        <w:szCs w:val="28"/>
        <w:u w:val="single" w:color="800000"/>
      </w:rPr>
      <w:t>S</w:t>
    </w:r>
  </w:p>
  <w:p w:rsidRPr="00A23E3F" w:rsidR="00A23E3F" w:rsidP="00A23E3F" w:rsidRDefault="00CD5398" w14:paraId="294A02C2" w14:textId="56EFDB42">
    <w:pPr>
      <w:pStyle w:val="Header"/>
      <w:jc w:val="center"/>
      <w:rPr>
        <w:b/>
        <w:sz w:val="28"/>
        <w:u w:val="single" w:color="800000"/>
      </w:rPr>
    </w:pPr>
    <w:r>
      <w:rPr>
        <w:b/>
        <w:sz w:val="28"/>
        <w:u w:val="single" w:color="800000"/>
      </w:rPr>
      <w:t>S</w:t>
    </w:r>
    <w:r w:rsidR="00EB2136">
      <w:rPr>
        <w:b/>
        <w:sz w:val="28"/>
        <w:u w:val="single" w:color="800000"/>
      </w:rPr>
      <w:t xml:space="preserve">UMMER 1 </w:t>
    </w:r>
    <w:r w:rsidR="00A20307">
      <w:rPr>
        <w:b/>
        <w:sz w:val="28"/>
        <w:u w:val="single" w:color="800000"/>
      </w:rPr>
      <w:t>–</w:t>
    </w:r>
    <w:r w:rsidR="00EB2136">
      <w:rPr>
        <w:b/>
        <w:sz w:val="28"/>
        <w:u w:val="single" w:color="800000"/>
      </w:rPr>
      <w:t xml:space="preserve"> </w:t>
    </w:r>
    <w:r w:rsidR="00A20307">
      <w:rPr>
        <w:b/>
        <w:sz w:val="28"/>
        <w:u w:val="single" w:color="800000"/>
      </w:rPr>
      <w:t>HOW CAN I SHARE WHAT I HAVE?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088B"/>
    <w:multiLevelType w:val="multilevel"/>
    <w:tmpl w:val="F37A3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8585671"/>
    <w:multiLevelType w:val="hybridMultilevel"/>
    <w:tmpl w:val="B18CFE14"/>
    <w:lvl w:ilvl="0" w:tplc="9F6EDDDA">
      <w:start w:val="1"/>
      <w:numFmt w:val="bullet"/>
      <w:lvlText w:val=""/>
      <w:lvlJc w:val="left"/>
      <w:pPr>
        <w:ind w:left="227" w:hanging="227"/>
      </w:pPr>
      <w:rPr>
        <w:rFonts w:hint="default" w:ascii="Wingdings" w:hAnsi="Wingdings"/>
        <w:color w:val="E93C6C"/>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886D58"/>
    <w:multiLevelType w:val="hybridMultilevel"/>
    <w:tmpl w:val="2F78734E"/>
    <w:lvl w:ilvl="0" w:tplc="D2D243DC">
      <w:start w:val="1"/>
      <w:numFmt w:val="bullet"/>
      <w:lvlText w:val=""/>
      <w:lvlJc w:val="left"/>
      <w:pPr>
        <w:ind w:left="720" w:hanging="360"/>
      </w:pPr>
      <w:rPr>
        <w:rFonts w:hint="default" w:ascii="Symbol" w:hAnsi="Symbol"/>
      </w:rPr>
    </w:lvl>
    <w:lvl w:ilvl="1" w:tplc="DD6E8206">
      <w:start w:val="1"/>
      <w:numFmt w:val="bullet"/>
      <w:lvlText w:val="o"/>
      <w:lvlJc w:val="left"/>
      <w:pPr>
        <w:ind w:left="1440" w:hanging="360"/>
      </w:pPr>
      <w:rPr>
        <w:rFonts w:hint="default" w:ascii="Courier New" w:hAnsi="Courier New"/>
      </w:rPr>
    </w:lvl>
    <w:lvl w:ilvl="2" w:tplc="A9CED350">
      <w:start w:val="1"/>
      <w:numFmt w:val="bullet"/>
      <w:lvlText w:val=""/>
      <w:lvlJc w:val="left"/>
      <w:pPr>
        <w:ind w:left="2160" w:hanging="360"/>
      </w:pPr>
      <w:rPr>
        <w:rFonts w:hint="default" w:ascii="Wingdings" w:hAnsi="Wingdings"/>
      </w:rPr>
    </w:lvl>
    <w:lvl w:ilvl="3" w:tplc="4C303FDE">
      <w:start w:val="1"/>
      <w:numFmt w:val="bullet"/>
      <w:lvlText w:val=""/>
      <w:lvlJc w:val="left"/>
      <w:pPr>
        <w:ind w:left="2880" w:hanging="360"/>
      </w:pPr>
      <w:rPr>
        <w:rFonts w:hint="default" w:ascii="Symbol" w:hAnsi="Symbol"/>
      </w:rPr>
    </w:lvl>
    <w:lvl w:ilvl="4" w:tplc="8C16C28E">
      <w:start w:val="1"/>
      <w:numFmt w:val="bullet"/>
      <w:lvlText w:val="o"/>
      <w:lvlJc w:val="left"/>
      <w:pPr>
        <w:ind w:left="3600" w:hanging="360"/>
      </w:pPr>
      <w:rPr>
        <w:rFonts w:hint="default" w:ascii="Courier New" w:hAnsi="Courier New"/>
      </w:rPr>
    </w:lvl>
    <w:lvl w:ilvl="5" w:tplc="68D07F86">
      <w:start w:val="1"/>
      <w:numFmt w:val="bullet"/>
      <w:lvlText w:val=""/>
      <w:lvlJc w:val="left"/>
      <w:pPr>
        <w:ind w:left="4320" w:hanging="360"/>
      </w:pPr>
      <w:rPr>
        <w:rFonts w:hint="default" w:ascii="Wingdings" w:hAnsi="Wingdings"/>
      </w:rPr>
    </w:lvl>
    <w:lvl w:ilvl="6" w:tplc="BBF678A6">
      <w:start w:val="1"/>
      <w:numFmt w:val="bullet"/>
      <w:lvlText w:val=""/>
      <w:lvlJc w:val="left"/>
      <w:pPr>
        <w:ind w:left="5040" w:hanging="360"/>
      </w:pPr>
      <w:rPr>
        <w:rFonts w:hint="default" w:ascii="Symbol" w:hAnsi="Symbol"/>
      </w:rPr>
    </w:lvl>
    <w:lvl w:ilvl="7" w:tplc="1B48DB56">
      <w:start w:val="1"/>
      <w:numFmt w:val="bullet"/>
      <w:lvlText w:val="o"/>
      <w:lvlJc w:val="left"/>
      <w:pPr>
        <w:ind w:left="5760" w:hanging="360"/>
      </w:pPr>
      <w:rPr>
        <w:rFonts w:hint="default" w:ascii="Courier New" w:hAnsi="Courier New"/>
      </w:rPr>
    </w:lvl>
    <w:lvl w:ilvl="8" w:tplc="FE4AEC68">
      <w:start w:val="1"/>
      <w:numFmt w:val="bullet"/>
      <w:lvlText w:val=""/>
      <w:lvlJc w:val="left"/>
      <w:pPr>
        <w:ind w:left="6480" w:hanging="360"/>
      </w:pPr>
      <w:rPr>
        <w:rFonts w:hint="default" w:ascii="Wingdings" w:hAnsi="Wingdings"/>
      </w:rPr>
    </w:lvl>
  </w:abstractNum>
  <w:abstractNum w:abstractNumId="3" w15:restartNumberingAfterBreak="0">
    <w:nsid w:val="677F521E"/>
    <w:multiLevelType w:val="hybridMultilevel"/>
    <w:tmpl w:val="3E9E86EE"/>
    <w:lvl w:ilvl="0" w:tplc="CFD6F34A">
      <w:start w:val="1"/>
      <w:numFmt w:val="bullet"/>
      <w:lvlText w:val=""/>
      <w:lvlJc w:val="left"/>
      <w:pPr>
        <w:ind w:left="720" w:hanging="360"/>
      </w:pPr>
      <w:rPr>
        <w:rFonts w:hint="default" w:ascii="Symbol" w:hAnsi="Symbol"/>
      </w:rPr>
    </w:lvl>
    <w:lvl w:ilvl="1" w:tplc="E76808B2">
      <w:start w:val="1"/>
      <w:numFmt w:val="bullet"/>
      <w:lvlText w:val="o"/>
      <w:lvlJc w:val="left"/>
      <w:pPr>
        <w:ind w:left="1440" w:hanging="360"/>
      </w:pPr>
      <w:rPr>
        <w:rFonts w:hint="default" w:ascii="Courier New" w:hAnsi="Courier New"/>
      </w:rPr>
    </w:lvl>
    <w:lvl w:ilvl="2" w:tplc="DBA4ADDE">
      <w:start w:val="1"/>
      <w:numFmt w:val="bullet"/>
      <w:lvlText w:val=""/>
      <w:lvlJc w:val="left"/>
      <w:pPr>
        <w:ind w:left="2160" w:hanging="360"/>
      </w:pPr>
      <w:rPr>
        <w:rFonts w:hint="default" w:ascii="Wingdings" w:hAnsi="Wingdings"/>
      </w:rPr>
    </w:lvl>
    <w:lvl w:ilvl="3" w:tplc="CA64F96C">
      <w:start w:val="1"/>
      <w:numFmt w:val="bullet"/>
      <w:lvlText w:val=""/>
      <w:lvlJc w:val="left"/>
      <w:pPr>
        <w:ind w:left="2880" w:hanging="360"/>
      </w:pPr>
      <w:rPr>
        <w:rFonts w:hint="default" w:ascii="Symbol" w:hAnsi="Symbol"/>
      </w:rPr>
    </w:lvl>
    <w:lvl w:ilvl="4" w:tplc="6A42C6F0">
      <w:start w:val="1"/>
      <w:numFmt w:val="bullet"/>
      <w:lvlText w:val="o"/>
      <w:lvlJc w:val="left"/>
      <w:pPr>
        <w:ind w:left="3600" w:hanging="360"/>
      </w:pPr>
      <w:rPr>
        <w:rFonts w:hint="default" w:ascii="Courier New" w:hAnsi="Courier New"/>
      </w:rPr>
    </w:lvl>
    <w:lvl w:ilvl="5" w:tplc="970C186C">
      <w:start w:val="1"/>
      <w:numFmt w:val="bullet"/>
      <w:lvlText w:val=""/>
      <w:lvlJc w:val="left"/>
      <w:pPr>
        <w:ind w:left="4320" w:hanging="360"/>
      </w:pPr>
      <w:rPr>
        <w:rFonts w:hint="default" w:ascii="Wingdings" w:hAnsi="Wingdings"/>
      </w:rPr>
    </w:lvl>
    <w:lvl w:ilvl="6" w:tplc="2A5A2D0E">
      <w:start w:val="1"/>
      <w:numFmt w:val="bullet"/>
      <w:lvlText w:val=""/>
      <w:lvlJc w:val="left"/>
      <w:pPr>
        <w:ind w:left="5040" w:hanging="360"/>
      </w:pPr>
      <w:rPr>
        <w:rFonts w:hint="default" w:ascii="Symbol" w:hAnsi="Symbol"/>
      </w:rPr>
    </w:lvl>
    <w:lvl w:ilvl="7" w:tplc="F224E970">
      <w:start w:val="1"/>
      <w:numFmt w:val="bullet"/>
      <w:lvlText w:val="o"/>
      <w:lvlJc w:val="left"/>
      <w:pPr>
        <w:ind w:left="5760" w:hanging="360"/>
      </w:pPr>
      <w:rPr>
        <w:rFonts w:hint="default" w:ascii="Courier New" w:hAnsi="Courier New"/>
      </w:rPr>
    </w:lvl>
    <w:lvl w:ilvl="8" w:tplc="ED7E9152">
      <w:start w:val="1"/>
      <w:numFmt w:val="bullet"/>
      <w:lvlText w:val=""/>
      <w:lvlJc w:val="left"/>
      <w:pPr>
        <w:ind w:left="6480" w:hanging="360"/>
      </w:pPr>
      <w:rPr>
        <w:rFonts w:hint="default" w:ascii="Wingdings" w:hAnsi="Wingdings"/>
      </w:rPr>
    </w:lvl>
  </w:abstractNum>
  <w:abstractNum w:abstractNumId="4" w15:restartNumberingAfterBreak="0">
    <w:nsid w:val="7D0215FF"/>
    <w:multiLevelType w:val="hybridMultilevel"/>
    <w:tmpl w:val="0CDCCA4C"/>
    <w:lvl w:ilvl="0" w:tplc="5A944326">
      <w:start w:val="1"/>
      <w:numFmt w:val="bullet"/>
      <w:lvlText w:val=""/>
      <w:lvlJc w:val="left"/>
      <w:pPr>
        <w:ind w:left="720" w:hanging="360"/>
      </w:pPr>
      <w:rPr>
        <w:rFonts w:hint="default" w:ascii="Symbol" w:hAnsi="Symbol"/>
      </w:rPr>
    </w:lvl>
    <w:lvl w:ilvl="1" w:tplc="7ED06F1C">
      <w:start w:val="1"/>
      <w:numFmt w:val="bullet"/>
      <w:lvlText w:val="o"/>
      <w:lvlJc w:val="left"/>
      <w:pPr>
        <w:ind w:left="1440" w:hanging="360"/>
      </w:pPr>
      <w:rPr>
        <w:rFonts w:hint="default" w:ascii="Courier New" w:hAnsi="Courier New"/>
      </w:rPr>
    </w:lvl>
    <w:lvl w:ilvl="2" w:tplc="10BA25FC">
      <w:start w:val="1"/>
      <w:numFmt w:val="bullet"/>
      <w:lvlText w:val=""/>
      <w:lvlJc w:val="left"/>
      <w:pPr>
        <w:ind w:left="2160" w:hanging="360"/>
      </w:pPr>
      <w:rPr>
        <w:rFonts w:hint="default" w:ascii="Wingdings" w:hAnsi="Wingdings"/>
      </w:rPr>
    </w:lvl>
    <w:lvl w:ilvl="3" w:tplc="A2982A9E">
      <w:start w:val="1"/>
      <w:numFmt w:val="bullet"/>
      <w:lvlText w:val=""/>
      <w:lvlJc w:val="left"/>
      <w:pPr>
        <w:ind w:left="2880" w:hanging="360"/>
      </w:pPr>
      <w:rPr>
        <w:rFonts w:hint="default" w:ascii="Symbol" w:hAnsi="Symbol"/>
      </w:rPr>
    </w:lvl>
    <w:lvl w:ilvl="4" w:tplc="7CB0EC04">
      <w:start w:val="1"/>
      <w:numFmt w:val="bullet"/>
      <w:lvlText w:val="o"/>
      <w:lvlJc w:val="left"/>
      <w:pPr>
        <w:ind w:left="3600" w:hanging="360"/>
      </w:pPr>
      <w:rPr>
        <w:rFonts w:hint="default" w:ascii="Courier New" w:hAnsi="Courier New"/>
      </w:rPr>
    </w:lvl>
    <w:lvl w:ilvl="5" w:tplc="18C815A6">
      <w:start w:val="1"/>
      <w:numFmt w:val="bullet"/>
      <w:lvlText w:val=""/>
      <w:lvlJc w:val="left"/>
      <w:pPr>
        <w:ind w:left="4320" w:hanging="360"/>
      </w:pPr>
      <w:rPr>
        <w:rFonts w:hint="default" w:ascii="Wingdings" w:hAnsi="Wingdings"/>
      </w:rPr>
    </w:lvl>
    <w:lvl w:ilvl="6" w:tplc="DD105F08">
      <w:start w:val="1"/>
      <w:numFmt w:val="bullet"/>
      <w:lvlText w:val=""/>
      <w:lvlJc w:val="left"/>
      <w:pPr>
        <w:ind w:left="5040" w:hanging="360"/>
      </w:pPr>
      <w:rPr>
        <w:rFonts w:hint="default" w:ascii="Symbol" w:hAnsi="Symbol"/>
      </w:rPr>
    </w:lvl>
    <w:lvl w:ilvl="7" w:tplc="0E04241A">
      <w:start w:val="1"/>
      <w:numFmt w:val="bullet"/>
      <w:lvlText w:val="o"/>
      <w:lvlJc w:val="left"/>
      <w:pPr>
        <w:ind w:left="5760" w:hanging="360"/>
      </w:pPr>
      <w:rPr>
        <w:rFonts w:hint="default" w:ascii="Courier New" w:hAnsi="Courier New"/>
      </w:rPr>
    </w:lvl>
    <w:lvl w:ilvl="8" w:tplc="51EE7F1C">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0F"/>
    <w:rsid w:val="00015F38"/>
    <w:rsid w:val="00022790"/>
    <w:rsid w:val="00031085"/>
    <w:rsid w:val="00066A42"/>
    <w:rsid w:val="00067769"/>
    <w:rsid w:val="00080059"/>
    <w:rsid w:val="0009026E"/>
    <w:rsid w:val="00096CE6"/>
    <w:rsid w:val="000B2456"/>
    <w:rsid w:val="000B3F51"/>
    <w:rsid w:val="000C180F"/>
    <w:rsid w:val="000C7BF6"/>
    <w:rsid w:val="000F137C"/>
    <w:rsid w:val="00111262"/>
    <w:rsid w:val="001151F3"/>
    <w:rsid w:val="00121E8B"/>
    <w:rsid w:val="00133670"/>
    <w:rsid w:val="00175C8C"/>
    <w:rsid w:val="0018390D"/>
    <w:rsid w:val="0019408A"/>
    <w:rsid w:val="001C637D"/>
    <w:rsid w:val="001D1161"/>
    <w:rsid w:val="001F0A95"/>
    <w:rsid w:val="001F4093"/>
    <w:rsid w:val="001F50C7"/>
    <w:rsid w:val="00203CBB"/>
    <w:rsid w:val="00230369"/>
    <w:rsid w:val="00231240"/>
    <w:rsid w:val="0025444A"/>
    <w:rsid w:val="002618D5"/>
    <w:rsid w:val="00266FB7"/>
    <w:rsid w:val="00275D54"/>
    <w:rsid w:val="002916BF"/>
    <w:rsid w:val="002A142E"/>
    <w:rsid w:val="002B12E9"/>
    <w:rsid w:val="002B165A"/>
    <w:rsid w:val="002B4F89"/>
    <w:rsid w:val="002E2602"/>
    <w:rsid w:val="002F6F6C"/>
    <w:rsid w:val="00322342"/>
    <w:rsid w:val="00333F7A"/>
    <w:rsid w:val="00340893"/>
    <w:rsid w:val="0034230A"/>
    <w:rsid w:val="003649F4"/>
    <w:rsid w:val="00371B2F"/>
    <w:rsid w:val="00376E00"/>
    <w:rsid w:val="00383145"/>
    <w:rsid w:val="00393056"/>
    <w:rsid w:val="003A058D"/>
    <w:rsid w:val="003D3301"/>
    <w:rsid w:val="003D55FD"/>
    <w:rsid w:val="00411C2F"/>
    <w:rsid w:val="0041377C"/>
    <w:rsid w:val="004201EE"/>
    <w:rsid w:val="00430841"/>
    <w:rsid w:val="00441852"/>
    <w:rsid w:val="004521DE"/>
    <w:rsid w:val="00466B18"/>
    <w:rsid w:val="00467091"/>
    <w:rsid w:val="0049062C"/>
    <w:rsid w:val="00497B61"/>
    <w:rsid w:val="004A5580"/>
    <w:rsid w:val="004A75DB"/>
    <w:rsid w:val="004D0A23"/>
    <w:rsid w:val="005065DA"/>
    <w:rsid w:val="00512B98"/>
    <w:rsid w:val="00515CA6"/>
    <w:rsid w:val="00526332"/>
    <w:rsid w:val="005D136D"/>
    <w:rsid w:val="005E0EAC"/>
    <w:rsid w:val="005E4E4A"/>
    <w:rsid w:val="005F4622"/>
    <w:rsid w:val="006038CE"/>
    <w:rsid w:val="00627081"/>
    <w:rsid w:val="00635C48"/>
    <w:rsid w:val="006526B5"/>
    <w:rsid w:val="00690DD5"/>
    <w:rsid w:val="006D35F9"/>
    <w:rsid w:val="006D7C05"/>
    <w:rsid w:val="006E72D0"/>
    <w:rsid w:val="00703FD5"/>
    <w:rsid w:val="007117BD"/>
    <w:rsid w:val="00732D44"/>
    <w:rsid w:val="007709FF"/>
    <w:rsid w:val="00790D0F"/>
    <w:rsid w:val="007A67D5"/>
    <w:rsid w:val="007E6BC0"/>
    <w:rsid w:val="007F0906"/>
    <w:rsid w:val="00806A0F"/>
    <w:rsid w:val="00821A10"/>
    <w:rsid w:val="008309BD"/>
    <w:rsid w:val="00842FDB"/>
    <w:rsid w:val="008828D0"/>
    <w:rsid w:val="008E5F51"/>
    <w:rsid w:val="009025A3"/>
    <w:rsid w:val="00903605"/>
    <w:rsid w:val="00935FD5"/>
    <w:rsid w:val="009422C1"/>
    <w:rsid w:val="009628BE"/>
    <w:rsid w:val="00975BEA"/>
    <w:rsid w:val="00992480"/>
    <w:rsid w:val="009C0CFF"/>
    <w:rsid w:val="009C5957"/>
    <w:rsid w:val="00A1751B"/>
    <w:rsid w:val="00A20307"/>
    <w:rsid w:val="00A23E3F"/>
    <w:rsid w:val="00A77CA5"/>
    <w:rsid w:val="00A82606"/>
    <w:rsid w:val="00A94134"/>
    <w:rsid w:val="00AD0813"/>
    <w:rsid w:val="00B056DC"/>
    <w:rsid w:val="00B16B99"/>
    <w:rsid w:val="00B21EB7"/>
    <w:rsid w:val="00B318C7"/>
    <w:rsid w:val="00B42406"/>
    <w:rsid w:val="00B530E2"/>
    <w:rsid w:val="00B61C1F"/>
    <w:rsid w:val="00B87958"/>
    <w:rsid w:val="00BA2E8C"/>
    <w:rsid w:val="00BB6AD3"/>
    <w:rsid w:val="00BD145E"/>
    <w:rsid w:val="00BE2985"/>
    <w:rsid w:val="00C122A0"/>
    <w:rsid w:val="00C44DA5"/>
    <w:rsid w:val="00C519A1"/>
    <w:rsid w:val="00C57CC0"/>
    <w:rsid w:val="00C712F7"/>
    <w:rsid w:val="00C92A51"/>
    <w:rsid w:val="00CD5398"/>
    <w:rsid w:val="00CE423B"/>
    <w:rsid w:val="00D2689B"/>
    <w:rsid w:val="00D35DD9"/>
    <w:rsid w:val="00D70125"/>
    <w:rsid w:val="00DA14B7"/>
    <w:rsid w:val="00DA77F2"/>
    <w:rsid w:val="00DD4261"/>
    <w:rsid w:val="00E02EED"/>
    <w:rsid w:val="00E03268"/>
    <w:rsid w:val="00E11A4C"/>
    <w:rsid w:val="00E37F66"/>
    <w:rsid w:val="00E6632E"/>
    <w:rsid w:val="00EA75DD"/>
    <w:rsid w:val="00EB2136"/>
    <w:rsid w:val="00EC6900"/>
    <w:rsid w:val="00ED7929"/>
    <w:rsid w:val="00EE2777"/>
    <w:rsid w:val="00EF0B5C"/>
    <w:rsid w:val="00F10A3F"/>
    <w:rsid w:val="00F11CFF"/>
    <w:rsid w:val="00F154D9"/>
    <w:rsid w:val="00F24C13"/>
    <w:rsid w:val="00F42DAC"/>
    <w:rsid w:val="00F51A4A"/>
    <w:rsid w:val="00F61010"/>
    <w:rsid w:val="00F72300"/>
    <w:rsid w:val="00F853B8"/>
    <w:rsid w:val="00F858C0"/>
    <w:rsid w:val="00F910D9"/>
    <w:rsid w:val="00F95BE0"/>
    <w:rsid w:val="00FA21C3"/>
    <w:rsid w:val="00FD6E70"/>
    <w:rsid w:val="00FE6104"/>
    <w:rsid w:val="00FF408B"/>
    <w:rsid w:val="02743BFB"/>
    <w:rsid w:val="052FEB8C"/>
    <w:rsid w:val="0D5529CD"/>
    <w:rsid w:val="0DE466E1"/>
    <w:rsid w:val="0F319986"/>
    <w:rsid w:val="11D9E98A"/>
    <w:rsid w:val="13DAC6BF"/>
    <w:rsid w:val="13F82B20"/>
    <w:rsid w:val="1D6F7D52"/>
    <w:rsid w:val="255F0C71"/>
    <w:rsid w:val="27B53F71"/>
    <w:rsid w:val="2ADA53FF"/>
    <w:rsid w:val="2DC79099"/>
    <w:rsid w:val="2EBA14D8"/>
    <w:rsid w:val="35E5A3BB"/>
    <w:rsid w:val="38BB9F37"/>
    <w:rsid w:val="3A9CF4CB"/>
    <w:rsid w:val="3C49D188"/>
    <w:rsid w:val="3F2481EE"/>
    <w:rsid w:val="52EC555A"/>
    <w:rsid w:val="54278868"/>
    <w:rsid w:val="587D428F"/>
    <w:rsid w:val="5F237D6B"/>
    <w:rsid w:val="64836E09"/>
    <w:rsid w:val="64B3B829"/>
    <w:rsid w:val="66163B2B"/>
    <w:rsid w:val="6ED0AE49"/>
    <w:rsid w:val="742D7054"/>
    <w:rsid w:val="74D53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FDA4BB"/>
  <w15:chartTrackingRefBased/>
  <w15:docId w15:val="{EF41D0D4-8C0B-4EB9-9D8A-2B83F1B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3E3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90D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23E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3E3F"/>
  </w:style>
  <w:style w:type="paragraph" w:styleId="Footer">
    <w:name w:val="footer"/>
    <w:basedOn w:val="Normal"/>
    <w:link w:val="FooterChar"/>
    <w:uiPriority w:val="99"/>
    <w:unhideWhenUsed/>
    <w:rsid w:val="00A23E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3E3F"/>
  </w:style>
  <w:style w:type="character" w:styleId="Hyperlink">
    <w:name w:val="Hyperlink"/>
    <w:basedOn w:val="DefaultParagraphFont"/>
    <w:uiPriority w:val="99"/>
    <w:unhideWhenUsed/>
    <w:rsid w:val="00C712F7"/>
    <w:rPr>
      <w:color w:val="0563C1" w:themeColor="hyperlink"/>
      <w:u w:val="single"/>
    </w:rPr>
  </w:style>
  <w:style w:type="character" w:styleId="UnresolvedMention1" w:customStyle="1">
    <w:name w:val="Unresolved Mention1"/>
    <w:basedOn w:val="DefaultParagraphFont"/>
    <w:uiPriority w:val="99"/>
    <w:semiHidden/>
    <w:unhideWhenUsed/>
    <w:rsid w:val="00C712F7"/>
    <w:rPr>
      <w:color w:val="605E5C"/>
      <w:shd w:val="clear" w:color="auto" w:fill="E1DFDD"/>
    </w:rPr>
  </w:style>
  <w:style w:type="paragraph" w:styleId="ListParagraph">
    <w:name w:val="List Paragraph"/>
    <w:basedOn w:val="Normal"/>
    <w:uiPriority w:val="34"/>
    <w:qFormat/>
    <w:rsid w:val="000B3F51"/>
    <w:pPr>
      <w:ind w:left="720"/>
      <w:contextualSpacing/>
    </w:pPr>
  </w:style>
  <w:style w:type="paragraph" w:styleId="Default" w:customStyle="1">
    <w:name w:val="Default"/>
    <w:rsid w:val="0041377C"/>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38314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83145"/>
  </w:style>
  <w:style w:type="character" w:styleId="eop" w:customStyle="1">
    <w:name w:val="eop"/>
    <w:basedOn w:val="DefaultParagraphFont"/>
    <w:rsid w:val="0038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jpg" Id="R8dd1b7670ead487f" /><Relationship Type="http://schemas.openxmlformats.org/officeDocument/2006/relationships/footer" Target="/word/footer.xml" Id="R4ef02afbc607413c"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CE22B68AE8F4CB08DAE907B8EF278" ma:contentTypeVersion="12" ma:contentTypeDescription="Create a new document." ma:contentTypeScope="" ma:versionID="5c9964e843c5d6e59f3a0c6229549b0b">
  <xsd:schema xmlns:xsd="http://www.w3.org/2001/XMLSchema" xmlns:xs="http://www.w3.org/2001/XMLSchema" xmlns:p="http://schemas.microsoft.com/office/2006/metadata/properties" xmlns:ns2="7c124a28-eb0d-47cb-b960-f8f14d061eba" xmlns:ns3="59c04ef6-9237-4d79-8129-fff4f2eabcf0" targetNamespace="http://schemas.microsoft.com/office/2006/metadata/properties" ma:root="true" ma:fieldsID="81106225db807c6596905c973962e4c3" ns2:_="" ns3:_="">
    <xsd:import namespace="7c124a28-eb0d-47cb-b960-f8f14d061eba"/>
    <xsd:import namespace="59c04ef6-9237-4d79-8129-fff4f2eabc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4a28-eb0d-47cb-b960-f8f14d061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04ef6-9237-4d79-8129-fff4f2eab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65F88-1555-4A4E-804F-BC70F0A2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24a28-eb0d-47cb-b960-f8f14d061eba"/>
    <ds:schemaRef ds:uri="59c04ef6-9237-4d79-8129-fff4f2eab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C5344-1A04-43AC-A543-AF05D5F01C0A}">
  <ds:schemaRefs>
    <ds:schemaRef ds:uri="http://schemas.microsoft.com/sharepoint/v3/contenttype/forms"/>
  </ds:schemaRefs>
</ds:datastoreItem>
</file>

<file path=customXml/itemProps3.xml><?xml version="1.0" encoding="utf-8"?>
<ds:datastoreItem xmlns:ds="http://schemas.openxmlformats.org/officeDocument/2006/customXml" ds:itemID="{A480A0C9-D238-4DFE-8851-347549BC1696}">
  <ds:schemaRefs>
    <ds:schemaRef ds:uri="http://purl.org/dc/elements/1.1/"/>
    <ds:schemaRef ds:uri="http://schemas.microsoft.com/office/2006/metadata/properties"/>
    <ds:schemaRef ds:uri="59c04ef6-9237-4d79-8129-fff4f2eabcf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c124a28-eb0d-47cb-b960-f8f14d061eba"/>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6001, head</dc:creator>
  <keywords/>
  <dc:description/>
  <lastModifiedBy>Nick Ingleby</lastModifiedBy>
  <revision>66</revision>
  <dcterms:created xsi:type="dcterms:W3CDTF">2021-02-19T19:55:00.0000000Z</dcterms:created>
  <dcterms:modified xsi:type="dcterms:W3CDTF">2021-04-16T08:11:42.2144705Z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0x010100701CE22B68AE8F4CB08DAE907B8EF278</vt:lpwstr>
  </property>
</Properties>
</file>