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53FA92" w14:textId="77777777" w:rsidR="00030E40" w:rsidRDefault="00030E40">
      <w:pPr>
        <w:pStyle w:val="BodyText"/>
        <w:rPr>
          <w:rFonts w:ascii="Times New Roman"/>
          <w:sz w:val="20"/>
        </w:rPr>
      </w:pPr>
    </w:p>
    <w:p w14:paraId="32C0AFCC" w14:textId="77777777" w:rsidR="00030E40" w:rsidRDefault="00030E40">
      <w:pPr>
        <w:pStyle w:val="BodyText"/>
        <w:rPr>
          <w:rFonts w:ascii="Times New Roman"/>
          <w:sz w:val="20"/>
        </w:rPr>
      </w:pPr>
    </w:p>
    <w:p w14:paraId="2524E925" w14:textId="77777777" w:rsidR="00030E40" w:rsidRDefault="00030E40">
      <w:pPr>
        <w:pStyle w:val="BodyText"/>
        <w:rPr>
          <w:rFonts w:ascii="Times New Roman"/>
          <w:sz w:val="20"/>
        </w:rPr>
      </w:pPr>
    </w:p>
    <w:p w14:paraId="14110796" w14:textId="77777777" w:rsidR="00030E40" w:rsidRDefault="00030E40">
      <w:pPr>
        <w:pStyle w:val="BodyText"/>
        <w:rPr>
          <w:rFonts w:ascii="Times New Roman"/>
          <w:sz w:val="20"/>
        </w:rPr>
      </w:pPr>
    </w:p>
    <w:p w14:paraId="6C5CC27B" w14:textId="77777777" w:rsidR="00030E40" w:rsidRDefault="00030E40">
      <w:pPr>
        <w:pStyle w:val="BodyText"/>
        <w:rPr>
          <w:rFonts w:ascii="Times New Roman"/>
          <w:sz w:val="20"/>
        </w:rPr>
      </w:pPr>
    </w:p>
    <w:p w14:paraId="3D9DE357" w14:textId="77777777" w:rsidR="00030E40" w:rsidRDefault="00030E40">
      <w:pPr>
        <w:pStyle w:val="BodyText"/>
        <w:rPr>
          <w:rFonts w:ascii="Times New Roman"/>
          <w:sz w:val="20"/>
        </w:rPr>
      </w:pPr>
    </w:p>
    <w:p w14:paraId="6D2767C7" w14:textId="77777777" w:rsidR="00030E40" w:rsidRDefault="00030E40">
      <w:pPr>
        <w:pStyle w:val="BodyText"/>
        <w:rPr>
          <w:rFonts w:ascii="Times New Roman"/>
          <w:sz w:val="20"/>
        </w:rPr>
      </w:pPr>
    </w:p>
    <w:p w14:paraId="1BC54212" w14:textId="77777777" w:rsidR="00030E40" w:rsidRDefault="00030E40">
      <w:pPr>
        <w:pStyle w:val="BodyText"/>
        <w:rPr>
          <w:rFonts w:ascii="Times New Roman"/>
          <w:sz w:val="20"/>
        </w:rPr>
      </w:pPr>
    </w:p>
    <w:p w14:paraId="79845AEB" w14:textId="77777777" w:rsidR="00030E40" w:rsidRDefault="00030E40">
      <w:pPr>
        <w:pStyle w:val="BodyText"/>
        <w:rPr>
          <w:rFonts w:ascii="Times New Roman"/>
          <w:sz w:val="20"/>
        </w:rPr>
      </w:pPr>
    </w:p>
    <w:p w14:paraId="65A0D3EB" w14:textId="77777777" w:rsidR="00030E40" w:rsidRDefault="00030E40">
      <w:pPr>
        <w:pStyle w:val="BodyText"/>
        <w:rPr>
          <w:rFonts w:ascii="Times New Roman"/>
          <w:sz w:val="20"/>
        </w:rPr>
      </w:pPr>
    </w:p>
    <w:p w14:paraId="65EEC399" w14:textId="77777777" w:rsidR="00030E40" w:rsidRDefault="00030E40">
      <w:pPr>
        <w:pStyle w:val="BodyText"/>
        <w:rPr>
          <w:rFonts w:ascii="Times New Roman"/>
          <w:sz w:val="20"/>
        </w:rPr>
      </w:pPr>
    </w:p>
    <w:p w14:paraId="13D2ADA2" w14:textId="77777777" w:rsidR="00030E40" w:rsidRDefault="00030E40">
      <w:pPr>
        <w:pStyle w:val="BodyText"/>
        <w:rPr>
          <w:rFonts w:ascii="Times New Roman"/>
          <w:sz w:val="20"/>
        </w:rPr>
      </w:pPr>
    </w:p>
    <w:p w14:paraId="145BECA8" w14:textId="77777777" w:rsidR="00030E40" w:rsidRDefault="00030E40">
      <w:pPr>
        <w:pStyle w:val="BodyText"/>
        <w:rPr>
          <w:rFonts w:ascii="Times New Roman"/>
          <w:sz w:val="20"/>
        </w:rPr>
      </w:pPr>
    </w:p>
    <w:p w14:paraId="2592A37A" w14:textId="77777777" w:rsidR="00030E40" w:rsidRDefault="00030E40">
      <w:pPr>
        <w:pStyle w:val="BodyText"/>
        <w:rPr>
          <w:rFonts w:ascii="Times New Roman"/>
          <w:sz w:val="20"/>
        </w:rPr>
      </w:pPr>
    </w:p>
    <w:p w14:paraId="05964CE0" w14:textId="77777777" w:rsidR="00030E40" w:rsidRDefault="00030E40">
      <w:pPr>
        <w:pStyle w:val="BodyText"/>
        <w:rPr>
          <w:rFonts w:ascii="Times New Roman"/>
          <w:sz w:val="20"/>
        </w:rPr>
      </w:pPr>
    </w:p>
    <w:p w14:paraId="720FE0C6" w14:textId="77777777" w:rsidR="00030E40" w:rsidRDefault="00030E40">
      <w:pPr>
        <w:pStyle w:val="BodyText"/>
        <w:rPr>
          <w:rFonts w:ascii="Times New Roman"/>
          <w:sz w:val="20"/>
        </w:rPr>
      </w:pPr>
    </w:p>
    <w:p w14:paraId="662EFCFF" w14:textId="77777777" w:rsidR="00030E40" w:rsidRDefault="00030E40">
      <w:pPr>
        <w:pStyle w:val="BodyText"/>
        <w:rPr>
          <w:rFonts w:ascii="Times New Roman"/>
          <w:sz w:val="20"/>
        </w:rPr>
      </w:pPr>
    </w:p>
    <w:p w14:paraId="33ACA039" w14:textId="77777777" w:rsidR="00030E40" w:rsidRDefault="00030E40">
      <w:pPr>
        <w:pStyle w:val="BodyText"/>
        <w:rPr>
          <w:rFonts w:ascii="Times New Roman"/>
          <w:sz w:val="20"/>
        </w:rPr>
      </w:pPr>
    </w:p>
    <w:p w14:paraId="008B7F88" w14:textId="77777777" w:rsidR="00030E40" w:rsidRDefault="00030E40">
      <w:pPr>
        <w:pStyle w:val="BodyText"/>
        <w:rPr>
          <w:rFonts w:ascii="Times New Roman"/>
          <w:sz w:val="20"/>
        </w:rPr>
      </w:pPr>
    </w:p>
    <w:p w14:paraId="02A82933" w14:textId="77777777" w:rsidR="00030E40" w:rsidRDefault="00030E40">
      <w:pPr>
        <w:pStyle w:val="BodyText"/>
        <w:rPr>
          <w:rFonts w:ascii="Times New Roman"/>
          <w:sz w:val="20"/>
        </w:rPr>
      </w:pPr>
    </w:p>
    <w:p w14:paraId="08414420" w14:textId="77777777" w:rsidR="00030E40" w:rsidRDefault="00030E40">
      <w:pPr>
        <w:pStyle w:val="BodyText"/>
        <w:rPr>
          <w:rFonts w:ascii="Times New Roman"/>
          <w:sz w:val="20"/>
        </w:rPr>
      </w:pPr>
    </w:p>
    <w:p w14:paraId="4ADF403F" w14:textId="77777777" w:rsidR="00030E40" w:rsidRDefault="00030E40">
      <w:pPr>
        <w:pStyle w:val="BodyText"/>
        <w:rPr>
          <w:rFonts w:ascii="Times New Roman"/>
          <w:sz w:val="20"/>
        </w:rPr>
      </w:pPr>
    </w:p>
    <w:p w14:paraId="71B0A06D" w14:textId="77777777" w:rsidR="00030E40" w:rsidRDefault="00030E40">
      <w:pPr>
        <w:pStyle w:val="BodyText"/>
        <w:rPr>
          <w:rFonts w:ascii="Times New Roman"/>
          <w:sz w:val="20"/>
        </w:rPr>
      </w:pPr>
    </w:p>
    <w:p w14:paraId="200759C7" w14:textId="77777777" w:rsidR="00030E40" w:rsidRDefault="00030E40">
      <w:pPr>
        <w:pStyle w:val="BodyText"/>
        <w:rPr>
          <w:rFonts w:ascii="Times New Roman"/>
          <w:sz w:val="20"/>
        </w:rPr>
      </w:pPr>
    </w:p>
    <w:p w14:paraId="550BFB96" w14:textId="77777777" w:rsidR="00030E40" w:rsidRDefault="00030E40">
      <w:pPr>
        <w:pStyle w:val="BodyText"/>
        <w:rPr>
          <w:rFonts w:ascii="Times New Roman"/>
          <w:sz w:val="20"/>
        </w:rPr>
      </w:pPr>
    </w:p>
    <w:p w14:paraId="47BF9098" w14:textId="77777777" w:rsidR="00030E40" w:rsidRDefault="00030E40">
      <w:pPr>
        <w:pStyle w:val="BodyText"/>
        <w:rPr>
          <w:rFonts w:ascii="Times New Roman"/>
          <w:sz w:val="20"/>
        </w:rPr>
      </w:pPr>
    </w:p>
    <w:p w14:paraId="1B1AEEAA" w14:textId="77777777" w:rsidR="00030E40" w:rsidRDefault="00030E40">
      <w:pPr>
        <w:pStyle w:val="BodyText"/>
        <w:rPr>
          <w:rFonts w:ascii="Times New Roman"/>
          <w:sz w:val="20"/>
        </w:rPr>
      </w:pPr>
    </w:p>
    <w:p w14:paraId="7342A242" w14:textId="77777777" w:rsidR="00030E40" w:rsidRDefault="00030E40">
      <w:pPr>
        <w:pStyle w:val="BodyText"/>
        <w:rPr>
          <w:rFonts w:ascii="Times New Roman"/>
          <w:sz w:val="20"/>
        </w:rPr>
      </w:pPr>
    </w:p>
    <w:p w14:paraId="5E57A826" w14:textId="77777777" w:rsidR="00030E40" w:rsidRDefault="00030E40">
      <w:pPr>
        <w:pStyle w:val="BodyText"/>
        <w:rPr>
          <w:rFonts w:ascii="Times New Roman"/>
          <w:sz w:val="20"/>
        </w:rPr>
      </w:pPr>
    </w:p>
    <w:p w14:paraId="63DAA27A" w14:textId="77777777" w:rsidR="00030E40" w:rsidRDefault="00030E40">
      <w:pPr>
        <w:pStyle w:val="BodyText"/>
        <w:rPr>
          <w:rFonts w:ascii="Times New Roman"/>
          <w:sz w:val="20"/>
        </w:rPr>
      </w:pPr>
    </w:p>
    <w:p w14:paraId="55981901" w14:textId="77777777" w:rsidR="00030E40" w:rsidRDefault="00030E40">
      <w:pPr>
        <w:pStyle w:val="BodyText"/>
        <w:rPr>
          <w:rFonts w:ascii="Times New Roman"/>
          <w:sz w:val="20"/>
        </w:rPr>
      </w:pPr>
    </w:p>
    <w:p w14:paraId="470430C7" w14:textId="77777777" w:rsidR="00030E40" w:rsidRDefault="00706EF5">
      <w:pPr>
        <w:pStyle w:val="Title"/>
      </w:pPr>
      <w:r>
        <w:t>EYFS</w:t>
      </w:r>
      <w:r>
        <w:rPr>
          <w:spacing w:val="-56"/>
        </w:rPr>
        <w:t xml:space="preserve"> </w:t>
      </w:r>
      <w:r>
        <w:t>Policy</w:t>
      </w:r>
    </w:p>
    <w:p w14:paraId="06D00DF9" w14:textId="77777777" w:rsidR="00030E40" w:rsidRDefault="00030E40">
      <w:pPr>
        <w:pStyle w:val="BodyText"/>
        <w:rPr>
          <w:sz w:val="20"/>
        </w:rPr>
      </w:pPr>
    </w:p>
    <w:p w14:paraId="76B4CE77" w14:textId="77777777" w:rsidR="00030E40" w:rsidRDefault="00030E40">
      <w:pPr>
        <w:pStyle w:val="BodyText"/>
        <w:rPr>
          <w:sz w:val="20"/>
        </w:rPr>
      </w:pPr>
    </w:p>
    <w:p w14:paraId="1161903D" w14:textId="77777777" w:rsidR="00030E40" w:rsidRDefault="00030E40">
      <w:pPr>
        <w:pStyle w:val="BodyText"/>
        <w:rPr>
          <w:sz w:val="20"/>
        </w:rPr>
      </w:pPr>
    </w:p>
    <w:p w14:paraId="66E721F0" w14:textId="77777777" w:rsidR="00030E40" w:rsidRDefault="00030E40">
      <w:pPr>
        <w:pStyle w:val="BodyText"/>
        <w:rPr>
          <w:sz w:val="20"/>
        </w:rPr>
      </w:pPr>
    </w:p>
    <w:p w14:paraId="4C0DF3B7" w14:textId="77777777" w:rsidR="00030E40" w:rsidRDefault="00030E40">
      <w:pPr>
        <w:pStyle w:val="BodyText"/>
        <w:rPr>
          <w:sz w:val="20"/>
        </w:rPr>
      </w:pPr>
    </w:p>
    <w:p w14:paraId="4E4B932A" w14:textId="77777777" w:rsidR="00030E40" w:rsidRDefault="00030E40">
      <w:pPr>
        <w:pStyle w:val="BodyText"/>
        <w:rPr>
          <w:sz w:val="20"/>
        </w:rPr>
      </w:pPr>
    </w:p>
    <w:p w14:paraId="44598A60" w14:textId="77777777" w:rsidR="00030E40" w:rsidRDefault="00030E40">
      <w:pPr>
        <w:pStyle w:val="BodyText"/>
        <w:rPr>
          <w:sz w:val="20"/>
        </w:rPr>
      </w:pPr>
    </w:p>
    <w:p w14:paraId="3A1E4FBB" w14:textId="77777777" w:rsidR="00030E40" w:rsidRDefault="00030E40">
      <w:pPr>
        <w:pStyle w:val="BodyText"/>
        <w:rPr>
          <w:sz w:val="20"/>
        </w:rPr>
      </w:pPr>
    </w:p>
    <w:p w14:paraId="37E57E05" w14:textId="77777777" w:rsidR="00030E40" w:rsidRDefault="00030E40">
      <w:pPr>
        <w:pStyle w:val="BodyText"/>
        <w:rPr>
          <w:sz w:val="20"/>
        </w:rPr>
      </w:pPr>
    </w:p>
    <w:p w14:paraId="7A204B6C" w14:textId="77777777" w:rsidR="00030E40" w:rsidRDefault="00030E40">
      <w:pPr>
        <w:rPr>
          <w:sz w:val="20"/>
        </w:rPr>
        <w:sectPr w:rsidR="00030E40">
          <w:type w:val="continuous"/>
          <w:pgSz w:w="11910" w:h="16840"/>
          <w:pgMar w:top="1580" w:right="500" w:bottom="280" w:left="520" w:header="720" w:footer="720" w:gutter="0"/>
          <w:cols w:space="720"/>
        </w:sectPr>
      </w:pPr>
    </w:p>
    <w:p w14:paraId="43FA649F" w14:textId="77777777" w:rsidR="00030E40" w:rsidRDefault="00706EF5">
      <w:pPr>
        <w:pStyle w:val="BodyText"/>
        <w:rPr>
          <w:sz w:val="21"/>
        </w:rPr>
      </w:pPr>
      <w:r>
        <w:rPr>
          <w:noProof/>
        </w:rPr>
        <w:drawing>
          <wp:anchor distT="0" distB="0" distL="0" distR="0" simplePos="0" relativeHeight="487429120" behindDoc="1" locked="0" layoutInCell="1" allowOverlap="1" wp14:anchorId="2A60C3CE" wp14:editId="5D44827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49" cy="106893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49" cy="10689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F3014C" w14:textId="016AF7F2" w:rsidR="00030E40" w:rsidRDefault="00734E8F">
      <w:pPr>
        <w:spacing w:line="374" w:lineRule="auto"/>
        <w:ind w:left="2236" w:right="38"/>
        <w:jc w:val="both"/>
        <w:rPr>
          <w:sz w:val="21"/>
        </w:rPr>
      </w:pPr>
      <w:r>
        <w:rPr>
          <w:sz w:val="21"/>
        </w:rPr>
        <w:t>The Croft Primary School</w:t>
      </w:r>
    </w:p>
    <w:p w14:paraId="631D5640" w14:textId="77777777" w:rsidR="00734E8F" w:rsidRDefault="00734E8F">
      <w:pPr>
        <w:spacing w:line="374" w:lineRule="auto"/>
        <w:ind w:left="2203" w:right="1381" w:firstLine="32"/>
        <w:jc w:val="both"/>
        <w:rPr>
          <w:sz w:val="21"/>
        </w:rPr>
      </w:pPr>
      <w:r>
        <w:rPr>
          <w:sz w:val="21"/>
        </w:rPr>
        <w:t>1</w:t>
      </w:r>
    </w:p>
    <w:p w14:paraId="4085C322" w14:textId="24662ABC" w:rsidR="00030E40" w:rsidRDefault="00734E8F">
      <w:pPr>
        <w:spacing w:line="374" w:lineRule="auto"/>
        <w:ind w:left="2203" w:right="1381" w:firstLine="32"/>
        <w:jc w:val="both"/>
        <w:rPr>
          <w:sz w:val="21"/>
        </w:rPr>
      </w:pPr>
      <w:r>
        <w:rPr>
          <w:sz w:val="21"/>
        </w:rPr>
        <w:t>E</w:t>
      </w:r>
      <w:r w:rsidR="006E7779">
        <w:rPr>
          <w:sz w:val="21"/>
        </w:rPr>
        <w:t xml:space="preserve"> </w:t>
      </w:r>
      <w:r>
        <w:rPr>
          <w:sz w:val="21"/>
        </w:rPr>
        <w:t xml:space="preserve">Murphy </w:t>
      </w:r>
      <w:r w:rsidR="00706EF5">
        <w:rPr>
          <w:spacing w:val="-56"/>
          <w:sz w:val="21"/>
        </w:rPr>
        <w:t xml:space="preserve"> </w:t>
      </w:r>
      <w:r>
        <w:rPr>
          <w:sz w:val="21"/>
        </w:rPr>
        <w:t>E Murphy</w:t>
      </w:r>
    </w:p>
    <w:p w14:paraId="20208535" w14:textId="2D4B8F1A" w:rsidR="00734E8F" w:rsidRDefault="00734E8F">
      <w:pPr>
        <w:spacing w:line="374" w:lineRule="auto"/>
        <w:ind w:left="2203" w:right="1381" w:firstLine="32"/>
        <w:jc w:val="both"/>
        <w:rPr>
          <w:sz w:val="21"/>
        </w:rPr>
      </w:pPr>
      <w:r>
        <w:rPr>
          <w:sz w:val="21"/>
        </w:rPr>
        <w:t xml:space="preserve">Simon Cowley </w:t>
      </w:r>
    </w:p>
    <w:p w14:paraId="669BD960" w14:textId="77777777" w:rsidR="00030E40" w:rsidRDefault="00706EF5">
      <w:pPr>
        <w:pStyle w:val="BodyText"/>
      </w:pPr>
      <w:r>
        <w:br w:type="column"/>
      </w:r>
    </w:p>
    <w:p w14:paraId="03EF128B" w14:textId="77777777" w:rsidR="00030E40" w:rsidRDefault="00030E40">
      <w:pPr>
        <w:pStyle w:val="BodyText"/>
        <w:spacing w:before="4"/>
        <w:rPr>
          <w:sz w:val="25"/>
        </w:rPr>
      </w:pPr>
    </w:p>
    <w:p w14:paraId="05A709BC" w14:textId="63590373" w:rsidR="00030E40" w:rsidRDefault="00734E8F">
      <w:pPr>
        <w:spacing w:line="388" w:lineRule="auto"/>
        <w:ind w:left="2203" w:right="1693" w:firstLine="1"/>
        <w:rPr>
          <w:sz w:val="21"/>
        </w:rPr>
      </w:pPr>
      <w:r>
        <w:rPr>
          <w:sz w:val="21"/>
        </w:rPr>
        <w:t>Sept 202</w:t>
      </w:r>
      <w:r w:rsidR="006E7779">
        <w:rPr>
          <w:sz w:val="21"/>
        </w:rPr>
        <w:t>2</w:t>
      </w:r>
    </w:p>
    <w:p w14:paraId="01CBFE69" w14:textId="75CA111A" w:rsidR="00030E40" w:rsidRDefault="00D421D9" w:rsidP="006E7779">
      <w:pPr>
        <w:spacing w:line="229" w:lineRule="exact"/>
        <w:ind w:left="2204"/>
        <w:rPr>
          <w:sz w:val="21"/>
        </w:rPr>
        <w:sectPr w:rsidR="00030E40">
          <w:type w:val="continuous"/>
          <w:pgSz w:w="11910" w:h="16840"/>
          <w:pgMar w:top="1580" w:right="500" w:bottom="280" w:left="520" w:header="720" w:footer="720" w:gutter="0"/>
          <w:cols w:num="2" w:space="720" w:equalWidth="0">
            <w:col w:w="4681" w:space="1019"/>
            <w:col w:w="5190"/>
          </w:cols>
        </w:sectPr>
      </w:pPr>
      <w:r>
        <w:rPr>
          <w:sz w:val="21"/>
        </w:rPr>
        <w:t>October 202</w:t>
      </w:r>
      <w:r w:rsidR="0079457D">
        <w:rPr>
          <w:sz w:val="21"/>
        </w:rPr>
        <w:t>4</w:t>
      </w:r>
    </w:p>
    <w:p w14:paraId="333D92D7" w14:textId="085B19DD" w:rsidR="00030E40" w:rsidRDefault="00030E40">
      <w:pPr>
        <w:pStyle w:val="BodyText"/>
        <w:rPr>
          <w:sz w:val="20"/>
        </w:rPr>
      </w:pPr>
    </w:p>
    <w:p w14:paraId="59D4937F" w14:textId="7FB0406C" w:rsidR="00BA4EC5" w:rsidRDefault="003B431E">
      <w:pPr>
        <w:pStyle w:val="Heading1"/>
        <w:spacing w:before="92"/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</w:p>
    <w:p w14:paraId="1D307A09" w14:textId="5CAA5543" w:rsidR="00BA4EC5" w:rsidRDefault="00BA4EC5" w:rsidP="003B431E">
      <w:pPr>
        <w:pStyle w:val="Heading1"/>
        <w:spacing w:before="92"/>
        <w:jc w:val="center"/>
        <w:rPr>
          <w:color w:val="008000"/>
        </w:rPr>
      </w:pPr>
    </w:p>
    <w:p w14:paraId="42C2B950" w14:textId="3AE616FB" w:rsidR="00BA4EC5" w:rsidRDefault="00B57318">
      <w:pPr>
        <w:pStyle w:val="Heading1"/>
        <w:spacing w:before="92"/>
        <w:rPr>
          <w:color w:val="008000"/>
        </w:rPr>
      </w:pPr>
      <w:r>
        <w:rPr>
          <w:noProof/>
        </w:rPr>
        <w:drawing>
          <wp:inline distT="0" distB="0" distL="0" distR="0" wp14:anchorId="6B965068" wp14:editId="77B73176">
            <wp:extent cx="6915150" cy="4491954"/>
            <wp:effectExtent l="0" t="0" r="0" b="4445"/>
            <wp:docPr id="935990270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449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5BF7" w14:textId="3882F086" w:rsidR="00BA4EC5" w:rsidRDefault="00BA4EC5">
      <w:pPr>
        <w:pStyle w:val="Heading1"/>
        <w:spacing w:before="92"/>
        <w:rPr>
          <w:color w:val="008000"/>
        </w:rPr>
      </w:pPr>
    </w:p>
    <w:p w14:paraId="0E480C50" w14:textId="63FEFFD7" w:rsidR="00BA4EC5" w:rsidRDefault="00BA4EC5">
      <w:pPr>
        <w:pStyle w:val="Heading1"/>
        <w:spacing w:before="92"/>
        <w:rPr>
          <w:color w:val="008000"/>
        </w:rPr>
      </w:pPr>
    </w:p>
    <w:p w14:paraId="7B084062" w14:textId="3160D4B6" w:rsidR="00BA4EC5" w:rsidRDefault="00BA4EC5">
      <w:pPr>
        <w:pStyle w:val="Heading1"/>
        <w:spacing w:before="92"/>
        <w:rPr>
          <w:color w:val="008000"/>
        </w:rPr>
      </w:pPr>
    </w:p>
    <w:p w14:paraId="0230751A" w14:textId="77777777" w:rsidR="00BA4EC5" w:rsidRDefault="00BA4EC5">
      <w:pPr>
        <w:pStyle w:val="Heading1"/>
        <w:spacing w:before="92"/>
        <w:rPr>
          <w:color w:val="008000"/>
        </w:rPr>
      </w:pPr>
    </w:p>
    <w:p w14:paraId="157FB50A" w14:textId="77777777" w:rsidR="00BA4EC5" w:rsidRDefault="00BA4EC5">
      <w:pPr>
        <w:pStyle w:val="Heading1"/>
        <w:spacing w:before="92"/>
        <w:rPr>
          <w:color w:val="008000"/>
        </w:rPr>
      </w:pPr>
    </w:p>
    <w:p w14:paraId="10C0378A" w14:textId="77777777" w:rsidR="00BA4EC5" w:rsidRDefault="00BA4EC5">
      <w:pPr>
        <w:pStyle w:val="Heading1"/>
        <w:spacing w:before="92"/>
        <w:rPr>
          <w:color w:val="008000"/>
        </w:rPr>
      </w:pPr>
    </w:p>
    <w:p w14:paraId="31005B3A" w14:textId="77777777" w:rsidR="00BA4EC5" w:rsidRDefault="00BA4EC5">
      <w:pPr>
        <w:pStyle w:val="Heading1"/>
        <w:spacing w:before="92"/>
        <w:rPr>
          <w:color w:val="008000"/>
        </w:rPr>
      </w:pPr>
    </w:p>
    <w:p w14:paraId="45BBD3E7" w14:textId="77777777" w:rsidR="00BA4EC5" w:rsidRDefault="00BA4EC5">
      <w:pPr>
        <w:pStyle w:val="Heading1"/>
        <w:spacing w:before="92"/>
        <w:rPr>
          <w:color w:val="008000"/>
        </w:rPr>
      </w:pPr>
    </w:p>
    <w:p w14:paraId="3FEFBA5B" w14:textId="77777777" w:rsidR="003B431E" w:rsidRDefault="003B431E">
      <w:pPr>
        <w:pStyle w:val="Heading1"/>
        <w:spacing w:before="92"/>
        <w:rPr>
          <w:color w:val="008000"/>
        </w:rPr>
      </w:pPr>
    </w:p>
    <w:p w14:paraId="59370E6A" w14:textId="77777777" w:rsidR="003B431E" w:rsidRDefault="003B431E">
      <w:pPr>
        <w:pStyle w:val="Heading1"/>
        <w:spacing w:before="92"/>
        <w:rPr>
          <w:color w:val="008000"/>
        </w:rPr>
      </w:pPr>
    </w:p>
    <w:p w14:paraId="5C24F073" w14:textId="77777777" w:rsidR="003B431E" w:rsidRDefault="003B431E">
      <w:pPr>
        <w:pStyle w:val="Heading1"/>
        <w:spacing w:before="92"/>
        <w:rPr>
          <w:color w:val="008000"/>
        </w:rPr>
      </w:pPr>
    </w:p>
    <w:p w14:paraId="1E65A1C6" w14:textId="77777777" w:rsidR="003B431E" w:rsidRDefault="003B431E">
      <w:pPr>
        <w:pStyle w:val="Heading1"/>
        <w:spacing w:before="92"/>
        <w:rPr>
          <w:color w:val="008000"/>
        </w:rPr>
      </w:pPr>
    </w:p>
    <w:p w14:paraId="4B513047" w14:textId="77777777" w:rsidR="003B431E" w:rsidRDefault="003B431E">
      <w:pPr>
        <w:pStyle w:val="Heading1"/>
        <w:spacing w:before="92"/>
        <w:rPr>
          <w:color w:val="008000"/>
        </w:rPr>
      </w:pPr>
    </w:p>
    <w:p w14:paraId="3043B41B" w14:textId="77777777" w:rsidR="00BA4EC5" w:rsidRDefault="00BA4EC5">
      <w:pPr>
        <w:pStyle w:val="Heading1"/>
        <w:spacing w:before="92"/>
        <w:rPr>
          <w:color w:val="008000"/>
        </w:rPr>
      </w:pPr>
    </w:p>
    <w:p w14:paraId="445023E9" w14:textId="77777777" w:rsidR="003B431E" w:rsidRDefault="003B431E">
      <w:pPr>
        <w:pStyle w:val="Heading1"/>
        <w:spacing w:before="92"/>
        <w:rPr>
          <w:color w:val="008000"/>
        </w:rPr>
      </w:pPr>
    </w:p>
    <w:p w14:paraId="164C2B38" w14:textId="2E481FB8" w:rsidR="0086399E" w:rsidRDefault="0086399E">
      <w:pPr>
        <w:pStyle w:val="Heading1"/>
        <w:spacing w:before="92"/>
        <w:rPr>
          <w:color w:val="008000"/>
        </w:rPr>
      </w:pPr>
    </w:p>
    <w:p w14:paraId="62012B8D" w14:textId="77777777" w:rsidR="003B431E" w:rsidRDefault="003B431E">
      <w:pPr>
        <w:pStyle w:val="Heading1"/>
        <w:spacing w:before="92"/>
        <w:rPr>
          <w:color w:val="008000"/>
        </w:rPr>
      </w:pPr>
    </w:p>
    <w:p w14:paraId="5A46A64E" w14:textId="77777777" w:rsidR="00846366" w:rsidRDefault="00846366" w:rsidP="00846366">
      <w:pPr>
        <w:pStyle w:val="Heading1"/>
        <w:spacing w:before="92" w:line="480" w:lineRule="auto"/>
        <w:rPr>
          <w:color w:val="008000"/>
        </w:rPr>
      </w:pPr>
    </w:p>
    <w:p w14:paraId="704614E1" w14:textId="6CF28695" w:rsidR="00401C1F" w:rsidRDefault="00401C1F" w:rsidP="00846366">
      <w:pPr>
        <w:pStyle w:val="BodyText"/>
        <w:spacing w:line="480" w:lineRule="auto"/>
      </w:pPr>
      <w:r w:rsidRPr="00401C1F">
        <w:lastRenderedPageBreak/>
        <w:t xml:space="preserve">It is our intent that children who </w:t>
      </w:r>
      <w:r w:rsidR="00734E8F">
        <w:t xml:space="preserve">start in in Reception at The Croft Primary School develop a love </w:t>
      </w:r>
      <w:proofErr w:type="gramStart"/>
      <w:r w:rsidR="00734E8F">
        <w:t>a learning</w:t>
      </w:r>
      <w:proofErr w:type="gramEnd"/>
      <w:r w:rsidR="00734E8F">
        <w:t xml:space="preserve">. </w:t>
      </w:r>
      <w:r w:rsidRPr="00401C1F">
        <w:t xml:space="preserve"> </w:t>
      </w:r>
      <w:r w:rsidR="00734E8F">
        <w:t>We will support children in beginning their</w:t>
      </w:r>
      <w:r w:rsidRPr="00401C1F">
        <w:t xml:space="preserve"> lifelong learning journey </w:t>
      </w:r>
      <w:r w:rsidR="00734E8F">
        <w:t>to</w:t>
      </w:r>
      <w:r w:rsidRPr="00401C1F">
        <w:t xml:space="preserve"> mak</w:t>
      </w:r>
      <w:r w:rsidR="00734E8F">
        <w:t>e</w:t>
      </w:r>
      <w:r w:rsidRPr="00401C1F">
        <w:t xml:space="preserve"> progress </w:t>
      </w:r>
      <w:r w:rsidR="00206702">
        <w:t xml:space="preserve">in </w:t>
      </w:r>
      <w:r w:rsidR="00C347AE">
        <w:t>all areas of learning</w:t>
      </w:r>
      <w:r w:rsidRPr="00401C1F">
        <w:t xml:space="preserve"> from their individual starting points</w:t>
      </w:r>
      <w:r w:rsidR="00734E8F">
        <w:t xml:space="preserve">. </w:t>
      </w:r>
      <w:r w:rsidRPr="00401C1F">
        <w:t xml:space="preserve">At </w:t>
      </w:r>
      <w:r w:rsidR="00734E8F">
        <w:t>The Croft Primary School</w:t>
      </w:r>
      <w:r w:rsidRPr="00401C1F">
        <w:t xml:space="preserve"> our aim is to create high quality learning environments that support, enhance and invite every child’s curiosity, confidence and development</w:t>
      </w:r>
      <w:r w:rsidR="00C347AE">
        <w:t>.</w:t>
      </w:r>
      <w:r w:rsidRPr="00401C1F">
        <w:t xml:space="preserve"> Every child has access to a broad, balanced and differentiated curriculum that reflects our community</w:t>
      </w:r>
      <w:r w:rsidR="00734E8F">
        <w:t xml:space="preserve">; this </w:t>
      </w:r>
      <w:r w:rsidRPr="00401C1F">
        <w:t>prepares them for now and for the future in terms of opportunities and experiences.</w:t>
      </w:r>
      <w:r w:rsidR="009C7603">
        <w:t xml:space="preserve"> </w:t>
      </w:r>
      <w:r w:rsidRPr="00401C1F">
        <w:t>Through a language rich environment all children are supported and given opportunities to become skillful communicators who connect with others through language and pla</w:t>
      </w:r>
      <w:r w:rsidR="00734E8F">
        <w:t xml:space="preserve">y. </w:t>
      </w:r>
      <w:r w:rsidR="00FC38C8">
        <w:t xml:space="preserve">We </w:t>
      </w:r>
      <w:r w:rsidR="00FC38C8" w:rsidRPr="00401C1F">
        <w:t xml:space="preserve">work collaboratively with parents and carers to encourage independent and enthusiastic learners who thrive and reach their full potential. </w:t>
      </w:r>
      <w:r w:rsidR="00734E8F">
        <w:t xml:space="preserve">The curriculum </w:t>
      </w:r>
      <w:proofErr w:type="gramStart"/>
      <w:r w:rsidR="00734E8F">
        <w:t>offer</w:t>
      </w:r>
      <w:proofErr w:type="gramEnd"/>
      <w:r w:rsidR="00734E8F">
        <w:t xml:space="preserve"> supports children to achieve </w:t>
      </w:r>
      <w:r w:rsidR="009D51CA">
        <w:t>a ‘Good Level of Development’ at the end of Reception</w:t>
      </w:r>
      <w:r w:rsidR="00734E8F">
        <w:t xml:space="preserve">. </w:t>
      </w:r>
    </w:p>
    <w:p w14:paraId="7725F7D4" w14:textId="77777777" w:rsidR="00DB1FB1" w:rsidRDefault="00DB1FB1" w:rsidP="00846366">
      <w:pPr>
        <w:pStyle w:val="BodyText"/>
        <w:spacing w:line="480" w:lineRule="auto"/>
      </w:pPr>
    </w:p>
    <w:p w14:paraId="78AA7C17" w14:textId="77777777" w:rsidR="00DB1FB1" w:rsidRDefault="00DB1FB1" w:rsidP="00846366">
      <w:pPr>
        <w:pStyle w:val="BodyText"/>
        <w:spacing w:line="480" w:lineRule="auto"/>
      </w:pPr>
    </w:p>
    <w:p w14:paraId="7F976F51" w14:textId="77777777" w:rsidR="00DB1FB1" w:rsidRDefault="00DB1FB1" w:rsidP="00846366">
      <w:pPr>
        <w:pStyle w:val="BodyText"/>
        <w:spacing w:line="480" w:lineRule="auto"/>
      </w:pPr>
    </w:p>
    <w:p w14:paraId="7A93ED55" w14:textId="77777777" w:rsidR="00DB1FB1" w:rsidRDefault="00DB1FB1" w:rsidP="00846366">
      <w:pPr>
        <w:pStyle w:val="BodyText"/>
        <w:spacing w:line="480" w:lineRule="auto"/>
      </w:pPr>
    </w:p>
    <w:p w14:paraId="1AF56CFC" w14:textId="77777777" w:rsidR="00DB1FB1" w:rsidRPr="00DB1FB1" w:rsidRDefault="00DB1FB1" w:rsidP="00DB1FB1">
      <w:pPr>
        <w:pStyle w:val="BodyText"/>
        <w:spacing w:line="480" w:lineRule="auto"/>
        <w:rPr>
          <w:lang w:val="en-GB"/>
        </w:rPr>
      </w:pPr>
      <w:r w:rsidRPr="00DB1FB1">
        <w:rPr>
          <w:b/>
          <w:bCs/>
          <w:lang w:val="en-GB"/>
        </w:rPr>
        <w:t>Statutory Framework for EYFS </w:t>
      </w:r>
    </w:p>
    <w:p w14:paraId="5462B69E" w14:textId="77777777" w:rsidR="00DB1FB1" w:rsidRPr="00DB1FB1" w:rsidRDefault="00DB1FB1" w:rsidP="00DB1FB1">
      <w:pPr>
        <w:pStyle w:val="BodyText"/>
        <w:numPr>
          <w:ilvl w:val="0"/>
          <w:numId w:val="3"/>
        </w:numPr>
        <w:spacing w:line="480" w:lineRule="auto"/>
        <w:rPr>
          <w:lang w:val="en-GB"/>
        </w:rPr>
      </w:pPr>
      <w:r w:rsidRPr="00DB1FB1">
        <w:rPr>
          <w:lang w:val="en-GB"/>
        </w:rPr>
        <w:t>It is to provide a secure foundation for all children through planning for the learning and development.</w:t>
      </w:r>
    </w:p>
    <w:p w14:paraId="6A04B8A4" w14:textId="77777777" w:rsidR="00DB1FB1" w:rsidRPr="00DB1FB1" w:rsidRDefault="00DB1FB1" w:rsidP="00DB1FB1">
      <w:pPr>
        <w:pStyle w:val="BodyText"/>
        <w:numPr>
          <w:ilvl w:val="0"/>
          <w:numId w:val="3"/>
        </w:numPr>
        <w:spacing w:line="480" w:lineRule="auto"/>
        <w:rPr>
          <w:lang w:val="en-GB"/>
        </w:rPr>
      </w:pPr>
      <w:r w:rsidRPr="00DB1FB1">
        <w:rPr>
          <w:lang w:val="en-GB"/>
        </w:rPr>
        <w:t>It ensures quality and consistency across all Early Years settings. </w:t>
      </w:r>
    </w:p>
    <w:p w14:paraId="522C6556" w14:textId="77777777" w:rsidR="00DB1FB1" w:rsidRPr="00DB1FB1" w:rsidRDefault="00DB1FB1" w:rsidP="00DB1FB1">
      <w:pPr>
        <w:pStyle w:val="BodyText"/>
        <w:numPr>
          <w:ilvl w:val="0"/>
          <w:numId w:val="3"/>
        </w:numPr>
        <w:spacing w:line="480" w:lineRule="auto"/>
        <w:rPr>
          <w:lang w:val="en-GB"/>
        </w:rPr>
      </w:pPr>
      <w:r w:rsidRPr="00DB1FB1">
        <w:rPr>
          <w:lang w:val="en-GB"/>
        </w:rPr>
        <w:t xml:space="preserve">7 areas of learning </w:t>
      </w:r>
    </w:p>
    <w:p w14:paraId="0C387474" w14:textId="77777777" w:rsidR="00DB1FB1" w:rsidRPr="00DB1FB1" w:rsidRDefault="00DB1FB1" w:rsidP="00DB1FB1">
      <w:pPr>
        <w:pStyle w:val="BodyText"/>
        <w:numPr>
          <w:ilvl w:val="0"/>
          <w:numId w:val="3"/>
        </w:numPr>
        <w:spacing w:line="480" w:lineRule="auto"/>
        <w:rPr>
          <w:lang w:val="en-GB"/>
        </w:rPr>
      </w:pPr>
      <w:r w:rsidRPr="00DB1FB1">
        <w:rPr>
          <w:lang w:val="en-GB"/>
        </w:rPr>
        <w:t xml:space="preserve">At the end of the Reception Year children are assessed against </w:t>
      </w:r>
      <w:r w:rsidRPr="00DB1FB1">
        <w:rPr>
          <w:b/>
          <w:bCs/>
          <w:lang w:val="en-GB"/>
        </w:rPr>
        <w:t>17</w:t>
      </w:r>
      <w:r w:rsidRPr="00DB1FB1">
        <w:rPr>
          <w:lang w:val="en-GB"/>
        </w:rPr>
        <w:t> </w:t>
      </w:r>
      <w:r w:rsidRPr="00DB1FB1">
        <w:rPr>
          <w:b/>
          <w:bCs/>
          <w:lang w:val="en-GB"/>
        </w:rPr>
        <w:t>Early Learning Goals (ELGs). </w:t>
      </w:r>
      <w:r w:rsidRPr="00DB1FB1">
        <w:rPr>
          <w:lang w:val="en-GB"/>
        </w:rPr>
        <w:t xml:space="preserve">This is what all children are aiming to achieve by the end of their </w:t>
      </w:r>
      <w:proofErr w:type="gramStart"/>
      <w:r w:rsidRPr="00DB1FB1">
        <w:rPr>
          <w:lang w:val="en-GB"/>
        </w:rPr>
        <w:t>Reception</w:t>
      </w:r>
      <w:proofErr w:type="gramEnd"/>
      <w:r w:rsidRPr="00DB1FB1">
        <w:rPr>
          <w:lang w:val="en-GB"/>
        </w:rPr>
        <w:t xml:space="preserve"> year (the knowledge, skills and understanding of the curriculum) and indicates whether they have achieved a Good Level of Development (GLD).</w:t>
      </w:r>
    </w:p>
    <w:p w14:paraId="064CE047" w14:textId="383B9182" w:rsidR="000E53D9" w:rsidRPr="000E53D9" w:rsidRDefault="000E53D9" w:rsidP="000E53D9">
      <w:pPr>
        <w:pStyle w:val="BodyText"/>
        <w:numPr>
          <w:ilvl w:val="0"/>
          <w:numId w:val="4"/>
        </w:numPr>
        <w:spacing w:line="480" w:lineRule="auto"/>
        <w:rPr>
          <w:lang w:val="en-GB"/>
        </w:rPr>
      </w:pPr>
      <w:r w:rsidRPr="000E53D9">
        <w:rPr>
          <w:lang w:val="en-GB"/>
        </w:rPr>
        <w:t>the curriculum) and indicates whether they have achieved a Good Level of Development (GLD).</w:t>
      </w:r>
    </w:p>
    <w:p w14:paraId="7CAF9CA6" w14:textId="77777777" w:rsidR="001D01DB" w:rsidRPr="001D01DB" w:rsidRDefault="001D01DB" w:rsidP="001D01DB">
      <w:pPr>
        <w:pStyle w:val="BodyText"/>
        <w:numPr>
          <w:ilvl w:val="0"/>
          <w:numId w:val="4"/>
        </w:numPr>
        <w:spacing w:line="480" w:lineRule="auto"/>
        <w:rPr>
          <w:lang w:val="en-GB"/>
        </w:rPr>
      </w:pPr>
      <w:r w:rsidRPr="001D01DB">
        <w:rPr>
          <w:b/>
          <w:bCs/>
          <w:lang w:val="en-GB"/>
        </w:rPr>
        <w:t>The EYFS Statutory Framework</w:t>
      </w:r>
    </w:p>
    <w:p w14:paraId="78199785" w14:textId="77777777" w:rsidR="001D01DB" w:rsidRPr="001D01DB" w:rsidRDefault="001D01DB" w:rsidP="001D01DB">
      <w:pPr>
        <w:pStyle w:val="BodyText"/>
        <w:numPr>
          <w:ilvl w:val="0"/>
          <w:numId w:val="4"/>
        </w:numPr>
        <w:spacing w:line="480" w:lineRule="auto"/>
        <w:rPr>
          <w:lang w:val="en-GB"/>
        </w:rPr>
      </w:pPr>
      <w:r w:rsidRPr="001D01DB">
        <w:rPr>
          <w:b/>
          <w:bCs/>
          <w:lang w:val="en-GB"/>
        </w:rPr>
        <w:t>Characteristics of Effective Learning </w:t>
      </w:r>
    </w:p>
    <w:p w14:paraId="08D6B60B" w14:textId="77777777" w:rsidR="001D01DB" w:rsidRPr="001D01DB" w:rsidRDefault="001D01DB" w:rsidP="001D01DB">
      <w:pPr>
        <w:pStyle w:val="BodyText"/>
        <w:numPr>
          <w:ilvl w:val="0"/>
          <w:numId w:val="4"/>
        </w:numPr>
        <w:spacing w:line="480" w:lineRule="auto"/>
        <w:rPr>
          <w:lang w:val="en-GB"/>
        </w:rPr>
      </w:pPr>
      <w:r w:rsidRPr="001D01DB">
        <w:rPr>
          <w:b/>
          <w:bCs/>
          <w:lang w:val="en-GB"/>
        </w:rPr>
        <w:t>Playing &amp; Exploring:</w:t>
      </w:r>
      <w:r w:rsidRPr="001D01DB">
        <w:rPr>
          <w:lang w:val="en-GB"/>
        </w:rPr>
        <w:t xml:space="preserve">  Children investigate and experience things, and </w:t>
      </w:r>
    </w:p>
    <w:p w14:paraId="301266B0" w14:textId="77777777" w:rsidR="001D01DB" w:rsidRPr="001D01DB" w:rsidRDefault="001D01DB" w:rsidP="001D01DB">
      <w:pPr>
        <w:pStyle w:val="BodyText"/>
        <w:numPr>
          <w:ilvl w:val="0"/>
          <w:numId w:val="4"/>
        </w:numPr>
        <w:spacing w:line="480" w:lineRule="auto"/>
        <w:rPr>
          <w:lang w:val="en-GB"/>
        </w:rPr>
      </w:pPr>
      <w:r w:rsidRPr="001D01DB">
        <w:rPr>
          <w:lang w:val="en-GB"/>
        </w:rPr>
        <w:t>‘</w:t>
      </w:r>
      <w:proofErr w:type="gramStart"/>
      <w:r w:rsidRPr="001D01DB">
        <w:rPr>
          <w:lang w:val="en-GB"/>
        </w:rPr>
        <w:t>have</w:t>
      </w:r>
      <w:proofErr w:type="gramEnd"/>
      <w:r w:rsidRPr="001D01DB">
        <w:rPr>
          <w:lang w:val="en-GB"/>
        </w:rPr>
        <w:t xml:space="preserve"> a go’</w:t>
      </w:r>
    </w:p>
    <w:p w14:paraId="4CFA4B99" w14:textId="77777777" w:rsidR="001D01DB" w:rsidRPr="001D01DB" w:rsidRDefault="001D01DB" w:rsidP="001D01DB">
      <w:pPr>
        <w:pStyle w:val="BodyText"/>
        <w:numPr>
          <w:ilvl w:val="0"/>
          <w:numId w:val="4"/>
        </w:numPr>
        <w:spacing w:line="480" w:lineRule="auto"/>
        <w:rPr>
          <w:lang w:val="en-GB"/>
        </w:rPr>
      </w:pPr>
      <w:r w:rsidRPr="001D01DB">
        <w:rPr>
          <w:b/>
          <w:bCs/>
          <w:lang w:val="en-GB"/>
        </w:rPr>
        <w:t>Active Learning:</w:t>
      </w:r>
      <w:r w:rsidRPr="001D01DB">
        <w:rPr>
          <w:lang w:val="en-GB"/>
        </w:rPr>
        <w:t xml:space="preserve"> Children concentrate and keep on trying if they encounter difficulties and enjoy </w:t>
      </w:r>
      <w:proofErr w:type="gramStart"/>
      <w:r w:rsidRPr="001D01DB">
        <w:rPr>
          <w:lang w:val="en-GB"/>
        </w:rPr>
        <w:t>achieving</w:t>
      </w:r>
      <w:proofErr w:type="gramEnd"/>
    </w:p>
    <w:p w14:paraId="3933085F" w14:textId="77777777" w:rsidR="001D01DB" w:rsidRPr="001D01DB" w:rsidRDefault="001D01DB" w:rsidP="001D01DB">
      <w:pPr>
        <w:pStyle w:val="BodyText"/>
        <w:numPr>
          <w:ilvl w:val="0"/>
          <w:numId w:val="4"/>
        </w:numPr>
        <w:spacing w:line="480" w:lineRule="auto"/>
        <w:rPr>
          <w:lang w:val="en-GB"/>
        </w:rPr>
      </w:pPr>
      <w:r w:rsidRPr="001D01DB">
        <w:rPr>
          <w:b/>
          <w:bCs/>
          <w:lang w:val="en-GB"/>
        </w:rPr>
        <w:lastRenderedPageBreak/>
        <w:t>Creating &amp; Thinking Critically:</w:t>
      </w:r>
      <w:r w:rsidRPr="001D01DB">
        <w:rPr>
          <w:lang w:val="en-GB"/>
        </w:rPr>
        <w:t xml:space="preserve">  Children have and develop their own ideas, make links between ideas, and develop strategies for doing </w:t>
      </w:r>
      <w:proofErr w:type="gramStart"/>
      <w:r w:rsidRPr="001D01DB">
        <w:rPr>
          <w:lang w:val="en-GB"/>
        </w:rPr>
        <w:t>things</w:t>
      </w:r>
      <w:proofErr w:type="gramEnd"/>
    </w:p>
    <w:p w14:paraId="0BE93D24" w14:textId="77777777" w:rsidR="00DB1FB1" w:rsidRDefault="00DB1FB1" w:rsidP="00846366">
      <w:pPr>
        <w:pStyle w:val="BodyText"/>
        <w:spacing w:line="480" w:lineRule="auto"/>
      </w:pPr>
    </w:p>
    <w:p w14:paraId="31FE3DB2" w14:textId="77777777" w:rsidR="000E53D9" w:rsidRPr="000E53D9" w:rsidRDefault="000E53D9" w:rsidP="000E53D9">
      <w:pPr>
        <w:pStyle w:val="BodyText"/>
        <w:spacing w:line="360" w:lineRule="auto"/>
        <w:rPr>
          <w:lang w:val="en-GB"/>
        </w:rPr>
      </w:pPr>
      <w:r w:rsidRPr="000E53D9">
        <w:rPr>
          <w:lang w:val="en-GB"/>
        </w:rPr>
        <w:t>These are the Prime Areas</w:t>
      </w:r>
    </w:p>
    <w:p w14:paraId="5B24586E" w14:textId="77777777" w:rsidR="00642367" w:rsidRDefault="00642367" w:rsidP="00642367">
      <w:pPr>
        <w:pStyle w:val="BodyText"/>
        <w:spacing w:line="360" w:lineRule="auto"/>
        <w:rPr>
          <w:b/>
          <w:bCs/>
          <w:lang w:val="en-GB"/>
        </w:rPr>
      </w:pPr>
      <w:r w:rsidRPr="00642367">
        <w:rPr>
          <w:b/>
          <w:bCs/>
          <w:lang w:val="en-GB"/>
        </w:rPr>
        <w:t>Personal, Social and Emotional Development</w:t>
      </w:r>
    </w:p>
    <w:p w14:paraId="42E15A10" w14:textId="77777777" w:rsidR="00642367" w:rsidRPr="00642367" w:rsidRDefault="00642367" w:rsidP="00642367">
      <w:pPr>
        <w:pStyle w:val="BodyText"/>
        <w:numPr>
          <w:ilvl w:val="0"/>
          <w:numId w:val="5"/>
        </w:numPr>
        <w:rPr>
          <w:lang w:val="en-GB"/>
        </w:rPr>
      </w:pPr>
      <w:r w:rsidRPr="00642367">
        <w:rPr>
          <w:lang w:val="en-GB"/>
        </w:rPr>
        <w:t>Self-regulation</w:t>
      </w:r>
    </w:p>
    <w:p w14:paraId="5A48F459" w14:textId="77777777" w:rsidR="00642367" w:rsidRPr="00642367" w:rsidRDefault="00642367" w:rsidP="00642367">
      <w:pPr>
        <w:pStyle w:val="BodyText"/>
        <w:numPr>
          <w:ilvl w:val="0"/>
          <w:numId w:val="5"/>
        </w:numPr>
        <w:rPr>
          <w:lang w:val="en-GB"/>
        </w:rPr>
      </w:pPr>
      <w:r w:rsidRPr="00642367">
        <w:rPr>
          <w:lang w:val="en-GB"/>
        </w:rPr>
        <w:t>Managing Self</w:t>
      </w:r>
    </w:p>
    <w:p w14:paraId="3BD2E0AF" w14:textId="77777777" w:rsidR="00642367" w:rsidRPr="00642367" w:rsidRDefault="00642367" w:rsidP="00642367">
      <w:pPr>
        <w:pStyle w:val="BodyText"/>
        <w:numPr>
          <w:ilvl w:val="0"/>
          <w:numId w:val="5"/>
        </w:numPr>
        <w:rPr>
          <w:lang w:val="en-GB"/>
        </w:rPr>
      </w:pPr>
      <w:r w:rsidRPr="00642367">
        <w:rPr>
          <w:lang w:val="en-GB"/>
        </w:rPr>
        <w:t>Building relationships</w:t>
      </w:r>
    </w:p>
    <w:p w14:paraId="03B89DF2" w14:textId="77777777" w:rsidR="00642367" w:rsidRPr="00642367" w:rsidRDefault="00642367" w:rsidP="00642367">
      <w:pPr>
        <w:pStyle w:val="BodyText"/>
        <w:spacing w:line="360" w:lineRule="auto"/>
        <w:rPr>
          <w:lang w:val="en-GB"/>
        </w:rPr>
      </w:pPr>
    </w:p>
    <w:p w14:paraId="577C632D" w14:textId="77777777" w:rsidR="00642367" w:rsidRDefault="00642367" w:rsidP="00642367">
      <w:pPr>
        <w:pStyle w:val="BodyText"/>
        <w:spacing w:line="360" w:lineRule="auto"/>
        <w:rPr>
          <w:b/>
          <w:bCs/>
          <w:lang w:val="en-GB"/>
        </w:rPr>
      </w:pPr>
      <w:r w:rsidRPr="00642367">
        <w:rPr>
          <w:b/>
          <w:bCs/>
          <w:lang w:val="en-GB"/>
        </w:rPr>
        <w:t>Physical Development</w:t>
      </w:r>
    </w:p>
    <w:p w14:paraId="13FF546E" w14:textId="77777777" w:rsidR="00642367" w:rsidRPr="00642367" w:rsidRDefault="00642367" w:rsidP="00642367">
      <w:pPr>
        <w:pStyle w:val="BodyText"/>
        <w:numPr>
          <w:ilvl w:val="0"/>
          <w:numId w:val="6"/>
        </w:numPr>
        <w:rPr>
          <w:lang w:val="en-GB"/>
        </w:rPr>
      </w:pPr>
      <w:r w:rsidRPr="00642367">
        <w:rPr>
          <w:lang w:val="en-GB"/>
        </w:rPr>
        <w:t>Gross motor skills</w:t>
      </w:r>
    </w:p>
    <w:p w14:paraId="4556B90E" w14:textId="77777777" w:rsidR="00642367" w:rsidRPr="00642367" w:rsidRDefault="00642367" w:rsidP="00642367">
      <w:pPr>
        <w:pStyle w:val="BodyText"/>
        <w:numPr>
          <w:ilvl w:val="0"/>
          <w:numId w:val="6"/>
        </w:numPr>
        <w:rPr>
          <w:lang w:val="en-GB"/>
        </w:rPr>
      </w:pPr>
      <w:r w:rsidRPr="00642367">
        <w:rPr>
          <w:lang w:val="en-GB"/>
        </w:rPr>
        <w:t>Fine motor skills</w:t>
      </w:r>
    </w:p>
    <w:p w14:paraId="5DA32B61" w14:textId="77777777" w:rsidR="00642367" w:rsidRPr="00642367" w:rsidRDefault="00642367" w:rsidP="00642367">
      <w:pPr>
        <w:pStyle w:val="BodyText"/>
        <w:spacing w:line="360" w:lineRule="auto"/>
        <w:rPr>
          <w:lang w:val="en-GB"/>
        </w:rPr>
      </w:pPr>
    </w:p>
    <w:p w14:paraId="331C75A7" w14:textId="77777777" w:rsidR="00642367" w:rsidRDefault="00642367" w:rsidP="00642367">
      <w:pPr>
        <w:pStyle w:val="BodyText"/>
        <w:spacing w:line="360" w:lineRule="auto"/>
        <w:rPr>
          <w:b/>
          <w:bCs/>
          <w:lang w:val="en-GB"/>
        </w:rPr>
      </w:pPr>
      <w:r w:rsidRPr="00642367">
        <w:rPr>
          <w:b/>
          <w:bCs/>
          <w:lang w:val="en-GB"/>
        </w:rPr>
        <w:t>Communication &amp; Language</w:t>
      </w:r>
    </w:p>
    <w:p w14:paraId="23C9DECB" w14:textId="77777777" w:rsidR="00642367" w:rsidRPr="00642367" w:rsidRDefault="00642367" w:rsidP="00642367">
      <w:pPr>
        <w:pStyle w:val="BodyText"/>
        <w:numPr>
          <w:ilvl w:val="0"/>
          <w:numId w:val="7"/>
        </w:numPr>
        <w:rPr>
          <w:lang w:val="en-GB"/>
        </w:rPr>
      </w:pPr>
      <w:r w:rsidRPr="00642367">
        <w:rPr>
          <w:lang w:val="en-GB"/>
        </w:rPr>
        <w:t>Listening, attention &amp; understanding</w:t>
      </w:r>
    </w:p>
    <w:p w14:paraId="1274D1E3" w14:textId="77777777" w:rsidR="00642367" w:rsidRPr="00642367" w:rsidRDefault="00642367" w:rsidP="00642367">
      <w:pPr>
        <w:pStyle w:val="BodyText"/>
        <w:numPr>
          <w:ilvl w:val="0"/>
          <w:numId w:val="7"/>
        </w:numPr>
        <w:rPr>
          <w:lang w:val="en-GB"/>
        </w:rPr>
      </w:pPr>
      <w:r w:rsidRPr="00642367">
        <w:rPr>
          <w:lang w:val="en-GB"/>
        </w:rPr>
        <w:t>Speaking</w:t>
      </w:r>
    </w:p>
    <w:p w14:paraId="070DCBC3" w14:textId="77777777" w:rsidR="00642367" w:rsidRDefault="00642367" w:rsidP="00642367">
      <w:pPr>
        <w:pStyle w:val="BodyText"/>
        <w:spacing w:line="360" w:lineRule="auto"/>
        <w:rPr>
          <w:lang w:val="en-GB"/>
        </w:rPr>
      </w:pPr>
    </w:p>
    <w:p w14:paraId="16F8AFA5" w14:textId="77777777" w:rsidR="00020B87" w:rsidRPr="00020B87" w:rsidRDefault="00020B87" w:rsidP="00020B87">
      <w:pPr>
        <w:pStyle w:val="BodyText"/>
        <w:spacing w:line="360" w:lineRule="auto"/>
        <w:rPr>
          <w:lang w:val="en-GB"/>
        </w:rPr>
      </w:pPr>
      <w:r w:rsidRPr="00020B87">
        <w:rPr>
          <w:b/>
          <w:bCs/>
          <w:lang w:val="en-GB"/>
        </w:rPr>
        <w:t>Specific Areas of Learning</w:t>
      </w:r>
    </w:p>
    <w:p w14:paraId="7D22FD32" w14:textId="77777777" w:rsidR="00020B87" w:rsidRPr="00020B87" w:rsidRDefault="00020B87" w:rsidP="00020B87">
      <w:pPr>
        <w:pStyle w:val="BodyText"/>
        <w:spacing w:line="360" w:lineRule="auto"/>
        <w:rPr>
          <w:lang w:val="en-GB"/>
        </w:rPr>
      </w:pPr>
      <w:r w:rsidRPr="00020B87">
        <w:rPr>
          <w:lang w:val="en-GB"/>
        </w:rPr>
        <w:t>Literacy</w:t>
      </w:r>
    </w:p>
    <w:p w14:paraId="42587035" w14:textId="77777777" w:rsidR="00020B87" w:rsidRPr="00020B87" w:rsidRDefault="00020B87" w:rsidP="00020B87">
      <w:pPr>
        <w:pStyle w:val="BodyText"/>
        <w:numPr>
          <w:ilvl w:val="0"/>
          <w:numId w:val="8"/>
        </w:numPr>
        <w:spacing w:line="360" w:lineRule="auto"/>
        <w:rPr>
          <w:lang w:val="en-GB"/>
        </w:rPr>
      </w:pPr>
      <w:r w:rsidRPr="00020B87">
        <w:rPr>
          <w:lang w:val="en-GB"/>
        </w:rPr>
        <w:t>Comprehension</w:t>
      </w:r>
    </w:p>
    <w:p w14:paraId="55D583A2" w14:textId="77777777" w:rsidR="00020B87" w:rsidRPr="00020B87" w:rsidRDefault="00020B87" w:rsidP="00020B87">
      <w:pPr>
        <w:pStyle w:val="BodyText"/>
        <w:numPr>
          <w:ilvl w:val="0"/>
          <w:numId w:val="8"/>
        </w:numPr>
        <w:spacing w:line="360" w:lineRule="auto"/>
        <w:rPr>
          <w:lang w:val="en-GB"/>
        </w:rPr>
      </w:pPr>
      <w:r w:rsidRPr="00020B87">
        <w:rPr>
          <w:lang w:val="en-GB"/>
        </w:rPr>
        <w:t>Word Reading</w:t>
      </w:r>
    </w:p>
    <w:p w14:paraId="7B27CAA5" w14:textId="77777777" w:rsidR="00020B87" w:rsidRPr="00020B87" w:rsidRDefault="00020B87" w:rsidP="00020B87">
      <w:pPr>
        <w:pStyle w:val="BodyText"/>
        <w:numPr>
          <w:ilvl w:val="0"/>
          <w:numId w:val="8"/>
        </w:numPr>
        <w:spacing w:line="360" w:lineRule="auto"/>
        <w:rPr>
          <w:lang w:val="en-GB"/>
        </w:rPr>
      </w:pPr>
      <w:r w:rsidRPr="00020B87">
        <w:rPr>
          <w:lang w:val="en-GB"/>
        </w:rPr>
        <w:t>Writing</w:t>
      </w:r>
    </w:p>
    <w:p w14:paraId="40961241" w14:textId="77777777" w:rsidR="00020B87" w:rsidRPr="00020B87" w:rsidRDefault="00020B87" w:rsidP="00020B87">
      <w:pPr>
        <w:pStyle w:val="BodyText"/>
        <w:spacing w:line="360" w:lineRule="auto"/>
        <w:rPr>
          <w:lang w:val="en-GB"/>
        </w:rPr>
      </w:pPr>
      <w:r w:rsidRPr="00020B87">
        <w:rPr>
          <w:lang w:val="en-GB"/>
        </w:rPr>
        <w:t>Understanding The World</w:t>
      </w:r>
    </w:p>
    <w:p w14:paraId="58471A42" w14:textId="77777777" w:rsidR="00020B87" w:rsidRPr="00020B87" w:rsidRDefault="00020B87" w:rsidP="00020B87">
      <w:pPr>
        <w:pStyle w:val="BodyText"/>
        <w:numPr>
          <w:ilvl w:val="0"/>
          <w:numId w:val="9"/>
        </w:numPr>
        <w:spacing w:line="360" w:lineRule="auto"/>
        <w:rPr>
          <w:lang w:val="en-GB"/>
        </w:rPr>
      </w:pPr>
      <w:r w:rsidRPr="00020B87">
        <w:rPr>
          <w:lang w:val="en-GB"/>
        </w:rPr>
        <w:t>Past &amp; Present</w:t>
      </w:r>
    </w:p>
    <w:p w14:paraId="3AC73D3A" w14:textId="77777777" w:rsidR="00020B87" w:rsidRPr="00020B87" w:rsidRDefault="00020B87" w:rsidP="00020B87">
      <w:pPr>
        <w:pStyle w:val="BodyText"/>
        <w:numPr>
          <w:ilvl w:val="0"/>
          <w:numId w:val="9"/>
        </w:numPr>
        <w:spacing w:line="360" w:lineRule="auto"/>
        <w:rPr>
          <w:lang w:val="en-GB"/>
        </w:rPr>
      </w:pPr>
      <w:r w:rsidRPr="00020B87">
        <w:rPr>
          <w:lang w:val="en-GB"/>
        </w:rPr>
        <w:t>People, culture &amp; communities</w:t>
      </w:r>
    </w:p>
    <w:p w14:paraId="0884BF74" w14:textId="77777777" w:rsidR="00020B87" w:rsidRPr="00020B87" w:rsidRDefault="00020B87" w:rsidP="00020B87">
      <w:pPr>
        <w:pStyle w:val="BodyText"/>
        <w:numPr>
          <w:ilvl w:val="0"/>
          <w:numId w:val="9"/>
        </w:numPr>
        <w:spacing w:line="360" w:lineRule="auto"/>
        <w:rPr>
          <w:lang w:val="en-GB"/>
        </w:rPr>
      </w:pPr>
      <w:r w:rsidRPr="00020B87">
        <w:rPr>
          <w:lang w:val="en-GB"/>
        </w:rPr>
        <w:t>The natural World</w:t>
      </w:r>
    </w:p>
    <w:p w14:paraId="4F07521F" w14:textId="77777777" w:rsidR="001D01DB" w:rsidRPr="001D01DB" w:rsidRDefault="001D01DB" w:rsidP="001D01DB">
      <w:pPr>
        <w:pStyle w:val="BodyText"/>
        <w:spacing w:line="360" w:lineRule="auto"/>
        <w:rPr>
          <w:lang w:val="en-GB"/>
        </w:rPr>
      </w:pPr>
      <w:r w:rsidRPr="001D01DB">
        <w:rPr>
          <w:lang w:val="en-GB"/>
        </w:rPr>
        <w:t>Mathematics</w:t>
      </w:r>
    </w:p>
    <w:p w14:paraId="66E65A8F" w14:textId="77777777" w:rsidR="001D01DB" w:rsidRPr="001D01DB" w:rsidRDefault="001D01DB" w:rsidP="001D01DB">
      <w:pPr>
        <w:pStyle w:val="BodyText"/>
        <w:numPr>
          <w:ilvl w:val="0"/>
          <w:numId w:val="10"/>
        </w:numPr>
        <w:spacing w:line="360" w:lineRule="auto"/>
        <w:rPr>
          <w:lang w:val="en-GB"/>
        </w:rPr>
      </w:pPr>
      <w:r w:rsidRPr="001D01DB">
        <w:rPr>
          <w:lang w:val="en-GB"/>
        </w:rPr>
        <w:t>Number</w:t>
      </w:r>
    </w:p>
    <w:p w14:paraId="2E2D14FD" w14:textId="77777777" w:rsidR="001D01DB" w:rsidRPr="001D01DB" w:rsidRDefault="001D01DB" w:rsidP="001D01DB">
      <w:pPr>
        <w:pStyle w:val="BodyText"/>
        <w:numPr>
          <w:ilvl w:val="0"/>
          <w:numId w:val="10"/>
        </w:numPr>
        <w:spacing w:line="360" w:lineRule="auto"/>
        <w:rPr>
          <w:lang w:val="en-GB"/>
        </w:rPr>
      </w:pPr>
      <w:r w:rsidRPr="001D01DB">
        <w:rPr>
          <w:lang w:val="en-GB"/>
        </w:rPr>
        <w:t>Numerical Patterns</w:t>
      </w:r>
    </w:p>
    <w:p w14:paraId="128AFD1D" w14:textId="77777777" w:rsidR="001D01DB" w:rsidRPr="001D01DB" w:rsidRDefault="001D01DB" w:rsidP="001D01DB">
      <w:pPr>
        <w:pStyle w:val="BodyText"/>
        <w:spacing w:line="360" w:lineRule="auto"/>
        <w:rPr>
          <w:lang w:val="en-GB"/>
        </w:rPr>
      </w:pPr>
      <w:r w:rsidRPr="001D01DB">
        <w:rPr>
          <w:lang w:val="en-GB"/>
        </w:rPr>
        <w:t>Expressive Art &amp; Design</w:t>
      </w:r>
    </w:p>
    <w:p w14:paraId="791CF4C8" w14:textId="77777777" w:rsidR="001D01DB" w:rsidRPr="001D01DB" w:rsidRDefault="001D01DB" w:rsidP="001D01DB">
      <w:pPr>
        <w:pStyle w:val="BodyText"/>
        <w:numPr>
          <w:ilvl w:val="0"/>
          <w:numId w:val="11"/>
        </w:numPr>
        <w:spacing w:line="360" w:lineRule="auto"/>
        <w:rPr>
          <w:lang w:val="en-GB"/>
        </w:rPr>
      </w:pPr>
      <w:r w:rsidRPr="001D01DB">
        <w:rPr>
          <w:lang w:val="en-GB"/>
        </w:rPr>
        <w:t>Creating with materials</w:t>
      </w:r>
    </w:p>
    <w:p w14:paraId="66E7A626" w14:textId="77777777" w:rsidR="001D01DB" w:rsidRPr="001D01DB" w:rsidRDefault="001D01DB" w:rsidP="001D01DB">
      <w:pPr>
        <w:pStyle w:val="BodyText"/>
        <w:numPr>
          <w:ilvl w:val="0"/>
          <w:numId w:val="11"/>
        </w:numPr>
        <w:spacing w:line="360" w:lineRule="auto"/>
        <w:rPr>
          <w:lang w:val="en-GB"/>
        </w:rPr>
      </w:pPr>
      <w:r w:rsidRPr="001D01DB">
        <w:rPr>
          <w:lang w:val="en-GB"/>
        </w:rPr>
        <w:t>Being imaginative &amp; expressive</w:t>
      </w:r>
    </w:p>
    <w:p w14:paraId="7F07875E" w14:textId="77777777" w:rsidR="00020B87" w:rsidRPr="00642367" w:rsidRDefault="00020B87" w:rsidP="00642367">
      <w:pPr>
        <w:pStyle w:val="BodyText"/>
        <w:spacing w:line="360" w:lineRule="auto"/>
        <w:rPr>
          <w:lang w:val="en-GB"/>
        </w:rPr>
      </w:pPr>
    </w:p>
    <w:p w14:paraId="447D9B56" w14:textId="77777777" w:rsidR="00BA4EC5" w:rsidRDefault="00BA4EC5" w:rsidP="0086399E">
      <w:pPr>
        <w:pStyle w:val="BodyText"/>
        <w:spacing w:line="360" w:lineRule="auto"/>
      </w:pPr>
    </w:p>
    <w:p w14:paraId="6D402AE4" w14:textId="18545339" w:rsidR="00BA4EC5" w:rsidRDefault="00BA4EC5" w:rsidP="0086399E">
      <w:pPr>
        <w:pStyle w:val="BodyText"/>
        <w:spacing w:line="360" w:lineRule="auto"/>
      </w:pPr>
    </w:p>
    <w:p w14:paraId="3A175E8F" w14:textId="77777777" w:rsidR="00030E40" w:rsidRPr="00846366" w:rsidRDefault="00030E40">
      <w:pPr>
        <w:pStyle w:val="BodyText"/>
        <w:spacing w:before="5"/>
        <w:rPr>
          <w:sz w:val="31"/>
        </w:rPr>
      </w:pPr>
    </w:p>
    <w:p w14:paraId="2D935630" w14:textId="182DE599" w:rsidR="00030E40" w:rsidRDefault="00D55EB6" w:rsidP="00846366">
      <w:pPr>
        <w:pStyle w:val="Heading1"/>
        <w:spacing w:before="1"/>
        <w:ind w:left="0"/>
      </w:pPr>
      <w:r w:rsidRPr="00846366">
        <w:t>Child - Initiated</w:t>
      </w:r>
      <w:r w:rsidR="00706EF5" w:rsidRPr="00846366">
        <w:rPr>
          <w:spacing w:val="-1"/>
        </w:rPr>
        <w:t xml:space="preserve"> </w:t>
      </w:r>
      <w:r w:rsidRPr="00846366">
        <w:t>L</w:t>
      </w:r>
      <w:r w:rsidR="00706EF5" w:rsidRPr="00846366">
        <w:t>earning</w:t>
      </w:r>
      <w:r w:rsidRPr="00846366">
        <w:t xml:space="preserve"> and Play</w:t>
      </w:r>
    </w:p>
    <w:p w14:paraId="66178103" w14:textId="77777777" w:rsidR="00846366" w:rsidRPr="00846366" w:rsidRDefault="00846366" w:rsidP="00846366">
      <w:pPr>
        <w:pStyle w:val="Heading1"/>
        <w:spacing w:before="1"/>
        <w:ind w:left="0"/>
      </w:pPr>
    </w:p>
    <w:p w14:paraId="085E38CC" w14:textId="77777777" w:rsidR="00030E40" w:rsidRDefault="00030E40">
      <w:pPr>
        <w:pStyle w:val="BodyText"/>
        <w:rPr>
          <w:b/>
          <w:sz w:val="24"/>
        </w:rPr>
      </w:pPr>
    </w:p>
    <w:p w14:paraId="21B596EB" w14:textId="2772C7D6" w:rsidR="00030E40" w:rsidRDefault="00706EF5" w:rsidP="00846366">
      <w:pPr>
        <w:spacing w:line="480" w:lineRule="auto"/>
      </w:pPr>
      <w:r>
        <w:t xml:space="preserve">At </w:t>
      </w:r>
      <w:r w:rsidR="00D55EB6">
        <w:t xml:space="preserve">The Croft Primary School, </w:t>
      </w:r>
      <w:r>
        <w:t>we believe play</w:t>
      </w:r>
      <w:r w:rsidR="00D55EB6">
        <w:t xml:space="preserve"> and </w:t>
      </w:r>
      <w:proofErr w:type="gramStart"/>
      <w:r w:rsidR="00D55EB6">
        <w:t>child initiated</w:t>
      </w:r>
      <w:proofErr w:type="gramEnd"/>
      <w:r w:rsidR="00D55EB6">
        <w:t xml:space="preserve"> learning</w:t>
      </w:r>
      <w:r>
        <w:t xml:space="preserve"> to be the means through which young children learn. It is through </w:t>
      </w:r>
      <w:proofErr w:type="gramStart"/>
      <w:r w:rsidR="00CC5791">
        <w:t>child initiated</w:t>
      </w:r>
      <w:proofErr w:type="gramEnd"/>
      <w:r w:rsidR="00D55EB6">
        <w:t xml:space="preserve"> learning</w:t>
      </w:r>
      <w:r>
        <w:t xml:space="preserve"> that</w:t>
      </w:r>
      <w:r>
        <w:rPr>
          <w:spacing w:val="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explore,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lastRenderedPageBreak/>
        <w:t>out</w:t>
      </w:r>
      <w:r>
        <w:rPr>
          <w:spacing w:val="-3"/>
        </w:rPr>
        <w:t xml:space="preserve"> </w:t>
      </w:r>
      <w:r>
        <w:t>experiences,</w:t>
      </w:r>
      <w:r>
        <w:rPr>
          <w:spacing w:val="-2"/>
        </w:rPr>
        <w:t xml:space="preserve"> </w:t>
      </w:r>
      <w:r>
        <w:t>helping</w:t>
      </w:r>
      <w:r>
        <w:rPr>
          <w:spacing w:val="-2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sense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 w:rsidR="00D55EB6">
        <w:t>he world</w:t>
      </w:r>
      <w:r>
        <w:t xml:space="preserve">. Play helps children build up ideas and </w:t>
      </w:r>
      <w:r w:rsidR="00DE487E">
        <w:t xml:space="preserve">develop self-control </w:t>
      </w:r>
      <w:r>
        <w:t xml:space="preserve">and understand the need </w:t>
      </w:r>
      <w:r w:rsidR="00DE487E">
        <w:t>for rules</w:t>
      </w:r>
      <w:r>
        <w:t>.</w:t>
      </w:r>
      <w:r>
        <w:rPr>
          <w:spacing w:val="-2"/>
        </w:rPr>
        <w:t xml:space="preserve"> </w:t>
      </w:r>
      <w:r>
        <w:t>Children investigate</w:t>
      </w:r>
      <w:r>
        <w:rPr>
          <w:spacing w:val="-2"/>
        </w:rPr>
        <w:t xml:space="preserve"> </w:t>
      </w:r>
      <w:r>
        <w:t>and solve</w:t>
      </w:r>
      <w:r>
        <w:rPr>
          <w:spacing w:val="-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through collaborative</w:t>
      </w:r>
      <w:r>
        <w:rPr>
          <w:spacing w:val="-2"/>
        </w:rPr>
        <w:t xml:space="preserve"> </w:t>
      </w:r>
      <w:r>
        <w:t>and individual</w:t>
      </w:r>
      <w:r>
        <w:rPr>
          <w:spacing w:val="-1"/>
        </w:rPr>
        <w:t xml:space="preserve"> </w:t>
      </w:r>
      <w:r>
        <w:t>play</w:t>
      </w:r>
      <w:r w:rsidR="00D55EB6">
        <w:t>; c</w:t>
      </w:r>
      <w:r w:rsidR="00DE487E">
        <w:t xml:space="preserve">hildren can work at their highest cognitive level in self-chosen play. </w:t>
      </w:r>
    </w:p>
    <w:p w14:paraId="3DFB56F6" w14:textId="3DE8CAAE" w:rsidR="00A06A03" w:rsidRDefault="00A06A03" w:rsidP="00846366">
      <w:pPr>
        <w:spacing w:line="480" w:lineRule="auto"/>
      </w:pPr>
      <w:r>
        <w:t>We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environment.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aim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all</w:t>
      </w:r>
      <w:r>
        <w:rPr>
          <w:spacing w:val="-58"/>
        </w:rPr>
        <w:t xml:space="preserve"> </w:t>
      </w:r>
      <w:r>
        <w:t>children</w:t>
      </w:r>
      <w:r w:rsidR="00D55EB6">
        <w:t xml:space="preserve"> by</w:t>
      </w:r>
      <w:r>
        <w:t xml:space="preserve"> interacting positively with them and taking time to listen. We also model and support children in</w:t>
      </w:r>
      <w:r>
        <w:rPr>
          <w:spacing w:val="1"/>
        </w:rPr>
        <w:t xml:space="preserve"> </w:t>
      </w:r>
      <w:r>
        <w:t>forming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relationships and</w:t>
      </w:r>
      <w:r>
        <w:rPr>
          <w:spacing w:val="-1"/>
        </w:rPr>
        <w:t xml:space="preserve"> </w:t>
      </w:r>
      <w:r>
        <w:t>friendships with</w:t>
      </w:r>
      <w:r>
        <w:rPr>
          <w:spacing w:val="-2"/>
        </w:rPr>
        <w:t xml:space="preserve"> </w:t>
      </w:r>
      <w:r>
        <w:t xml:space="preserve">one another. It is the role of all adults within the environments to engage in high quality interactions with all children and scaffold children’s learning </w:t>
      </w:r>
      <w:r w:rsidR="00D55EB6">
        <w:t>to support them</w:t>
      </w:r>
      <w:r>
        <w:t xml:space="preserve"> to make progress. </w:t>
      </w:r>
    </w:p>
    <w:p w14:paraId="6B2D3B37" w14:textId="77777777" w:rsidR="00846366" w:rsidRDefault="00846366" w:rsidP="00846366">
      <w:pPr>
        <w:spacing w:line="480" w:lineRule="auto"/>
      </w:pPr>
    </w:p>
    <w:p w14:paraId="58804AAF" w14:textId="33F665BB" w:rsidR="000C53A7" w:rsidRDefault="000C53A7" w:rsidP="00846366">
      <w:pPr>
        <w:spacing w:line="480" w:lineRule="auto"/>
        <w:rPr>
          <w:sz w:val="20"/>
        </w:rPr>
      </w:pPr>
      <w:r>
        <w:t xml:space="preserve">At </w:t>
      </w:r>
      <w:r w:rsidR="00D55EB6">
        <w:t xml:space="preserve">The Croft Primary </w:t>
      </w:r>
      <w:proofErr w:type="gramStart"/>
      <w:r w:rsidR="00D55EB6">
        <w:t>School</w:t>
      </w:r>
      <w:proofErr w:type="gramEnd"/>
      <w:r>
        <w:t xml:space="preserve"> we </w:t>
      </w:r>
      <w:proofErr w:type="spellStart"/>
      <w:r>
        <w:t>recognise</w:t>
      </w:r>
      <w:proofErr w:type="spellEnd"/>
      <w:r>
        <w:t xml:space="preserve"> the learning environment plays a key role in supporting and extending the</w:t>
      </w:r>
      <w:r>
        <w:rPr>
          <w:spacing w:val="1"/>
        </w:rPr>
        <w:t xml:space="preserve"> </w:t>
      </w:r>
      <w:r>
        <w:t xml:space="preserve">children’s development. The reception classroom, </w:t>
      </w:r>
      <w:r w:rsidR="00D55EB6">
        <w:t xml:space="preserve">both </w:t>
      </w:r>
      <w:r>
        <w:t>the indoor and outdoor</w:t>
      </w:r>
      <w:r>
        <w:rPr>
          <w:spacing w:val="1"/>
        </w:rPr>
        <w:t xml:space="preserve"> </w:t>
      </w:r>
      <w:r>
        <w:t>area</w:t>
      </w:r>
      <w:r w:rsidR="00D55EB6">
        <w:t>,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proofErr w:type="spellStart"/>
      <w:r>
        <w:t>organised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explore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securely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safely.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 w:rsidR="00D55EB6">
        <w:t>where the</w:t>
      </w:r>
      <w:r>
        <w:rPr>
          <w:spacing w:val="-1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and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quiet</w:t>
      </w:r>
      <w:r w:rsidR="00A23CBC">
        <w:t>.</w:t>
      </w:r>
    </w:p>
    <w:p w14:paraId="1A23CD9B" w14:textId="77777777" w:rsidR="00846366" w:rsidRDefault="00846366" w:rsidP="00846366">
      <w:pPr>
        <w:spacing w:line="480" w:lineRule="auto"/>
        <w:rPr>
          <w:sz w:val="20"/>
        </w:rPr>
      </w:pPr>
    </w:p>
    <w:p w14:paraId="4B272C9B" w14:textId="5DC32A58" w:rsidR="00A06A03" w:rsidRDefault="000C53A7" w:rsidP="00846366">
      <w:pPr>
        <w:spacing w:line="480" w:lineRule="auto"/>
      </w:pPr>
      <w:r>
        <w:t xml:space="preserve">The environments are set up into learning areas </w:t>
      </w:r>
      <w:r w:rsidR="00D55EB6">
        <w:t>to enable the children to</w:t>
      </w:r>
      <w:r>
        <w:t xml:space="preserve"> find and locate resources and</w:t>
      </w:r>
      <w:r>
        <w:rPr>
          <w:spacing w:val="1"/>
        </w:rPr>
        <w:t xml:space="preserve"> </w:t>
      </w:r>
      <w:r>
        <w:t xml:space="preserve">equipment independently. </w:t>
      </w:r>
      <w:r w:rsidR="00AE7081">
        <w:t>Within the learning environment,</w:t>
      </w:r>
      <w:r>
        <w:t xml:space="preserve"> children can</w:t>
      </w:r>
      <w:r>
        <w:rPr>
          <w:spacing w:val="-59"/>
        </w:rPr>
        <w:t xml:space="preserve"> </w:t>
      </w:r>
      <w:r w:rsidR="00D55EB6">
        <w:t xml:space="preserve"> choose </w:t>
      </w:r>
      <w:r>
        <w:t>which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 w:rsidR="00AE7081">
        <w:t>learn in</w:t>
      </w:r>
      <w:r>
        <w:t>.</w:t>
      </w:r>
      <w:r>
        <w:rPr>
          <w:spacing w:val="-2"/>
        </w:rPr>
        <w:t xml:space="preserve"> </w:t>
      </w:r>
      <w:r w:rsidR="00D55EB6">
        <w:t>Child initiated learning opportunities are accessible</w:t>
      </w:r>
      <w:r w:rsidR="00706EF5">
        <w:t xml:space="preserve"> both indoors and outdoors, wher</w:t>
      </w:r>
      <w:r w:rsidR="00D55EB6">
        <w:t xml:space="preserve">e the </w:t>
      </w:r>
      <w:r w:rsidR="00706EF5">
        <w:t>three prime areas and four specific areas of learning are offered</w:t>
      </w:r>
      <w:r w:rsidR="00DE487E">
        <w:t xml:space="preserve"> with equal importance</w:t>
      </w:r>
      <w:r w:rsidR="00706EF5">
        <w:t>.</w:t>
      </w:r>
      <w:r w:rsidR="00D55EB6">
        <w:t xml:space="preserve"> </w:t>
      </w:r>
      <w:r w:rsidR="00DE487E">
        <w:t>High quality a</w:t>
      </w:r>
      <w:r w:rsidR="00706EF5">
        <w:t>ctive</w:t>
      </w:r>
      <w:r w:rsidR="00706EF5">
        <w:rPr>
          <w:spacing w:val="-3"/>
        </w:rPr>
        <w:t xml:space="preserve"> </w:t>
      </w:r>
      <w:r w:rsidR="00706EF5">
        <w:t>learning</w:t>
      </w:r>
      <w:r w:rsidR="00706EF5">
        <w:rPr>
          <w:spacing w:val="-2"/>
        </w:rPr>
        <w:t xml:space="preserve"> </w:t>
      </w:r>
      <w:r w:rsidR="00706EF5">
        <w:t>occurs</w:t>
      </w:r>
      <w:r w:rsidR="00706EF5">
        <w:rPr>
          <w:spacing w:val="-1"/>
        </w:rPr>
        <w:t xml:space="preserve"> </w:t>
      </w:r>
      <w:r w:rsidR="00706EF5">
        <w:t>when</w:t>
      </w:r>
      <w:r w:rsidR="00706EF5">
        <w:rPr>
          <w:spacing w:val="-2"/>
        </w:rPr>
        <w:t xml:space="preserve"> </w:t>
      </w:r>
      <w:r w:rsidR="00706EF5">
        <w:t>children</w:t>
      </w:r>
      <w:r w:rsidR="00706EF5">
        <w:rPr>
          <w:spacing w:val="-3"/>
        </w:rPr>
        <w:t xml:space="preserve"> </w:t>
      </w:r>
      <w:r w:rsidR="00706EF5">
        <w:t>are</w:t>
      </w:r>
      <w:r w:rsidR="00706EF5">
        <w:rPr>
          <w:spacing w:val="-2"/>
        </w:rPr>
        <w:t xml:space="preserve"> </w:t>
      </w:r>
      <w:r w:rsidR="00706EF5">
        <w:t>motivated</w:t>
      </w:r>
      <w:r w:rsidR="00706EF5">
        <w:rPr>
          <w:spacing w:val="-2"/>
        </w:rPr>
        <w:t xml:space="preserve"> </w:t>
      </w:r>
      <w:r w:rsidR="00706EF5">
        <w:t>and</w:t>
      </w:r>
      <w:r w:rsidR="00706EF5">
        <w:rPr>
          <w:spacing w:val="-1"/>
        </w:rPr>
        <w:t xml:space="preserve"> </w:t>
      </w:r>
      <w:r w:rsidR="00706EF5">
        <w:t>interested.</w:t>
      </w:r>
    </w:p>
    <w:p w14:paraId="5EE10B94" w14:textId="77777777" w:rsidR="00846366" w:rsidRPr="00846366" w:rsidRDefault="00846366" w:rsidP="00846366">
      <w:pPr>
        <w:spacing w:line="480" w:lineRule="auto"/>
      </w:pPr>
    </w:p>
    <w:p w14:paraId="25881971" w14:textId="4D3A0584" w:rsidR="00030E40" w:rsidRDefault="008A418A" w:rsidP="00846366">
      <w:pPr>
        <w:spacing w:line="480" w:lineRule="auto"/>
      </w:pPr>
      <w:r>
        <w:t xml:space="preserve">Throughout the school day, there will be a variety of whole class learning, small adult-led group sessions, 1:1 learning and learning in the environment (“choose your own learning”). </w:t>
      </w:r>
    </w:p>
    <w:p w14:paraId="24874E64" w14:textId="77777777" w:rsidR="001D01DB" w:rsidRPr="001D01DB" w:rsidRDefault="001D01DB" w:rsidP="001D01DB">
      <w:pPr>
        <w:spacing w:line="480" w:lineRule="auto"/>
        <w:rPr>
          <w:lang w:val="en-GB"/>
        </w:rPr>
      </w:pPr>
      <w:r w:rsidRPr="001D01DB">
        <w:rPr>
          <w:b/>
          <w:bCs/>
          <w:lang w:val="en-GB"/>
        </w:rPr>
        <w:t>What does Reception look like at The Croft?</w:t>
      </w:r>
    </w:p>
    <w:p w14:paraId="75D71DDA" w14:textId="77777777" w:rsidR="001D01DB" w:rsidRPr="001D01DB" w:rsidRDefault="001D01DB" w:rsidP="001D01DB">
      <w:pPr>
        <w:numPr>
          <w:ilvl w:val="0"/>
          <w:numId w:val="12"/>
        </w:numPr>
        <w:spacing w:line="480" w:lineRule="auto"/>
        <w:rPr>
          <w:lang w:val="en-GB"/>
        </w:rPr>
      </w:pPr>
      <w:r w:rsidRPr="001D01DB">
        <w:rPr>
          <w:lang w:val="en-GB"/>
        </w:rPr>
        <w:t xml:space="preserve">A Continuation of the Early Years Curriculum </w:t>
      </w:r>
    </w:p>
    <w:p w14:paraId="58A137FE" w14:textId="77777777" w:rsidR="001D01DB" w:rsidRPr="001D01DB" w:rsidRDefault="001D01DB" w:rsidP="001D01DB">
      <w:pPr>
        <w:numPr>
          <w:ilvl w:val="0"/>
          <w:numId w:val="12"/>
        </w:numPr>
        <w:spacing w:line="480" w:lineRule="auto"/>
        <w:rPr>
          <w:lang w:val="en-GB"/>
        </w:rPr>
      </w:pPr>
      <w:r w:rsidRPr="001D01DB">
        <w:rPr>
          <w:lang w:val="en-GB"/>
        </w:rPr>
        <w:t>A Play based framework</w:t>
      </w:r>
    </w:p>
    <w:p w14:paraId="3BEDF898" w14:textId="77777777" w:rsidR="001D01DB" w:rsidRPr="001D01DB" w:rsidRDefault="001D01DB" w:rsidP="001D01DB">
      <w:pPr>
        <w:numPr>
          <w:ilvl w:val="0"/>
          <w:numId w:val="12"/>
        </w:numPr>
        <w:spacing w:line="480" w:lineRule="auto"/>
        <w:rPr>
          <w:lang w:val="en-GB"/>
        </w:rPr>
      </w:pPr>
      <w:r w:rsidRPr="001D01DB">
        <w:rPr>
          <w:lang w:val="en-GB"/>
        </w:rPr>
        <w:t xml:space="preserve">Child initiated and adult initiated </w:t>
      </w:r>
      <w:proofErr w:type="gramStart"/>
      <w:r w:rsidRPr="001D01DB">
        <w:rPr>
          <w:lang w:val="en-GB"/>
        </w:rPr>
        <w:t>learning</w:t>
      </w:r>
      <w:proofErr w:type="gramEnd"/>
      <w:r w:rsidRPr="001D01DB">
        <w:rPr>
          <w:lang w:val="en-GB"/>
        </w:rPr>
        <w:t> </w:t>
      </w:r>
    </w:p>
    <w:p w14:paraId="3366B995" w14:textId="77777777" w:rsidR="001D01DB" w:rsidRPr="001D01DB" w:rsidRDefault="001D01DB" w:rsidP="001D01DB">
      <w:pPr>
        <w:numPr>
          <w:ilvl w:val="0"/>
          <w:numId w:val="12"/>
        </w:numPr>
        <w:spacing w:line="480" w:lineRule="auto"/>
        <w:rPr>
          <w:lang w:val="en-GB"/>
        </w:rPr>
      </w:pPr>
      <w:proofErr w:type="gramStart"/>
      <w:r w:rsidRPr="001D01DB">
        <w:rPr>
          <w:lang w:val="en-GB"/>
        </w:rPr>
        <w:t>10-15 minute</w:t>
      </w:r>
      <w:proofErr w:type="gramEnd"/>
      <w:r w:rsidRPr="001D01DB">
        <w:rPr>
          <w:lang w:val="en-GB"/>
        </w:rPr>
        <w:t> teacher led sessions: 1:1 learning, whole class and small groups with a focused area of learning </w:t>
      </w:r>
    </w:p>
    <w:p w14:paraId="06EA6538" w14:textId="77777777" w:rsidR="001D01DB" w:rsidRPr="001D01DB" w:rsidRDefault="001D01DB" w:rsidP="001D01DB">
      <w:pPr>
        <w:numPr>
          <w:ilvl w:val="0"/>
          <w:numId w:val="12"/>
        </w:numPr>
        <w:spacing w:line="480" w:lineRule="auto"/>
        <w:rPr>
          <w:lang w:val="en-GB"/>
        </w:rPr>
      </w:pPr>
      <w:r w:rsidRPr="001D01DB">
        <w:rPr>
          <w:lang w:val="en-GB"/>
        </w:rPr>
        <w:t xml:space="preserve">Carpet sessions and circle times to support with speaking and listening and social </w:t>
      </w:r>
      <w:proofErr w:type="gramStart"/>
      <w:r w:rsidRPr="001D01DB">
        <w:rPr>
          <w:lang w:val="en-GB"/>
        </w:rPr>
        <w:t>skills</w:t>
      </w:r>
      <w:proofErr w:type="gramEnd"/>
      <w:r w:rsidRPr="001D01DB">
        <w:rPr>
          <w:lang w:val="en-GB"/>
        </w:rPr>
        <w:t> </w:t>
      </w:r>
    </w:p>
    <w:p w14:paraId="6939D1E2" w14:textId="77777777" w:rsidR="001D01DB" w:rsidRPr="001D01DB" w:rsidRDefault="001D01DB" w:rsidP="001D01DB">
      <w:pPr>
        <w:numPr>
          <w:ilvl w:val="0"/>
          <w:numId w:val="12"/>
        </w:numPr>
        <w:spacing w:line="480" w:lineRule="auto"/>
        <w:rPr>
          <w:lang w:val="en-GB"/>
        </w:rPr>
      </w:pPr>
      <w:r w:rsidRPr="001D01DB">
        <w:rPr>
          <w:lang w:val="en-GB"/>
        </w:rPr>
        <w:lastRenderedPageBreak/>
        <w:t>Daily phonics – whole class (Little Wandle)</w:t>
      </w:r>
    </w:p>
    <w:p w14:paraId="6A35C24F" w14:textId="77777777" w:rsidR="001D01DB" w:rsidRPr="001D01DB" w:rsidRDefault="001D01DB" w:rsidP="001D01DB">
      <w:pPr>
        <w:numPr>
          <w:ilvl w:val="0"/>
          <w:numId w:val="13"/>
        </w:numPr>
        <w:spacing w:line="480" w:lineRule="auto"/>
        <w:rPr>
          <w:lang w:val="en-GB"/>
        </w:rPr>
      </w:pPr>
      <w:r w:rsidRPr="001D01DB">
        <w:rPr>
          <w:lang w:val="en-GB"/>
        </w:rPr>
        <w:t xml:space="preserve">Choose your own learning with carefully planned learning opportunities in the </w:t>
      </w:r>
      <w:proofErr w:type="gramStart"/>
      <w:r w:rsidRPr="001D01DB">
        <w:rPr>
          <w:lang w:val="en-GB"/>
        </w:rPr>
        <w:t>environment</w:t>
      </w:r>
      <w:proofErr w:type="gramEnd"/>
      <w:r w:rsidRPr="001D01DB">
        <w:rPr>
          <w:lang w:val="en-GB"/>
        </w:rPr>
        <w:t> </w:t>
      </w:r>
    </w:p>
    <w:p w14:paraId="2C6F1EF0" w14:textId="5BC03A37" w:rsidR="00846366" w:rsidRPr="001D01DB" w:rsidRDefault="001D01DB" w:rsidP="00846366">
      <w:pPr>
        <w:numPr>
          <w:ilvl w:val="0"/>
          <w:numId w:val="13"/>
        </w:numPr>
        <w:spacing w:line="480" w:lineRule="auto"/>
        <w:rPr>
          <w:lang w:val="en-GB"/>
        </w:rPr>
      </w:pPr>
      <w:r w:rsidRPr="001D01DB">
        <w:rPr>
          <w:lang w:val="en-GB"/>
        </w:rPr>
        <w:t>Indoor and outdoor learning </w:t>
      </w:r>
    </w:p>
    <w:p w14:paraId="74E56057" w14:textId="77777777" w:rsidR="00030E40" w:rsidRPr="00846366" w:rsidRDefault="00706EF5" w:rsidP="00846366">
      <w:pPr>
        <w:spacing w:line="480" w:lineRule="auto"/>
        <w:rPr>
          <w:b/>
          <w:bCs/>
        </w:rPr>
      </w:pPr>
      <w:r w:rsidRPr="00846366">
        <w:rPr>
          <w:b/>
          <w:bCs/>
        </w:rPr>
        <w:t>Planning</w:t>
      </w:r>
    </w:p>
    <w:p w14:paraId="1EADE4B7" w14:textId="77777777" w:rsidR="00030E40" w:rsidRPr="00846366" w:rsidRDefault="00030E40" w:rsidP="00846366">
      <w:pPr>
        <w:spacing w:line="480" w:lineRule="auto"/>
        <w:rPr>
          <w:b/>
          <w:sz w:val="14"/>
          <w:szCs w:val="12"/>
        </w:rPr>
      </w:pPr>
    </w:p>
    <w:p w14:paraId="2BCE6494" w14:textId="0C40633E" w:rsidR="002E6148" w:rsidRPr="002E6148" w:rsidRDefault="00571C15" w:rsidP="00846366">
      <w:pPr>
        <w:spacing w:line="480" w:lineRule="auto"/>
      </w:pPr>
      <w:r>
        <w:t xml:space="preserve">Our curriculum coverage is based upon the Educational </w:t>
      </w:r>
      <w:r w:rsidR="00B500A7">
        <w:t>Program</w:t>
      </w:r>
      <w:r w:rsidR="002E6148">
        <w:t>me</w:t>
      </w:r>
      <w:r w:rsidR="00B500A7">
        <w:t>s</w:t>
      </w:r>
      <w:r>
        <w:t xml:space="preserve"> outlined in the E</w:t>
      </w:r>
      <w:r w:rsidR="00090DB5">
        <w:t xml:space="preserve">arly </w:t>
      </w:r>
      <w:r>
        <w:t>Y</w:t>
      </w:r>
      <w:r w:rsidR="00090DB5">
        <w:t xml:space="preserve">ears </w:t>
      </w:r>
      <w:r>
        <w:t>F</w:t>
      </w:r>
      <w:r w:rsidR="00090DB5">
        <w:t>oundation</w:t>
      </w:r>
      <w:r w:rsidR="00846366">
        <w:t xml:space="preserve"> </w:t>
      </w:r>
      <w:r>
        <w:t>S</w:t>
      </w:r>
      <w:r w:rsidR="00090DB5">
        <w:t>tage</w:t>
      </w:r>
      <w:r>
        <w:t xml:space="preserve"> framework</w:t>
      </w:r>
      <w:r w:rsidR="002E6148">
        <w:t xml:space="preserve"> (2021). </w:t>
      </w:r>
      <w:r w:rsidR="002E6148" w:rsidRPr="002E6148">
        <w:rPr>
          <w:color w:val="0B0C0C"/>
          <w:shd w:val="clear" w:color="auto" w:fill="FFFFFF"/>
        </w:rPr>
        <w:t xml:space="preserve">The educational programmes are the areas of learning and development that shape the activities and experiences that the children will experience </w:t>
      </w:r>
      <w:proofErr w:type="gramStart"/>
      <w:r w:rsidR="002E6148" w:rsidRPr="002E6148">
        <w:rPr>
          <w:color w:val="0B0C0C"/>
          <w:shd w:val="clear" w:color="auto" w:fill="FFFFFF"/>
        </w:rPr>
        <w:t>in</w:t>
      </w:r>
      <w:proofErr w:type="gramEnd"/>
      <w:r w:rsidR="002E6148" w:rsidRPr="002E6148">
        <w:rPr>
          <w:color w:val="0B0C0C"/>
          <w:shd w:val="clear" w:color="auto" w:fill="FFFFFF"/>
        </w:rPr>
        <w:t xml:space="preserve"> Reception. </w:t>
      </w:r>
    </w:p>
    <w:p w14:paraId="096EB897" w14:textId="55219380" w:rsidR="008D2507" w:rsidRDefault="008D2507" w:rsidP="00846366">
      <w:pPr>
        <w:spacing w:line="480" w:lineRule="auto"/>
      </w:pPr>
      <w:r w:rsidRPr="002E6148">
        <w:t>Skills progression and knowledge of child development informs planning</w:t>
      </w:r>
      <w:r w:rsidR="00A23CBC">
        <w:t xml:space="preserve"> in all areas of the curriculum</w:t>
      </w:r>
      <w:r w:rsidRPr="002E6148">
        <w:t>. Staff have a secure knowledge</w:t>
      </w:r>
      <w:r>
        <w:t xml:space="preserve"> of individual children’s starting points and have a clear understanding of how to ensure children reach their full potential</w:t>
      </w:r>
      <w:r w:rsidR="00BC79EC">
        <w:t xml:space="preserve"> at the end of the EYFS. </w:t>
      </w:r>
    </w:p>
    <w:p w14:paraId="5714F9CD" w14:textId="77777777" w:rsidR="00030E40" w:rsidRDefault="00030E40" w:rsidP="00846366">
      <w:pPr>
        <w:spacing w:line="480" w:lineRule="auto"/>
        <w:rPr>
          <w:sz w:val="31"/>
        </w:rPr>
      </w:pPr>
    </w:p>
    <w:p w14:paraId="52CA97BD" w14:textId="77777777" w:rsidR="001D01DB" w:rsidRDefault="001D01DB" w:rsidP="00846366">
      <w:pPr>
        <w:spacing w:line="480" w:lineRule="auto"/>
        <w:rPr>
          <w:sz w:val="31"/>
        </w:rPr>
      </w:pPr>
    </w:p>
    <w:p w14:paraId="5AC02249" w14:textId="1277A1D7" w:rsidR="00030E40" w:rsidRPr="00846366" w:rsidRDefault="00706EF5" w:rsidP="00846366">
      <w:pPr>
        <w:spacing w:line="480" w:lineRule="auto"/>
        <w:rPr>
          <w:b/>
          <w:bCs/>
        </w:rPr>
      </w:pPr>
      <w:r w:rsidRPr="00846366">
        <w:rPr>
          <w:b/>
          <w:bCs/>
        </w:rPr>
        <w:t>Assessment</w:t>
      </w:r>
      <w:r w:rsidRPr="00846366">
        <w:rPr>
          <w:b/>
          <w:bCs/>
          <w:spacing w:val="-2"/>
        </w:rPr>
        <w:t xml:space="preserve"> </w:t>
      </w:r>
      <w:r w:rsidRPr="00846366">
        <w:rPr>
          <w:b/>
          <w:bCs/>
        </w:rPr>
        <w:t>and</w:t>
      </w:r>
      <w:r w:rsidRPr="00846366">
        <w:rPr>
          <w:b/>
          <w:bCs/>
          <w:spacing w:val="-2"/>
        </w:rPr>
        <w:t xml:space="preserve"> </w:t>
      </w:r>
      <w:r w:rsidR="00846366">
        <w:rPr>
          <w:b/>
          <w:bCs/>
        </w:rPr>
        <w:t>O</w:t>
      </w:r>
      <w:r w:rsidRPr="00846366">
        <w:rPr>
          <w:b/>
          <w:bCs/>
        </w:rPr>
        <w:t>bservation</w:t>
      </w:r>
    </w:p>
    <w:p w14:paraId="17F02B2E" w14:textId="77777777" w:rsidR="00030E40" w:rsidRPr="00846366" w:rsidRDefault="00030E40" w:rsidP="00846366">
      <w:pPr>
        <w:spacing w:line="480" w:lineRule="auto"/>
        <w:rPr>
          <w:b/>
          <w:sz w:val="14"/>
          <w:szCs w:val="12"/>
        </w:rPr>
      </w:pPr>
    </w:p>
    <w:p w14:paraId="0DC95CBE" w14:textId="37A8A3E4" w:rsidR="0049750E" w:rsidRDefault="00F705A1" w:rsidP="00846366">
      <w:pPr>
        <w:spacing w:line="480" w:lineRule="auto"/>
      </w:pPr>
      <w:r>
        <w:t xml:space="preserve">Before children begin reception, </w:t>
      </w:r>
      <w:r w:rsidR="002E6148">
        <w:t xml:space="preserve">a member of the Early Years team </w:t>
      </w:r>
      <w:r>
        <w:t xml:space="preserve">discusses the ‘Moving on document’ with the child’s key worker in their current setting. </w:t>
      </w:r>
      <w:r w:rsidR="002E6148">
        <w:t>This</w:t>
      </w:r>
      <w:r>
        <w:t xml:space="preserve"> information and discussion</w:t>
      </w:r>
      <w:r w:rsidR="002E6148">
        <w:t xml:space="preserve"> </w:t>
      </w:r>
      <w:proofErr w:type="gramStart"/>
      <w:r w:rsidR="002E6148">
        <w:t>supports</w:t>
      </w:r>
      <w:proofErr w:type="gramEnd"/>
      <w:r w:rsidR="002E6148">
        <w:t xml:space="preserve"> </w:t>
      </w:r>
      <w:r w:rsidR="00A23CBC">
        <w:t xml:space="preserve">their transition to school. </w:t>
      </w:r>
      <w:r>
        <w:t xml:space="preserve"> </w:t>
      </w:r>
    </w:p>
    <w:p w14:paraId="47FEF05E" w14:textId="77777777" w:rsidR="00846366" w:rsidRPr="00846366" w:rsidRDefault="00846366" w:rsidP="00846366">
      <w:pPr>
        <w:spacing w:line="480" w:lineRule="auto"/>
        <w:rPr>
          <w:sz w:val="14"/>
          <w:szCs w:val="14"/>
        </w:rPr>
      </w:pPr>
    </w:p>
    <w:p w14:paraId="00F78F10" w14:textId="00B0978F" w:rsidR="0049750E" w:rsidRDefault="00A23CBC" w:rsidP="00846366">
      <w:pPr>
        <w:spacing w:line="480" w:lineRule="auto"/>
      </w:pPr>
      <w:r>
        <w:t xml:space="preserve">Within the first six weeks of </w:t>
      </w:r>
      <w:r w:rsidR="00B71A95">
        <w:t>starting school</w:t>
      </w:r>
      <w:r>
        <w:t>,</w:t>
      </w:r>
      <w:r w:rsidR="002E6148">
        <w:t xml:space="preserve"> </w:t>
      </w:r>
      <w:r w:rsidR="0049750E" w:rsidRPr="003E5FAA">
        <w:t>all children</w:t>
      </w:r>
      <w:r w:rsidR="00B71A95">
        <w:t xml:space="preserve"> in Reception</w:t>
      </w:r>
      <w:r w:rsidR="0049750E" w:rsidRPr="003E5FAA">
        <w:t xml:space="preserve"> will </w:t>
      </w:r>
      <w:r w:rsidR="002E6148">
        <w:t>complete</w:t>
      </w:r>
      <w:r w:rsidR="0049750E" w:rsidRPr="003E5FAA">
        <w:t xml:space="preserve"> the </w:t>
      </w:r>
      <w:r w:rsidR="002E6148">
        <w:t>Reception Baseline Assessment (RBA)</w:t>
      </w:r>
      <w:r w:rsidR="00B71A95">
        <w:t>; i</w:t>
      </w:r>
      <w:r w:rsidR="002E6148">
        <w:t xml:space="preserve">t is a statutory assessment. It is a short </w:t>
      </w:r>
      <w:r w:rsidR="00B71A95">
        <w:t>task-based</w:t>
      </w:r>
      <w:r w:rsidR="002E6148">
        <w:t xml:space="preserve"> assessment that assesses children’s starting points in language, communication and literacy and in mathematics. </w:t>
      </w:r>
      <w:r w:rsidR="002E6148" w:rsidRPr="002E6148">
        <w:t xml:space="preserve">It </w:t>
      </w:r>
      <w:r w:rsidR="002E6148" w:rsidRPr="002E6148">
        <w:rPr>
          <w:color w:val="333333"/>
          <w:shd w:val="clear" w:color="auto" w:fill="FFFFFF"/>
        </w:rPr>
        <w:t>provide</w:t>
      </w:r>
      <w:r w:rsidR="002E6148">
        <w:rPr>
          <w:color w:val="333333"/>
          <w:shd w:val="clear" w:color="auto" w:fill="FFFFFF"/>
        </w:rPr>
        <w:t>s</w:t>
      </w:r>
      <w:r w:rsidR="002E6148" w:rsidRPr="002E6148">
        <w:rPr>
          <w:color w:val="333333"/>
          <w:shd w:val="clear" w:color="auto" w:fill="FFFFFF"/>
        </w:rPr>
        <w:t xml:space="preserve"> a starting point to measure the progress schools make with their pupils between reception and the end of primary school.</w:t>
      </w:r>
      <w:r w:rsidR="002E6148" w:rsidRPr="002E6148">
        <w:rPr>
          <w:sz w:val="20"/>
          <w:szCs w:val="20"/>
        </w:rPr>
        <w:t xml:space="preserve"> </w:t>
      </w:r>
      <w:r w:rsidR="0049750E" w:rsidRPr="002E6148">
        <w:rPr>
          <w:sz w:val="20"/>
          <w:szCs w:val="20"/>
        </w:rPr>
        <w:t xml:space="preserve"> </w:t>
      </w:r>
      <w:r w:rsidR="0049750E">
        <w:t xml:space="preserve">In addition to the RBA, </w:t>
      </w:r>
      <w:r w:rsidR="002E6148">
        <w:t xml:space="preserve">the staff </w:t>
      </w:r>
      <w:proofErr w:type="gramStart"/>
      <w:r w:rsidR="002E6148">
        <w:t>in</w:t>
      </w:r>
      <w:proofErr w:type="gramEnd"/>
      <w:r w:rsidR="002E6148">
        <w:t xml:space="preserve"> Reception</w:t>
      </w:r>
      <w:r w:rsidR="0049750E">
        <w:t xml:space="preserve"> will carry out </w:t>
      </w:r>
      <w:r w:rsidR="002E6148">
        <w:t>internal, observation</w:t>
      </w:r>
      <w:r w:rsidR="00E86792">
        <w:t>al</w:t>
      </w:r>
      <w:r w:rsidR="002E6148">
        <w:t xml:space="preserve"> based, </w:t>
      </w:r>
      <w:r w:rsidR="0049750E">
        <w:t xml:space="preserve">assessments to create a secure judgement of all children’s starting points. </w:t>
      </w:r>
    </w:p>
    <w:p w14:paraId="5C17C80D" w14:textId="77777777" w:rsidR="0049750E" w:rsidRPr="00846366" w:rsidRDefault="0049750E" w:rsidP="00846366">
      <w:pPr>
        <w:spacing w:line="480" w:lineRule="auto"/>
        <w:rPr>
          <w:sz w:val="14"/>
          <w:szCs w:val="8"/>
        </w:rPr>
      </w:pPr>
    </w:p>
    <w:p w14:paraId="17628AD1" w14:textId="3B4341EF" w:rsidR="0049750E" w:rsidRDefault="0049750E" w:rsidP="00846366">
      <w:pPr>
        <w:spacing w:line="480" w:lineRule="auto"/>
      </w:pPr>
      <w:r>
        <w:t xml:space="preserve">Throughout the year </w:t>
      </w:r>
      <w:r w:rsidR="002E6148">
        <w:t>reception</w:t>
      </w:r>
      <w:r>
        <w:t xml:space="preserve"> teachers and teaching assistants </w:t>
      </w:r>
      <w:r w:rsidR="002E6148">
        <w:t xml:space="preserve">will </w:t>
      </w:r>
      <w:r w:rsidR="00F37BF9">
        <w:t xml:space="preserve">engage and interact with children within </w:t>
      </w:r>
      <w:r w:rsidR="0042695C">
        <w:t>child-initiated learning. Some of this learning will be recorded as an observation</w:t>
      </w:r>
      <w:r>
        <w:t xml:space="preserve"> on Tapestry (online learning journal). Parent</w:t>
      </w:r>
      <w:r w:rsidR="002E6148">
        <w:t>s have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journ</w:t>
      </w:r>
      <w:r w:rsidR="002E6148">
        <w:t xml:space="preserve">ey, can respond to observations of learning in school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 w:rsidR="002E6148">
        <w:t xml:space="preserve">add information </w:t>
      </w:r>
      <w:r>
        <w:t xml:space="preserve">about </w:t>
      </w:r>
      <w:r>
        <w:rPr>
          <w:spacing w:val="-58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child’s learning at home.</w:t>
      </w:r>
    </w:p>
    <w:p w14:paraId="3A744393" w14:textId="77777777" w:rsidR="0049750E" w:rsidRPr="00846366" w:rsidRDefault="0049750E" w:rsidP="00846366">
      <w:pPr>
        <w:spacing w:line="480" w:lineRule="auto"/>
        <w:rPr>
          <w:sz w:val="14"/>
          <w:szCs w:val="8"/>
        </w:rPr>
      </w:pPr>
    </w:p>
    <w:p w14:paraId="19513B77" w14:textId="2E9B9710" w:rsidR="0049750E" w:rsidRDefault="0042695C" w:rsidP="00846366">
      <w:pPr>
        <w:spacing w:line="480" w:lineRule="auto"/>
      </w:pPr>
      <w:r>
        <w:lastRenderedPageBreak/>
        <w:t>The planned, adult</w:t>
      </w:r>
      <w:r w:rsidR="0049750E">
        <w:t xml:space="preserve"> led activities offer insight into children’s attainment</w:t>
      </w:r>
      <w:r w:rsidR="000E21D1">
        <w:t xml:space="preserve"> however</w:t>
      </w:r>
      <w:r w:rsidR="0049750E">
        <w:rPr>
          <w:spacing w:val="-3"/>
        </w:rPr>
        <w:t xml:space="preserve"> </w:t>
      </w:r>
      <w:r w:rsidR="0049750E">
        <w:t>it</w:t>
      </w:r>
      <w:r w:rsidR="0049750E">
        <w:rPr>
          <w:spacing w:val="-2"/>
        </w:rPr>
        <w:t xml:space="preserve"> </w:t>
      </w:r>
      <w:r w:rsidR="0049750E">
        <w:t>is</w:t>
      </w:r>
      <w:r w:rsidR="0049750E">
        <w:rPr>
          <w:spacing w:val="-3"/>
        </w:rPr>
        <w:t xml:space="preserve"> </w:t>
      </w:r>
      <w:r w:rsidR="0049750E">
        <w:t>mostly</w:t>
      </w:r>
      <w:r w:rsidR="0049750E">
        <w:rPr>
          <w:spacing w:val="-2"/>
        </w:rPr>
        <w:t xml:space="preserve"> </w:t>
      </w:r>
      <w:r w:rsidR="0049750E">
        <w:t>evidence</w:t>
      </w:r>
      <w:r w:rsidR="0049750E">
        <w:rPr>
          <w:spacing w:val="-3"/>
        </w:rPr>
        <w:t xml:space="preserve"> </w:t>
      </w:r>
      <w:r w:rsidR="0049750E">
        <w:t>through</w:t>
      </w:r>
      <w:r w:rsidR="0049750E">
        <w:rPr>
          <w:spacing w:val="-2"/>
        </w:rPr>
        <w:t xml:space="preserve"> </w:t>
      </w:r>
      <w:r w:rsidR="0049750E">
        <w:t>observing</w:t>
      </w:r>
      <w:r w:rsidR="0049750E">
        <w:rPr>
          <w:spacing w:val="-2"/>
        </w:rPr>
        <w:t xml:space="preserve"> </w:t>
      </w:r>
      <w:r w:rsidR="000E21D1">
        <w:rPr>
          <w:spacing w:val="-2"/>
        </w:rPr>
        <w:t xml:space="preserve">and engaging with </w:t>
      </w:r>
      <w:r w:rsidR="0049750E">
        <w:t>children</w:t>
      </w:r>
      <w:r w:rsidR="0049750E">
        <w:rPr>
          <w:spacing w:val="-2"/>
        </w:rPr>
        <w:t xml:space="preserve"> </w:t>
      </w:r>
      <w:r w:rsidR="001D0FFB">
        <w:t>in</w:t>
      </w:r>
      <w:r w:rsidR="0049750E">
        <w:rPr>
          <w:spacing w:val="-3"/>
        </w:rPr>
        <w:t xml:space="preserve"> </w:t>
      </w:r>
      <w:r w:rsidR="0049750E">
        <w:t>their</w:t>
      </w:r>
      <w:r w:rsidR="000E21D1">
        <w:t xml:space="preserve"> </w:t>
      </w:r>
      <w:r w:rsidR="0049750E">
        <w:rPr>
          <w:spacing w:val="-58"/>
        </w:rPr>
        <w:t xml:space="preserve"> </w:t>
      </w:r>
      <w:r w:rsidR="0049750E">
        <w:t>child</w:t>
      </w:r>
      <w:r w:rsidR="0049750E">
        <w:rPr>
          <w:spacing w:val="-2"/>
        </w:rPr>
        <w:t>-initiated</w:t>
      </w:r>
      <w:r w:rsidR="0049750E">
        <w:rPr>
          <w:spacing w:val="-1"/>
        </w:rPr>
        <w:t xml:space="preserve"> </w:t>
      </w:r>
      <w:r w:rsidR="001D0FFB">
        <w:t>learning</w:t>
      </w:r>
      <w:r w:rsidR="0049750E">
        <w:t xml:space="preserve"> that</w:t>
      </w:r>
      <w:r w:rsidR="0049750E">
        <w:rPr>
          <w:spacing w:val="-2"/>
        </w:rPr>
        <w:t xml:space="preserve"> </w:t>
      </w:r>
      <w:r w:rsidR="0049750E">
        <w:t>are used as</w:t>
      </w:r>
      <w:r w:rsidR="0049750E">
        <w:rPr>
          <w:spacing w:val="-1"/>
        </w:rPr>
        <w:t xml:space="preserve"> </w:t>
      </w:r>
      <w:r w:rsidR="0049750E">
        <w:t>judgements for the</w:t>
      </w:r>
      <w:r w:rsidR="0049750E">
        <w:rPr>
          <w:spacing w:val="-1"/>
        </w:rPr>
        <w:t xml:space="preserve"> </w:t>
      </w:r>
      <w:r w:rsidR="0049750E">
        <w:t>EYFS</w:t>
      </w:r>
      <w:r w:rsidR="0049750E">
        <w:rPr>
          <w:spacing w:val="-1"/>
        </w:rPr>
        <w:t xml:space="preserve"> </w:t>
      </w:r>
      <w:r w:rsidR="0049750E">
        <w:t>profile.</w:t>
      </w:r>
    </w:p>
    <w:p w14:paraId="5C630EA2" w14:textId="77777777" w:rsidR="0049750E" w:rsidRDefault="0049750E" w:rsidP="00846366">
      <w:pPr>
        <w:spacing w:line="480" w:lineRule="auto"/>
        <w:rPr>
          <w:sz w:val="31"/>
        </w:rPr>
      </w:pPr>
    </w:p>
    <w:p w14:paraId="5F3544DA" w14:textId="3E36F7D8" w:rsidR="0049750E" w:rsidRDefault="0049750E" w:rsidP="00846366">
      <w:pPr>
        <w:spacing w:line="480" w:lineRule="auto"/>
      </w:pPr>
      <w:r>
        <w:t>The ongoing assessments of the children are collected and recorded into the children’s Learning Journeys.</w:t>
      </w:r>
      <w:r>
        <w:rPr>
          <w:spacing w:val="1"/>
        </w:rPr>
        <w:t xml:space="preserve"> Assessments are collated through high quality interactions and observations that our practitioners have with the children. </w:t>
      </w:r>
      <w:r>
        <w:t>These assessments are then used to create a judgement of ‘on track’ or ‘not on track’ for the end of year expectations. These judgements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recorded</w:t>
      </w:r>
      <w:r>
        <w:rPr>
          <w:spacing w:val="-2"/>
        </w:rPr>
        <w:t xml:space="preserve"> </w:t>
      </w:r>
      <w:r>
        <w:t>onto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tracking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Pupil</w:t>
      </w:r>
      <w:r>
        <w:rPr>
          <w:spacing w:val="-1"/>
        </w:rPr>
        <w:t xml:space="preserve"> </w:t>
      </w:r>
      <w:r>
        <w:t>Asset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year. For those children judged as not being on track to meet the end of year expectations, next steps will be </w:t>
      </w:r>
      <w:proofErr w:type="gramStart"/>
      <w:r>
        <w:t>planned for</w:t>
      </w:r>
      <w:proofErr w:type="gramEnd"/>
      <w:r>
        <w:t xml:space="preserve"> based on their gaps in learning. </w:t>
      </w:r>
    </w:p>
    <w:p w14:paraId="199F3D88" w14:textId="77777777" w:rsidR="0049750E" w:rsidRPr="00846366" w:rsidRDefault="0049750E" w:rsidP="00846366">
      <w:pPr>
        <w:spacing w:line="480" w:lineRule="auto"/>
        <w:rPr>
          <w:sz w:val="14"/>
          <w:szCs w:val="12"/>
        </w:rPr>
      </w:pPr>
    </w:p>
    <w:p w14:paraId="6F262CF0" w14:textId="24059BDB" w:rsidR="0049750E" w:rsidRPr="00C02914" w:rsidRDefault="001D0FFB" w:rsidP="00846366">
      <w:pPr>
        <w:spacing w:line="480" w:lineRule="auto"/>
      </w:pPr>
      <w:r>
        <w:t>Internal m</w:t>
      </w:r>
      <w:r w:rsidR="0049750E">
        <w:t>oderation</w:t>
      </w:r>
      <w:r w:rsidR="0049750E">
        <w:rPr>
          <w:spacing w:val="-3"/>
        </w:rPr>
        <w:t xml:space="preserve"> </w:t>
      </w:r>
      <w:r w:rsidR="0049750E">
        <w:t>take</w:t>
      </w:r>
      <w:r w:rsidR="0049750E">
        <w:rPr>
          <w:spacing w:val="-1"/>
        </w:rPr>
        <w:t xml:space="preserve"> </w:t>
      </w:r>
      <w:r w:rsidR="0049750E">
        <w:t>place</w:t>
      </w:r>
      <w:r w:rsidR="0049750E">
        <w:rPr>
          <w:spacing w:val="-2"/>
        </w:rPr>
        <w:t xml:space="preserve"> </w:t>
      </w:r>
      <w:r w:rsidR="0049750E">
        <w:t>within</w:t>
      </w:r>
      <w:r w:rsidR="0049750E">
        <w:rPr>
          <w:spacing w:val="-1"/>
        </w:rPr>
        <w:t xml:space="preserve"> </w:t>
      </w:r>
      <w:r w:rsidR="00D55EB6">
        <w:t>The Croft Primary School</w:t>
      </w:r>
      <w:r>
        <w:rPr>
          <w:spacing w:val="-1"/>
        </w:rPr>
        <w:t>,</w:t>
      </w:r>
      <w:r w:rsidR="0049750E">
        <w:rPr>
          <w:spacing w:val="-3"/>
        </w:rPr>
        <w:t xml:space="preserve"> </w:t>
      </w:r>
      <w:r w:rsidR="0049750E">
        <w:t>across</w:t>
      </w:r>
      <w:r w:rsidR="0049750E">
        <w:rPr>
          <w:spacing w:val="-1"/>
        </w:rPr>
        <w:t xml:space="preserve"> </w:t>
      </w:r>
      <w:r w:rsidR="0049750E">
        <w:t>the</w:t>
      </w:r>
      <w:r w:rsidR="0049750E">
        <w:rPr>
          <w:spacing w:val="-2"/>
        </w:rPr>
        <w:t xml:space="preserve"> </w:t>
      </w:r>
      <w:r w:rsidR="0049750E">
        <w:t>W</w:t>
      </w:r>
      <w:r>
        <w:t>hite Horse Federation</w:t>
      </w:r>
      <w:r w:rsidR="0049750E">
        <w:rPr>
          <w:spacing w:val="-2"/>
        </w:rPr>
        <w:t xml:space="preserve"> </w:t>
      </w:r>
      <w:r w:rsidR="0049750E">
        <w:t>and</w:t>
      </w:r>
      <w:r w:rsidR="0049750E">
        <w:rPr>
          <w:spacing w:val="-1"/>
        </w:rPr>
        <w:t xml:space="preserve"> </w:t>
      </w:r>
      <w:r w:rsidR="0049750E">
        <w:t>schools</w:t>
      </w:r>
      <w:r w:rsidR="0049750E">
        <w:rPr>
          <w:spacing w:val="-1"/>
        </w:rPr>
        <w:t xml:space="preserve"> </w:t>
      </w:r>
      <w:r w:rsidR="0049750E">
        <w:t>within</w:t>
      </w:r>
      <w:r w:rsidR="0049750E">
        <w:rPr>
          <w:spacing w:val="-2"/>
        </w:rPr>
        <w:t xml:space="preserve"> </w:t>
      </w:r>
      <w:r w:rsidR="0049750E">
        <w:t>the</w:t>
      </w:r>
      <w:r w:rsidR="0049750E">
        <w:rPr>
          <w:spacing w:val="-1"/>
        </w:rPr>
        <w:t xml:space="preserve"> </w:t>
      </w:r>
      <w:r w:rsidR="0049750E">
        <w:t>loca</w:t>
      </w:r>
      <w:r>
        <w:t xml:space="preserve">l area to secure and validate our judgments of children’s attainment. </w:t>
      </w:r>
    </w:p>
    <w:p w14:paraId="7A6389AB" w14:textId="77777777" w:rsidR="0066460C" w:rsidRDefault="0066460C" w:rsidP="00846366">
      <w:pPr>
        <w:spacing w:line="480" w:lineRule="auto"/>
        <w:rPr>
          <w:b/>
          <w:bCs/>
        </w:rPr>
      </w:pPr>
    </w:p>
    <w:p w14:paraId="3C368AE2" w14:textId="77777777" w:rsidR="00A9464A" w:rsidRDefault="00A9464A" w:rsidP="00846366">
      <w:pPr>
        <w:spacing w:line="480" w:lineRule="auto"/>
        <w:rPr>
          <w:b/>
          <w:bCs/>
        </w:rPr>
      </w:pPr>
    </w:p>
    <w:p w14:paraId="7758B3E5" w14:textId="77777777" w:rsidR="00A9464A" w:rsidRPr="00A9464A" w:rsidRDefault="00A9464A" w:rsidP="00A9464A">
      <w:pPr>
        <w:spacing w:line="480" w:lineRule="auto"/>
        <w:rPr>
          <w:b/>
          <w:bCs/>
          <w:lang w:val="en-GB"/>
        </w:rPr>
      </w:pPr>
      <w:r w:rsidRPr="00A9464A">
        <w:rPr>
          <w:b/>
          <w:bCs/>
          <w:lang w:val="en-GB"/>
        </w:rPr>
        <w:t>Behaviour and Values Based Education</w:t>
      </w:r>
    </w:p>
    <w:p w14:paraId="20FA5327" w14:textId="77777777" w:rsidR="00A9464A" w:rsidRPr="00A9464A" w:rsidRDefault="00A9464A" w:rsidP="00A9464A">
      <w:pPr>
        <w:numPr>
          <w:ilvl w:val="0"/>
          <w:numId w:val="14"/>
        </w:numPr>
        <w:spacing w:line="480" w:lineRule="auto"/>
        <w:rPr>
          <w:b/>
          <w:bCs/>
          <w:lang w:val="en-GB"/>
        </w:rPr>
      </w:pPr>
      <w:r w:rsidRPr="00A9464A">
        <w:rPr>
          <w:b/>
          <w:bCs/>
          <w:lang w:val="en-GB"/>
        </w:rPr>
        <w:t>Focus on learning behaviours - resilience/</w:t>
      </w:r>
      <w:proofErr w:type="gramStart"/>
      <w:r w:rsidRPr="00A9464A">
        <w:rPr>
          <w:b/>
          <w:bCs/>
          <w:lang w:val="en-GB"/>
        </w:rPr>
        <w:t>resourcefulness</w:t>
      </w:r>
      <w:proofErr w:type="gramEnd"/>
    </w:p>
    <w:p w14:paraId="3E54B57E" w14:textId="77777777" w:rsidR="00A9464A" w:rsidRPr="00A9464A" w:rsidRDefault="00A9464A" w:rsidP="00A9464A">
      <w:pPr>
        <w:numPr>
          <w:ilvl w:val="0"/>
          <w:numId w:val="14"/>
        </w:numPr>
        <w:spacing w:line="480" w:lineRule="auto"/>
        <w:rPr>
          <w:b/>
          <w:bCs/>
          <w:lang w:val="en-GB"/>
        </w:rPr>
      </w:pPr>
      <w:r w:rsidRPr="00A9464A">
        <w:rPr>
          <w:b/>
          <w:bCs/>
          <w:lang w:val="en-GB"/>
        </w:rPr>
        <w:t xml:space="preserve">Positive affirmations of appropriate behaviour - thank you for listening, well done for sticking at that tricky task, I am looking for someone who is showing me they are </w:t>
      </w:r>
      <w:proofErr w:type="gramStart"/>
      <w:r w:rsidRPr="00A9464A">
        <w:rPr>
          <w:b/>
          <w:bCs/>
          <w:lang w:val="en-GB"/>
        </w:rPr>
        <w:t>listening</w:t>
      </w:r>
      <w:proofErr w:type="gramEnd"/>
    </w:p>
    <w:p w14:paraId="52C370B3" w14:textId="77777777" w:rsidR="00A9464A" w:rsidRPr="00A9464A" w:rsidRDefault="00A9464A" w:rsidP="00A9464A">
      <w:pPr>
        <w:numPr>
          <w:ilvl w:val="0"/>
          <w:numId w:val="14"/>
        </w:numPr>
        <w:spacing w:line="480" w:lineRule="auto"/>
        <w:rPr>
          <w:b/>
          <w:bCs/>
          <w:lang w:val="en-GB"/>
        </w:rPr>
      </w:pPr>
      <w:r w:rsidRPr="00A9464A">
        <w:rPr>
          <w:b/>
          <w:bCs/>
          <w:lang w:val="en-GB"/>
        </w:rPr>
        <w:t xml:space="preserve">Home School Agreement &amp; Behaviour Policy – All school policies can be found on our </w:t>
      </w:r>
      <w:proofErr w:type="gramStart"/>
      <w:r w:rsidRPr="00A9464A">
        <w:rPr>
          <w:b/>
          <w:bCs/>
          <w:lang w:val="en-GB"/>
        </w:rPr>
        <w:t>website</w:t>
      </w:r>
      <w:proofErr w:type="gramEnd"/>
    </w:p>
    <w:p w14:paraId="2EC75945" w14:textId="5EDE720B" w:rsidR="00A9464A" w:rsidRPr="00A9464A" w:rsidRDefault="00A9464A" w:rsidP="00A9464A">
      <w:pPr>
        <w:numPr>
          <w:ilvl w:val="0"/>
          <w:numId w:val="14"/>
        </w:numPr>
        <w:spacing w:line="480" w:lineRule="auto"/>
        <w:rPr>
          <w:b/>
          <w:bCs/>
          <w:lang w:val="en-GB"/>
        </w:rPr>
      </w:pPr>
      <w:r w:rsidRPr="00A9464A">
        <w:rPr>
          <w:b/>
          <w:bCs/>
          <w:lang w:val="en-GB"/>
        </w:rPr>
        <w:t>CROFTIE values and Show Me 5</w:t>
      </w:r>
    </w:p>
    <w:p w14:paraId="6A7DCA6E" w14:textId="7309F903" w:rsidR="00A9464A" w:rsidRPr="00846366" w:rsidRDefault="00A9464A" w:rsidP="00846366">
      <w:pPr>
        <w:spacing w:line="480" w:lineRule="auto"/>
        <w:rPr>
          <w:b/>
          <w:bCs/>
        </w:rPr>
      </w:pPr>
      <w:r w:rsidRPr="00A9464A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41166775" wp14:editId="3B106C38">
            <wp:simplePos x="0" y="0"/>
            <wp:positionH relativeFrom="column">
              <wp:posOffset>698500</wp:posOffset>
            </wp:positionH>
            <wp:positionV relativeFrom="paragraph">
              <wp:posOffset>8255</wp:posOffset>
            </wp:positionV>
            <wp:extent cx="51435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0800" y="21236"/>
                <wp:lineTo x="20800" y="0"/>
                <wp:lineTo x="0" y="0"/>
              </wp:wrapPolygon>
            </wp:wrapTight>
            <wp:docPr id="417703043" name="Picture 417703043" descr="A picture containing text, cartoon, design, illustr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2849077-5394-0028-2A75-FC79BDA53C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703043" name="Picture 417703043" descr="A picture containing text, cartoon, design, illustration&#10;&#10;Description automatically generated">
                      <a:extLst>
                        <a:ext uri="{FF2B5EF4-FFF2-40B4-BE49-F238E27FC236}">
                          <a16:creationId xmlns:a16="http://schemas.microsoft.com/office/drawing/2014/main" id="{32849077-5394-0028-2A75-FC79BDA53C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464A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1BA23D8" wp14:editId="630D8586">
            <wp:simplePos x="0" y="0"/>
            <wp:positionH relativeFrom="column">
              <wp:posOffset>1822450</wp:posOffset>
            </wp:positionH>
            <wp:positionV relativeFrom="paragraph">
              <wp:posOffset>8255</wp:posOffset>
            </wp:positionV>
            <wp:extent cx="533400" cy="710565"/>
            <wp:effectExtent l="0" t="0" r="0" b="0"/>
            <wp:wrapTight wrapText="bothSides">
              <wp:wrapPolygon edited="0">
                <wp:start x="0" y="0"/>
                <wp:lineTo x="0" y="20847"/>
                <wp:lineTo x="20829" y="20847"/>
                <wp:lineTo x="20829" y="0"/>
                <wp:lineTo x="0" y="0"/>
              </wp:wrapPolygon>
            </wp:wrapTight>
            <wp:docPr id="1026" name="Picture 2" descr="A picture containing shap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949AF29-5AE1-359A-3C3B-45D1A4C707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 picture containing shape&#10;&#10;Description automatically generated">
                      <a:extLst>
                        <a:ext uri="{FF2B5EF4-FFF2-40B4-BE49-F238E27FC236}">
                          <a16:creationId xmlns:a16="http://schemas.microsoft.com/office/drawing/2014/main" id="{4949AF29-5AE1-359A-3C3B-45D1A4C7076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96E3EC" w14:textId="77777777" w:rsidR="00A9464A" w:rsidRDefault="00A9464A" w:rsidP="00846366">
      <w:pPr>
        <w:spacing w:line="480" w:lineRule="auto"/>
        <w:rPr>
          <w:b/>
          <w:bCs/>
        </w:rPr>
      </w:pPr>
    </w:p>
    <w:p w14:paraId="1D1E72AE" w14:textId="77777777" w:rsidR="00A9464A" w:rsidRDefault="00A9464A" w:rsidP="00846366">
      <w:pPr>
        <w:spacing w:line="480" w:lineRule="auto"/>
        <w:rPr>
          <w:b/>
          <w:bCs/>
        </w:rPr>
      </w:pPr>
    </w:p>
    <w:p w14:paraId="07806729" w14:textId="2EB2D191" w:rsidR="0049750E" w:rsidRPr="00846366" w:rsidRDefault="0049750E" w:rsidP="00846366">
      <w:pPr>
        <w:spacing w:line="480" w:lineRule="auto"/>
        <w:rPr>
          <w:b/>
          <w:bCs/>
        </w:rPr>
      </w:pPr>
      <w:r w:rsidRPr="00846366">
        <w:rPr>
          <w:b/>
          <w:bCs/>
        </w:rPr>
        <w:t>Working</w:t>
      </w:r>
      <w:r w:rsidRPr="00846366">
        <w:rPr>
          <w:b/>
          <w:bCs/>
          <w:spacing w:val="-3"/>
        </w:rPr>
        <w:t xml:space="preserve"> </w:t>
      </w:r>
      <w:r w:rsidRPr="00846366">
        <w:rPr>
          <w:b/>
          <w:bCs/>
        </w:rPr>
        <w:t>in</w:t>
      </w:r>
      <w:r w:rsidRPr="00846366">
        <w:rPr>
          <w:b/>
          <w:bCs/>
          <w:spacing w:val="-2"/>
        </w:rPr>
        <w:t xml:space="preserve"> </w:t>
      </w:r>
      <w:r w:rsidRPr="00846366">
        <w:rPr>
          <w:b/>
          <w:bCs/>
        </w:rPr>
        <w:t>partnership</w:t>
      </w:r>
      <w:r w:rsidRPr="00846366">
        <w:rPr>
          <w:b/>
          <w:bCs/>
          <w:spacing w:val="-3"/>
        </w:rPr>
        <w:t xml:space="preserve"> </w:t>
      </w:r>
      <w:r w:rsidRPr="00846366">
        <w:rPr>
          <w:b/>
          <w:bCs/>
        </w:rPr>
        <w:t>with</w:t>
      </w:r>
      <w:r w:rsidRPr="00846366">
        <w:rPr>
          <w:b/>
          <w:bCs/>
          <w:spacing w:val="-2"/>
        </w:rPr>
        <w:t xml:space="preserve"> </w:t>
      </w:r>
      <w:r w:rsidRPr="00846366">
        <w:rPr>
          <w:b/>
          <w:bCs/>
        </w:rPr>
        <w:t>Parents</w:t>
      </w:r>
      <w:r w:rsidR="00846366">
        <w:rPr>
          <w:b/>
          <w:bCs/>
        </w:rPr>
        <w:t xml:space="preserve"> and Carers</w:t>
      </w:r>
    </w:p>
    <w:p w14:paraId="640249F6" w14:textId="77777777" w:rsidR="0049750E" w:rsidRPr="00846366" w:rsidRDefault="0049750E" w:rsidP="00846366">
      <w:pPr>
        <w:spacing w:line="480" w:lineRule="auto"/>
        <w:rPr>
          <w:b/>
          <w:sz w:val="14"/>
          <w:szCs w:val="12"/>
        </w:rPr>
      </w:pPr>
    </w:p>
    <w:p w14:paraId="46DC59CE" w14:textId="66D9C01C" w:rsidR="0049750E" w:rsidRDefault="0049750E" w:rsidP="00846366">
      <w:pPr>
        <w:spacing w:line="480" w:lineRule="auto"/>
      </w:pPr>
      <w:r>
        <w:t>We</w:t>
      </w:r>
      <w:r>
        <w:rPr>
          <w:spacing w:val="-4"/>
        </w:rPr>
        <w:t xml:space="preserve"> </w:t>
      </w:r>
      <w:proofErr w:type="spellStart"/>
      <w:r>
        <w:t>recognise</w:t>
      </w:r>
      <w:proofErr w:type="spellEnd"/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parents</w:t>
      </w:r>
      <w:r w:rsidR="001D0FFB">
        <w:t xml:space="preserve"> and </w:t>
      </w:r>
      <w:r>
        <w:t>carers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children’s</w:t>
      </w:r>
      <w:r>
        <w:rPr>
          <w:spacing w:val="-5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enduring</w:t>
      </w:r>
      <w:r>
        <w:rPr>
          <w:spacing w:val="-4"/>
        </w:rPr>
        <w:t xml:space="preserve"> </w:t>
      </w:r>
      <w:r>
        <w:t>educators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contributi</w:t>
      </w:r>
      <w:r w:rsidR="001D0FFB">
        <w:t>on that they</w:t>
      </w:r>
      <w:r>
        <w:rPr>
          <w:spacing w:val="-2"/>
        </w:rPr>
        <w:t xml:space="preserve"> </w:t>
      </w:r>
      <w:r>
        <w:t>make. We</w:t>
      </w:r>
      <w:r>
        <w:rPr>
          <w:spacing w:val="-1"/>
        </w:rPr>
        <w:t xml:space="preserve"> </w:t>
      </w:r>
      <w:r>
        <w:t>appreciate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played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educating the</w:t>
      </w:r>
      <w:r>
        <w:rPr>
          <w:spacing w:val="-2"/>
        </w:rPr>
        <w:t xml:space="preserve"> </w:t>
      </w:r>
      <w:r>
        <w:t>children.</w:t>
      </w:r>
    </w:p>
    <w:p w14:paraId="0E6DFBD8" w14:textId="77777777" w:rsidR="0049750E" w:rsidRPr="00846366" w:rsidRDefault="0049750E" w:rsidP="00846366">
      <w:pPr>
        <w:spacing w:line="480" w:lineRule="auto"/>
        <w:rPr>
          <w:sz w:val="14"/>
          <w:szCs w:val="8"/>
        </w:rPr>
      </w:pPr>
    </w:p>
    <w:p w14:paraId="2C63564D" w14:textId="712F2A23" w:rsidR="0049750E" w:rsidRDefault="000E2A78" w:rsidP="00846366">
      <w:pPr>
        <w:spacing w:line="480" w:lineRule="auto"/>
      </w:pPr>
      <w:r>
        <w:t>We achieve this by:</w:t>
      </w:r>
    </w:p>
    <w:p w14:paraId="79F290BA" w14:textId="61DCF9C5" w:rsidR="0049750E" w:rsidRDefault="00691411" w:rsidP="00846366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T</w:t>
      </w:r>
      <w:r w:rsidR="0049750E">
        <w:t>alking</w:t>
      </w:r>
      <w:r w:rsidR="0049750E" w:rsidRPr="00846366">
        <w:rPr>
          <w:spacing w:val="-2"/>
        </w:rPr>
        <w:t xml:space="preserve"> </w:t>
      </w:r>
      <w:r w:rsidR="0049750E">
        <w:t>to</w:t>
      </w:r>
      <w:r w:rsidR="0049750E" w:rsidRPr="00846366">
        <w:rPr>
          <w:spacing w:val="-2"/>
        </w:rPr>
        <w:t xml:space="preserve"> </w:t>
      </w:r>
      <w:r w:rsidR="0049750E">
        <w:t>parents</w:t>
      </w:r>
      <w:r w:rsidR="0049750E" w:rsidRPr="00846366">
        <w:rPr>
          <w:spacing w:val="-1"/>
        </w:rPr>
        <w:t xml:space="preserve"> </w:t>
      </w:r>
      <w:r w:rsidR="0049750E">
        <w:t>about</w:t>
      </w:r>
      <w:r w:rsidR="0049750E" w:rsidRPr="00846366">
        <w:rPr>
          <w:spacing w:val="-2"/>
        </w:rPr>
        <w:t xml:space="preserve"> </w:t>
      </w:r>
      <w:r w:rsidR="0049750E">
        <w:t>their</w:t>
      </w:r>
      <w:r w:rsidR="0049750E" w:rsidRPr="00846366">
        <w:rPr>
          <w:spacing w:val="-2"/>
        </w:rPr>
        <w:t xml:space="preserve"> </w:t>
      </w:r>
      <w:r w:rsidR="0049750E">
        <w:t>child</w:t>
      </w:r>
      <w:r w:rsidR="0049750E" w:rsidRPr="00846366">
        <w:rPr>
          <w:spacing w:val="-3"/>
        </w:rPr>
        <w:t xml:space="preserve"> </w:t>
      </w:r>
      <w:r w:rsidR="0049750E">
        <w:t>before</w:t>
      </w:r>
      <w:r w:rsidR="0049750E" w:rsidRPr="00846366">
        <w:rPr>
          <w:spacing w:val="-2"/>
        </w:rPr>
        <w:t xml:space="preserve"> </w:t>
      </w:r>
      <w:r w:rsidR="0049750E">
        <w:t>they</w:t>
      </w:r>
      <w:r w:rsidR="0049750E" w:rsidRPr="00846366">
        <w:rPr>
          <w:spacing w:val="-2"/>
        </w:rPr>
        <w:t xml:space="preserve"> </w:t>
      </w:r>
      <w:r w:rsidR="0049750E">
        <w:t>start</w:t>
      </w:r>
      <w:r w:rsidR="0049750E" w:rsidRPr="00846366">
        <w:rPr>
          <w:spacing w:val="-1"/>
        </w:rPr>
        <w:t xml:space="preserve"> </w:t>
      </w:r>
      <w:r w:rsidR="0049750E">
        <w:t>school</w:t>
      </w:r>
      <w:r w:rsidR="001D0FFB">
        <w:t xml:space="preserve"> and holding an induction workshop for parents with key information. </w:t>
      </w:r>
    </w:p>
    <w:p w14:paraId="69A717B8" w14:textId="7BB57ECB" w:rsidR="0049750E" w:rsidRDefault="00691411" w:rsidP="00846366">
      <w:pPr>
        <w:pStyle w:val="ListParagraph"/>
        <w:numPr>
          <w:ilvl w:val="0"/>
          <w:numId w:val="2"/>
        </w:numPr>
        <w:spacing w:line="480" w:lineRule="auto"/>
      </w:pPr>
      <w:r>
        <w:t>Visits to all</w:t>
      </w:r>
      <w:r w:rsidR="0049750E" w:rsidRPr="00846366">
        <w:rPr>
          <w:spacing w:val="-3"/>
        </w:rPr>
        <w:t xml:space="preserve"> </w:t>
      </w:r>
      <w:r w:rsidR="0049750E">
        <w:t>children</w:t>
      </w:r>
      <w:r w:rsidR="0049750E" w:rsidRPr="00846366">
        <w:rPr>
          <w:spacing w:val="-1"/>
        </w:rPr>
        <w:t xml:space="preserve"> </w:t>
      </w:r>
      <w:r w:rsidR="0049750E">
        <w:t>in</w:t>
      </w:r>
      <w:r w:rsidR="0049750E" w:rsidRPr="00846366">
        <w:rPr>
          <w:spacing w:val="-1"/>
        </w:rPr>
        <w:t xml:space="preserve"> </w:t>
      </w:r>
      <w:r w:rsidR="0049750E">
        <w:t>their</w:t>
      </w:r>
      <w:r w:rsidR="0049750E" w:rsidRPr="00846366">
        <w:rPr>
          <w:spacing w:val="-2"/>
        </w:rPr>
        <w:t xml:space="preserve"> </w:t>
      </w:r>
      <w:r w:rsidR="0049750E">
        <w:t>home</w:t>
      </w:r>
      <w:r w:rsidR="0049750E" w:rsidRPr="00846366">
        <w:rPr>
          <w:spacing w:val="-2"/>
        </w:rPr>
        <w:t xml:space="preserve"> </w:t>
      </w:r>
      <w:r w:rsidR="0049750E">
        <w:t>setting</w:t>
      </w:r>
      <w:r w:rsidR="0049750E" w:rsidRPr="00846366">
        <w:rPr>
          <w:spacing w:val="-1"/>
        </w:rPr>
        <w:t xml:space="preserve"> </w:t>
      </w:r>
      <w:r w:rsidR="0049750E">
        <w:t>prior</w:t>
      </w:r>
      <w:r w:rsidR="0049750E" w:rsidRPr="00846366">
        <w:rPr>
          <w:spacing w:val="-1"/>
        </w:rPr>
        <w:t xml:space="preserve"> </w:t>
      </w:r>
      <w:r w:rsidR="0049750E">
        <w:t>to</w:t>
      </w:r>
      <w:r w:rsidR="0049750E" w:rsidRPr="00846366">
        <w:rPr>
          <w:spacing w:val="-1"/>
        </w:rPr>
        <w:t xml:space="preserve"> </w:t>
      </w:r>
      <w:r w:rsidR="0049750E">
        <w:t>starting</w:t>
      </w:r>
      <w:r w:rsidR="0049750E" w:rsidRPr="00846366">
        <w:rPr>
          <w:spacing w:val="-2"/>
        </w:rPr>
        <w:t xml:space="preserve"> </w:t>
      </w:r>
      <w:r w:rsidR="0049750E">
        <w:t>school</w:t>
      </w:r>
      <w:r w:rsidR="001D0FFB" w:rsidRPr="00846366">
        <w:rPr>
          <w:spacing w:val="-2"/>
        </w:rPr>
        <w:t>.</w:t>
      </w:r>
    </w:p>
    <w:p w14:paraId="74D3362C" w14:textId="42C2BC55" w:rsidR="0049750E" w:rsidRDefault="00691411" w:rsidP="00846366">
      <w:pPr>
        <w:pStyle w:val="ListParagraph"/>
        <w:numPr>
          <w:ilvl w:val="0"/>
          <w:numId w:val="2"/>
        </w:numPr>
        <w:spacing w:line="480" w:lineRule="auto"/>
      </w:pPr>
      <w:r>
        <w:t>Giving the children an opportunity to</w:t>
      </w:r>
      <w:r w:rsidR="0049750E">
        <w:t xml:space="preserve"> come into school to spend time in the environment and get to</w:t>
      </w:r>
      <w:r>
        <w:t xml:space="preserve"> </w:t>
      </w:r>
      <w:r w:rsidR="0049750E" w:rsidRPr="00846366">
        <w:rPr>
          <w:spacing w:val="-60"/>
        </w:rPr>
        <w:t xml:space="preserve"> </w:t>
      </w:r>
      <w:r w:rsidR="0049750E">
        <w:t xml:space="preserve">know their teacher. They are invited to </w:t>
      </w:r>
      <w:r w:rsidR="001D0FFB">
        <w:t xml:space="preserve">a </w:t>
      </w:r>
      <w:r w:rsidR="0049750E">
        <w:t>stay and play</w:t>
      </w:r>
      <w:r w:rsidR="0049750E" w:rsidRPr="00846366">
        <w:rPr>
          <w:spacing w:val="1"/>
        </w:rPr>
        <w:t xml:space="preserve"> </w:t>
      </w:r>
      <w:r w:rsidR="0049750E">
        <w:t>session</w:t>
      </w:r>
      <w:r w:rsidR="0049750E" w:rsidRPr="00846366">
        <w:rPr>
          <w:spacing w:val="-1"/>
        </w:rPr>
        <w:t xml:space="preserve"> </w:t>
      </w:r>
      <w:r w:rsidR="0049750E">
        <w:t>before</w:t>
      </w:r>
      <w:r w:rsidR="0049750E" w:rsidRPr="00846366">
        <w:rPr>
          <w:spacing w:val="-1"/>
        </w:rPr>
        <w:t xml:space="preserve"> </w:t>
      </w:r>
      <w:r w:rsidR="0049750E">
        <w:t>starting</w:t>
      </w:r>
      <w:r w:rsidR="0049750E" w:rsidRPr="00846366">
        <w:rPr>
          <w:spacing w:val="-1"/>
        </w:rPr>
        <w:t xml:space="preserve"> </w:t>
      </w:r>
      <w:r w:rsidR="0049750E">
        <w:t>school.</w:t>
      </w:r>
    </w:p>
    <w:p w14:paraId="65D21D29" w14:textId="73FB5C75" w:rsidR="0049750E" w:rsidRDefault="00691411" w:rsidP="00846366">
      <w:pPr>
        <w:pStyle w:val="ListParagraph"/>
        <w:numPr>
          <w:ilvl w:val="0"/>
          <w:numId w:val="2"/>
        </w:numPr>
        <w:spacing w:line="480" w:lineRule="auto"/>
      </w:pPr>
      <w:r>
        <w:t>Parent</w:t>
      </w:r>
      <w:r w:rsidR="00803DCD">
        <w:t>s</w:t>
      </w:r>
      <w:r>
        <w:t xml:space="preserve"> evening in Term 1 to discuss how children have settled into </w:t>
      </w:r>
      <w:proofErr w:type="gramStart"/>
      <w:r>
        <w:t>Reception</w:t>
      </w:r>
      <w:proofErr w:type="gramEnd"/>
      <w:r>
        <w:t xml:space="preserve"> </w:t>
      </w:r>
    </w:p>
    <w:p w14:paraId="07ACCBE7" w14:textId="2441B54F" w:rsidR="00691411" w:rsidRDefault="00803DCD" w:rsidP="00846366">
      <w:pPr>
        <w:pStyle w:val="ListParagraph"/>
        <w:numPr>
          <w:ilvl w:val="0"/>
          <w:numId w:val="2"/>
        </w:numPr>
        <w:spacing w:line="480" w:lineRule="auto"/>
      </w:pPr>
      <w:r>
        <w:t xml:space="preserve">Parents </w:t>
      </w:r>
      <w:r w:rsidR="00691411">
        <w:t>evening and reports throughout the year</w:t>
      </w:r>
    </w:p>
    <w:p w14:paraId="257223A0" w14:textId="4A59A016" w:rsidR="00691411" w:rsidRDefault="00691411" w:rsidP="00846366">
      <w:pPr>
        <w:pStyle w:val="ListParagraph"/>
        <w:numPr>
          <w:ilvl w:val="0"/>
          <w:numId w:val="2"/>
        </w:numPr>
        <w:spacing w:line="480" w:lineRule="auto"/>
      </w:pPr>
      <w:r>
        <w:t>Open evenings</w:t>
      </w:r>
    </w:p>
    <w:p w14:paraId="3F3AE2BE" w14:textId="59C740F6" w:rsidR="00691411" w:rsidRDefault="00691411" w:rsidP="00846366">
      <w:pPr>
        <w:pStyle w:val="ListParagraph"/>
        <w:numPr>
          <w:ilvl w:val="0"/>
          <w:numId w:val="2"/>
        </w:numPr>
        <w:spacing w:line="480" w:lineRule="auto"/>
      </w:pPr>
      <w:r>
        <w:t xml:space="preserve">Encouraging engagement with Tapestry </w:t>
      </w:r>
    </w:p>
    <w:p w14:paraId="22425AE8" w14:textId="054FBDF0" w:rsidR="00030E40" w:rsidRPr="00846366" w:rsidRDefault="00691411" w:rsidP="00846366">
      <w:pPr>
        <w:pStyle w:val="ListParagraph"/>
        <w:numPr>
          <w:ilvl w:val="0"/>
          <w:numId w:val="2"/>
        </w:numPr>
        <w:spacing w:line="480" w:lineRule="auto"/>
        <w:rPr>
          <w:sz w:val="19"/>
        </w:rPr>
      </w:pPr>
      <w:r>
        <w:t xml:space="preserve">Parent workshops for all areas of learning </w:t>
      </w:r>
    </w:p>
    <w:sectPr w:rsidR="00030E40" w:rsidRPr="00846366">
      <w:footerReference w:type="default" r:id="rId14"/>
      <w:pgSz w:w="11910" w:h="16840"/>
      <w:pgMar w:top="660" w:right="500" w:bottom="1420" w:left="520" w:header="0" w:footer="1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F6F560" w14:textId="77777777" w:rsidR="00DD6C1D" w:rsidRDefault="00DD6C1D">
      <w:r>
        <w:separator/>
      </w:r>
    </w:p>
  </w:endnote>
  <w:endnote w:type="continuationSeparator" w:id="0">
    <w:p w14:paraId="6AE1F0FB" w14:textId="77777777" w:rsidR="00DD6C1D" w:rsidRDefault="00DD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6E14A" w14:textId="32DB10D8" w:rsidR="00030E40" w:rsidRDefault="00401C1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9A24726" wp14:editId="41F01825">
              <wp:simplePos x="0" y="0"/>
              <wp:positionH relativeFrom="page">
                <wp:posOffset>381000</wp:posOffset>
              </wp:positionH>
              <wp:positionV relativeFrom="page">
                <wp:posOffset>9772015</wp:posOffset>
              </wp:positionV>
              <wp:extent cx="62357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04C75" w14:textId="6F2F6DED" w:rsidR="00030E40" w:rsidRDefault="00706EF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05"/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13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5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6"/>
                            </w:rPr>
                            <w:t>of</w:t>
                          </w:r>
                          <w:r>
                            <w:rPr>
                              <w:spacing w:val="11"/>
                              <w:w w:val="105"/>
                              <w:sz w:val="16"/>
                            </w:rPr>
                            <w:t xml:space="preserve"> </w:t>
                          </w:r>
                          <w:r w:rsidR="00B71737">
                            <w:rPr>
                              <w:w w:val="105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A247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pt;margin-top:769.45pt;width:49.1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" filled="f" stroked="f">
              <v:textbox inset="0,0,0,0">
                <w:txbxContent>
                  <w:p w14:paraId="01904C75" w14:textId="6F2F6DED" w:rsidR="00030E40" w:rsidRDefault="00706EF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Page</w:t>
                    </w:r>
                    <w:r>
                      <w:rPr>
                        <w:spacing w:val="13"/>
                        <w:w w:val="10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of</w:t>
                    </w:r>
                    <w:r>
                      <w:rPr>
                        <w:spacing w:val="11"/>
                        <w:w w:val="105"/>
                        <w:sz w:val="16"/>
                      </w:rPr>
                      <w:t xml:space="preserve"> </w:t>
                    </w:r>
                    <w:r w:rsidR="00B71737">
                      <w:rPr>
                        <w:w w:val="105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CD8E5" w14:textId="77777777" w:rsidR="00DD6C1D" w:rsidRDefault="00DD6C1D">
      <w:r>
        <w:separator/>
      </w:r>
    </w:p>
  </w:footnote>
  <w:footnote w:type="continuationSeparator" w:id="0">
    <w:p w14:paraId="3C520BFD" w14:textId="77777777" w:rsidR="00DD6C1D" w:rsidRDefault="00DD6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4D1006"/>
    <w:multiLevelType w:val="hybridMultilevel"/>
    <w:tmpl w:val="D926327E"/>
    <w:lvl w:ilvl="0" w:tplc="68447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DA8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D65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C7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E0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3ED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288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E1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AB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C75DC5"/>
    <w:multiLevelType w:val="hybridMultilevel"/>
    <w:tmpl w:val="2C6CB91A"/>
    <w:lvl w:ilvl="0" w:tplc="A1C6B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D8D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05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47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87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C7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4F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E7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ACC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6235D5"/>
    <w:multiLevelType w:val="hybridMultilevel"/>
    <w:tmpl w:val="CB6A2DB6"/>
    <w:lvl w:ilvl="0" w:tplc="174AC922">
      <w:numFmt w:val="bullet"/>
      <w:lvlText w:val="•"/>
      <w:lvlJc w:val="left"/>
      <w:pPr>
        <w:ind w:left="820" w:hanging="720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1" w:tplc="B352EB3C">
      <w:numFmt w:val="bullet"/>
      <w:lvlText w:val="•"/>
      <w:lvlJc w:val="left"/>
      <w:pPr>
        <w:ind w:left="1180" w:hanging="720"/>
      </w:pPr>
      <w:rPr>
        <w:rFonts w:ascii="Arial" w:eastAsia="Arial" w:hAnsi="Arial" w:cs="Arial" w:hint="default"/>
        <w:w w:val="99"/>
        <w:sz w:val="22"/>
        <w:szCs w:val="22"/>
        <w:lang w:val="en-US" w:eastAsia="en-US" w:bidi="ar-SA"/>
      </w:rPr>
    </w:lvl>
    <w:lvl w:ilvl="2" w:tplc="09320DD0">
      <w:numFmt w:val="bullet"/>
      <w:lvlText w:val="•"/>
      <w:lvlJc w:val="left"/>
      <w:pPr>
        <w:ind w:left="2258" w:hanging="720"/>
      </w:pPr>
      <w:rPr>
        <w:rFonts w:hint="default"/>
        <w:lang w:val="en-US" w:eastAsia="en-US" w:bidi="ar-SA"/>
      </w:rPr>
    </w:lvl>
    <w:lvl w:ilvl="3" w:tplc="5498A33A">
      <w:numFmt w:val="bullet"/>
      <w:lvlText w:val="•"/>
      <w:lvlJc w:val="left"/>
      <w:pPr>
        <w:ind w:left="3337" w:hanging="720"/>
      </w:pPr>
      <w:rPr>
        <w:rFonts w:hint="default"/>
        <w:lang w:val="en-US" w:eastAsia="en-US" w:bidi="ar-SA"/>
      </w:rPr>
    </w:lvl>
    <w:lvl w:ilvl="4" w:tplc="556450E0">
      <w:numFmt w:val="bullet"/>
      <w:lvlText w:val="•"/>
      <w:lvlJc w:val="left"/>
      <w:pPr>
        <w:ind w:left="4416" w:hanging="720"/>
      </w:pPr>
      <w:rPr>
        <w:rFonts w:hint="default"/>
        <w:lang w:val="en-US" w:eastAsia="en-US" w:bidi="ar-SA"/>
      </w:rPr>
    </w:lvl>
    <w:lvl w:ilvl="5" w:tplc="129AED54">
      <w:numFmt w:val="bullet"/>
      <w:lvlText w:val="•"/>
      <w:lvlJc w:val="left"/>
      <w:pPr>
        <w:ind w:left="5495" w:hanging="720"/>
      </w:pPr>
      <w:rPr>
        <w:rFonts w:hint="default"/>
        <w:lang w:val="en-US" w:eastAsia="en-US" w:bidi="ar-SA"/>
      </w:rPr>
    </w:lvl>
    <w:lvl w:ilvl="6" w:tplc="4C26BC54">
      <w:numFmt w:val="bullet"/>
      <w:lvlText w:val="•"/>
      <w:lvlJc w:val="left"/>
      <w:pPr>
        <w:ind w:left="6574" w:hanging="720"/>
      </w:pPr>
      <w:rPr>
        <w:rFonts w:hint="default"/>
        <w:lang w:val="en-US" w:eastAsia="en-US" w:bidi="ar-SA"/>
      </w:rPr>
    </w:lvl>
    <w:lvl w:ilvl="7" w:tplc="529EE0E2">
      <w:numFmt w:val="bullet"/>
      <w:lvlText w:val="•"/>
      <w:lvlJc w:val="left"/>
      <w:pPr>
        <w:ind w:left="7653" w:hanging="720"/>
      </w:pPr>
      <w:rPr>
        <w:rFonts w:hint="default"/>
        <w:lang w:val="en-US" w:eastAsia="en-US" w:bidi="ar-SA"/>
      </w:rPr>
    </w:lvl>
    <w:lvl w:ilvl="8" w:tplc="FDB8438E">
      <w:numFmt w:val="bullet"/>
      <w:lvlText w:val="•"/>
      <w:lvlJc w:val="left"/>
      <w:pPr>
        <w:ind w:left="8732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9BC2A71"/>
    <w:multiLevelType w:val="hybridMultilevel"/>
    <w:tmpl w:val="C284D57E"/>
    <w:lvl w:ilvl="0" w:tplc="DA52F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84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C5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DA9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C4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CB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F01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0C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67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6C7220"/>
    <w:multiLevelType w:val="hybridMultilevel"/>
    <w:tmpl w:val="FEF6CE60"/>
    <w:lvl w:ilvl="0" w:tplc="E0AA9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29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81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03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E6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0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2E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C9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49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C86EFE"/>
    <w:multiLevelType w:val="hybridMultilevel"/>
    <w:tmpl w:val="C2D84DEE"/>
    <w:lvl w:ilvl="0" w:tplc="061CB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40E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03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8F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65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46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6B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65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0B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CB17FCD"/>
    <w:multiLevelType w:val="hybridMultilevel"/>
    <w:tmpl w:val="6F6E4C52"/>
    <w:lvl w:ilvl="0" w:tplc="7224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70A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03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2F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29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0F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A1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EC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C1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9297BF2"/>
    <w:multiLevelType w:val="hybridMultilevel"/>
    <w:tmpl w:val="A64656D0"/>
    <w:lvl w:ilvl="0" w:tplc="C786E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6B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0B0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40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44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4A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89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0D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CF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6D2C06"/>
    <w:multiLevelType w:val="hybridMultilevel"/>
    <w:tmpl w:val="4F2001EC"/>
    <w:lvl w:ilvl="0" w:tplc="21F04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CA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E8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854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29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86D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47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6E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0C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9E3974"/>
    <w:multiLevelType w:val="hybridMultilevel"/>
    <w:tmpl w:val="CD62E028"/>
    <w:lvl w:ilvl="0" w:tplc="03C4D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22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8E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4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C0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25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C8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CB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A1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4FE5244"/>
    <w:multiLevelType w:val="hybridMultilevel"/>
    <w:tmpl w:val="A4E45338"/>
    <w:lvl w:ilvl="0" w:tplc="1DB29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680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01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87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D81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B60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ED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A2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AF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AE1B4E"/>
    <w:multiLevelType w:val="hybridMultilevel"/>
    <w:tmpl w:val="569AD02C"/>
    <w:lvl w:ilvl="0" w:tplc="C23E4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2C8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0E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7A0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A6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B02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25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47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6F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09A4167"/>
    <w:multiLevelType w:val="hybridMultilevel"/>
    <w:tmpl w:val="B246B492"/>
    <w:lvl w:ilvl="0" w:tplc="DAFC7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DFBCA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32184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3321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A328D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337A5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B32AF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FBBE3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13669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13" w15:restartNumberingAfterBreak="0">
    <w:nsid w:val="70BC2937"/>
    <w:multiLevelType w:val="hybridMultilevel"/>
    <w:tmpl w:val="A7C4B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8624847">
    <w:abstractNumId w:val="2"/>
  </w:num>
  <w:num w:numId="2" w16cid:durableId="1458792747">
    <w:abstractNumId w:val="13"/>
  </w:num>
  <w:num w:numId="3" w16cid:durableId="1135414554">
    <w:abstractNumId w:val="11"/>
  </w:num>
  <w:num w:numId="4" w16cid:durableId="1436247087">
    <w:abstractNumId w:val="8"/>
  </w:num>
  <w:num w:numId="5" w16cid:durableId="1859536056">
    <w:abstractNumId w:val="9"/>
  </w:num>
  <w:num w:numId="6" w16cid:durableId="1062287751">
    <w:abstractNumId w:val="10"/>
  </w:num>
  <w:num w:numId="7" w16cid:durableId="372384824">
    <w:abstractNumId w:val="7"/>
  </w:num>
  <w:num w:numId="8" w16cid:durableId="278029500">
    <w:abstractNumId w:val="6"/>
  </w:num>
  <w:num w:numId="9" w16cid:durableId="1073695024">
    <w:abstractNumId w:val="3"/>
  </w:num>
  <w:num w:numId="10" w16cid:durableId="567351316">
    <w:abstractNumId w:val="5"/>
  </w:num>
  <w:num w:numId="11" w16cid:durableId="1528592838">
    <w:abstractNumId w:val="0"/>
  </w:num>
  <w:num w:numId="12" w16cid:durableId="1659307877">
    <w:abstractNumId w:val="4"/>
  </w:num>
  <w:num w:numId="13" w16cid:durableId="1531643585">
    <w:abstractNumId w:val="12"/>
  </w:num>
  <w:num w:numId="14" w16cid:durableId="1239942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E40"/>
    <w:rsid w:val="00020B87"/>
    <w:rsid w:val="00030E40"/>
    <w:rsid w:val="000827CB"/>
    <w:rsid w:val="00090DB5"/>
    <w:rsid w:val="000C53A7"/>
    <w:rsid w:val="000E21D1"/>
    <w:rsid w:val="000E2A78"/>
    <w:rsid w:val="000E4078"/>
    <w:rsid w:val="000E53D9"/>
    <w:rsid w:val="00145671"/>
    <w:rsid w:val="00196767"/>
    <w:rsid w:val="001D01DB"/>
    <w:rsid w:val="001D0FFB"/>
    <w:rsid w:val="00206702"/>
    <w:rsid w:val="00211048"/>
    <w:rsid w:val="00272F78"/>
    <w:rsid w:val="002E6148"/>
    <w:rsid w:val="00336C5C"/>
    <w:rsid w:val="003B431E"/>
    <w:rsid w:val="003E5FAA"/>
    <w:rsid w:val="00401C1F"/>
    <w:rsid w:val="0042695C"/>
    <w:rsid w:val="00442037"/>
    <w:rsid w:val="00465BEA"/>
    <w:rsid w:val="0049750E"/>
    <w:rsid w:val="004D1194"/>
    <w:rsid w:val="004D30FE"/>
    <w:rsid w:val="004F53D6"/>
    <w:rsid w:val="00516BAE"/>
    <w:rsid w:val="00517637"/>
    <w:rsid w:val="005709B1"/>
    <w:rsid w:val="00571C15"/>
    <w:rsid w:val="0059580A"/>
    <w:rsid w:val="00642367"/>
    <w:rsid w:val="0066460C"/>
    <w:rsid w:val="00691411"/>
    <w:rsid w:val="006A50F7"/>
    <w:rsid w:val="006E7779"/>
    <w:rsid w:val="0070125D"/>
    <w:rsid w:val="00704CC4"/>
    <w:rsid w:val="00706EF5"/>
    <w:rsid w:val="00734E8F"/>
    <w:rsid w:val="00770009"/>
    <w:rsid w:val="0079457D"/>
    <w:rsid w:val="00803DCD"/>
    <w:rsid w:val="00846366"/>
    <w:rsid w:val="0086399E"/>
    <w:rsid w:val="008A418A"/>
    <w:rsid w:val="008D2507"/>
    <w:rsid w:val="009C7603"/>
    <w:rsid w:val="009D51CA"/>
    <w:rsid w:val="00A06A03"/>
    <w:rsid w:val="00A23CBC"/>
    <w:rsid w:val="00A9464A"/>
    <w:rsid w:val="00AE7081"/>
    <w:rsid w:val="00B500A7"/>
    <w:rsid w:val="00B57318"/>
    <w:rsid w:val="00B71737"/>
    <w:rsid w:val="00B71A95"/>
    <w:rsid w:val="00BA4EC5"/>
    <w:rsid w:val="00BC79EC"/>
    <w:rsid w:val="00C001C8"/>
    <w:rsid w:val="00C02914"/>
    <w:rsid w:val="00C347AE"/>
    <w:rsid w:val="00CC5791"/>
    <w:rsid w:val="00CD1678"/>
    <w:rsid w:val="00CD4B17"/>
    <w:rsid w:val="00D421D9"/>
    <w:rsid w:val="00D55EB6"/>
    <w:rsid w:val="00DB1FB1"/>
    <w:rsid w:val="00DD6C1D"/>
    <w:rsid w:val="00DE487E"/>
    <w:rsid w:val="00E31910"/>
    <w:rsid w:val="00E86792"/>
    <w:rsid w:val="00F37BF9"/>
    <w:rsid w:val="00F705A1"/>
    <w:rsid w:val="00FC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6E4056"/>
  <w15:docId w15:val="{3210B733-12F7-4495-B97F-BF2B3A1C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4"/>
      <w:ind w:left="396"/>
    </w:pPr>
    <w:rPr>
      <w:sz w:val="88"/>
      <w:szCs w:val="88"/>
    </w:rPr>
  </w:style>
  <w:style w:type="paragraph" w:styleId="ListParagraph">
    <w:name w:val="List Paragraph"/>
    <w:basedOn w:val="Normal"/>
    <w:uiPriority w:val="1"/>
    <w:qFormat/>
    <w:pPr>
      <w:spacing w:before="107"/>
      <w:ind w:left="82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71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73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71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7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4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51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71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785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250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9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5719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396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056">
          <w:marLeft w:val="44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1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6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6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9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7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5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2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81635e-712c-46b3-9689-dd9978d4a456">
      <Terms xmlns="http://schemas.microsoft.com/office/infopath/2007/PartnerControls"/>
    </lcf76f155ced4ddcb4097134ff3c332f>
    <TaxCatchAll xmlns="494acb69-217f-4dc8-b9fa-6e1415f8cb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FF6BF64BA0741AEAB82B2FF89903A" ma:contentTypeVersion="17" ma:contentTypeDescription="Create a new document." ma:contentTypeScope="" ma:versionID="18423d70f60cc397884d3c0b2afee64f">
  <xsd:schema xmlns:xsd="http://www.w3.org/2001/XMLSchema" xmlns:xs="http://www.w3.org/2001/XMLSchema" xmlns:p="http://schemas.microsoft.com/office/2006/metadata/properties" xmlns:ns2="8881635e-712c-46b3-9689-dd9978d4a456" xmlns:ns3="494acb69-217f-4dc8-b9fa-6e1415f8cbfc" targetNamespace="http://schemas.microsoft.com/office/2006/metadata/properties" ma:root="true" ma:fieldsID="b45076ca8c1b4897f6eb155a6f6d455b" ns2:_="" ns3:_="">
    <xsd:import namespace="8881635e-712c-46b3-9689-dd9978d4a456"/>
    <xsd:import namespace="494acb69-217f-4dc8-b9fa-6e1415f8c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1635e-712c-46b3-9689-dd9978d4a4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6dcdf8-7a79-49d3-b65a-4ec6d3b63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acb69-217f-4dc8-b9fa-6e1415f8cb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7d335cb-a979-40bc-9e70-6f7bb35eb005}" ma:internalName="TaxCatchAll" ma:showField="CatchAllData" ma:web="494acb69-217f-4dc8-b9fa-6e1415f8cb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8D983-37DF-47B6-860A-6EAACC5CC41A}">
  <ds:schemaRefs>
    <ds:schemaRef ds:uri="494acb69-217f-4dc8-b9fa-6e1415f8cbfc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8881635e-712c-46b3-9689-dd9978d4a456"/>
    <ds:schemaRef ds:uri="http://purl.org/dc/dcmitype/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50AFB7-9FA2-4F11-9E78-5810A7F90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1635e-712c-46b3-9689-dd9978d4a456"/>
    <ds:schemaRef ds:uri="494acb69-217f-4dc8-b9fa-6e1415f8c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2F416-2DA1-449C-922E-FF5FA8D415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Devizes School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Carswell</dc:creator>
  <cp:lastModifiedBy>Elaine Murphy</cp:lastModifiedBy>
  <cp:revision>2</cp:revision>
  <dcterms:created xsi:type="dcterms:W3CDTF">2024-04-17T09:03:00Z</dcterms:created>
  <dcterms:modified xsi:type="dcterms:W3CDTF">2024-04-17T09:03:00Z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2021-04-21T00:00:00Z</vt:filetime>
  </property>
  <property fmtid="{D5CDD505-2E9C-101B-9397-08002B2CF9AE}" pid="5" name="ContentTypeId">
    <vt:lpwstr>0x01010048EFF6BF64BA0741AEAB82B2FF89903A</vt:lpwstr>
  </property>
  <property fmtid="{D5CDD505-2E9C-101B-9397-08002B2CF9AE}" pid="6" name="Order">
    <vt:r8>362000</vt:r8>
  </property>
  <property fmtid="{D5CDD505-2E9C-101B-9397-08002B2CF9AE}" pid="7" name="MediaServiceImageTags">
    <vt:lpwstr/>
  </property>
</Properties>
</file>