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57635CFB" w:rsidR="00AF5505" w:rsidRPr="00DA1E6A" w:rsidRDefault="00EF673B">
      <w:pPr>
        <w:rPr>
          <w:rFonts w:ascii="Twinkl" w:hAnsi="Twinkl"/>
          <w:sz w:val="28"/>
        </w:rPr>
      </w:pPr>
      <w:r w:rsidRPr="00DA1E6A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E6A">
        <w:rPr>
          <w:rFonts w:ascii="Twinkl" w:hAnsi="Twinkl"/>
          <w:sz w:val="28"/>
        </w:rPr>
        <w:t>Maths</w:t>
      </w:r>
    </w:p>
    <w:p w14:paraId="39F3D100" w14:textId="06DEEADF" w:rsidR="00F56119" w:rsidRPr="00DA1E6A" w:rsidRDefault="00AF5505">
      <w:pPr>
        <w:rPr>
          <w:rFonts w:ascii="Twinkl" w:hAnsi="Twinkl"/>
          <w:sz w:val="28"/>
        </w:rPr>
      </w:pPr>
      <w:r w:rsidRPr="00DA1E6A">
        <w:rPr>
          <w:rFonts w:ascii="Twinkl" w:hAnsi="Twinkl"/>
          <w:sz w:val="28"/>
        </w:rPr>
        <w:t xml:space="preserve">Year </w:t>
      </w:r>
      <w:r w:rsidR="005F12AE" w:rsidRPr="00DA1E6A">
        <w:rPr>
          <w:rFonts w:ascii="Twinkl" w:hAnsi="Twinkl"/>
          <w:sz w:val="28"/>
        </w:rPr>
        <w:t>2</w:t>
      </w:r>
      <w:r w:rsidRPr="00DA1E6A">
        <w:rPr>
          <w:rFonts w:ascii="Twinkl" w:hAnsi="Twinkl"/>
          <w:sz w:val="28"/>
        </w:rPr>
        <w:t xml:space="preserve">          </w:t>
      </w:r>
    </w:p>
    <w:p w14:paraId="39F3D101" w14:textId="2110CCC3" w:rsidR="00AF5505" w:rsidRPr="00DA1E6A" w:rsidRDefault="00175174">
      <w:pPr>
        <w:rPr>
          <w:rFonts w:ascii="Twinkl" w:hAnsi="Twinkl"/>
          <w:sz w:val="28"/>
        </w:rPr>
      </w:pPr>
      <w:r w:rsidRPr="00DA1E6A">
        <w:rPr>
          <w:rFonts w:ascii="Twinkl" w:hAnsi="Twinkl"/>
          <w:sz w:val="28"/>
        </w:rPr>
        <w:t xml:space="preserve">Age Related </w:t>
      </w:r>
      <w:r w:rsidR="00AF5505" w:rsidRPr="00DA1E6A">
        <w:rPr>
          <w:rFonts w:ascii="Twinkl" w:hAnsi="Twinkl"/>
          <w:sz w:val="28"/>
        </w:rPr>
        <w:t>Expect</w:t>
      </w:r>
      <w:r w:rsidRPr="00DA1E6A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DA1E6A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DA1E6A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DA1E6A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DA1E6A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DA1E6A" w:rsidRPr="00DA1E6A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05B5B245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 xml:space="preserve">Read scales in divisions of ones, twos, </w:t>
            </w:r>
            <w:proofErr w:type="gramStart"/>
            <w:r w:rsidRPr="00DA1E6A">
              <w:rPr>
                <w:rFonts w:ascii="Twinkl" w:hAnsi="Twinkl"/>
              </w:rPr>
              <w:t>fives</w:t>
            </w:r>
            <w:proofErr w:type="gramEnd"/>
            <w:r w:rsidRPr="00DA1E6A">
              <w:rPr>
                <w:rFonts w:ascii="Twinkl" w:hAnsi="Twinkl"/>
              </w:rPr>
              <w:t xml:space="preserve"> and tens</w:t>
            </w:r>
          </w:p>
        </w:tc>
        <w:tc>
          <w:tcPr>
            <w:tcW w:w="2042" w:type="dxa"/>
            <w:vAlign w:val="center"/>
          </w:tcPr>
          <w:p w14:paraId="7C8AF20B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2684BDFC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Count in steps of 2, 3, 5 from 0 and in 10s from any number forward and backwards</w:t>
            </w:r>
          </w:p>
        </w:tc>
        <w:tc>
          <w:tcPr>
            <w:tcW w:w="2042" w:type="dxa"/>
            <w:vAlign w:val="center"/>
          </w:tcPr>
          <w:p w14:paraId="541A64C6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4D7939DF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Read and write numbers to at least 100 in numerals and words</w:t>
            </w:r>
          </w:p>
        </w:tc>
        <w:tc>
          <w:tcPr>
            <w:tcW w:w="2042" w:type="dxa"/>
            <w:vAlign w:val="center"/>
          </w:tcPr>
          <w:p w14:paraId="5E0A819C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3EAE0B3C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Compare and order numbers 0-100 using &lt;&gt;=</w:t>
            </w:r>
          </w:p>
        </w:tc>
        <w:tc>
          <w:tcPr>
            <w:tcW w:w="2042" w:type="dxa"/>
            <w:vAlign w:val="center"/>
          </w:tcPr>
          <w:p w14:paraId="6D4CECEB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35F1D3DD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Recognise the place value of each digit in a 2-digit numbers</w:t>
            </w:r>
          </w:p>
        </w:tc>
        <w:tc>
          <w:tcPr>
            <w:tcW w:w="2042" w:type="dxa"/>
            <w:vAlign w:val="center"/>
          </w:tcPr>
          <w:p w14:paraId="4F526D2A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63533A45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Partition any two-digit number into different combinations of tens and ones, explaining thinking verbally, in pictures or using apparatus</w:t>
            </w:r>
          </w:p>
        </w:tc>
        <w:tc>
          <w:tcPr>
            <w:tcW w:w="2042" w:type="dxa"/>
            <w:vAlign w:val="center"/>
          </w:tcPr>
          <w:p w14:paraId="686D94EA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1E9C1BE7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Recognise odd and even numbers</w:t>
            </w:r>
          </w:p>
        </w:tc>
        <w:tc>
          <w:tcPr>
            <w:tcW w:w="2042" w:type="dxa"/>
            <w:vAlign w:val="center"/>
          </w:tcPr>
          <w:p w14:paraId="79D6BC3E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65E72D48" w:rsidR="00DA1E6A" w:rsidRPr="00DA1E6A" w:rsidRDefault="00DA1E6A" w:rsidP="00DA1E6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Recall all number bonds to and within 10 and use these to reason with and calculate bonds to and within 20, recognising other associated additive relationships</w:t>
            </w:r>
          </w:p>
        </w:tc>
        <w:tc>
          <w:tcPr>
            <w:tcW w:w="2042" w:type="dxa"/>
            <w:vAlign w:val="center"/>
          </w:tcPr>
          <w:p w14:paraId="51BDE3A6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70C0FE1E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Recall and use + and - facts to 20 fluently, and derive and use related facts up to 100</w:t>
            </w:r>
          </w:p>
        </w:tc>
        <w:tc>
          <w:tcPr>
            <w:tcW w:w="2042" w:type="dxa"/>
            <w:vAlign w:val="center"/>
          </w:tcPr>
          <w:p w14:paraId="3C2FEF45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448FFFC0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proofErr w:type="gramStart"/>
            <w:r w:rsidRPr="00DA1E6A">
              <w:rPr>
                <w:rFonts w:ascii="Twinkl" w:hAnsi="Twinkl"/>
              </w:rPr>
              <w:t>Add  and</w:t>
            </w:r>
            <w:proofErr w:type="gramEnd"/>
            <w:r w:rsidRPr="00DA1E6A">
              <w:rPr>
                <w:rFonts w:ascii="Twinkl" w:hAnsi="Twinkl"/>
              </w:rPr>
              <w:t xml:space="preserve"> subtract : two 1-digit; 2-digit and a 1 digit; 2-digit and 10s; two 2-digit &amp; three 1-digit n</w:t>
            </w:r>
            <w:r>
              <w:rPr>
                <w:rFonts w:ascii="Twinkl" w:hAnsi="Twinkl"/>
              </w:rPr>
              <w:t>umbers</w:t>
            </w:r>
          </w:p>
        </w:tc>
        <w:tc>
          <w:tcPr>
            <w:tcW w:w="2042" w:type="dxa"/>
            <w:vAlign w:val="center"/>
          </w:tcPr>
          <w:p w14:paraId="038331B4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0B84A887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Add and subtract any 2 two-digit numbers using an efficient strategy, explaining their method verbally, in pictures or using apparatus (</w:t>
            </w:r>
            <w:proofErr w:type="gramStart"/>
            <w:r w:rsidRPr="00DA1E6A">
              <w:rPr>
                <w:rFonts w:ascii="Twinkl" w:hAnsi="Twinkl"/>
              </w:rPr>
              <w:t>e.g.</w:t>
            </w:r>
            <w:proofErr w:type="gramEnd"/>
            <w:r w:rsidRPr="00DA1E6A">
              <w:rPr>
                <w:rFonts w:ascii="Twinkl" w:hAnsi="Twinkl"/>
              </w:rPr>
              <w:t xml:space="preserve"> 48 + 35; 72 – 17)</w:t>
            </w:r>
          </w:p>
        </w:tc>
        <w:tc>
          <w:tcPr>
            <w:tcW w:w="2042" w:type="dxa"/>
            <w:vAlign w:val="center"/>
          </w:tcPr>
          <w:p w14:paraId="435E477B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7B41F77D" w:rsidR="00DA1E6A" w:rsidRPr="00DA1E6A" w:rsidRDefault="00DA1E6A" w:rsidP="00DA1E6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Recognise and use inverse between add and subtract</w:t>
            </w:r>
          </w:p>
        </w:tc>
        <w:tc>
          <w:tcPr>
            <w:tcW w:w="2042" w:type="dxa"/>
            <w:vAlign w:val="center"/>
          </w:tcPr>
          <w:p w14:paraId="1A7FC49B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2CC07C4F" w:rsidR="00DA1E6A" w:rsidRPr="00DA1E6A" w:rsidRDefault="00DA1E6A" w:rsidP="00DA1E6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Solve problems involving addition and subtraction</w:t>
            </w:r>
          </w:p>
        </w:tc>
        <w:tc>
          <w:tcPr>
            <w:tcW w:w="2042" w:type="dxa"/>
            <w:vAlign w:val="center"/>
          </w:tcPr>
          <w:p w14:paraId="6CEE2739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6F6DACF3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Recall multiplication and division facts for 2, 5 and 10 and use them to solve simple problems, demonstrating an understanding of commutativity as necessary</w:t>
            </w:r>
          </w:p>
        </w:tc>
        <w:tc>
          <w:tcPr>
            <w:tcW w:w="2042" w:type="dxa"/>
            <w:vAlign w:val="center"/>
          </w:tcPr>
          <w:p w14:paraId="6595A926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5D90E6B4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Solve problems involving multiplication and division</w:t>
            </w:r>
          </w:p>
        </w:tc>
        <w:tc>
          <w:tcPr>
            <w:tcW w:w="2042" w:type="dxa"/>
            <w:vAlign w:val="center"/>
          </w:tcPr>
          <w:p w14:paraId="5A4F2C76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1AEF6E1F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Show understanding addition can be done in any order and subtraction cannot</w:t>
            </w:r>
          </w:p>
        </w:tc>
        <w:tc>
          <w:tcPr>
            <w:tcW w:w="2042" w:type="dxa"/>
            <w:vAlign w:val="center"/>
          </w:tcPr>
          <w:p w14:paraId="110ACC1D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6E604FDC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show understanding multiplication can be done in any order and division cannot</w:t>
            </w:r>
          </w:p>
        </w:tc>
        <w:tc>
          <w:tcPr>
            <w:tcW w:w="2042" w:type="dxa"/>
            <w:vAlign w:val="center"/>
          </w:tcPr>
          <w:p w14:paraId="1784D5BE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8CD8323" w14:textId="77777777" w:rsidTr="00EF673B">
        <w:trPr>
          <w:trHeight w:val="20"/>
        </w:trPr>
        <w:tc>
          <w:tcPr>
            <w:tcW w:w="8745" w:type="dxa"/>
          </w:tcPr>
          <w:p w14:paraId="087FA0CE" w14:textId="46AC0AC7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Identify 1/4, 1/</w:t>
            </w:r>
            <w:r w:rsidRPr="00DA1E6A">
              <w:rPr>
                <w:rFonts w:ascii="Twinkl" w:hAnsi="Twinkl"/>
              </w:rPr>
              <w:t>3,</w:t>
            </w:r>
            <w:r w:rsidRPr="00DA1E6A">
              <w:rPr>
                <w:rFonts w:ascii="Twinkl" w:hAnsi="Twinkl"/>
              </w:rPr>
              <w:t xml:space="preserve"> 1/</w:t>
            </w:r>
            <w:proofErr w:type="gramStart"/>
            <w:r w:rsidRPr="00DA1E6A">
              <w:rPr>
                <w:rFonts w:ascii="Twinkl" w:hAnsi="Twinkl"/>
              </w:rPr>
              <w:t>2 ,</w:t>
            </w:r>
            <w:proofErr w:type="gramEnd"/>
            <w:r w:rsidRPr="00DA1E6A">
              <w:rPr>
                <w:rFonts w:ascii="Twinkl" w:hAnsi="Twinkl"/>
              </w:rPr>
              <w:t xml:space="preserve"> 2/4, 3/4, of a number or shape, and know that all parts must be equal parts of the whole</w:t>
            </w:r>
          </w:p>
        </w:tc>
        <w:tc>
          <w:tcPr>
            <w:tcW w:w="2042" w:type="dxa"/>
            <w:vAlign w:val="center"/>
          </w:tcPr>
          <w:p w14:paraId="2348BED4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735890A1" w14:textId="77777777" w:rsidTr="00EF673B">
        <w:trPr>
          <w:trHeight w:val="20"/>
        </w:trPr>
        <w:tc>
          <w:tcPr>
            <w:tcW w:w="8745" w:type="dxa"/>
          </w:tcPr>
          <w:p w14:paraId="3F2CB16D" w14:textId="7FB71CB3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Write simple fractions</w:t>
            </w:r>
          </w:p>
        </w:tc>
        <w:tc>
          <w:tcPr>
            <w:tcW w:w="2042" w:type="dxa"/>
            <w:vAlign w:val="center"/>
          </w:tcPr>
          <w:p w14:paraId="309F8907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1D2A2C00" w14:textId="77777777" w:rsidTr="00EF673B">
        <w:trPr>
          <w:trHeight w:val="20"/>
        </w:trPr>
        <w:tc>
          <w:tcPr>
            <w:tcW w:w="8745" w:type="dxa"/>
          </w:tcPr>
          <w:p w14:paraId="27B16E72" w14:textId="2ED50048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Understand simple equivalence of 2/4 and 1/2</w:t>
            </w:r>
          </w:p>
        </w:tc>
        <w:tc>
          <w:tcPr>
            <w:tcW w:w="2042" w:type="dxa"/>
            <w:vAlign w:val="center"/>
          </w:tcPr>
          <w:p w14:paraId="5CE6CBED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44A06D0F" w14:textId="77777777" w:rsidTr="00C6345C">
        <w:trPr>
          <w:trHeight w:val="20"/>
        </w:trPr>
        <w:tc>
          <w:tcPr>
            <w:tcW w:w="8745" w:type="dxa"/>
          </w:tcPr>
          <w:p w14:paraId="14867687" w14:textId="3C788A5F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 xml:space="preserve">Compare and order lengths, mass, volume and record using &lt; </w:t>
            </w:r>
            <w:proofErr w:type="gramStart"/>
            <w:r w:rsidRPr="00DA1E6A">
              <w:rPr>
                <w:rFonts w:ascii="Twinkl" w:hAnsi="Twinkl"/>
              </w:rPr>
              <w:t>&gt;  =</w:t>
            </w:r>
            <w:proofErr w:type="gramEnd"/>
          </w:p>
        </w:tc>
        <w:tc>
          <w:tcPr>
            <w:tcW w:w="2042" w:type="dxa"/>
            <w:vAlign w:val="center"/>
          </w:tcPr>
          <w:p w14:paraId="057DC2A2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1982BD93" w14:textId="77777777" w:rsidTr="00C6345C">
        <w:trPr>
          <w:trHeight w:val="20"/>
        </w:trPr>
        <w:tc>
          <w:tcPr>
            <w:tcW w:w="8745" w:type="dxa"/>
          </w:tcPr>
          <w:p w14:paraId="5984B8BB" w14:textId="77612B89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Choose &amp; use appropriate standard units for length/ height/ temperature and capacity</w:t>
            </w:r>
          </w:p>
        </w:tc>
        <w:tc>
          <w:tcPr>
            <w:tcW w:w="2042" w:type="dxa"/>
            <w:vAlign w:val="center"/>
          </w:tcPr>
          <w:p w14:paraId="53AFC76F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7AC9D577" w14:textId="77777777" w:rsidTr="00C6345C">
        <w:trPr>
          <w:trHeight w:val="20"/>
        </w:trPr>
        <w:tc>
          <w:tcPr>
            <w:tcW w:w="8745" w:type="dxa"/>
          </w:tcPr>
          <w:p w14:paraId="47AF787C" w14:textId="65D01C7B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Recognise and use the symbols £ and p</w:t>
            </w:r>
          </w:p>
        </w:tc>
        <w:tc>
          <w:tcPr>
            <w:tcW w:w="2042" w:type="dxa"/>
            <w:vAlign w:val="center"/>
          </w:tcPr>
          <w:p w14:paraId="31ADFCD9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22372373" w14:textId="77777777" w:rsidTr="00C6345C">
        <w:trPr>
          <w:trHeight w:val="20"/>
        </w:trPr>
        <w:tc>
          <w:tcPr>
            <w:tcW w:w="8745" w:type="dxa"/>
          </w:tcPr>
          <w:p w14:paraId="5CBA2F41" w14:textId="7BE1824E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Use different coins to make the same amount</w:t>
            </w:r>
          </w:p>
        </w:tc>
        <w:tc>
          <w:tcPr>
            <w:tcW w:w="2042" w:type="dxa"/>
            <w:vAlign w:val="center"/>
          </w:tcPr>
          <w:p w14:paraId="6DB3B517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0F4E99CD" w14:textId="77777777" w:rsidTr="00C6345C">
        <w:trPr>
          <w:trHeight w:val="20"/>
        </w:trPr>
        <w:tc>
          <w:tcPr>
            <w:tcW w:w="8745" w:type="dxa"/>
          </w:tcPr>
          <w:p w14:paraId="3857C26D" w14:textId="1550F28F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Solve problems involving addition/subtraction of money of same units including giving change</w:t>
            </w:r>
          </w:p>
        </w:tc>
        <w:tc>
          <w:tcPr>
            <w:tcW w:w="2042" w:type="dxa"/>
            <w:vAlign w:val="center"/>
          </w:tcPr>
          <w:p w14:paraId="19CAACA9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BF8E001" w14:textId="77777777" w:rsidTr="00C6345C">
        <w:trPr>
          <w:trHeight w:val="20"/>
        </w:trPr>
        <w:tc>
          <w:tcPr>
            <w:tcW w:w="8745" w:type="dxa"/>
          </w:tcPr>
          <w:p w14:paraId="556F0F1C" w14:textId="5D76141D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Read the time on a clock to the nearest 15 minutes</w:t>
            </w:r>
          </w:p>
        </w:tc>
        <w:tc>
          <w:tcPr>
            <w:tcW w:w="2042" w:type="dxa"/>
            <w:vAlign w:val="center"/>
          </w:tcPr>
          <w:p w14:paraId="20A38382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457BAF49" w14:textId="77777777" w:rsidTr="00C6345C">
        <w:trPr>
          <w:trHeight w:val="20"/>
        </w:trPr>
        <w:tc>
          <w:tcPr>
            <w:tcW w:w="8745" w:type="dxa"/>
          </w:tcPr>
          <w:p w14:paraId="55B64EAB" w14:textId="15EE9745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Compare and sequence time intervals</w:t>
            </w:r>
          </w:p>
        </w:tc>
        <w:tc>
          <w:tcPr>
            <w:tcW w:w="2042" w:type="dxa"/>
            <w:vAlign w:val="center"/>
          </w:tcPr>
          <w:p w14:paraId="4DF4DAD3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0FB80D0B" w14:textId="77777777" w:rsidTr="00C6345C">
        <w:trPr>
          <w:trHeight w:val="20"/>
        </w:trPr>
        <w:tc>
          <w:tcPr>
            <w:tcW w:w="8745" w:type="dxa"/>
          </w:tcPr>
          <w:p w14:paraId="35006D2B" w14:textId="7D2DF9C5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Know number of minutes in 1 hour and hours in a day</w:t>
            </w:r>
          </w:p>
        </w:tc>
        <w:tc>
          <w:tcPr>
            <w:tcW w:w="2042" w:type="dxa"/>
            <w:vAlign w:val="center"/>
          </w:tcPr>
          <w:p w14:paraId="6C68E8CE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0131870" w14:textId="77777777" w:rsidTr="00C6345C">
        <w:trPr>
          <w:trHeight w:val="20"/>
        </w:trPr>
        <w:tc>
          <w:tcPr>
            <w:tcW w:w="8745" w:type="dxa"/>
          </w:tcPr>
          <w:p w14:paraId="22D9092F" w14:textId="67D3F43F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Name and describe properties of 2-D and 3-D shapes, including number of sides, vertices, edges, faces and lines of symmetry.</w:t>
            </w:r>
          </w:p>
        </w:tc>
        <w:tc>
          <w:tcPr>
            <w:tcW w:w="2042" w:type="dxa"/>
            <w:vAlign w:val="center"/>
          </w:tcPr>
          <w:p w14:paraId="7B420DA9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2DDEEC85" w14:textId="77777777" w:rsidTr="00C6345C">
        <w:trPr>
          <w:trHeight w:val="20"/>
        </w:trPr>
        <w:tc>
          <w:tcPr>
            <w:tcW w:w="8745" w:type="dxa"/>
          </w:tcPr>
          <w:p w14:paraId="679D46E5" w14:textId="494E147D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 xml:space="preserve">Use mathematical vocabulary to describe position, </w:t>
            </w:r>
            <w:proofErr w:type="gramStart"/>
            <w:r w:rsidRPr="00DA1E6A">
              <w:rPr>
                <w:rFonts w:ascii="Twinkl" w:hAnsi="Twinkl"/>
              </w:rPr>
              <w:t>direction</w:t>
            </w:r>
            <w:proofErr w:type="gramEnd"/>
            <w:r w:rsidRPr="00DA1E6A">
              <w:rPr>
                <w:rFonts w:ascii="Twinkl" w:hAnsi="Twinkl"/>
              </w:rPr>
              <w:t xml:space="preserve"> and movement</w:t>
            </w:r>
          </w:p>
        </w:tc>
        <w:tc>
          <w:tcPr>
            <w:tcW w:w="2042" w:type="dxa"/>
            <w:vAlign w:val="center"/>
          </w:tcPr>
          <w:p w14:paraId="17B5A09A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0E9D6E80" w14:textId="77777777" w:rsidTr="00C6345C">
        <w:trPr>
          <w:trHeight w:val="20"/>
        </w:trPr>
        <w:tc>
          <w:tcPr>
            <w:tcW w:w="8745" w:type="dxa"/>
          </w:tcPr>
          <w:p w14:paraId="5C24631C" w14:textId="5374E610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lastRenderedPageBreak/>
              <w:t>Interpret and construct pictograms, tally charts, block diagrams &amp; simple tables</w:t>
            </w:r>
          </w:p>
        </w:tc>
        <w:tc>
          <w:tcPr>
            <w:tcW w:w="2042" w:type="dxa"/>
            <w:vAlign w:val="center"/>
          </w:tcPr>
          <w:p w14:paraId="7AFB1D3C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F3E6C4C" w14:textId="77777777" w:rsidTr="00C6345C">
        <w:trPr>
          <w:trHeight w:val="20"/>
        </w:trPr>
        <w:tc>
          <w:tcPr>
            <w:tcW w:w="8745" w:type="dxa"/>
          </w:tcPr>
          <w:p w14:paraId="48A4E6F6" w14:textId="46AAC7CF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Read scales where not all numbers on the scale are given and estimate points in between GD</w:t>
            </w:r>
          </w:p>
        </w:tc>
        <w:tc>
          <w:tcPr>
            <w:tcW w:w="2042" w:type="dxa"/>
            <w:vAlign w:val="center"/>
          </w:tcPr>
          <w:p w14:paraId="793D49A0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2083F9AD" w14:textId="77777777" w:rsidTr="00C6345C">
        <w:trPr>
          <w:trHeight w:val="20"/>
        </w:trPr>
        <w:tc>
          <w:tcPr>
            <w:tcW w:w="8745" w:type="dxa"/>
          </w:tcPr>
          <w:p w14:paraId="5E6DDF06" w14:textId="20C01B6E" w:rsidR="00DA1E6A" w:rsidRPr="00DA1E6A" w:rsidRDefault="00DA1E6A" w:rsidP="00DA1E6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Recall and use multiplication and division facts for 2, 5 and 10 and make deductions outside known multiplication facts GD</w:t>
            </w:r>
          </w:p>
        </w:tc>
        <w:tc>
          <w:tcPr>
            <w:tcW w:w="2042" w:type="dxa"/>
            <w:vAlign w:val="center"/>
          </w:tcPr>
          <w:p w14:paraId="3811DE25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46DC145C" w14:textId="77777777" w:rsidTr="00C6345C">
        <w:trPr>
          <w:trHeight w:val="20"/>
        </w:trPr>
        <w:tc>
          <w:tcPr>
            <w:tcW w:w="8745" w:type="dxa"/>
          </w:tcPr>
          <w:p w14:paraId="020E1939" w14:textId="04E90C87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Use reasoning about numbers and relationships to solve more complex problems and explain their thinking GD</w:t>
            </w:r>
          </w:p>
        </w:tc>
        <w:tc>
          <w:tcPr>
            <w:tcW w:w="2042" w:type="dxa"/>
            <w:vAlign w:val="center"/>
          </w:tcPr>
          <w:p w14:paraId="71EA5C19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20AF3A6A" w14:textId="77777777" w:rsidTr="00C6345C">
        <w:trPr>
          <w:trHeight w:val="20"/>
        </w:trPr>
        <w:tc>
          <w:tcPr>
            <w:tcW w:w="8745" w:type="dxa"/>
          </w:tcPr>
          <w:p w14:paraId="0405DFC6" w14:textId="7B92480B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Solve unfamiliar word problems that involve more than one step GD</w:t>
            </w:r>
          </w:p>
        </w:tc>
        <w:tc>
          <w:tcPr>
            <w:tcW w:w="2042" w:type="dxa"/>
            <w:vAlign w:val="center"/>
          </w:tcPr>
          <w:p w14:paraId="706653F1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45868947" w14:textId="77777777" w:rsidTr="00C6345C">
        <w:trPr>
          <w:trHeight w:val="20"/>
        </w:trPr>
        <w:tc>
          <w:tcPr>
            <w:tcW w:w="8745" w:type="dxa"/>
          </w:tcPr>
          <w:p w14:paraId="7D60C3B4" w14:textId="5EC4E845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 xml:space="preserve">Tell and write the time to </w:t>
            </w:r>
            <w:proofErr w:type="gramStart"/>
            <w:r w:rsidRPr="00DA1E6A">
              <w:rPr>
                <w:rFonts w:ascii="Twinkl" w:hAnsi="Twinkl"/>
              </w:rPr>
              <w:t>5 minute</w:t>
            </w:r>
            <w:proofErr w:type="gramEnd"/>
            <w:r w:rsidRPr="00DA1E6A">
              <w:rPr>
                <w:rFonts w:ascii="Twinkl" w:hAnsi="Twinkl"/>
              </w:rPr>
              <w:t xml:space="preserve"> </w:t>
            </w:r>
            <w:r w:rsidRPr="00DA1E6A">
              <w:rPr>
                <w:rFonts w:ascii="Twinkl" w:hAnsi="Twinkl"/>
              </w:rPr>
              <w:t>intervals GD</w:t>
            </w:r>
          </w:p>
        </w:tc>
        <w:tc>
          <w:tcPr>
            <w:tcW w:w="2042" w:type="dxa"/>
            <w:vAlign w:val="center"/>
          </w:tcPr>
          <w:p w14:paraId="0440D05F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DA1E6A" w:rsidRPr="00DA1E6A" w14:paraId="38493CAF" w14:textId="77777777" w:rsidTr="00C6345C">
        <w:trPr>
          <w:trHeight w:val="20"/>
        </w:trPr>
        <w:tc>
          <w:tcPr>
            <w:tcW w:w="8745" w:type="dxa"/>
          </w:tcPr>
          <w:p w14:paraId="554D4E8B" w14:textId="57DC99FB" w:rsidR="00DA1E6A" w:rsidRPr="00DA1E6A" w:rsidRDefault="00DA1E6A" w:rsidP="00DA1E6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DA1E6A">
              <w:rPr>
                <w:rFonts w:ascii="Twinkl" w:hAnsi="Twinkl"/>
              </w:rPr>
              <w:t>Describe similarities and differences of 2-D and 3-D shapes, using their properties GD</w:t>
            </w:r>
          </w:p>
        </w:tc>
        <w:tc>
          <w:tcPr>
            <w:tcW w:w="2042" w:type="dxa"/>
            <w:vAlign w:val="center"/>
          </w:tcPr>
          <w:p w14:paraId="11CB1DF7" w14:textId="77777777" w:rsidR="00DA1E6A" w:rsidRPr="00DA1E6A" w:rsidRDefault="00DA1E6A" w:rsidP="00DA1E6A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DA1E6A" w:rsidRDefault="00EF673B">
      <w:pPr>
        <w:rPr>
          <w:rFonts w:ascii="Twinkl" w:hAnsi="Twinkl"/>
          <w:sz w:val="28"/>
        </w:rPr>
      </w:pPr>
    </w:p>
    <w:p w14:paraId="29612D0A" w14:textId="0EC0A23A" w:rsidR="00595C09" w:rsidRPr="00DA1E6A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DA1E6A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4234C1"/>
    <w:rsid w:val="0057102D"/>
    <w:rsid w:val="00595C09"/>
    <w:rsid w:val="005C4C2E"/>
    <w:rsid w:val="005F12AE"/>
    <w:rsid w:val="007245A7"/>
    <w:rsid w:val="008F1F6E"/>
    <w:rsid w:val="00AF5505"/>
    <w:rsid w:val="00BD3628"/>
    <w:rsid w:val="00DA1E6A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2021-09-13T19:29:00Z</dcterms:created>
  <dcterms:modified xsi:type="dcterms:W3CDTF">2021-09-13T19:29:00Z</dcterms:modified>
</cp:coreProperties>
</file>