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D0FF" w14:textId="57635CFB" w:rsidR="00AF5505" w:rsidRPr="00192C9A" w:rsidRDefault="00EF673B">
      <w:pPr>
        <w:rPr>
          <w:rFonts w:ascii="Twinkl" w:hAnsi="Twinkl"/>
          <w:sz w:val="28"/>
        </w:rPr>
      </w:pPr>
      <w:r w:rsidRPr="00192C9A">
        <w:rPr>
          <w:rFonts w:ascii="Twinkl" w:hAnsi="Twink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BC88B54" wp14:editId="59DBAFD5">
            <wp:simplePos x="0" y="0"/>
            <wp:positionH relativeFrom="column">
              <wp:posOffset>-52070</wp:posOffset>
            </wp:positionH>
            <wp:positionV relativeFrom="paragraph">
              <wp:posOffset>404</wp:posOffset>
            </wp:positionV>
            <wp:extent cx="3439160" cy="913130"/>
            <wp:effectExtent l="0" t="0" r="2540" b="1270"/>
            <wp:wrapSquare wrapText="bothSides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E6A" w:rsidRPr="00192C9A">
        <w:rPr>
          <w:rFonts w:ascii="Twinkl" w:hAnsi="Twinkl"/>
          <w:sz w:val="28"/>
        </w:rPr>
        <w:t>Maths</w:t>
      </w:r>
    </w:p>
    <w:p w14:paraId="39F3D100" w14:textId="4F853BC8" w:rsidR="00F56119" w:rsidRPr="00192C9A" w:rsidRDefault="00AF5505">
      <w:pPr>
        <w:rPr>
          <w:rFonts w:ascii="Twinkl" w:hAnsi="Twinkl"/>
          <w:sz w:val="28"/>
        </w:rPr>
      </w:pPr>
      <w:r w:rsidRPr="00192C9A">
        <w:rPr>
          <w:rFonts w:ascii="Twinkl" w:hAnsi="Twinkl"/>
          <w:sz w:val="28"/>
        </w:rPr>
        <w:t xml:space="preserve">Year </w:t>
      </w:r>
      <w:r w:rsidR="00192C9A">
        <w:rPr>
          <w:rFonts w:ascii="Twinkl" w:hAnsi="Twinkl"/>
          <w:sz w:val="28"/>
        </w:rPr>
        <w:t>3</w:t>
      </w:r>
      <w:r w:rsidRPr="00192C9A">
        <w:rPr>
          <w:rFonts w:ascii="Twinkl" w:hAnsi="Twinkl"/>
          <w:sz w:val="28"/>
        </w:rPr>
        <w:t xml:space="preserve">          </w:t>
      </w:r>
    </w:p>
    <w:p w14:paraId="39F3D101" w14:textId="2110CCC3" w:rsidR="00AF5505" w:rsidRPr="00192C9A" w:rsidRDefault="00175174">
      <w:pPr>
        <w:rPr>
          <w:rFonts w:ascii="Twinkl" w:hAnsi="Twinkl"/>
          <w:sz w:val="28"/>
        </w:rPr>
      </w:pPr>
      <w:r w:rsidRPr="00192C9A">
        <w:rPr>
          <w:rFonts w:ascii="Twinkl" w:hAnsi="Twinkl"/>
          <w:sz w:val="28"/>
        </w:rPr>
        <w:t xml:space="preserve">Age Related </w:t>
      </w:r>
      <w:r w:rsidR="00AF5505" w:rsidRPr="00192C9A">
        <w:rPr>
          <w:rFonts w:ascii="Twinkl" w:hAnsi="Twinkl"/>
          <w:sz w:val="28"/>
        </w:rPr>
        <w:t>Expect</w:t>
      </w:r>
      <w:r w:rsidRPr="00192C9A">
        <w:rPr>
          <w:rFonts w:ascii="Twinkl" w:hAnsi="Twinkl"/>
          <w:sz w:val="28"/>
        </w:rPr>
        <w:t>ations</w:t>
      </w:r>
    </w:p>
    <w:tbl>
      <w:tblPr>
        <w:tblStyle w:val="TableGrid"/>
        <w:tblpPr w:leftFromText="180" w:rightFromText="180" w:vertAnchor="page" w:horzAnchor="margin" w:tblpY="2374"/>
        <w:tblW w:w="10787" w:type="dxa"/>
        <w:tblLook w:val="04A0" w:firstRow="1" w:lastRow="0" w:firstColumn="1" w:lastColumn="0" w:noHBand="0" w:noVBand="1"/>
      </w:tblPr>
      <w:tblGrid>
        <w:gridCol w:w="8745"/>
        <w:gridCol w:w="2042"/>
      </w:tblGrid>
      <w:tr w:rsidR="00EF673B" w:rsidRPr="00192C9A" w14:paraId="6DC847CD" w14:textId="77777777" w:rsidTr="00EF673B">
        <w:trPr>
          <w:trHeight w:val="20"/>
        </w:trPr>
        <w:tc>
          <w:tcPr>
            <w:tcW w:w="8745" w:type="dxa"/>
            <w:vAlign w:val="center"/>
          </w:tcPr>
          <w:p w14:paraId="4F6BD778" w14:textId="77777777" w:rsidR="00EF673B" w:rsidRPr="00192C9A" w:rsidRDefault="00EF673B" w:rsidP="00EF673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192C9A">
              <w:rPr>
                <w:rFonts w:ascii="Twinkl" w:hAnsi="Twinkl"/>
                <w:sz w:val="24"/>
                <w:szCs w:val="24"/>
              </w:rPr>
              <w:t>Statement</w:t>
            </w:r>
          </w:p>
        </w:tc>
        <w:tc>
          <w:tcPr>
            <w:tcW w:w="2042" w:type="dxa"/>
            <w:vAlign w:val="center"/>
          </w:tcPr>
          <w:p w14:paraId="773600C4" w14:textId="77777777" w:rsidR="00EF673B" w:rsidRPr="00192C9A" w:rsidRDefault="00EF673B" w:rsidP="00EF673B">
            <w:pPr>
              <w:ind w:left="360"/>
              <w:rPr>
                <w:rFonts w:ascii="Twinkl" w:hAnsi="Twinkl"/>
                <w:sz w:val="24"/>
                <w:szCs w:val="24"/>
              </w:rPr>
            </w:pPr>
          </w:p>
        </w:tc>
      </w:tr>
      <w:tr w:rsidR="00192C9A" w:rsidRPr="00192C9A" w14:paraId="797488A1" w14:textId="77777777" w:rsidTr="00EF673B">
        <w:trPr>
          <w:trHeight w:val="20"/>
        </w:trPr>
        <w:tc>
          <w:tcPr>
            <w:tcW w:w="8745" w:type="dxa"/>
          </w:tcPr>
          <w:p w14:paraId="37777331" w14:textId="433638CB" w:rsidR="00192C9A" w:rsidRPr="00192C9A" w:rsidRDefault="00192C9A" w:rsidP="00192C9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Count from 0 in multiples of 4, 8, 50 and 100.</w:t>
            </w:r>
          </w:p>
        </w:tc>
        <w:tc>
          <w:tcPr>
            <w:tcW w:w="2042" w:type="dxa"/>
            <w:vAlign w:val="center"/>
          </w:tcPr>
          <w:p w14:paraId="7C8AF20B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1398F3C6" w14:textId="77777777" w:rsidTr="00EF673B">
        <w:trPr>
          <w:trHeight w:val="20"/>
        </w:trPr>
        <w:tc>
          <w:tcPr>
            <w:tcW w:w="8745" w:type="dxa"/>
          </w:tcPr>
          <w:p w14:paraId="06AA736A" w14:textId="122DA8FA" w:rsidR="00192C9A" w:rsidRPr="00192C9A" w:rsidRDefault="00192C9A" w:rsidP="00192C9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Compare and order numbers to 1000</w:t>
            </w:r>
          </w:p>
        </w:tc>
        <w:tc>
          <w:tcPr>
            <w:tcW w:w="2042" w:type="dxa"/>
            <w:vAlign w:val="center"/>
          </w:tcPr>
          <w:p w14:paraId="541A64C6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541B1ACF" w14:textId="77777777" w:rsidTr="00EF673B">
        <w:trPr>
          <w:trHeight w:val="20"/>
        </w:trPr>
        <w:tc>
          <w:tcPr>
            <w:tcW w:w="8745" w:type="dxa"/>
          </w:tcPr>
          <w:p w14:paraId="6DCC9F5C" w14:textId="4C3D5CD3" w:rsidR="00192C9A" w:rsidRPr="00192C9A" w:rsidRDefault="00192C9A" w:rsidP="00192C9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 xml:space="preserve">Read and write numbers to </w:t>
            </w:r>
            <w:r w:rsidRPr="00192C9A">
              <w:rPr>
                <w:rFonts w:ascii="Twinkl" w:hAnsi="Twinkl"/>
              </w:rPr>
              <w:t>1000 in</w:t>
            </w:r>
            <w:r w:rsidRPr="00192C9A">
              <w:rPr>
                <w:rFonts w:ascii="Twinkl" w:hAnsi="Twinkl"/>
              </w:rPr>
              <w:t xml:space="preserve"> numerals and words</w:t>
            </w:r>
          </w:p>
        </w:tc>
        <w:tc>
          <w:tcPr>
            <w:tcW w:w="2042" w:type="dxa"/>
            <w:vAlign w:val="center"/>
          </w:tcPr>
          <w:p w14:paraId="5E0A819C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3B29D215" w14:textId="77777777" w:rsidTr="00EF673B">
        <w:trPr>
          <w:trHeight w:val="20"/>
        </w:trPr>
        <w:tc>
          <w:tcPr>
            <w:tcW w:w="8745" w:type="dxa"/>
          </w:tcPr>
          <w:p w14:paraId="2EE04893" w14:textId="43B5E507" w:rsidR="00192C9A" w:rsidRPr="00192C9A" w:rsidRDefault="00192C9A" w:rsidP="00192C9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Find 10 or 100 more or less than a given number</w:t>
            </w:r>
          </w:p>
        </w:tc>
        <w:tc>
          <w:tcPr>
            <w:tcW w:w="2042" w:type="dxa"/>
            <w:vAlign w:val="center"/>
          </w:tcPr>
          <w:p w14:paraId="6D4CECEB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2832CAD6" w14:textId="77777777" w:rsidTr="00EF673B">
        <w:trPr>
          <w:trHeight w:val="20"/>
        </w:trPr>
        <w:tc>
          <w:tcPr>
            <w:tcW w:w="8745" w:type="dxa"/>
          </w:tcPr>
          <w:p w14:paraId="4E6D39E2" w14:textId="34201E6D" w:rsidR="00192C9A" w:rsidRPr="00192C9A" w:rsidRDefault="00192C9A" w:rsidP="00192C9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Recognise the value of each digit in a 3-digit number</w:t>
            </w:r>
          </w:p>
        </w:tc>
        <w:tc>
          <w:tcPr>
            <w:tcW w:w="2042" w:type="dxa"/>
            <w:vAlign w:val="center"/>
          </w:tcPr>
          <w:p w14:paraId="4F526D2A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4EF6BC8F" w14:textId="77777777" w:rsidTr="00EF673B">
        <w:trPr>
          <w:trHeight w:val="20"/>
        </w:trPr>
        <w:tc>
          <w:tcPr>
            <w:tcW w:w="8745" w:type="dxa"/>
          </w:tcPr>
          <w:p w14:paraId="3F9C40C5" w14:textId="4F3C101E" w:rsidR="00192C9A" w:rsidRPr="00192C9A" w:rsidRDefault="00192C9A" w:rsidP="00192C9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Add and subtract mentally combinations of 1-digit and 2-digit numbers</w:t>
            </w:r>
          </w:p>
        </w:tc>
        <w:tc>
          <w:tcPr>
            <w:tcW w:w="2042" w:type="dxa"/>
            <w:vAlign w:val="center"/>
          </w:tcPr>
          <w:p w14:paraId="686D94EA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3E0082F2" w14:textId="77777777" w:rsidTr="00EF673B">
        <w:trPr>
          <w:trHeight w:val="20"/>
        </w:trPr>
        <w:tc>
          <w:tcPr>
            <w:tcW w:w="8745" w:type="dxa"/>
          </w:tcPr>
          <w:p w14:paraId="6AAC94D6" w14:textId="4E43248A" w:rsidR="00192C9A" w:rsidRPr="00192C9A" w:rsidRDefault="00192C9A" w:rsidP="00192C9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Add and subtract numbers with up to 3-digits using formal written methods</w:t>
            </w:r>
          </w:p>
        </w:tc>
        <w:tc>
          <w:tcPr>
            <w:tcW w:w="2042" w:type="dxa"/>
            <w:vAlign w:val="center"/>
          </w:tcPr>
          <w:p w14:paraId="79D6BC3E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7CD33197" w14:textId="77777777" w:rsidTr="00EF673B">
        <w:trPr>
          <w:trHeight w:val="20"/>
        </w:trPr>
        <w:tc>
          <w:tcPr>
            <w:tcW w:w="8745" w:type="dxa"/>
          </w:tcPr>
          <w:p w14:paraId="34AC5176" w14:textId="00DDB394" w:rsidR="00192C9A" w:rsidRPr="00192C9A" w:rsidRDefault="00192C9A" w:rsidP="00192C9A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Estimate the answer to calculations and use inverse to check</w:t>
            </w:r>
          </w:p>
        </w:tc>
        <w:tc>
          <w:tcPr>
            <w:tcW w:w="2042" w:type="dxa"/>
            <w:vAlign w:val="center"/>
          </w:tcPr>
          <w:p w14:paraId="51BDE3A6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15FAFA8B" w14:textId="77777777" w:rsidTr="00EF673B">
        <w:trPr>
          <w:trHeight w:val="20"/>
        </w:trPr>
        <w:tc>
          <w:tcPr>
            <w:tcW w:w="8745" w:type="dxa"/>
          </w:tcPr>
          <w:p w14:paraId="4D226956" w14:textId="1B338969" w:rsidR="00192C9A" w:rsidRPr="00192C9A" w:rsidRDefault="00192C9A" w:rsidP="00192C9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 xml:space="preserve">Solve +/- number problems including missing </w:t>
            </w:r>
            <w:r w:rsidRPr="00192C9A">
              <w:rPr>
                <w:rFonts w:ascii="Twinkl" w:hAnsi="Twinkl"/>
              </w:rPr>
              <w:t>number using</w:t>
            </w:r>
            <w:r w:rsidRPr="00192C9A">
              <w:rPr>
                <w:rFonts w:ascii="Twinkl" w:hAnsi="Twinkl"/>
              </w:rPr>
              <w:t xml:space="preserve"> one and two step </w:t>
            </w:r>
            <w:r w:rsidRPr="00192C9A">
              <w:rPr>
                <w:rFonts w:ascii="Twinkl" w:hAnsi="Twinkl"/>
              </w:rPr>
              <w:t>operations</w:t>
            </w:r>
          </w:p>
        </w:tc>
        <w:tc>
          <w:tcPr>
            <w:tcW w:w="2042" w:type="dxa"/>
            <w:vAlign w:val="center"/>
          </w:tcPr>
          <w:p w14:paraId="3C2FEF45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5B1665C9" w14:textId="77777777" w:rsidTr="00EF673B">
        <w:trPr>
          <w:trHeight w:val="20"/>
        </w:trPr>
        <w:tc>
          <w:tcPr>
            <w:tcW w:w="8745" w:type="dxa"/>
          </w:tcPr>
          <w:p w14:paraId="586A5D1E" w14:textId="0C6623F1" w:rsidR="00192C9A" w:rsidRPr="00192C9A" w:rsidRDefault="00192C9A" w:rsidP="00192C9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Recall and use multiplication facts for 3, 4 and 8 x multiplication tables</w:t>
            </w:r>
          </w:p>
        </w:tc>
        <w:tc>
          <w:tcPr>
            <w:tcW w:w="2042" w:type="dxa"/>
            <w:vAlign w:val="center"/>
          </w:tcPr>
          <w:p w14:paraId="038331B4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12E91699" w14:textId="77777777" w:rsidTr="00EF673B">
        <w:trPr>
          <w:trHeight w:val="20"/>
        </w:trPr>
        <w:tc>
          <w:tcPr>
            <w:tcW w:w="8745" w:type="dxa"/>
          </w:tcPr>
          <w:p w14:paraId="054BADFC" w14:textId="457D8ACD" w:rsidR="00192C9A" w:rsidRPr="00192C9A" w:rsidRDefault="00192C9A" w:rsidP="00192C9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Write and calculate mathematical statements for multiplication and division</w:t>
            </w:r>
          </w:p>
        </w:tc>
        <w:tc>
          <w:tcPr>
            <w:tcW w:w="2042" w:type="dxa"/>
            <w:vAlign w:val="center"/>
          </w:tcPr>
          <w:p w14:paraId="435E477B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32A62588" w14:textId="77777777" w:rsidTr="00EF673B">
        <w:trPr>
          <w:trHeight w:val="20"/>
        </w:trPr>
        <w:tc>
          <w:tcPr>
            <w:tcW w:w="8745" w:type="dxa"/>
          </w:tcPr>
          <w:p w14:paraId="1314A80D" w14:textId="7C42A16D" w:rsidR="00192C9A" w:rsidRPr="00192C9A" w:rsidRDefault="00192C9A" w:rsidP="00192C9A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Solve x/÷ problems including missing number</w:t>
            </w:r>
          </w:p>
        </w:tc>
        <w:tc>
          <w:tcPr>
            <w:tcW w:w="2042" w:type="dxa"/>
            <w:vAlign w:val="center"/>
          </w:tcPr>
          <w:p w14:paraId="1A7FC49B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076396AB" w14:textId="77777777" w:rsidTr="00EF673B">
        <w:trPr>
          <w:trHeight w:val="20"/>
        </w:trPr>
        <w:tc>
          <w:tcPr>
            <w:tcW w:w="8745" w:type="dxa"/>
          </w:tcPr>
          <w:p w14:paraId="2AFAA73A" w14:textId="2337D354" w:rsidR="00192C9A" w:rsidRPr="00192C9A" w:rsidRDefault="00192C9A" w:rsidP="00192C9A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proofErr w:type="gramStart"/>
            <w:r w:rsidRPr="00192C9A">
              <w:rPr>
                <w:rFonts w:ascii="Twinkl" w:hAnsi="Twinkl"/>
              </w:rPr>
              <w:t>Count up</w:t>
            </w:r>
            <w:proofErr w:type="gramEnd"/>
            <w:r w:rsidRPr="00192C9A">
              <w:rPr>
                <w:rFonts w:ascii="Twinkl" w:hAnsi="Twinkl"/>
              </w:rPr>
              <w:t xml:space="preserve"> and down in tenths</w:t>
            </w:r>
          </w:p>
        </w:tc>
        <w:tc>
          <w:tcPr>
            <w:tcW w:w="2042" w:type="dxa"/>
            <w:vAlign w:val="center"/>
          </w:tcPr>
          <w:p w14:paraId="6CEE2739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39870061" w14:textId="77777777" w:rsidTr="00EF673B">
        <w:trPr>
          <w:trHeight w:val="20"/>
        </w:trPr>
        <w:tc>
          <w:tcPr>
            <w:tcW w:w="8745" w:type="dxa"/>
          </w:tcPr>
          <w:p w14:paraId="1297D366" w14:textId="2FB2F364" w:rsidR="00192C9A" w:rsidRPr="00192C9A" w:rsidRDefault="00192C9A" w:rsidP="00192C9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Compare and order unit fractions and factions with the same denominators.</w:t>
            </w:r>
          </w:p>
        </w:tc>
        <w:tc>
          <w:tcPr>
            <w:tcW w:w="2042" w:type="dxa"/>
            <w:vAlign w:val="center"/>
          </w:tcPr>
          <w:p w14:paraId="6595A926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2A69A168" w14:textId="77777777" w:rsidTr="00EF673B">
        <w:trPr>
          <w:trHeight w:val="20"/>
        </w:trPr>
        <w:tc>
          <w:tcPr>
            <w:tcW w:w="8745" w:type="dxa"/>
          </w:tcPr>
          <w:p w14:paraId="0B266075" w14:textId="7F300DCE" w:rsidR="00192C9A" w:rsidRPr="00192C9A" w:rsidRDefault="00192C9A" w:rsidP="00192C9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Add and subtract fractions with common denominators (less than one)</w:t>
            </w:r>
          </w:p>
        </w:tc>
        <w:tc>
          <w:tcPr>
            <w:tcW w:w="2042" w:type="dxa"/>
            <w:vAlign w:val="center"/>
          </w:tcPr>
          <w:p w14:paraId="5A4F2C76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664538CB" w14:textId="77777777" w:rsidTr="00EF673B">
        <w:trPr>
          <w:trHeight w:val="20"/>
        </w:trPr>
        <w:tc>
          <w:tcPr>
            <w:tcW w:w="8745" w:type="dxa"/>
          </w:tcPr>
          <w:p w14:paraId="3161D3E5" w14:textId="718E86CD" w:rsidR="00192C9A" w:rsidRPr="00192C9A" w:rsidRDefault="00192C9A" w:rsidP="00192C9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Solve problems involving fractions</w:t>
            </w:r>
          </w:p>
        </w:tc>
        <w:tc>
          <w:tcPr>
            <w:tcW w:w="2042" w:type="dxa"/>
            <w:vAlign w:val="center"/>
          </w:tcPr>
          <w:p w14:paraId="110ACC1D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5E088914" w14:textId="77777777" w:rsidTr="00EF673B">
        <w:trPr>
          <w:trHeight w:val="20"/>
        </w:trPr>
        <w:tc>
          <w:tcPr>
            <w:tcW w:w="8745" w:type="dxa"/>
          </w:tcPr>
          <w:p w14:paraId="08A0AFCC" w14:textId="32F06C23" w:rsidR="00192C9A" w:rsidRPr="00192C9A" w:rsidRDefault="00192C9A" w:rsidP="00192C9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 xml:space="preserve">Measure and </w:t>
            </w:r>
            <w:r w:rsidRPr="00192C9A">
              <w:rPr>
                <w:rFonts w:ascii="Twinkl" w:hAnsi="Twinkl"/>
              </w:rPr>
              <w:t>compare measures</w:t>
            </w:r>
            <w:r w:rsidRPr="00192C9A">
              <w:rPr>
                <w:rFonts w:ascii="Twinkl" w:hAnsi="Twinkl"/>
              </w:rPr>
              <w:t xml:space="preserve"> using standard units</w:t>
            </w:r>
          </w:p>
        </w:tc>
        <w:tc>
          <w:tcPr>
            <w:tcW w:w="2042" w:type="dxa"/>
            <w:vAlign w:val="center"/>
          </w:tcPr>
          <w:p w14:paraId="1784D5BE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38CD8323" w14:textId="77777777" w:rsidTr="00EF673B">
        <w:trPr>
          <w:trHeight w:val="20"/>
        </w:trPr>
        <w:tc>
          <w:tcPr>
            <w:tcW w:w="8745" w:type="dxa"/>
          </w:tcPr>
          <w:p w14:paraId="087FA0CE" w14:textId="533F0BD1" w:rsidR="00192C9A" w:rsidRPr="00192C9A" w:rsidRDefault="00192C9A" w:rsidP="00192C9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Add and subtract measures using standard units</w:t>
            </w:r>
          </w:p>
        </w:tc>
        <w:tc>
          <w:tcPr>
            <w:tcW w:w="2042" w:type="dxa"/>
            <w:vAlign w:val="center"/>
          </w:tcPr>
          <w:p w14:paraId="2348BED4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735890A1" w14:textId="77777777" w:rsidTr="00EF673B">
        <w:trPr>
          <w:trHeight w:val="20"/>
        </w:trPr>
        <w:tc>
          <w:tcPr>
            <w:tcW w:w="8745" w:type="dxa"/>
          </w:tcPr>
          <w:p w14:paraId="3F2CB16D" w14:textId="34B53EEC" w:rsidR="00192C9A" w:rsidRPr="00192C9A" w:rsidRDefault="00192C9A" w:rsidP="00192C9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Estimate and read time to the nearest minute both analogue and digital</w:t>
            </w:r>
          </w:p>
        </w:tc>
        <w:tc>
          <w:tcPr>
            <w:tcW w:w="2042" w:type="dxa"/>
            <w:vAlign w:val="center"/>
          </w:tcPr>
          <w:p w14:paraId="309F8907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1D2A2C00" w14:textId="77777777" w:rsidTr="00EF673B">
        <w:trPr>
          <w:trHeight w:val="20"/>
        </w:trPr>
        <w:tc>
          <w:tcPr>
            <w:tcW w:w="8745" w:type="dxa"/>
          </w:tcPr>
          <w:p w14:paraId="27B16E72" w14:textId="64903522" w:rsidR="00192C9A" w:rsidRPr="00192C9A" w:rsidRDefault="00192C9A" w:rsidP="00192C9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 xml:space="preserve">Record and compare time in terms of seconds, </w:t>
            </w:r>
            <w:r w:rsidRPr="00192C9A">
              <w:rPr>
                <w:rFonts w:ascii="Twinkl" w:hAnsi="Twinkl"/>
              </w:rPr>
              <w:t>minutes,</w:t>
            </w:r>
            <w:r w:rsidRPr="00192C9A">
              <w:rPr>
                <w:rFonts w:ascii="Twinkl" w:hAnsi="Twinkl"/>
              </w:rPr>
              <w:t xml:space="preserve"> and hours.</w:t>
            </w:r>
          </w:p>
        </w:tc>
        <w:tc>
          <w:tcPr>
            <w:tcW w:w="2042" w:type="dxa"/>
            <w:vAlign w:val="center"/>
          </w:tcPr>
          <w:p w14:paraId="5CE6CBED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44A06D0F" w14:textId="77777777" w:rsidTr="00C6345C">
        <w:trPr>
          <w:trHeight w:val="20"/>
        </w:trPr>
        <w:tc>
          <w:tcPr>
            <w:tcW w:w="8745" w:type="dxa"/>
          </w:tcPr>
          <w:p w14:paraId="14867687" w14:textId="14DF195B" w:rsidR="00192C9A" w:rsidRPr="00192C9A" w:rsidRDefault="00192C9A" w:rsidP="00192C9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Know the number of seconds in a minute.</w:t>
            </w:r>
          </w:p>
        </w:tc>
        <w:tc>
          <w:tcPr>
            <w:tcW w:w="2042" w:type="dxa"/>
            <w:vAlign w:val="center"/>
          </w:tcPr>
          <w:p w14:paraId="057DC2A2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1982BD93" w14:textId="77777777" w:rsidTr="00C6345C">
        <w:trPr>
          <w:trHeight w:val="20"/>
        </w:trPr>
        <w:tc>
          <w:tcPr>
            <w:tcW w:w="8745" w:type="dxa"/>
          </w:tcPr>
          <w:p w14:paraId="5984B8BB" w14:textId="6AC3F6F2" w:rsidR="00192C9A" w:rsidRPr="00192C9A" w:rsidRDefault="00192C9A" w:rsidP="00192C9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 xml:space="preserve">Know the number of days in each month, </w:t>
            </w:r>
            <w:r w:rsidRPr="00192C9A">
              <w:rPr>
                <w:rFonts w:ascii="Twinkl" w:hAnsi="Twinkl"/>
              </w:rPr>
              <w:t>year,</w:t>
            </w:r>
            <w:r w:rsidRPr="00192C9A">
              <w:rPr>
                <w:rFonts w:ascii="Twinkl" w:hAnsi="Twinkl"/>
              </w:rPr>
              <w:t xml:space="preserve"> and leap year.</w:t>
            </w:r>
          </w:p>
        </w:tc>
        <w:tc>
          <w:tcPr>
            <w:tcW w:w="2042" w:type="dxa"/>
            <w:vAlign w:val="center"/>
          </w:tcPr>
          <w:p w14:paraId="53AFC76F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7AC9D577" w14:textId="77777777" w:rsidTr="00C6345C">
        <w:trPr>
          <w:trHeight w:val="20"/>
        </w:trPr>
        <w:tc>
          <w:tcPr>
            <w:tcW w:w="8745" w:type="dxa"/>
          </w:tcPr>
          <w:p w14:paraId="47AF787C" w14:textId="1DF362FA" w:rsidR="00192C9A" w:rsidRPr="00192C9A" w:rsidRDefault="00192C9A" w:rsidP="00192C9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Solve problems involving time</w:t>
            </w:r>
          </w:p>
        </w:tc>
        <w:tc>
          <w:tcPr>
            <w:tcW w:w="2042" w:type="dxa"/>
            <w:vAlign w:val="center"/>
          </w:tcPr>
          <w:p w14:paraId="31ADFCD9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22372373" w14:textId="77777777" w:rsidTr="00C6345C">
        <w:trPr>
          <w:trHeight w:val="20"/>
        </w:trPr>
        <w:tc>
          <w:tcPr>
            <w:tcW w:w="8745" w:type="dxa"/>
          </w:tcPr>
          <w:p w14:paraId="5CBA2F41" w14:textId="1D28CA4B" w:rsidR="00192C9A" w:rsidRPr="00192C9A" w:rsidRDefault="00192C9A" w:rsidP="00192C9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Measure perimeter of 2D shapes</w:t>
            </w:r>
          </w:p>
        </w:tc>
        <w:tc>
          <w:tcPr>
            <w:tcW w:w="2042" w:type="dxa"/>
            <w:vAlign w:val="center"/>
          </w:tcPr>
          <w:p w14:paraId="6DB3B517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0F4E99CD" w14:textId="77777777" w:rsidTr="00C6345C">
        <w:trPr>
          <w:trHeight w:val="20"/>
        </w:trPr>
        <w:tc>
          <w:tcPr>
            <w:tcW w:w="8745" w:type="dxa"/>
          </w:tcPr>
          <w:p w14:paraId="3857C26D" w14:textId="40E55EEF" w:rsidR="00192C9A" w:rsidRPr="00192C9A" w:rsidRDefault="00192C9A" w:rsidP="00192C9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Add and subtract amounts of money to give change, using both £ and p</w:t>
            </w:r>
          </w:p>
        </w:tc>
        <w:tc>
          <w:tcPr>
            <w:tcW w:w="2042" w:type="dxa"/>
            <w:vAlign w:val="center"/>
          </w:tcPr>
          <w:p w14:paraId="19CAACA9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3BF8E001" w14:textId="77777777" w:rsidTr="00C6345C">
        <w:trPr>
          <w:trHeight w:val="20"/>
        </w:trPr>
        <w:tc>
          <w:tcPr>
            <w:tcW w:w="8745" w:type="dxa"/>
          </w:tcPr>
          <w:p w14:paraId="556F0F1C" w14:textId="3A77DFCD" w:rsidR="00192C9A" w:rsidRPr="00192C9A" w:rsidRDefault="00192C9A" w:rsidP="00192C9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Identify horizontal, vertical lines and pairs of perpendicular and parallel lines.</w:t>
            </w:r>
          </w:p>
        </w:tc>
        <w:tc>
          <w:tcPr>
            <w:tcW w:w="2042" w:type="dxa"/>
            <w:vAlign w:val="center"/>
          </w:tcPr>
          <w:p w14:paraId="20A38382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457BAF49" w14:textId="77777777" w:rsidTr="00C6345C">
        <w:trPr>
          <w:trHeight w:val="20"/>
        </w:trPr>
        <w:tc>
          <w:tcPr>
            <w:tcW w:w="8745" w:type="dxa"/>
          </w:tcPr>
          <w:p w14:paraId="55B64EAB" w14:textId="23D1814F" w:rsidR="00192C9A" w:rsidRPr="00192C9A" w:rsidRDefault="00192C9A" w:rsidP="00192C9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Draw 2D shapes.</w:t>
            </w:r>
          </w:p>
        </w:tc>
        <w:tc>
          <w:tcPr>
            <w:tcW w:w="2042" w:type="dxa"/>
            <w:vAlign w:val="center"/>
          </w:tcPr>
          <w:p w14:paraId="4DF4DAD3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0FB80D0B" w14:textId="77777777" w:rsidTr="00C6345C">
        <w:trPr>
          <w:trHeight w:val="20"/>
        </w:trPr>
        <w:tc>
          <w:tcPr>
            <w:tcW w:w="8745" w:type="dxa"/>
          </w:tcPr>
          <w:p w14:paraId="35006D2B" w14:textId="375A7244" w:rsidR="00192C9A" w:rsidRPr="00192C9A" w:rsidRDefault="00192C9A" w:rsidP="00192C9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Recognise 3D shapes in different orientations and describe them.</w:t>
            </w:r>
          </w:p>
        </w:tc>
        <w:tc>
          <w:tcPr>
            <w:tcW w:w="2042" w:type="dxa"/>
            <w:vAlign w:val="center"/>
          </w:tcPr>
          <w:p w14:paraId="6C68E8CE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30131870" w14:textId="77777777" w:rsidTr="00C6345C">
        <w:trPr>
          <w:trHeight w:val="20"/>
        </w:trPr>
        <w:tc>
          <w:tcPr>
            <w:tcW w:w="8745" w:type="dxa"/>
          </w:tcPr>
          <w:p w14:paraId="22D9092F" w14:textId="23DE67E2" w:rsidR="00192C9A" w:rsidRPr="00192C9A" w:rsidRDefault="00192C9A" w:rsidP="00192C9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Recognise that angles are a property of shape or a description of a turn.</w:t>
            </w:r>
          </w:p>
        </w:tc>
        <w:tc>
          <w:tcPr>
            <w:tcW w:w="2042" w:type="dxa"/>
            <w:vAlign w:val="center"/>
          </w:tcPr>
          <w:p w14:paraId="7B420DA9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2DDEEC85" w14:textId="77777777" w:rsidTr="00C6345C">
        <w:trPr>
          <w:trHeight w:val="20"/>
        </w:trPr>
        <w:tc>
          <w:tcPr>
            <w:tcW w:w="8745" w:type="dxa"/>
          </w:tcPr>
          <w:p w14:paraId="679D46E5" w14:textId="26440007" w:rsidR="00192C9A" w:rsidRPr="00192C9A" w:rsidRDefault="00192C9A" w:rsidP="00192C9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Identify right angles.</w:t>
            </w:r>
          </w:p>
        </w:tc>
        <w:tc>
          <w:tcPr>
            <w:tcW w:w="2042" w:type="dxa"/>
            <w:vAlign w:val="center"/>
          </w:tcPr>
          <w:p w14:paraId="17B5A09A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0E9D6E80" w14:textId="77777777" w:rsidTr="00C6345C">
        <w:trPr>
          <w:trHeight w:val="20"/>
        </w:trPr>
        <w:tc>
          <w:tcPr>
            <w:tcW w:w="8745" w:type="dxa"/>
          </w:tcPr>
          <w:p w14:paraId="5C24631C" w14:textId="19C1C57E" w:rsidR="00192C9A" w:rsidRPr="00192C9A" w:rsidRDefault="00192C9A" w:rsidP="00192C9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Recognise that two right angles make a half-turn &amp; three make a three-quarter turn.</w:t>
            </w:r>
          </w:p>
        </w:tc>
        <w:tc>
          <w:tcPr>
            <w:tcW w:w="2042" w:type="dxa"/>
            <w:vAlign w:val="center"/>
          </w:tcPr>
          <w:p w14:paraId="7AFB1D3C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3F3E6C4C" w14:textId="77777777" w:rsidTr="00C6345C">
        <w:trPr>
          <w:trHeight w:val="20"/>
        </w:trPr>
        <w:tc>
          <w:tcPr>
            <w:tcW w:w="8745" w:type="dxa"/>
          </w:tcPr>
          <w:p w14:paraId="48A4E6F6" w14:textId="39C2280C" w:rsidR="00192C9A" w:rsidRPr="00192C9A" w:rsidRDefault="00192C9A" w:rsidP="00192C9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>Identify whether angles are greater than or less than a right angle.</w:t>
            </w:r>
          </w:p>
        </w:tc>
        <w:tc>
          <w:tcPr>
            <w:tcW w:w="2042" w:type="dxa"/>
            <w:vAlign w:val="center"/>
          </w:tcPr>
          <w:p w14:paraId="793D49A0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2083F9AD" w14:textId="77777777" w:rsidTr="00C6345C">
        <w:trPr>
          <w:trHeight w:val="20"/>
        </w:trPr>
        <w:tc>
          <w:tcPr>
            <w:tcW w:w="8745" w:type="dxa"/>
          </w:tcPr>
          <w:p w14:paraId="5E6DDF06" w14:textId="688733D1" w:rsidR="00192C9A" w:rsidRPr="00192C9A" w:rsidRDefault="00192C9A" w:rsidP="00192C9A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 xml:space="preserve">Interpret and present data using bar charts, </w:t>
            </w:r>
            <w:proofErr w:type="gramStart"/>
            <w:r w:rsidRPr="00192C9A">
              <w:rPr>
                <w:rFonts w:ascii="Twinkl" w:hAnsi="Twinkl"/>
              </w:rPr>
              <w:t>pictograms</w:t>
            </w:r>
            <w:proofErr w:type="gramEnd"/>
            <w:r w:rsidRPr="00192C9A">
              <w:rPr>
                <w:rFonts w:ascii="Twinkl" w:hAnsi="Twinkl"/>
              </w:rPr>
              <w:t xml:space="preserve"> and tables.</w:t>
            </w:r>
          </w:p>
        </w:tc>
        <w:tc>
          <w:tcPr>
            <w:tcW w:w="2042" w:type="dxa"/>
            <w:vAlign w:val="center"/>
          </w:tcPr>
          <w:p w14:paraId="3811DE25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192C9A" w:rsidRPr="00192C9A" w14:paraId="46DC145C" w14:textId="77777777" w:rsidTr="00C6345C">
        <w:trPr>
          <w:trHeight w:val="20"/>
        </w:trPr>
        <w:tc>
          <w:tcPr>
            <w:tcW w:w="8745" w:type="dxa"/>
          </w:tcPr>
          <w:p w14:paraId="020E1939" w14:textId="25DBC280" w:rsidR="00192C9A" w:rsidRPr="00192C9A" w:rsidRDefault="00192C9A" w:rsidP="00192C9A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192C9A">
              <w:rPr>
                <w:rFonts w:ascii="Twinkl" w:hAnsi="Twinkl"/>
              </w:rPr>
              <w:t xml:space="preserve">Solve 1-step &amp; 2-step questions using information in scaled bar charts, </w:t>
            </w:r>
            <w:proofErr w:type="gramStart"/>
            <w:r w:rsidRPr="00192C9A">
              <w:rPr>
                <w:rFonts w:ascii="Twinkl" w:hAnsi="Twinkl"/>
              </w:rPr>
              <w:t>pictograms</w:t>
            </w:r>
            <w:proofErr w:type="gramEnd"/>
            <w:r w:rsidRPr="00192C9A">
              <w:rPr>
                <w:rFonts w:ascii="Twinkl" w:hAnsi="Twinkl"/>
              </w:rPr>
              <w:t xml:space="preserve"> and tables.</w:t>
            </w:r>
          </w:p>
        </w:tc>
        <w:tc>
          <w:tcPr>
            <w:tcW w:w="2042" w:type="dxa"/>
            <w:vAlign w:val="center"/>
          </w:tcPr>
          <w:p w14:paraId="71EA5C19" w14:textId="77777777" w:rsidR="00192C9A" w:rsidRPr="00192C9A" w:rsidRDefault="00192C9A" w:rsidP="00192C9A">
            <w:pPr>
              <w:ind w:left="360"/>
              <w:rPr>
                <w:rFonts w:ascii="Twinkl" w:hAnsi="Twinkl"/>
                <w:sz w:val="20"/>
              </w:rPr>
            </w:pPr>
          </w:p>
        </w:tc>
      </w:tr>
    </w:tbl>
    <w:p w14:paraId="1C8C1714" w14:textId="77777777" w:rsidR="00EF673B" w:rsidRPr="00192C9A" w:rsidRDefault="00EF673B">
      <w:pPr>
        <w:rPr>
          <w:rFonts w:ascii="Twinkl" w:hAnsi="Twinkl"/>
          <w:sz w:val="28"/>
        </w:rPr>
      </w:pPr>
    </w:p>
    <w:p w14:paraId="29612D0A" w14:textId="0EC0A23A" w:rsidR="00595C09" w:rsidRPr="00192C9A" w:rsidRDefault="00595C09" w:rsidP="00595C09">
      <w:pPr>
        <w:tabs>
          <w:tab w:val="left" w:pos="4446"/>
        </w:tabs>
        <w:rPr>
          <w:rFonts w:ascii="Twinkl" w:hAnsi="Twinkl"/>
          <w:sz w:val="20"/>
        </w:rPr>
      </w:pPr>
    </w:p>
    <w:sectPr w:rsidR="00595C09" w:rsidRPr="00192C9A" w:rsidSect="00AF55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49E4"/>
    <w:multiLevelType w:val="hybridMultilevel"/>
    <w:tmpl w:val="DF6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6BF"/>
    <w:multiLevelType w:val="hybridMultilevel"/>
    <w:tmpl w:val="F34AE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7FBC"/>
    <w:multiLevelType w:val="hybridMultilevel"/>
    <w:tmpl w:val="2E1A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505"/>
    <w:rsid w:val="000711C3"/>
    <w:rsid w:val="00175174"/>
    <w:rsid w:val="00192C9A"/>
    <w:rsid w:val="004234C1"/>
    <w:rsid w:val="0057102D"/>
    <w:rsid w:val="00595C09"/>
    <w:rsid w:val="005C4C2E"/>
    <w:rsid w:val="005F12AE"/>
    <w:rsid w:val="007245A7"/>
    <w:rsid w:val="008F1F6E"/>
    <w:rsid w:val="00AF5505"/>
    <w:rsid w:val="00BD3628"/>
    <w:rsid w:val="00DA1E6A"/>
    <w:rsid w:val="00EF673B"/>
    <w:rsid w:val="00F5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D08C"/>
  <w15:chartTrackingRefBased/>
  <w15:docId w15:val="{3826F42B-4836-4DFA-B428-7EB15CA4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5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F5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Ferncumbe Primary School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Forbes</dc:creator>
  <cp:keywords/>
  <dc:description/>
  <cp:lastModifiedBy>C Forbes TFS</cp:lastModifiedBy>
  <cp:revision>2</cp:revision>
  <dcterms:created xsi:type="dcterms:W3CDTF">2021-09-13T19:31:00Z</dcterms:created>
  <dcterms:modified xsi:type="dcterms:W3CDTF">2021-09-13T19:31:00Z</dcterms:modified>
</cp:coreProperties>
</file>