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3CAE" w14:textId="77777777" w:rsidR="00DF1E7B" w:rsidRDefault="00DF1E7B" w:rsidP="00DF1E7B">
      <w:pPr>
        <w:jc w:val="center"/>
        <w:rPr>
          <w:rFonts w:cs="Arial"/>
          <w:b/>
          <w:sz w:val="36"/>
          <w:szCs w:val="36"/>
          <w:u w:val="single"/>
        </w:rPr>
      </w:pPr>
      <w:r>
        <w:rPr>
          <w:rFonts w:cs="Arial"/>
          <w:b/>
          <w:sz w:val="36"/>
          <w:szCs w:val="36"/>
          <w:u w:val="single"/>
        </w:rPr>
        <w:t>History at The Manor</w:t>
      </w:r>
    </w:p>
    <w:p w14:paraId="7ECABE56" w14:textId="0487E343" w:rsidR="00461CF7" w:rsidRDefault="00461CF7" w:rsidP="00DE1356">
      <w:pPr>
        <w:rPr>
          <w:b/>
          <w:sz w:val="32"/>
          <w:szCs w:val="32"/>
          <w:u w:val="single"/>
        </w:rPr>
      </w:pPr>
      <w:r>
        <w:rPr>
          <w:b/>
          <w:sz w:val="32"/>
          <w:szCs w:val="32"/>
          <w:u w:val="single"/>
        </w:rPr>
        <w:t>This is w</w:t>
      </w:r>
      <w:r w:rsidR="00474598">
        <w:rPr>
          <w:b/>
          <w:sz w:val="32"/>
          <w:szCs w:val="32"/>
          <w:u w:val="single"/>
        </w:rPr>
        <w:t>hat we do</w:t>
      </w:r>
    </w:p>
    <w:p w14:paraId="4C59FAB1" w14:textId="2AD58702" w:rsidR="00AF6390" w:rsidRPr="00D05BA0" w:rsidRDefault="00AF6390" w:rsidP="00AF6390">
      <w:pPr>
        <w:rPr>
          <w:sz w:val="32"/>
          <w:szCs w:val="32"/>
        </w:rPr>
      </w:pPr>
      <w:r w:rsidRPr="00D05BA0">
        <w:rPr>
          <w:sz w:val="28"/>
          <w:szCs w:val="28"/>
        </w:rPr>
        <w:t xml:space="preserve">We want the children at </w:t>
      </w:r>
      <w:r w:rsidR="00327814">
        <w:rPr>
          <w:sz w:val="28"/>
          <w:szCs w:val="28"/>
        </w:rPr>
        <w:t>The Manor</w:t>
      </w:r>
      <w:r w:rsidRPr="00D05BA0">
        <w:rPr>
          <w:sz w:val="28"/>
          <w:szCs w:val="28"/>
        </w:rPr>
        <w:t xml:space="preserve"> to achieve the highest academic standards within a history curriculum that introduces them to ‘the best that has been thought and said’.  </w:t>
      </w:r>
      <w:r w:rsidR="00D05BA0" w:rsidRPr="00D05BA0">
        <w:rPr>
          <w:sz w:val="28"/>
          <w:szCs w:val="28"/>
        </w:rPr>
        <w:t>O</w:t>
      </w:r>
      <w:r w:rsidRPr="00D05BA0">
        <w:rPr>
          <w:sz w:val="28"/>
          <w:szCs w:val="28"/>
        </w:rPr>
        <w:t xml:space="preserve">ur history curriculum </w:t>
      </w:r>
      <w:r w:rsidR="00D05BA0" w:rsidRPr="00D05BA0">
        <w:rPr>
          <w:sz w:val="28"/>
          <w:szCs w:val="28"/>
        </w:rPr>
        <w:t xml:space="preserve">aims </w:t>
      </w:r>
      <w:r w:rsidRPr="00D05BA0">
        <w:rPr>
          <w:sz w:val="28"/>
          <w:szCs w:val="28"/>
        </w:rPr>
        <w:t>to help children gain a coherent knowledge and understanding of Britain’s past and that of the wider world.</w:t>
      </w:r>
      <w:r w:rsidRPr="00D05BA0">
        <w:rPr>
          <w:b/>
          <w:sz w:val="32"/>
          <w:szCs w:val="32"/>
        </w:rPr>
        <w:t xml:space="preserve"> </w:t>
      </w:r>
      <w:r w:rsidR="00D05BA0" w:rsidRPr="00D05BA0">
        <w:rPr>
          <w:sz w:val="28"/>
          <w:szCs w:val="28"/>
        </w:rPr>
        <w:t>The key features are:</w:t>
      </w:r>
      <w:r w:rsidR="00D05BA0" w:rsidRPr="00D05BA0">
        <w:rPr>
          <w:sz w:val="32"/>
          <w:szCs w:val="32"/>
        </w:rPr>
        <w:t xml:space="preserve"> </w:t>
      </w:r>
    </w:p>
    <w:p w14:paraId="15D93368" w14:textId="291480D4" w:rsidR="00AF6390" w:rsidRPr="00AF6390" w:rsidRDefault="00AF6390" w:rsidP="00AF6390">
      <w:pPr>
        <w:pStyle w:val="ListParagraph"/>
        <w:numPr>
          <w:ilvl w:val="0"/>
          <w:numId w:val="5"/>
        </w:numPr>
        <w:rPr>
          <w:sz w:val="28"/>
          <w:szCs w:val="28"/>
        </w:rPr>
      </w:pPr>
      <w:r w:rsidRPr="00AF6390">
        <w:rPr>
          <w:sz w:val="28"/>
          <w:szCs w:val="28"/>
        </w:rPr>
        <w:t>History</w:t>
      </w:r>
      <w:r>
        <w:rPr>
          <w:sz w:val="28"/>
          <w:szCs w:val="28"/>
        </w:rPr>
        <w:t xml:space="preserve"> at </w:t>
      </w:r>
      <w:r w:rsidR="00327814">
        <w:rPr>
          <w:sz w:val="28"/>
          <w:szCs w:val="28"/>
        </w:rPr>
        <w:t xml:space="preserve">The Manor </w:t>
      </w:r>
      <w:r>
        <w:rPr>
          <w:sz w:val="28"/>
          <w:szCs w:val="28"/>
        </w:rPr>
        <w:t>is</w:t>
      </w:r>
      <w:r w:rsidRPr="00AF6390">
        <w:rPr>
          <w:sz w:val="28"/>
          <w:szCs w:val="28"/>
        </w:rPr>
        <w:t xml:space="preserve"> taught in three</w:t>
      </w:r>
      <w:r w:rsidR="00C23574">
        <w:rPr>
          <w:sz w:val="28"/>
          <w:szCs w:val="28"/>
        </w:rPr>
        <w:t>-</w:t>
      </w:r>
      <w:r w:rsidRPr="00AF6390">
        <w:rPr>
          <w:sz w:val="28"/>
          <w:szCs w:val="28"/>
        </w:rPr>
        <w:t>week blocks</w:t>
      </w:r>
      <w:r>
        <w:rPr>
          <w:sz w:val="28"/>
          <w:szCs w:val="28"/>
        </w:rPr>
        <w:t xml:space="preserve"> with </w:t>
      </w:r>
      <w:r w:rsidR="00263FD7">
        <w:rPr>
          <w:sz w:val="28"/>
          <w:szCs w:val="28"/>
        </w:rPr>
        <w:t>8</w:t>
      </w:r>
      <w:r w:rsidR="00D05BA0">
        <w:rPr>
          <w:sz w:val="28"/>
          <w:szCs w:val="28"/>
        </w:rPr>
        <w:t>-</w:t>
      </w:r>
      <w:r>
        <w:rPr>
          <w:sz w:val="28"/>
          <w:szCs w:val="28"/>
        </w:rPr>
        <w:t xml:space="preserve">12 lessons in each unit of work. </w:t>
      </w:r>
    </w:p>
    <w:p w14:paraId="4895D56D" w14:textId="68A596D4" w:rsidR="00AF6390" w:rsidRDefault="00AF6390" w:rsidP="00AF6390">
      <w:pPr>
        <w:pStyle w:val="ListParagraph"/>
        <w:numPr>
          <w:ilvl w:val="0"/>
          <w:numId w:val="5"/>
        </w:numPr>
        <w:rPr>
          <w:sz w:val="28"/>
          <w:szCs w:val="28"/>
        </w:rPr>
      </w:pPr>
      <w:r>
        <w:rPr>
          <w:sz w:val="28"/>
          <w:szCs w:val="28"/>
        </w:rPr>
        <w:t xml:space="preserve">Key historical knowledge is </w:t>
      </w:r>
      <w:r w:rsidR="00D05BA0">
        <w:rPr>
          <w:sz w:val="28"/>
          <w:szCs w:val="28"/>
        </w:rPr>
        <w:t xml:space="preserve">organised </w:t>
      </w:r>
      <w:r>
        <w:rPr>
          <w:sz w:val="28"/>
          <w:szCs w:val="28"/>
        </w:rPr>
        <w:t>into a Knowledge Organiser which is sent home to parents at the start of each topic. This key knowledge is broadly based on ‘what a</w:t>
      </w:r>
      <w:r w:rsidR="000531D8">
        <w:rPr>
          <w:sz w:val="28"/>
          <w:szCs w:val="28"/>
        </w:rPr>
        <w:t xml:space="preserve"> literate person needs to know’. </w:t>
      </w:r>
    </w:p>
    <w:p w14:paraId="3A533639" w14:textId="5311930F" w:rsidR="005F5799" w:rsidRDefault="005F5799" w:rsidP="00AF6390">
      <w:pPr>
        <w:pStyle w:val="ListParagraph"/>
        <w:numPr>
          <w:ilvl w:val="0"/>
          <w:numId w:val="5"/>
        </w:numPr>
        <w:rPr>
          <w:sz w:val="28"/>
          <w:szCs w:val="28"/>
        </w:rPr>
      </w:pPr>
      <w:r>
        <w:rPr>
          <w:sz w:val="28"/>
          <w:szCs w:val="28"/>
        </w:rPr>
        <w:t xml:space="preserve">Key historical themes in </w:t>
      </w:r>
      <w:r w:rsidR="000531D8">
        <w:rPr>
          <w:sz w:val="28"/>
          <w:szCs w:val="28"/>
        </w:rPr>
        <w:t xml:space="preserve">our </w:t>
      </w:r>
      <w:r>
        <w:rPr>
          <w:sz w:val="28"/>
          <w:szCs w:val="28"/>
        </w:rPr>
        <w:t xml:space="preserve">history </w:t>
      </w:r>
      <w:r w:rsidR="000531D8">
        <w:rPr>
          <w:sz w:val="28"/>
          <w:szCs w:val="28"/>
        </w:rPr>
        <w:t xml:space="preserve">curriculum </w:t>
      </w:r>
      <w:r>
        <w:rPr>
          <w:sz w:val="28"/>
          <w:szCs w:val="28"/>
        </w:rPr>
        <w:t>are empire, democracy,</w:t>
      </w:r>
      <w:r w:rsidR="006F2CA8">
        <w:rPr>
          <w:sz w:val="28"/>
          <w:szCs w:val="28"/>
        </w:rPr>
        <w:t xml:space="preserve"> monarchy</w:t>
      </w:r>
      <w:r w:rsidR="004C62BB">
        <w:rPr>
          <w:sz w:val="28"/>
          <w:szCs w:val="28"/>
        </w:rPr>
        <w:t xml:space="preserve">, and discovery. </w:t>
      </w:r>
      <w:r w:rsidR="000531D8">
        <w:rPr>
          <w:sz w:val="28"/>
          <w:szCs w:val="28"/>
        </w:rPr>
        <w:t>These link our</w:t>
      </w:r>
      <w:r>
        <w:rPr>
          <w:sz w:val="28"/>
          <w:szCs w:val="28"/>
        </w:rPr>
        <w:t xml:space="preserve"> history across the school and are developed as concepts each time they are taught</w:t>
      </w:r>
      <w:r w:rsidR="000531D8">
        <w:rPr>
          <w:sz w:val="28"/>
          <w:szCs w:val="28"/>
        </w:rPr>
        <w:t xml:space="preserve">. </w:t>
      </w:r>
    </w:p>
    <w:p w14:paraId="0332B4C8" w14:textId="460DC73B" w:rsidR="007F6A69" w:rsidRPr="007F6A69" w:rsidRDefault="007F6A69" w:rsidP="00AF6390">
      <w:pPr>
        <w:pStyle w:val="ListParagraph"/>
        <w:numPr>
          <w:ilvl w:val="0"/>
          <w:numId w:val="5"/>
        </w:numPr>
        <w:rPr>
          <w:rFonts w:cstheme="minorHAnsi"/>
          <w:sz w:val="28"/>
          <w:szCs w:val="28"/>
        </w:rPr>
      </w:pPr>
      <w:r>
        <w:rPr>
          <w:rFonts w:cstheme="minorHAnsi"/>
          <w:sz w:val="28"/>
          <w:szCs w:val="28"/>
        </w:rPr>
        <w:t>We hold a B</w:t>
      </w:r>
      <w:r w:rsidRPr="007F6A69">
        <w:rPr>
          <w:rFonts w:cstheme="minorHAnsi"/>
          <w:sz w:val="28"/>
          <w:szCs w:val="28"/>
        </w:rPr>
        <w:t xml:space="preserve">lack </w:t>
      </w:r>
      <w:r w:rsidR="001431C1">
        <w:rPr>
          <w:rFonts w:cstheme="minorHAnsi"/>
          <w:sz w:val="28"/>
          <w:szCs w:val="28"/>
        </w:rPr>
        <w:t>h</w:t>
      </w:r>
      <w:r w:rsidRPr="007F6A69">
        <w:rPr>
          <w:rFonts w:cstheme="minorHAnsi"/>
          <w:sz w:val="28"/>
          <w:szCs w:val="28"/>
        </w:rPr>
        <w:t>istory week each year which</w:t>
      </w:r>
      <w:r w:rsidR="00613D77">
        <w:rPr>
          <w:rFonts w:cstheme="minorHAnsi"/>
          <w:sz w:val="28"/>
          <w:szCs w:val="28"/>
        </w:rPr>
        <w:t xml:space="preserve"> aims to promote and celebrate Black contributions to British society, and to foster an understanding of Black </w:t>
      </w:r>
      <w:r w:rsidR="001431C1">
        <w:rPr>
          <w:rFonts w:cstheme="minorHAnsi"/>
          <w:sz w:val="28"/>
          <w:szCs w:val="28"/>
        </w:rPr>
        <w:t>h</w:t>
      </w:r>
      <w:r w:rsidR="00613D77">
        <w:rPr>
          <w:rFonts w:cstheme="minorHAnsi"/>
          <w:sz w:val="28"/>
          <w:szCs w:val="28"/>
        </w:rPr>
        <w:t xml:space="preserve">istory in general. </w:t>
      </w:r>
      <w:r w:rsidRPr="007F6A69">
        <w:rPr>
          <w:rFonts w:cstheme="minorHAnsi"/>
          <w:sz w:val="28"/>
          <w:szCs w:val="28"/>
        </w:rPr>
        <w:t xml:space="preserve"> </w:t>
      </w:r>
    </w:p>
    <w:p w14:paraId="526E5526" w14:textId="225510EA" w:rsidR="00AF6390" w:rsidRDefault="00AF6390" w:rsidP="00AF6390">
      <w:pPr>
        <w:pStyle w:val="ListParagraph"/>
        <w:numPr>
          <w:ilvl w:val="0"/>
          <w:numId w:val="5"/>
        </w:numPr>
        <w:rPr>
          <w:sz w:val="28"/>
          <w:szCs w:val="28"/>
        </w:rPr>
      </w:pPr>
      <w:r>
        <w:rPr>
          <w:sz w:val="28"/>
          <w:szCs w:val="28"/>
        </w:rPr>
        <w:t xml:space="preserve">A multiple choice </w:t>
      </w:r>
      <w:r w:rsidRPr="00C80C23">
        <w:rPr>
          <w:sz w:val="28"/>
          <w:szCs w:val="28"/>
        </w:rPr>
        <w:t xml:space="preserve">quiz is </w:t>
      </w:r>
      <w:r>
        <w:rPr>
          <w:sz w:val="28"/>
          <w:szCs w:val="28"/>
        </w:rPr>
        <w:t>used at the end of each unit</w:t>
      </w:r>
      <w:r w:rsidRPr="00C80C23">
        <w:rPr>
          <w:sz w:val="28"/>
          <w:szCs w:val="28"/>
        </w:rPr>
        <w:t xml:space="preserve"> to assess </w:t>
      </w:r>
      <w:r>
        <w:rPr>
          <w:sz w:val="28"/>
          <w:szCs w:val="28"/>
        </w:rPr>
        <w:t>the knowledge learnt. This knowledge is</w:t>
      </w:r>
      <w:r w:rsidRPr="00AF6390">
        <w:rPr>
          <w:sz w:val="28"/>
          <w:szCs w:val="28"/>
        </w:rPr>
        <w:t xml:space="preserve"> revisit</w:t>
      </w:r>
      <w:r>
        <w:rPr>
          <w:sz w:val="28"/>
          <w:szCs w:val="28"/>
        </w:rPr>
        <w:t>ed</w:t>
      </w:r>
      <w:r w:rsidRPr="00AF6390">
        <w:rPr>
          <w:sz w:val="28"/>
          <w:szCs w:val="28"/>
        </w:rPr>
        <w:t xml:space="preserve"> </w:t>
      </w:r>
      <w:r>
        <w:rPr>
          <w:sz w:val="28"/>
          <w:szCs w:val="28"/>
        </w:rPr>
        <w:t xml:space="preserve">in </w:t>
      </w:r>
      <w:r w:rsidRPr="00AF6390">
        <w:rPr>
          <w:sz w:val="28"/>
          <w:szCs w:val="28"/>
        </w:rPr>
        <w:t>quizzes later</w:t>
      </w:r>
      <w:r w:rsidR="000531D8">
        <w:rPr>
          <w:sz w:val="28"/>
          <w:szCs w:val="28"/>
        </w:rPr>
        <w:t xml:space="preserve"> in the year to help them embed</w:t>
      </w:r>
      <w:r w:rsidRPr="00AF6390">
        <w:rPr>
          <w:sz w:val="28"/>
          <w:szCs w:val="28"/>
        </w:rPr>
        <w:t xml:space="preserve"> the knowledge in their long term memories. </w:t>
      </w:r>
    </w:p>
    <w:p w14:paraId="30699A50" w14:textId="21242C1E" w:rsidR="00613D77" w:rsidRPr="00613D77" w:rsidRDefault="00613D77" w:rsidP="00613D77">
      <w:pPr>
        <w:pStyle w:val="ListParagraph"/>
        <w:numPr>
          <w:ilvl w:val="0"/>
          <w:numId w:val="5"/>
        </w:numPr>
        <w:rPr>
          <w:sz w:val="28"/>
          <w:szCs w:val="28"/>
        </w:rPr>
      </w:pPr>
      <w:r>
        <w:rPr>
          <w:sz w:val="28"/>
          <w:szCs w:val="28"/>
        </w:rPr>
        <w:t xml:space="preserve">At the end of each unit the children write essays to apply their knowledge in a high quality piece of writing. </w:t>
      </w:r>
    </w:p>
    <w:p w14:paraId="676A42A6" w14:textId="16D0E2F6" w:rsidR="00AF6390" w:rsidRPr="00AF6390" w:rsidRDefault="00AF6390" w:rsidP="00AF6390">
      <w:pPr>
        <w:pStyle w:val="ListParagraph"/>
        <w:numPr>
          <w:ilvl w:val="0"/>
          <w:numId w:val="5"/>
        </w:numPr>
        <w:rPr>
          <w:sz w:val="28"/>
          <w:szCs w:val="28"/>
        </w:rPr>
      </w:pPr>
      <w:r>
        <w:rPr>
          <w:sz w:val="28"/>
          <w:szCs w:val="28"/>
        </w:rPr>
        <w:t xml:space="preserve">The historical learning in these topics is regularly shared with parents. </w:t>
      </w:r>
      <w:r w:rsidRPr="00AF6390">
        <w:rPr>
          <w:sz w:val="28"/>
          <w:szCs w:val="28"/>
        </w:rPr>
        <w:t xml:space="preserve">Home learning projects and research are encouraged and shared in school. </w:t>
      </w:r>
    </w:p>
    <w:p w14:paraId="728BC958" w14:textId="6CE21886" w:rsidR="00AF6390" w:rsidRDefault="00D05BA0" w:rsidP="00AF6390">
      <w:pPr>
        <w:pStyle w:val="ListParagraph"/>
        <w:numPr>
          <w:ilvl w:val="0"/>
          <w:numId w:val="6"/>
        </w:numPr>
        <w:rPr>
          <w:sz w:val="28"/>
          <w:szCs w:val="28"/>
        </w:rPr>
      </w:pPr>
      <w:r>
        <w:rPr>
          <w:sz w:val="28"/>
          <w:szCs w:val="28"/>
        </w:rPr>
        <w:t>To ensure</w:t>
      </w:r>
      <w:r w:rsidR="00AF6390">
        <w:rPr>
          <w:sz w:val="28"/>
          <w:szCs w:val="28"/>
        </w:rPr>
        <w:t xml:space="preserve"> curriculum learning is memorable and joyful, enrichment activities and regular trips are planned based</w:t>
      </w:r>
      <w:r w:rsidR="00A364F5">
        <w:rPr>
          <w:sz w:val="28"/>
          <w:szCs w:val="28"/>
        </w:rPr>
        <w:t xml:space="preserve"> around our 11 by 11. In history the visits include key historical sites including: Stonehenge, </w:t>
      </w:r>
      <w:r>
        <w:rPr>
          <w:sz w:val="28"/>
          <w:szCs w:val="28"/>
        </w:rPr>
        <w:t xml:space="preserve">The </w:t>
      </w:r>
      <w:r w:rsidR="00A364F5">
        <w:rPr>
          <w:sz w:val="28"/>
          <w:szCs w:val="28"/>
        </w:rPr>
        <w:t xml:space="preserve">SS Great Britain, </w:t>
      </w:r>
      <w:r w:rsidR="005F5799">
        <w:rPr>
          <w:sz w:val="28"/>
          <w:szCs w:val="28"/>
        </w:rPr>
        <w:t xml:space="preserve">the Magna Carta at Salisbury Cathedral, </w:t>
      </w:r>
      <w:r w:rsidR="00AF6390" w:rsidRPr="00DD203C">
        <w:rPr>
          <w:sz w:val="28"/>
          <w:szCs w:val="28"/>
        </w:rPr>
        <w:t xml:space="preserve">Stonehenge, </w:t>
      </w:r>
      <w:r w:rsidR="006906FF">
        <w:rPr>
          <w:sz w:val="28"/>
          <w:szCs w:val="28"/>
        </w:rPr>
        <w:t xml:space="preserve">and </w:t>
      </w:r>
      <w:r w:rsidR="00AF6390" w:rsidRPr="00DD203C">
        <w:rPr>
          <w:sz w:val="28"/>
          <w:szCs w:val="28"/>
        </w:rPr>
        <w:t xml:space="preserve">The Roman Baths </w:t>
      </w:r>
      <w:r w:rsidR="000531D8">
        <w:rPr>
          <w:sz w:val="28"/>
          <w:szCs w:val="28"/>
        </w:rPr>
        <w:t>Having this enrichment visits</w:t>
      </w:r>
      <w:r w:rsidR="00A364F5">
        <w:rPr>
          <w:sz w:val="28"/>
          <w:szCs w:val="28"/>
        </w:rPr>
        <w:t xml:space="preserve"> is an </w:t>
      </w:r>
      <w:r>
        <w:rPr>
          <w:sz w:val="28"/>
          <w:szCs w:val="28"/>
        </w:rPr>
        <w:t xml:space="preserve">expectation and </w:t>
      </w:r>
      <w:r w:rsidR="00A364F5">
        <w:rPr>
          <w:sz w:val="28"/>
          <w:szCs w:val="28"/>
        </w:rPr>
        <w:t xml:space="preserve">entitlement for </w:t>
      </w:r>
      <w:r w:rsidR="000531D8">
        <w:rPr>
          <w:sz w:val="28"/>
          <w:szCs w:val="28"/>
        </w:rPr>
        <w:t>every child</w:t>
      </w:r>
      <w:r w:rsidR="00A364F5">
        <w:rPr>
          <w:sz w:val="28"/>
          <w:szCs w:val="28"/>
        </w:rPr>
        <w:t xml:space="preserve"> who attend</w:t>
      </w:r>
      <w:r w:rsidR="006906FF">
        <w:rPr>
          <w:sz w:val="28"/>
          <w:szCs w:val="28"/>
        </w:rPr>
        <w:t>s The Manor</w:t>
      </w:r>
      <w:r w:rsidR="00A364F5">
        <w:rPr>
          <w:sz w:val="28"/>
          <w:szCs w:val="28"/>
        </w:rPr>
        <w:t xml:space="preserve">. </w:t>
      </w:r>
    </w:p>
    <w:p w14:paraId="785A2EC5" w14:textId="518C99EA" w:rsidR="00334D50" w:rsidRDefault="00280BCC" w:rsidP="00280BCC">
      <w:pPr>
        <w:pStyle w:val="ListParagraph"/>
        <w:numPr>
          <w:ilvl w:val="0"/>
          <w:numId w:val="6"/>
        </w:numPr>
        <w:rPr>
          <w:rFonts w:eastAsia="Times New Roman"/>
          <w:sz w:val="28"/>
          <w:szCs w:val="28"/>
          <w:lang w:eastAsia="en-GB"/>
        </w:rPr>
      </w:pPr>
      <w:r w:rsidRPr="00185CC6">
        <w:rPr>
          <w:rFonts w:eastAsia="Times New Roman"/>
          <w:sz w:val="28"/>
          <w:szCs w:val="28"/>
          <w:lang w:eastAsia="en-GB"/>
        </w:rPr>
        <w:lastRenderedPageBreak/>
        <w:t xml:space="preserve">Children in the Early Years and Year 1 learn about history though their curriculum topics. They look at similarities and differences between things in the past and now e.g. within the topic of ‘The Spirit of Christmas’ the children look at Christmas in their living memory and compare it to that of their parents, grandparents and that of the Victorians. </w:t>
      </w:r>
      <w:r w:rsidR="001E3B61">
        <w:rPr>
          <w:rFonts w:eastAsia="Times New Roman"/>
          <w:sz w:val="28"/>
          <w:szCs w:val="28"/>
          <w:lang w:eastAsia="en-GB"/>
        </w:rPr>
        <w:t xml:space="preserve"> The children learn about key historical </w:t>
      </w:r>
      <w:r w:rsidR="00C74D0B">
        <w:rPr>
          <w:rFonts w:eastAsia="Times New Roman"/>
          <w:sz w:val="28"/>
          <w:szCs w:val="28"/>
          <w:lang w:eastAsia="en-GB"/>
        </w:rPr>
        <w:t xml:space="preserve">people </w:t>
      </w:r>
      <w:r w:rsidR="00666FE1">
        <w:rPr>
          <w:rFonts w:eastAsia="Times New Roman"/>
          <w:sz w:val="28"/>
          <w:szCs w:val="28"/>
          <w:lang w:eastAsia="en-GB"/>
        </w:rPr>
        <w:t xml:space="preserve">that link to their topics (e.g. </w:t>
      </w:r>
      <w:r w:rsidR="002F4665">
        <w:rPr>
          <w:rFonts w:eastAsia="Times New Roman"/>
          <w:sz w:val="28"/>
          <w:szCs w:val="28"/>
          <w:lang w:eastAsia="en-GB"/>
        </w:rPr>
        <w:t xml:space="preserve">Mary Seacole linked with </w:t>
      </w:r>
      <w:r w:rsidR="00BC4F40">
        <w:rPr>
          <w:rFonts w:eastAsia="Times New Roman"/>
          <w:sz w:val="28"/>
          <w:szCs w:val="28"/>
          <w:lang w:eastAsia="en-GB"/>
        </w:rPr>
        <w:t>people who help us)</w:t>
      </w:r>
    </w:p>
    <w:p w14:paraId="0A626854" w14:textId="3D0B5F77" w:rsidR="00280BCC" w:rsidRPr="00185CC6" w:rsidRDefault="00280BCC" w:rsidP="00280BCC">
      <w:pPr>
        <w:pStyle w:val="ListParagraph"/>
        <w:numPr>
          <w:ilvl w:val="0"/>
          <w:numId w:val="6"/>
        </w:numPr>
        <w:rPr>
          <w:rFonts w:eastAsia="Times New Roman"/>
          <w:sz w:val="28"/>
          <w:szCs w:val="28"/>
          <w:lang w:eastAsia="en-GB"/>
        </w:rPr>
      </w:pPr>
      <w:r w:rsidRPr="00185CC6">
        <w:rPr>
          <w:rFonts w:eastAsia="Times New Roman"/>
          <w:sz w:val="28"/>
          <w:szCs w:val="28"/>
          <w:lang w:eastAsia="en-GB"/>
        </w:rPr>
        <w:t xml:space="preserve">They learn key vocabulary and apply this within their learning environment. Emphasis is put on bringing the learning of history alive through having concrete experiences and play. Children are taught knowledge and also how to ask inquisitive questions to find out more information. Well selected texts and storytelling is heavily used as a vehicle to help the children understand the past.   </w:t>
      </w:r>
    </w:p>
    <w:p w14:paraId="5930EB73" w14:textId="797E96FD" w:rsidR="00002F7A" w:rsidRDefault="00461CF7" w:rsidP="00DE1356">
      <w:pPr>
        <w:rPr>
          <w:b/>
          <w:sz w:val="28"/>
          <w:szCs w:val="28"/>
          <w:u w:val="single"/>
        </w:rPr>
      </w:pPr>
      <w:r w:rsidRPr="00474598">
        <w:rPr>
          <w:b/>
          <w:sz w:val="28"/>
          <w:szCs w:val="28"/>
          <w:u w:val="single"/>
        </w:rPr>
        <w:t>This is w</w:t>
      </w:r>
      <w:r w:rsidR="00002F7A" w:rsidRPr="00474598">
        <w:rPr>
          <w:b/>
          <w:sz w:val="28"/>
          <w:szCs w:val="28"/>
          <w:u w:val="single"/>
        </w:rPr>
        <w:t>hy we do it</w:t>
      </w:r>
    </w:p>
    <w:p w14:paraId="21E85B4C" w14:textId="57BA7DE5" w:rsidR="00613D77" w:rsidRDefault="007F6A69" w:rsidP="00DE1356">
      <w:pPr>
        <w:rPr>
          <w:sz w:val="28"/>
          <w:szCs w:val="28"/>
        </w:rPr>
      </w:pPr>
      <w:r w:rsidRPr="006F2CA8">
        <w:rPr>
          <w:sz w:val="28"/>
          <w:szCs w:val="28"/>
        </w:rPr>
        <w:t xml:space="preserve">We believe it is important to help pupils make sense of the present and the past to appreciate the developments of human societies. </w:t>
      </w:r>
      <w:r w:rsidR="006F2CA8">
        <w:rPr>
          <w:sz w:val="28"/>
          <w:szCs w:val="28"/>
        </w:rPr>
        <w:t>We have considered the building blocks of progress in history and aim to give children a secure knowledge and understanding</w:t>
      </w:r>
      <w:r w:rsidR="000531D8">
        <w:rPr>
          <w:sz w:val="28"/>
          <w:szCs w:val="28"/>
        </w:rPr>
        <w:t xml:space="preserve"> to help them apply their learning across the curriculum</w:t>
      </w:r>
      <w:r w:rsidR="006F2CA8">
        <w:rPr>
          <w:sz w:val="28"/>
          <w:szCs w:val="28"/>
        </w:rPr>
        <w:t>. This knowledge is regularly revisited and assessed.  Key substantive concepts have been identified including monarchy, democracy and warfare which the children revisit regularly in their topics. We believe it is an entitlement for all children to have the opportunities to visit key historical sites so they can stand in the footsteps of histori</w:t>
      </w:r>
      <w:r w:rsidR="00121C69">
        <w:rPr>
          <w:sz w:val="28"/>
          <w:szCs w:val="28"/>
        </w:rPr>
        <w:t>cal figures and appreciate the history of a place</w:t>
      </w:r>
      <w:r w:rsidR="00613D77">
        <w:rPr>
          <w:sz w:val="28"/>
          <w:szCs w:val="28"/>
        </w:rPr>
        <w:t>.</w:t>
      </w:r>
    </w:p>
    <w:p w14:paraId="3150F563" w14:textId="707A3AAC" w:rsidR="00613D77" w:rsidRDefault="00613D77" w:rsidP="00DE1356">
      <w:pPr>
        <w:rPr>
          <w:sz w:val="28"/>
          <w:szCs w:val="28"/>
        </w:rPr>
      </w:pPr>
      <w:r>
        <w:rPr>
          <w:sz w:val="28"/>
          <w:szCs w:val="28"/>
        </w:rPr>
        <w:t>We strongly believe that children need to be taught history with knowledge, rigour and depth (as opposed to just ‘doing’ history)</w:t>
      </w:r>
      <w:r w:rsidR="003D0354">
        <w:rPr>
          <w:sz w:val="28"/>
          <w:szCs w:val="28"/>
        </w:rPr>
        <w:t xml:space="preserve">. We aim to develop our teachers’ subject knowledge through </w:t>
      </w:r>
      <w:r w:rsidR="00121C69">
        <w:rPr>
          <w:sz w:val="28"/>
          <w:szCs w:val="28"/>
        </w:rPr>
        <w:t>visits to other schools</w:t>
      </w:r>
      <w:r w:rsidR="003D0354">
        <w:rPr>
          <w:sz w:val="28"/>
          <w:szCs w:val="28"/>
        </w:rPr>
        <w:t xml:space="preserve"> and support from subject specialists. </w:t>
      </w:r>
    </w:p>
    <w:p w14:paraId="5E1F6529" w14:textId="69B2376E" w:rsidR="00613D77" w:rsidRDefault="00613D77" w:rsidP="00DE1356">
      <w:pPr>
        <w:rPr>
          <w:sz w:val="28"/>
          <w:szCs w:val="28"/>
        </w:rPr>
      </w:pPr>
      <w:r>
        <w:rPr>
          <w:sz w:val="28"/>
          <w:szCs w:val="28"/>
        </w:rPr>
        <w:t>Key influences on our approach include:</w:t>
      </w:r>
    </w:p>
    <w:p w14:paraId="75056EB2" w14:textId="106B399A" w:rsidR="00613D77" w:rsidRDefault="00121C69" w:rsidP="00613D77">
      <w:pPr>
        <w:pStyle w:val="ListParagraph"/>
        <w:numPr>
          <w:ilvl w:val="0"/>
          <w:numId w:val="7"/>
        </w:numPr>
        <w:rPr>
          <w:sz w:val="28"/>
          <w:szCs w:val="28"/>
        </w:rPr>
      </w:pPr>
      <w:r>
        <w:rPr>
          <w:sz w:val="28"/>
          <w:szCs w:val="28"/>
        </w:rPr>
        <w:t>History in Outstanding P</w:t>
      </w:r>
      <w:r w:rsidR="00613D77" w:rsidRPr="00613D77">
        <w:rPr>
          <w:sz w:val="28"/>
          <w:szCs w:val="28"/>
        </w:rPr>
        <w:t>ri</w:t>
      </w:r>
      <w:r>
        <w:rPr>
          <w:sz w:val="28"/>
          <w:szCs w:val="28"/>
        </w:rPr>
        <w:t>mary S</w:t>
      </w:r>
      <w:r w:rsidR="00613D77" w:rsidRPr="00613D77">
        <w:rPr>
          <w:sz w:val="28"/>
          <w:szCs w:val="28"/>
        </w:rPr>
        <w:t xml:space="preserve">chools – OFSTED </w:t>
      </w:r>
      <w:r w:rsidR="00613D77">
        <w:rPr>
          <w:sz w:val="28"/>
          <w:szCs w:val="28"/>
        </w:rPr>
        <w:t>(</w:t>
      </w:r>
      <w:r w:rsidR="00613D77" w:rsidRPr="00613D77">
        <w:rPr>
          <w:sz w:val="28"/>
          <w:szCs w:val="28"/>
        </w:rPr>
        <w:t>2021</w:t>
      </w:r>
      <w:r w:rsidR="00613D77">
        <w:rPr>
          <w:sz w:val="28"/>
          <w:szCs w:val="28"/>
        </w:rPr>
        <w:t>)</w:t>
      </w:r>
    </w:p>
    <w:p w14:paraId="72B93687" w14:textId="68DF7ADE" w:rsidR="003D0354" w:rsidRDefault="00613D77" w:rsidP="003D0354">
      <w:pPr>
        <w:pStyle w:val="ListParagraph"/>
        <w:numPr>
          <w:ilvl w:val="0"/>
          <w:numId w:val="7"/>
        </w:numPr>
        <w:rPr>
          <w:sz w:val="28"/>
          <w:szCs w:val="28"/>
        </w:rPr>
      </w:pPr>
      <w:r>
        <w:rPr>
          <w:sz w:val="28"/>
          <w:szCs w:val="28"/>
        </w:rPr>
        <w:t>Jon Hutchinson – Beyond Knowledge Organisers; building the best curriculum in the world</w:t>
      </w:r>
    </w:p>
    <w:p w14:paraId="6EFF624B" w14:textId="1A4E663B" w:rsidR="00A613A9" w:rsidRPr="00474598" w:rsidRDefault="00A613A9" w:rsidP="00DE1356">
      <w:pPr>
        <w:rPr>
          <w:b/>
          <w:sz w:val="28"/>
          <w:szCs w:val="28"/>
          <w:u w:val="single"/>
        </w:rPr>
      </w:pPr>
    </w:p>
    <w:p w14:paraId="7BBA1F32" w14:textId="77777777" w:rsidR="00945E28" w:rsidRDefault="00945E28" w:rsidP="00DE1356">
      <w:pPr>
        <w:rPr>
          <w:b/>
          <w:sz w:val="28"/>
          <w:szCs w:val="28"/>
          <w:u w:val="single"/>
        </w:rPr>
      </w:pPr>
    </w:p>
    <w:p w14:paraId="1D8F9900" w14:textId="67171629" w:rsidR="00002F7A" w:rsidRPr="00474598" w:rsidRDefault="00461CF7" w:rsidP="00DE1356">
      <w:pPr>
        <w:rPr>
          <w:b/>
          <w:sz w:val="28"/>
          <w:szCs w:val="28"/>
          <w:u w:val="single"/>
        </w:rPr>
      </w:pPr>
      <w:r w:rsidRPr="00474598">
        <w:rPr>
          <w:b/>
          <w:sz w:val="28"/>
          <w:szCs w:val="28"/>
          <w:u w:val="single"/>
        </w:rPr>
        <w:t xml:space="preserve">This is what it </w:t>
      </w:r>
      <w:r w:rsidR="00002F7A" w:rsidRPr="00474598">
        <w:rPr>
          <w:b/>
          <w:sz w:val="28"/>
          <w:szCs w:val="28"/>
          <w:u w:val="single"/>
        </w:rPr>
        <w:t>looks like</w:t>
      </w:r>
      <w:r w:rsidR="00474598" w:rsidRPr="00474598">
        <w:rPr>
          <w:b/>
          <w:sz w:val="28"/>
          <w:szCs w:val="28"/>
          <w:u w:val="single"/>
        </w:rPr>
        <w:t xml:space="preserve"> in the classroom</w:t>
      </w:r>
    </w:p>
    <w:p w14:paraId="4BED3156" w14:textId="77B6B29D" w:rsidR="00A364F5" w:rsidRDefault="00964892" w:rsidP="00A364F5">
      <w:pPr>
        <w:pStyle w:val="ListParagraph"/>
        <w:numPr>
          <w:ilvl w:val="0"/>
          <w:numId w:val="5"/>
        </w:numPr>
        <w:rPr>
          <w:sz w:val="28"/>
          <w:szCs w:val="28"/>
        </w:rPr>
      </w:pPr>
      <w:r w:rsidRPr="00AF6390">
        <w:rPr>
          <w:sz w:val="28"/>
          <w:szCs w:val="28"/>
        </w:rPr>
        <w:t xml:space="preserve"> </w:t>
      </w:r>
      <w:r w:rsidR="00A364F5" w:rsidRPr="000633CF">
        <w:rPr>
          <w:sz w:val="28"/>
          <w:szCs w:val="28"/>
        </w:rPr>
        <w:t xml:space="preserve">Each child </w:t>
      </w:r>
      <w:r w:rsidR="00A364F5">
        <w:rPr>
          <w:sz w:val="28"/>
          <w:szCs w:val="28"/>
        </w:rPr>
        <w:t>in</w:t>
      </w:r>
      <w:r w:rsidR="00793671">
        <w:rPr>
          <w:sz w:val="28"/>
          <w:szCs w:val="28"/>
        </w:rPr>
        <w:t xml:space="preserve"> Y2-6 </w:t>
      </w:r>
      <w:r w:rsidR="00A364F5" w:rsidRPr="000633CF">
        <w:rPr>
          <w:sz w:val="28"/>
          <w:szCs w:val="28"/>
        </w:rPr>
        <w:t xml:space="preserve">receives a Knowledge Organiser (KO) at the start of each unit of work with a KO file which is taken home each evening.  </w:t>
      </w:r>
      <w:r w:rsidR="00A364F5">
        <w:rPr>
          <w:sz w:val="28"/>
          <w:szCs w:val="28"/>
        </w:rPr>
        <w:t>They a</w:t>
      </w:r>
      <w:r w:rsidR="003D0354">
        <w:rPr>
          <w:sz w:val="28"/>
          <w:szCs w:val="28"/>
        </w:rPr>
        <w:t>re encouraged to regularly self-</w:t>
      </w:r>
      <w:r w:rsidR="00A364F5">
        <w:rPr>
          <w:sz w:val="28"/>
          <w:szCs w:val="28"/>
        </w:rPr>
        <w:t xml:space="preserve">quiz. </w:t>
      </w:r>
    </w:p>
    <w:p w14:paraId="658A8296" w14:textId="77777777" w:rsidR="00A364F5" w:rsidRDefault="00A364F5" w:rsidP="00A364F5">
      <w:pPr>
        <w:pStyle w:val="ListParagraph"/>
        <w:numPr>
          <w:ilvl w:val="0"/>
          <w:numId w:val="5"/>
        </w:numPr>
        <w:rPr>
          <w:sz w:val="28"/>
          <w:szCs w:val="28"/>
        </w:rPr>
      </w:pPr>
      <w:r w:rsidRPr="000633CF">
        <w:rPr>
          <w:sz w:val="28"/>
          <w:szCs w:val="28"/>
        </w:rPr>
        <w:t xml:space="preserve">The KO outlines the key knowledge the children will learn in the unit </w:t>
      </w:r>
      <w:r>
        <w:rPr>
          <w:sz w:val="28"/>
          <w:szCs w:val="28"/>
        </w:rPr>
        <w:t>which</w:t>
      </w:r>
      <w:r w:rsidRPr="000633CF">
        <w:rPr>
          <w:sz w:val="28"/>
          <w:szCs w:val="28"/>
        </w:rPr>
        <w:t xml:space="preserve"> needs to be embedded in the long term memory</w:t>
      </w:r>
      <w:r>
        <w:rPr>
          <w:sz w:val="28"/>
          <w:szCs w:val="28"/>
        </w:rPr>
        <w:t xml:space="preserve">. </w:t>
      </w:r>
    </w:p>
    <w:p w14:paraId="0DC0A63D" w14:textId="77777777" w:rsidR="00A364F5" w:rsidRPr="000633CF" w:rsidRDefault="00A364F5" w:rsidP="00A364F5">
      <w:pPr>
        <w:pStyle w:val="ListParagraph"/>
        <w:numPr>
          <w:ilvl w:val="0"/>
          <w:numId w:val="5"/>
        </w:numPr>
        <w:rPr>
          <w:sz w:val="28"/>
          <w:szCs w:val="28"/>
        </w:rPr>
      </w:pPr>
      <w:r>
        <w:rPr>
          <w:sz w:val="28"/>
          <w:szCs w:val="28"/>
        </w:rPr>
        <w:t xml:space="preserve">Children have regular low stakes quizzes to revisit previous learning. </w:t>
      </w:r>
    </w:p>
    <w:p w14:paraId="32B61B4C" w14:textId="77777777" w:rsidR="00A364F5" w:rsidRDefault="00A364F5" w:rsidP="00A364F5">
      <w:pPr>
        <w:pStyle w:val="ListParagraph"/>
        <w:numPr>
          <w:ilvl w:val="0"/>
          <w:numId w:val="5"/>
        </w:numPr>
        <w:rPr>
          <w:sz w:val="28"/>
          <w:szCs w:val="28"/>
        </w:rPr>
      </w:pPr>
      <w:r>
        <w:rPr>
          <w:sz w:val="28"/>
          <w:szCs w:val="28"/>
        </w:rPr>
        <w:t>This multiple choice quiz tests the children on the ten most important pieces of knowledge from the unit of work. All the wrong answers are plausible distractors.</w:t>
      </w:r>
    </w:p>
    <w:p w14:paraId="0F4201BD" w14:textId="77777777" w:rsidR="00A364F5" w:rsidRDefault="00A364F5" w:rsidP="00A364F5">
      <w:pPr>
        <w:pStyle w:val="ListParagraph"/>
        <w:numPr>
          <w:ilvl w:val="0"/>
          <w:numId w:val="5"/>
        </w:numPr>
        <w:rPr>
          <w:sz w:val="28"/>
          <w:szCs w:val="28"/>
        </w:rPr>
      </w:pPr>
      <w:r>
        <w:rPr>
          <w:sz w:val="28"/>
          <w:szCs w:val="28"/>
        </w:rPr>
        <w:t>An overview of the unit of work identifies links to: the National Curriculum, key themes, enrichment activities, and previous and future learning. It outlines the lesson development and key vocabulary.</w:t>
      </w:r>
    </w:p>
    <w:p w14:paraId="72495BF1" w14:textId="77777777" w:rsidR="00A364F5" w:rsidRPr="00E46954" w:rsidRDefault="00A364F5" w:rsidP="00A364F5">
      <w:pPr>
        <w:pStyle w:val="ListParagraph"/>
        <w:numPr>
          <w:ilvl w:val="0"/>
          <w:numId w:val="5"/>
        </w:numPr>
        <w:rPr>
          <w:sz w:val="28"/>
          <w:szCs w:val="28"/>
        </w:rPr>
      </w:pPr>
      <w:r>
        <w:rPr>
          <w:sz w:val="28"/>
          <w:szCs w:val="28"/>
        </w:rPr>
        <w:t xml:space="preserve"> Lessons start and end by revisiting prior learning often with multiple</w:t>
      </w:r>
      <w:r w:rsidRPr="00E46954">
        <w:rPr>
          <w:sz w:val="28"/>
          <w:szCs w:val="28"/>
        </w:rPr>
        <w:t xml:space="preserve"> </w:t>
      </w:r>
      <w:r>
        <w:rPr>
          <w:sz w:val="28"/>
          <w:szCs w:val="28"/>
        </w:rPr>
        <w:t xml:space="preserve">choice </w:t>
      </w:r>
      <w:r w:rsidRPr="00E46954">
        <w:rPr>
          <w:sz w:val="28"/>
          <w:szCs w:val="28"/>
        </w:rPr>
        <w:t>questions based o</w:t>
      </w:r>
      <w:r>
        <w:rPr>
          <w:sz w:val="28"/>
          <w:szCs w:val="28"/>
        </w:rPr>
        <w:t>n the Knowledge Organiser.</w:t>
      </w:r>
    </w:p>
    <w:p w14:paraId="035913CE" w14:textId="02AA4CBE" w:rsidR="00A364F5" w:rsidRDefault="00A364F5" w:rsidP="00A364F5">
      <w:pPr>
        <w:pStyle w:val="ListParagraph"/>
        <w:numPr>
          <w:ilvl w:val="0"/>
          <w:numId w:val="5"/>
        </w:numPr>
        <w:rPr>
          <w:sz w:val="28"/>
          <w:szCs w:val="28"/>
        </w:rPr>
      </w:pPr>
      <w:r w:rsidRPr="00B947B1">
        <w:rPr>
          <w:sz w:val="28"/>
          <w:szCs w:val="28"/>
        </w:rPr>
        <w:t xml:space="preserve">Lessons are teacher led (as opposed to child led) and new information is broken down into small chunks. </w:t>
      </w:r>
    </w:p>
    <w:p w14:paraId="5A4EC4A4" w14:textId="5CF85527" w:rsidR="009809F1" w:rsidRDefault="009809F1" w:rsidP="00A364F5">
      <w:pPr>
        <w:pStyle w:val="ListParagraph"/>
        <w:numPr>
          <w:ilvl w:val="0"/>
          <w:numId w:val="5"/>
        </w:numPr>
        <w:rPr>
          <w:sz w:val="28"/>
          <w:szCs w:val="28"/>
        </w:rPr>
      </w:pPr>
      <w:r>
        <w:rPr>
          <w:sz w:val="28"/>
          <w:szCs w:val="28"/>
        </w:rPr>
        <w:t xml:space="preserve">Each unit of work starts with revisiting previous learning through a historical timeline. </w:t>
      </w:r>
    </w:p>
    <w:p w14:paraId="0B598501" w14:textId="77777777" w:rsidR="00A364F5" w:rsidRPr="00B947B1" w:rsidRDefault="00A364F5" w:rsidP="00A364F5">
      <w:pPr>
        <w:pStyle w:val="ListParagraph"/>
        <w:numPr>
          <w:ilvl w:val="0"/>
          <w:numId w:val="5"/>
        </w:numPr>
        <w:rPr>
          <w:sz w:val="28"/>
          <w:szCs w:val="28"/>
        </w:rPr>
      </w:pPr>
      <w:r w:rsidRPr="00B947B1">
        <w:rPr>
          <w:sz w:val="28"/>
          <w:szCs w:val="28"/>
        </w:rPr>
        <w:t>A working wall display is built up as the unit of work progresses.</w:t>
      </w:r>
    </w:p>
    <w:p w14:paraId="04502F90" w14:textId="634E0C1A" w:rsidR="00A364F5" w:rsidRDefault="00A364F5" w:rsidP="00A364F5">
      <w:pPr>
        <w:pStyle w:val="ListParagraph"/>
        <w:numPr>
          <w:ilvl w:val="0"/>
          <w:numId w:val="5"/>
        </w:numPr>
        <w:rPr>
          <w:sz w:val="28"/>
          <w:szCs w:val="28"/>
        </w:rPr>
      </w:pPr>
      <w:r>
        <w:rPr>
          <w:sz w:val="28"/>
          <w:szCs w:val="28"/>
        </w:rPr>
        <w:t xml:space="preserve">At the end of the unit the children answer the key question in the form of an essay </w:t>
      </w:r>
    </w:p>
    <w:p w14:paraId="3523F9CC" w14:textId="77777777" w:rsidR="00A364F5" w:rsidRPr="001E7E38" w:rsidRDefault="00A364F5" w:rsidP="00A364F5">
      <w:pPr>
        <w:pStyle w:val="ListParagraph"/>
        <w:numPr>
          <w:ilvl w:val="0"/>
          <w:numId w:val="5"/>
        </w:numPr>
        <w:rPr>
          <w:sz w:val="28"/>
          <w:szCs w:val="28"/>
        </w:rPr>
      </w:pPr>
      <w:r>
        <w:rPr>
          <w:sz w:val="28"/>
          <w:szCs w:val="28"/>
        </w:rPr>
        <w:t>The non-negotiables for writing, presentation and marking are clearly followed in topic books so children take pride in their work</w:t>
      </w:r>
    </w:p>
    <w:p w14:paraId="4032C693" w14:textId="74E40853" w:rsidR="00A364F5" w:rsidRDefault="00A364F5" w:rsidP="00A364F5">
      <w:pPr>
        <w:pStyle w:val="ListParagraph"/>
        <w:numPr>
          <w:ilvl w:val="0"/>
          <w:numId w:val="5"/>
        </w:numPr>
        <w:rPr>
          <w:sz w:val="28"/>
          <w:szCs w:val="28"/>
        </w:rPr>
      </w:pPr>
      <w:r>
        <w:rPr>
          <w:sz w:val="28"/>
          <w:szCs w:val="28"/>
        </w:rPr>
        <w:t>Reference books and other resources are available to engage the children</w:t>
      </w:r>
      <w:r w:rsidR="009809F1">
        <w:rPr>
          <w:sz w:val="28"/>
          <w:szCs w:val="28"/>
        </w:rPr>
        <w:t>.</w:t>
      </w:r>
    </w:p>
    <w:p w14:paraId="5F0195B7" w14:textId="26BA5A5F" w:rsidR="00887567" w:rsidRDefault="00887567" w:rsidP="00AF6390">
      <w:pPr>
        <w:rPr>
          <w:sz w:val="28"/>
          <w:szCs w:val="28"/>
        </w:rPr>
      </w:pPr>
    </w:p>
    <w:p w14:paraId="5629A3EF" w14:textId="68D99F4F" w:rsidR="00887567" w:rsidRDefault="00887567" w:rsidP="00887567">
      <w:pPr>
        <w:tabs>
          <w:tab w:val="left" w:pos="1860"/>
        </w:tabs>
        <w:rPr>
          <w:sz w:val="28"/>
          <w:szCs w:val="28"/>
        </w:rPr>
      </w:pPr>
      <w:r>
        <w:rPr>
          <w:sz w:val="28"/>
          <w:szCs w:val="28"/>
        </w:rPr>
        <w:tab/>
      </w:r>
    </w:p>
    <w:p w14:paraId="7FC17E2D" w14:textId="7E4ACA16" w:rsidR="00002F7A" w:rsidRPr="00887567" w:rsidRDefault="00887567" w:rsidP="00887567">
      <w:pPr>
        <w:tabs>
          <w:tab w:val="left" w:pos="5235"/>
        </w:tabs>
        <w:rPr>
          <w:sz w:val="28"/>
          <w:szCs w:val="28"/>
        </w:rPr>
      </w:pPr>
      <w:r>
        <w:rPr>
          <w:sz w:val="28"/>
          <w:szCs w:val="28"/>
        </w:rPr>
        <w:tab/>
      </w:r>
    </w:p>
    <w:sectPr w:rsidR="00002F7A" w:rsidRPr="00887567" w:rsidSect="00965A8F">
      <w:footerReference w:type="default" r:id="rId11"/>
      <w:headerReference w:type="first" r:id="rId12"/>
      <w:pgSz w:w="11906" w:h="16838"/>
      <w:pgMar w:top="1440" w:right="1440" w:bottom="1440" w:left="144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D1FA" w14:textId="77777777" w:rsidR="005068C7" w:rsidRDefault="005068C7" w:rsidP="00FE01DD">
      <w:pPr>
        <w:spacing w:after="0" w:line="240" w:lineRule="auto"/>
      </w:pPr>
      <w:r>
        <w:separator/>
      </w:r>
    </w:p>
  </w:endnote>
  <w:endnote w:type="continuationSeparator" w:id="0">
    <w:p w14:paraId="011206C9" w14:textId="77777777" w:rsidR="005068C7" w:rsidRDefault="005068C7" w:rsidP="00FE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TPreCursivefk">
    <w:altName w:val="Arabic Typesetting"/>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262525"/>
      <w:docPartObj>
        <w:docPartGallery w:val="Page Numbers (Bottom of Page)"/>
        <w:docPartUnique/>
      </w:docPartObj>
    </w:sdtPr>
    <w:sdtEndPr>
      <w:rPr>
        <w:rFonts w:ascii="NTPreCursivefk" w:hAnsi="NTPreCursivefk"/>
        <w:noProof/>
      </w:rPr>
    </w:sdtEndPr>
    <w:sdtContent>
      <w:p w14:paraId="45DF124E" w14:textId="731A3CFB" w:rsidR="005401FA" w:rsidRPr="00965A8F" w:rsidRDefault="005401FA">
        <w:pPr>
          <w:pStyle w:val="Footer"/>
          <w:jc w:val="right"/>
          <w:rPr>
            <w:rFonts w:ascii="NTPreCursivefk" w:hAnsi="NTPreCursivefk"/>
          </w:rPr>
        </w:pPr>
        <w:r w:rsidRPr="00965A8F">
          <w:rPr>
            <w:rFonts w:ascii="NTPreCursivefk" w:hAnsi="NTPreCursivefk"/>
          </w:rPr>
          <w:fldChar w:fldCharType="begin"/>
        </w:r>
        <w:r w:rsidRPr="00965A8F">
          <w:rPr>
            <w:rFonts w:ascii="NTPreCursivefk" w:hAnsi="NTPreCursivefk"/>
          </w:rPr>
          <w:instrText xml:space="preserve"> PAGE   \* MERGEFORMAT </w:instrText>
        </w:r>
        <w:r w:rsidRPr="00965A8F">
          <w:rPr>
            <w:rFonts w:ascii="NTPreCursivefk" w:hAnsi="NTPreCursivefk"/>
          </w:rPr>
          <w:fldChar w:fldCharType="separate"/>
        </w:r>
        <w:r w:rsidR="009809F1">
          <w:rPr>
            <w:rFonts w:ascii="NTPreCursivefk" w:hAnsi="NTPreCursivefk"/>
            <w:noProof/>
          </w:rPr>
          <w:t>3</w:t>
        </w:r>
        <w:r w:rsidRPr="00965A8F">
          <w:rPr>
            <w:rFonts w:ascii="NTPreCursivefk" w:hAnsi="NTPreCursivefk"/>
            <w:noProof/>
          </w:rPr>
          <w:fldChar w:fldCharType="end"/>
        </w:r>
      </w:p>
    </w:sdtContent>
  </w:sdt>
  <w:p w14:paraId="19CE2629" w14:textId="77777777" w:rsidR="005401FA" w:rsidRDefault="00540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563F" w14:textId="77777777" w:rsidR="005068C7" w:rsidRDefault="005068C7" w:rsidP="00FE01DD">
      <w:pPr>
        <w:spacing w:after="0" w:line="240" w:lineRule="auto"/>
      </w:pPr>
      <w:r>
        <w:separator/>
      </w:r>
    </w:p>
  </w:footnote>
  <w:footnote w:type="continuationSeparator" w:id="0">
    <w:p w14:paraId="6AA97263" w14:textId="77777777" w:rsidR="005068C7" w:rsidRDefault="005068C7" w:rsidP="00FE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E2F8" w14:textId="17E6EAD2" w:rsidR="00B92322" w:rsidRDefault="003116BE">
    <w:pPr>
      <w:pStyle w:val="Header"/>
    </w:pPr>
    <w:r>
      <w:t xml:space="preserve">October </w:t>
    </w:r>
    <w:r w:rsidR="00A613A9">
      <w:t>202</w:t>
    </w:r>
    <w:r>
      <w:t>4</w:t>
    </w:r>
  </w:p>
  <w:p w14:paraId="2B98F925" w14:textId="77777777" w:rsidR="00B92322" w:rsidRDefault="00B92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389"/>
    <w:multiLevelType w:val="hybridMultilevel"/>
    <w:tmpl w:val="FBE88CE4"/>
    <w:lvl w:ilvl="0" w:tplc="9288D610">
      <w:start w:val="1"/>
      <w:numFmt w:val="decimal"/>
      <w:lvlText w:val="%1."/>
      <w:lvlJc w:val="left"/>
      <w:pPr>
        <w:tabs>
          <w:tab w:val="num" w:pos="720"/>
        </w:tabs>
        <w:ind w:left="720" w:hanging="360"/>
      </w:pPr>
    </w:lvl>
    <w:lvl w:ilvl="1" w:tplc="B5F61942" w:tentative="1">
      <w:start w:val="1"/>
      <w:numFmt w:val="decimal"/>
      <w:lvlText w:val="%2."/>
      <w:lvlJc w:val="left"/>
      <w:pPr>
        <w:tabs>
          <w:tab w:val="num" w:pos="1440"/>
        </w:tabs>
        <w:ind w:left="1440" w:hanging="360"/>
      </w:pPr>
    </w:lvl>
    <w:lvl w:ilvl="2" w:tplc="6016A4F4" w:tentative="1">
      <w:start w:val="1"/>
      <w:numFmt w:val="decimal"/>
      <w:lvlText w:val="%3."/>
      <w:lvlJc w:val="left"/>
      <w:pPr>
        <w:tabs>
          <w:tab w:val="num" w:pos="2160"/>
        </w:tabs>
        <w:ind w:left="2160" w:hanging="360"/>
      </w:pPr>
    </w:lvl>
    <w:lvl w:ilvl="3" w:tplc="BFA21B6E" w:tentative="1">
      <w:start w:val="1"/>
      <w:numFmt w:val="decimal"/>
      <w:lvlText w:val="%4."/>
      <w:lvlJc w:val="left"/>
      <w:pPr>
        <w:tabs>
          <w:tab w:val="num" w:pos="2880"/>
        </w:tabs>
        <w:ind w:left="2880" w:hanging="360"/>
      </w:pPr>
    </w:lvl>
    <w:lvl w:ilvl="4" w:tplc="C5D2A42C" w:tentative="1">
      <w:start w:val="1"/>
      <w:numFmt w:val="decimal"/>
      <w:lvlText w:val="%5."/>
      <w:lvlJc w:val="left"/>
      <w:pPr>
        <w:tabs>
          <w:tab w:val="num" w:pos="3600"/>
        </w:tabs>
        <w:ind w:left="3600" w:hanging="360"/>
      </w:pPr>
    </w:lvl>
    <w:lvl w:ilvl="5" w:tplc="9A8A2334" w:tentative="1">
      <w:start w:val="1"/>
      <w:numFmt w:val="decimal"/>
      <w:lvlText w:val="%6."/>
      <w:lvlJc w:val="left"/>
      <w:pPr>
        <w:tabs>
          <w:tab w:val="num" w:pos="4320"/>
        </w:tabs>
        <w:ind w:left="4320" w:hanging="360"/>
      </w:pPr>
    </w:lvl>
    <w:lvl w:ilvl="6" w:tplc="DB9A2A0C" w:tentative="1">
      <w:start w:val="1"/>
      <w:numFmt w:val="decimal"/>
      <w:lvlText w:val="%7."/>
      <w:lvlJc w:val="left"/>
      <w:pPr>
        <w:tabs>
          <w:tab w:val="num" w:pos="5040"/>
        </w:tabs>
        <w:ind w:left="5040" w:hanging="360"/>
      </w:pPr>
    </w:lvl>
    <w:lvl w:ilvl="7" w:tplc="973C65B6" w:tentative="1">
      <w:start w:val="1"/>
      <w:numFmt w:val="decimal"/>
      <w:lvlText w:val="%8."/>
      <w:lvlJc w:val="left"/>
      <w:pPr>
        <w:tabs>
          <w:tab w:val="num" w:pos="5760"/>
        </w:tabs>
        <w:ind w:left="5760" w:hanging="360"/>
      </w:pPr>
    </w:lvl>
    <w:lvl w:ilvl="8" w:tplc="65F4AD90" w:tentative="1">
      <w:start w:val="1"/>
      <w:numFmt w:val="decimal"/>
      <w:lvlText w:val="%9."/>
      <w:lvlJc w:val="left"/>
      <w:pPr>
        <w:tabs>
          <w:tab w:val="num" w:pos="6480"/>
        </w:tabs>
        <w:ind w:left="6480" w:hanging="360"/>
      </w:pPr>
    </w:lvl>
  </w:abstractNum>
  <w:abstractNum w:abstractNumId="1" w15:restartNumberingAfterBreak="0">
    <w:nsid w:val="0DCB6470"/>
    <w:multiLevelType w:val="hybridMultilevel"/>
    <w:tmpl w:val="C052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51736"/>
    <w:multiLevelType w:val="hybridMultilevel"/>
    <w:tmpl w:val="D656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55AF9"/>
    <w:multiLevelType w:val="hybridMultilevel"/>
    <w:tmpl w:val="D7F0C886"/>
    <w:lvl w:ilvl="0" w:tplc="808855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E0A6B"/>
    <w:multiLevelType w:val="hybridMultilevel"/>
    <w:tmpl w:val="95E0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AA5B36"/>
    <w:multiLevelType w:val="hybridMultilevel"/>
    <w:tmpl w:val="C3AE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76192"/>
    <w:multiLevelType w:val="hybridMultilevel"/>
    <w:tmpl w:val="F1A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8"/>
    <w:rsid w:val="00002F7A"/>
    <w:rsid w:val="000129FB"/>
    <w:rsid w:val="00021680"/>
    <w:rsid w:val="000224EA"/>
    <w:rsid w:val="00045CCB"/>
    <w:rsid w:val="000468ED"/>
    <w:rsid w:val="00046916"/>
    <w:rsid w:val="000516D3"/>
    <w:rsid w:val="00051A3B"/>
    <w:rsid w:val="000531D8"/>
    <w:rsid w:val="000559E4"/>
    <w:rsid w:val="00064B78"/>
    <w:rsid w:val="00071438"/>
    <w:rsid w:val="00071EC1"/>
    <w:rsid w:val="000A2D11"/>
    <w:rsid w:val="000B5DC9"/>
    <w:rsid w:val="000B6D87"/>
    <w:rsid w:val="000C2CEA"/>
    <w:rsid w:val="000C7C78"/>
    <w:rsid w:val="000D402F"/>
    <w:rsid w:val="000D572C"/>
    <w:rsid w:val="000E165F"/>
    <w:rsid w:val="000F5536"/>
    <w:rsid w:val="0010496A"/>
    <w:rsid w:val="001079DB"/>
    <w:rsid w:val="00112C6C"/>
    <w:rsid w:val="00121C69"/>
    <w:rsid w:val="001333E8"/>
    <w:rsid w:val="00134271"/>
    <w:rsid w:val="00140F97"/>
    <w:rsid w:val="001431C1"/>
    <w:rsid w:val="00146514"/>
    <w:rsid w:val="00152E57"/>
    <w:rsid w:val="0016095B"/>
    <w:rsid w:val="00166BF5"/>
    <w:rsid w:val="00185CC6"/>
    <w:rsid w:val="0019323B"/>
    <w:rsid w:val="001A5A87"/>
    <w:rsid w:val="001B7637"/>
    <w:rsid w:val="001C1314"/>
    <w:rsid w:val="001C5B19"/>
    <w:rsid w:val="001D34E9"/>
    <w:rsid w:val="001D5EB7"/>
    <w:rsid w:val="001E3B61"/>
    <w:rsid w:val="001E543F"/>
    <w:rsid w:val="001F083D"/>
    <w:rsid w:val="001F4172"/>
    <w:rsid w:val="001F42C2"/>
    <w:rsid w:val="001F6D70"/>
    <w:rsid w:val="001F6F5C"/>
    <w:rsid w:val="002015D3"/>
    <w:rsid w:val="00201C66"/>
    <w:rsid w:val="00215EF3"/>
    <w:rsid w:val="0022163C"/>
    <w:rsid w:val="00224CEF"/>
    <w:rsid w:val="002314D4"/>
    <w:rsid w:val="00233155"/>
    <w:rsid w:val="002429F8"/>
    <w:rsid w:val="002446EA"/>
    <w:rsid w:val="00253A98"/>
    <w:rsid w:val="00254A85"/>
    <w:rsid w:val="00255C44"/>
    <w:rsid w:val="00256216"/>
    <w:rsid w:val="00263FD7"/>
    <w:rsid w:val="00264769"/>
    <w:rsid w:val="00273050"/>
    <w:rsid w:val="00280BCC"/>
    <w:rsid w:val="00286F73"/>
    <w:rsid w:val="00292231"/>
    <w:rsid w:val="00294F69"/>
    <w:rsid w:val="002A1752"/>
    <w:rsid w:val="002A5A00"/>
    <w:rsid w:val="002B7C10"/>
    <w:rsid w:val="002C0AAB"/>
    <w:rsid w:val="002C25D9"/>
    <w:rsid w:val="002C3D38"/>
    <w:rsid w:val="002C4C27"/>
    <w:rsid w:val="002D630B"/>
    <w:rsid w:val="002E0D59"/>
    <w:rsid w:val="002E1D50"/>
    <w:rsid w:val="002E44CF"/>
    <w:rsid w:val="002F196E"/>
    <w:rsid w:val="002F4665"/>
    <w:rsid w:val="00301FE3"/>
    <w:rsid w:val="00307F77"/>
    <w:rsid w:val="003116BE"/>
    <w:rsid w:val="00322558"/>
    <w:rsid w:val="00324E12"/>
    <w:rsid w:val="00327814"/>
    <w:rsid w:val="0033452E"/>
    <w:rsid w:val="00334D50"/>
    <w:rsid w:val="00341033"/>
    <w:rsid w:val="003509C9"/>
    <w:rsid w:val="00351B0A"/>
    <w:rsid w:val="003539B5"/>
    <w:rsid w:val="00354A3C"/>
    <w:rsid w:val="00360DCE"/>
    <w:rsid w:val="003720DF"/>
    <w:rsid w:val="00385ADD"/>
    <w:rsid w:val="003A2552"/>
    <w:rsid w:val="003A255B"/>
    <w:rsid w:val="003A5929"/>
    <w:rsid w:val="003B21B2"/>
    <w:rsid w:val="003B5C15"/>
    <w:rsid w:val="003C185D"/>
    <w:rsid w:val="003C439C"/>
    <w:rsid w:val="003C72B0"/>
    <w:rsid w:val="003C7BED"/>
    <w:rsid w:val="003D0354"/>
    <w:rsid w:val="003D3240"/>
    <w:rsid w:val="003E3AF1"/>
    <w:rsid w:val="003E6399"/>
    <w:rsid w:val="003F021D"/>
    <w:rsid w:val="00403AC2"/>
    <w:rsid w:val="004050E2"/>
    <w:rsid w:val="00412E96"/>
    <w:rsid w:val="00412FCA"/>
    <w:rsid w:val="00413148"/>
    <w:rsid w:val="00421F70"/>
    <w:rsid w:val="00440349"/>
    <w:rsid w:val="00442F8F"/>
    <w:rsid w:val="0044329C"/>
    <w:rsid w:val="0044747A"/>
    <w:rsid w:val="00453597"/>
    <w:rsid w:val="00455697"/>
    <w:rsid w:val="0045647C"/>
    <w:rsid w:val="0046038A"/>
    <w:rsid w:val="004610E0"/>
    <w:rsid w:val="00461CF7"/>
    <w:rsid w:val="00462CE7"/>
    <w:rsid w:val="00463283"/>
    <w:rsid w:val="00474598"/>
    <w:rsid w:val="004839FC"/>
    <w:rsid w:val="00491517"/>
    <w:rsid w:val="00493F8B"/>
    <w:rsid w:val="004A03BF"/>
    <w:rsid w:val="004B0836"/>
    <w:rsid w:val="004B21C3"/>
    <w:rsid w:val="004B4295"/>
    <w:rsid w:val="004C62BB"/>
    <w:rsid w:val="004E14F5"/>
    <w:rsid w:val="004F14C6"/>
    <w:rsid w:val="00505269"/>
    <w:rsid w:val="0050639C"/>
    <w:rsid w:val="005068C7"/>
    <w:rsid w:val="00506FBF"/>
    <w:rsid w:val="00511CD2"/>
    <w:rsid w:val="005125DA"/>
    <w:rsid w:val="00516DB7"/>
    <w:rsid w:val="005244E6"/>
    <w:rsid w:val="0052494F"/>
    <w:rsid w:val="005305A2"/>
    <w:rsid w:val="0053244C"/>
    <w:rsid w:val="00535BF5"/>
    <w:rsid w:val="005401FA"/>
    <w:rsid w:val="00552CE1"/>
    <w:rsid w:val="00554CE2"/>
    <w:rsid w:val="00557E3C"/>
    <w:rsid w:val="005606C8"/>
    <w:rsid w:val="00560887"/>
    <w:rsid w:val="00562505"/>
    <w:rsid w:val="0056468A"/>
    <w:rsid w:val="00564D93"/>
    <w:rsid w:val="005676C8"/>
    <w:rsid w:val="005764D4"/>
    <w:rsid w:val="0057693D"/>
    <w:rsid w:val="0058153D"/>
    <w:rsid w:val="00583267"/>
    <w:rsid w:val="005866FB"/>
    <w:rsid w:val="0058794D"/>
    <w:rsid w:val="00596149"/>
    <w:rsid w:val="005A368E"/>
    <w:rsid w:val="005C3A71"/>
    <w:rsid w:val="005C58A4"/>
    <w:rsid w:val="005D2BFA"/>
    <w:rsid w:val="005E2BBB"/>
    <w:rsid w:val="005E6898"/>
    <w:rsid w:val="005F0ED1"/>
    <w:rsid w:val="005F2AE7"/>
    <w:rsid w:val="005F5799"/>
    <w:rsid w:val="005F60E0"/>
    <w:rsid w:val="00602C85"/>
    <w:rsid w:val="00613D77"/>
    <w:rsid w:val="0061542F"/>
    <w:rsid w:val="0062608F"/>
    <w:rsid w:val="006276EC"/>
    <w:rsid w:val="006311C6"/>
    <w:rsid w:val="00633647"/>
    <w:rsid w:val="006431FD"/>
    <w:rsid w:val="00651CAE"/>
    <w:rsid w:val="0065323D"/>
    <w:rsid w:val="00657AF8"/>
    <w:rsid w:val="006611A0"/>
    <w:rsid w:val="00666FE1"/>
    <w:rsid w:val="00671ECB"/>
    <w:rsid w:val="00686163"/>
    <w:rsid w:val="006906FF"/>
    <w:rsid w:val="00692ECD"/>
    <w:rsid w:val="006A73E5"/>
    <w:rsid w:val="006B2854"/>
    <w:rsid w:val="006B34EE"/>
    <w:rsid w:val="006B694F"/>
    <w:rsid w:val="006C203F"/>
    <w:rsid w:val="006D167D"/>
    <w:rsid w:val="006D6889"/>
    <w:rsid w:val="006E0D0F"/>
    <w:rsid w:val="006F2CA8"/>
    <w:rsid w:val="006F3171"/>
    <w:rsid w:val="006F58E1"/>
    <w:rsid w:val="0070478D"/>
    <w:rsid w:val="007069B7"/>
    <w:rsid w:val="007121B0"/>
    <w:rsid w:val="007140CE"/>
    <w:rsid w:val="007224B8"/>
    <w:rsid w:val="00730A75"/>
    <w:rsid w:val="0073367B"/>
    <w:rsid w:val="00743C82"/>
    <w:rsid w:val="00751670"/>
    <w:rsid w:val="00754987"/>
    <w:rsid w:val="00754A9C"/>
    <w:rsid w:val="007568D9"/>
    <w:rsid w:val="007657F1"/>
    <w:rsid w:val="0077013E"/>
    <w:rsid w:val="00776BD0"/>
    <w:rsid w:val="007828F3"/>
    <w:rsid w:val="00783BBA"/>
    <w:rsid w:val="00792220"/>
    <w:rsid w:val="00792894"/>
    <w:rsid w:val="00793671"/>
    <w:rsid w:val="007A235B"/>
    <w:rsid w:val="007A2C65"/>
    <w:rsid w:val="007A64F3"/>
    <w:rsid w:val="007B048E"/>
    <w:rsid w:val="007B4EF6"/>
    <w:rsid w:val="007C04BD"/>
    <w:rsid w:val="007C074B"/>
    <w:rsid w:val="007C0900"/>
    <w:rsid w:val="007C19F1"/>
    <w:rsid w:val="007C5556"/>
    <w:rsid w:val="007C5ACB"/>
    <w:rsid w:val="007D08D5"/>
    <w:rsid w:val="007D4CE7"/>
    <w:rsid w:val="007D5012"/>
    <w:rsid w:val="007D62B9"/>
    <w:rsid w:val="007D66F1"/>
    <w:rsid w:val="007D70A3"/>
    <w:rsid w:val="007E1DD3"/>
    <w:rsid w:val="007E68DB"/>
    <w:rsid w:val="007E7E5F"/>
    <w:rsid w:val="007F1A9D"/>
    <w:rsid w:val="007F6A69"/>
    <w:rsid w:val="00804EF2"/>
    <w:rsid w:val="00810A86"/>
    <w:rsid w:val="008226CD"/>
    <w:rsid w:val="00826735"/>
    <w:rsid w:val="00830F76"/>
    <w:rsid w:val="00831981"/>
    <w:rsid w:val="00831A57"/>
    <w:rsid w:val="00834DB3"/>
    <w:rsid w:val="0084693F"/>
    <w:rsid w:val="00853ADF"/>
    <w:rsid w:val="00855B7C"/>
    <w:rsid w:val="00856345"/>
    <w:rsid w:val="008578A8"/>
    <w:rsid w:val="00861E6F"/>
    <w:rsid w:val="008677A0"/>
    <w:rsid w:val="00887567"/>
    <w:rsid w:val="00892D9A"/>
    <w:rsid w:val="00897310"/>
    <w:rsid w:val="008B1D81"/>
    <w:rsid w:val="008B7CF8"/>
    <w:rsid w:val="008C18E9"/>
    <w:rsid w:val="008D01CC"/>
    <w:rsid w:val="008E08AC"/>
    <w:rsid w:val="008E47C7"/>
    <w:rsid w:val="008E7162"/>
    <w:rsid w:val="008F0CFB"/>
    <w:rsid w:val="008F1484"/>
    <w:rsid w:val="008F2640"/>
    <w:rsid w:val="00903712"/>
    <w:rsid w:val="009142C2"/>
    <w:rsid w:val="009236AF"/>
    <w:rsid w:val="00932A37"/>
    <w:rsid w:val="0093546A"/>
    <w:rsid w:val="009374EA"/>
    <w:rsid w:val="00945E28"/>
    <w:rsid w:val="00955F35"/>
    <w:rsid w:val="009608ED"/>
    <w:rsid w:val="00964892"/>
    <w:rsid w:val="009655E8"/>
    <w:rsid w:val="00965A8F"/>
    <w:rsid w:val="00966035"/>
    <w:rsid w:val="0096702D"/>
    <w:rsid w:val="00970263"/>
    <w:rsid w:val="00970887"/>
    <w:rsid w:val="00970C36"/>
    <w:rsid w:val="00974190"/>
    <w:rsid w:val="009809F1"/>
    <w:rsid w:val="00982AEF"/>
    <w:rsid w:val="009875D2"/>
    <w:rsid w:val="0099164B"/>
    <w:rsid w:val="00995870"/>
    <w:rsid w:val="009A0AAE"/>
    <w:rsid w:val="009B7F5C"/>
    <w:rsid w:val="009D21EB"/>
    <w:rsid w:val="009D40BE"/>
    <w:rsid w:val="009D548E"/>
    <w:rsid w:val="009D549F"/>
    <w:rsid w:val="009E1626"/>
    <w:rsid w:val="009E2A48"/>
    <w:rsid w:val="00A0232F"/>
    <w:rsid w:val="00A1016D"/>
    <w:rsid w:val="00A133BE"/>
    <w:rsid w:val="00A1634E"/>
    <w:rsid w:val="00A273A1"/>
    <w:rsid w:val="00A275D6"/>
    <w:rsid w:val="00A364F5"/>
    <w:rsid w:val="00A52A4C"/>
    <w:rsid w:val="00A57293"/>
    <w:rsid w:val="00A57649"/>
    <w:rsid w:val="00A613A9"/>
    <w:rsid w:val="00A7151C"/>
    <w:rsid w:val="00A865A3"/>
    <w:rsid w:val="00A92768"/>
    <w:rsid w:val="00AA7CEE"/>
    <w:rsid w:val="00AB181A"/>
    <w:rsid w:val="00AC394F"/>
    <w:rsid w:val="00AC7DC0"/>
    <w:rsid w:val="00AD34C0"/>
    <w:rsid w:val="00AD3D2C"/>
    <w:rsid w:val="00AF6390"/>
    <w:rsid w:val="00B00C44"/>
    <w:rsid w:val="00B04D87"/>
    <w:rsid w:val="00B23D86"/>
    <w:rsid w:val="00B248A4"/>
    <w:rsid w:val="00B45617"/>
    <w:rsid w:val="00B51C4E"/>
    <w:rsid w:val="00B66044"/>
    <w:rsid w:val="00B75CC0"/>
    <w:rsid w:val="00B77133"/>
    <w:rsid w:val="00B81F1A"/>
    <w:rsid w:val="00B90FA6"/>
    <w:rsid w:val="00B92322"/>
    <w:rsid w:val="00B937E7"/>
    <w:rsid w:val="00BA697E"/>
    <w:rsid w:val="00BC2904"/>
    <w:rsid w:val="00BC49BA"/>
    <w:rsid w:val="00BC4F40"/>
    <w:rsid w:val="00BE36D1"/>
    <w:rsid w:val="00BE5842"/>
    <w:rsid w:val="00BE5FB5"/>
    <w:rsid w:val="00BE7B47"/>
    <w:rsid w:val="00BF4CAB"/>
    <w:rsid w:val="00C020E6"/>
    <w:rsid w:val="00C02AB5"/>
    <w:rsid w:val="00C1208B"/>
    <w:rsid w:val="00C1291C"/>
    <w:rsid w:val="00C15820"/>
    <w:rsid w:val="00C168D6"/>
    <w:rsid w:val="00C2163D"/>
    <w:rsid w:val="00C23574"/>
    <w:rsid w:val="00C2414F"/>
    <w:rsid w:val="00C269CD"/>
    <w:rsid w:val="00C30C6E"/>
    <w:rsid w:val="00C312CF"/>
    <w:rsid w:val="00C32611"/>
    <w:rsid w:val="00C5447B"/>
    <w:rsid w:val="00C57209"/>
    <w:rsid w:val="00C60412"/>
    <w:rsid w:val="00C64AFF"/>
    <w:rsid w:val="00C663A1"/>
    <w:rsid w:val="00C66FFA"/>
    <w:rsid w:val="00C70866"/>
    <w:rsid w:val="00C74D0B"/>
    <w:rsid w:val="00C90350"/>
    <w:rsid w:val="00C92018"/>
    <w:rsid w:val="00C97D75"/>
    <w:rsid w:val="00CC2F02"/>
    <w:rsid w:val="00CC34A9"/>
    <w:rsid w:val="00CC688B"/>
    <w:rsid w:val="00CC794E"/>
    <w:rsid w:val="00CD17C0"/>
    <w:rsid w:val="00CD29D7"/>
    <w:rsid w:val="00CD4BBF"/>
    <w:rsid w:val="00CD4DB5"/>
    <w:rsid w:val="00CE2466"/>
    <w:rsid w:val="00CF4532"/>
    <w:rsid w:val="00CF6F9C"/>
    <w:rsid w:val="00D01F09"/>
    <w:rsid w:val="00D05BA0"/>
    <w:rsid w:val="00D217B9"/>
    <w:rsid w:val="00D22325"/>
    <w:rsid w:val="00D22FFC"/>
    <w:rsid w:val="00D25725"/>
    <w:rsid w:val="00D322BC"/>
    <w:rsid w:val="00D34DA0"/>
    <w:rsid w:val="00D365F2"/>
    <w:rsid w:val="00D3691C"/>
    <w:rsid w:val="00D51A48"/>
    <w:rsid w:val="00D56F89"/>
    <w:rsid w:val="00D5779A"/>
    <w:rsid w:val="00D61EC9"/>
    <w:rsid w:val="00D6519E"/>
    <w:rsid w:val="00D761E0"/>
    <w:rsid w:val="00D76D6E"/>
    <w:rsid w:val="00D80770"/>
    <w:rsid w:val="00D92F83"/>
    <w:rsid w:val="00DA094E"/>
    <w:rsid w:val="00DA0C8E"/>
    <w:rsid w:val="00DA23A1"/>
    <w:rsid w:val="00DB287F"/>
    <w:rsid w:val="00DB5F7E"/>
    <w:rsid w:val="00DD298B"/>
    <w:rsid w:val="00DD548A"/>
    <w:rsid w:val="00DD7EEC"/>
    <w:rsid w:val="00DE1356"/>
    <w:rsid w:val="00DE3AEA"/>
    <w:rsid w:val="00DE536F"/>
    <w:rsid w:val="00DE5460"/>
    <w:rsid w:val="00DE674D"/>
    <w:rsid w:val="00DE6B1F"/>
    <w:rsid w:val="00DF143B"/>
    <w:rsid w:val="00DF1E7B"/>
    <w:rsid w:val="00DF2522"/>
    <w:rsid w:val="00DF2D86"/>
    <w:rsid w:val="00DF64FC"/>
    <w:rsid w:val="00DF6AF1"/>
    <w:rsid w:val="00DF6E26"/>
    <w:rsid w:val="00E04AE9"/>
    <w:rsid w:val="00E22370"/>
    <w:rsid w:val="00E234E8"/>
    <w:rsid w:val="00E25828"/>
    <w:rsid w:val="00E33CA2"/>
    <w:rsid w:val="00E42CD9"/>
    <w:rsid w:val="00E55CF9"/>
    <w:rsid w:val="00E61904"/>
    <w:rsid w:val="00E7020B"/>
    <w:rsid w:val="00E82564"/>
    <w:rsid w:val="00E86AC1"/>
    <w:rsid w:val="00E872C9"/>
    <w:rsid w:val="00EA6078"/>
    <w:rsid w:val="00EB1DDA"/>
    <w:rsid w:val="00EB49BE"/>
    <w:rsid w:val="00EB7ADC"/>
    <w:rsid w:val="00EC13BA"/>
    <w:rsid w:val="00ED1EFE"/>
    <w:rsid w:val="00ED216B"/>
    <w:rsid w:val="00EE0369"/>
    <w:rsid w:val="00EE1090"/>
    <w:rsid w:val="00EE25CB"/>
    <w:rsid w:val="00EE3637"/>
    <w:rsid w:val="00EE7D4D"/>
    <w:rsid w:val="00EF1103"/>
    <w:rsid w:val="00EF495F"/>
    <w:rsid w:val="00EF4EA0"/>
    <w:rsid w:val="00EF5B42"/>
    <w:rsid w:val="00F020F9"/>
    <w:rsid w:val="00F04BA5"/>
    <w:rsid w:val="00F141CF"/>
    <w:rsid w:val="00F15B41"/>
    <w:rsid w:val="00F24EEC"/>
    <w:rsid w:val="00F30A27"/>
    <w:rsid w:val="00F3736A"/>
    <w:rsid w:val="00F43101"/>
    <w:rsid w:val="00F44CB6"/>
    <w:rsid w:val="00F51547"/>
    <w:rsid w:val="00F60274"/>
    <w:rsid w:val="00F65280"/>
    <w:rsid w:val="00F76C22"/>
    <w:rsid w:val="00F83934"/>
    <w:rsid w:val="00F86389"/>
    <w:rsid w:val="00F953E2"/>
    <w:rsid w:val="00F964BE"/>
    <w:rsid w:val="00F96D86"/>
    <w:rsid w:val="00FA51C9"/>
    <w:rsid w:val="00FB1ACB"/>
    <w:rsid w:val="00FB2580"/>
    <w:rsid w:val="00FB2EAC"/>
    <w:rsid w:val="00FC19F5"/>
    <w:rsid w:val="00FC3E40"/>
    <w:rsid w:val="00FD0273"/>
    <w:rsid w:val="00FD066F"/>
    <w:rsid w:val="00FD68C9"/>
    <w:rsid w:val="00FD763F"/>
    <w:rsid w:val="00FE01DD"/>
    <w:rsid w:val="00FE1547"/>
    <w:rsid w:val="00FE2C21"/>
    <w:rsid w:val="00FE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3D5A5"/>
  <w15:docId w15:val="{8DCDC9C7-D8DA-401B-A798-63C3E96D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356"/>
  </w:style>
  <w:style w:type="paragraph" w:styleId="Heading1">
    <w:name w:val="heading 1"/>
    <w:basedOn w:val="Normal"/>
    <w:next w:val="Normal"/>
    <w:link w:val="Heading1Char"/>
    <w:uiPriority w:val="9"/>
    <w:qFormat/>
    <w:rsid w:val="00372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2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D4CE7"/>
    <w:pPr>
      <w:keepNext/>
      <w:spacing w:after="0" w:line="240" w:lineRule="auto"/>
      <w:outlineLvl w:val="2"/>
    </w:pPr>
    <w:rPr>
      <w:rFonts w:ascii="Comic Sans MS" w:eastAsia="Times New Roman" w:hAnsi="Comic Sans MS"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4B8"/>
    <w:rPr>
      <w:rFonts w:ascii="Tahoma" w:hAnsi="Tahoma" w:cs="Tahoma"/>
      <w:sz w:val="16"/>
      <w:szCs w:val="16"/>
    </w:rPr>
  </w:style>
  <w:style w:type="paragraph" w:styleId="Header">
    <w:name w:val="header"/>
    <w:basedOn w:val="Normal"/>
    <w:link w:val="HeaderChar"/>
    <w:uiPriority w:val="99"/>
    <w:unhideWhenUsed/>
    <w:rsid w:val="00FE0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DD"/>
  </w:style>
  <w:style w:type="paragraph" w:styleId="Footer">
    <w:name w:val="footer"/>
    <w:basedOn w:val="Normal"/>
    <w:link w:val="FooterChar"/>
    <w:uiPriority w:val="99"/>
    <w:unhideWhenUsed/>
    <w:rsid w:val="00FE0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DD"/>
  </w:style>
  <w:style w:type="paragraph" w:styleId="ListParagraph">
    <w:name w:val="List Paragraph"/>
    <w:basedOn w:val="Normal"/>
    <w:uiPriority w:val="34"/>
    <w:qFormat/>
    <w:rsid w:val="000559E4"/>
    <w:pPr>
      <w:ind w:left="720"/>
      <w:contextualSpacing/>
    </w:pPr>
  </w:style>
  <w:style w:type="character" w:customStyle="1" w:styleId="Heading3Char">
    <w:name w:val="Heading 3 Char"/>
    <w:basedOn w:val="DefaultParagraphFont"/>
    <w:link w:val="Heading3"/>
    <w:rsid w:val="007D4CE7"/>
    <w:rPr>
      <w:rFonts w:ascii="Comic Sans MS" w:eastAsia="Times New Roman" w:hAnsi="Comic Sans MS" w:cs="Times New Roman"/>
      <w:i/>
      <w:iCs/>
      <w:sz w:val="24"/>
      <w:szCs w:val="24"/>
    </w:rPr>
  </w:style>
  <w:style w:type="character" w:styleId="Emphasis">
    <w:name w:val="Emphasis"/>
    <w:qFormat/>
    <w:rsid w:val="00F43101"/>
    <w:rPr>
      <w:i/>
      <w:iCs/>
    </w:rPr>
  </w:style>
  <w:style w:type="paragraph" w:styleId="NormalWeb">
    <w:name w:val="Normal (Web)"/>
    <w:basedOn w:val="Normal"/>
    <w:uiPriority w:val="99"/>
    <w:rsid w:val="00F4310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3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20D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720DF"/>
    <w:pPr>
      <w:spacing w:after="0" w:line="240" w:lineRule="auto"/>
    </w:pPr>
  </w:style>
  <w:style w:type="paragraph" w:styleId="BodyText">
    <w:name w:val="Body Text"/>
    <w:basedOn w:val="Normal"/>
    <w:link w:val="BodyTextChar"/>
    <w:rsid w:val="00C64AF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64AFF"/>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8F2640"/>
    <w:rPr>
      <w:rFonts w:asciiTheme="majorHAnsi" w:eastAsiaTheme="majorEastAsia" w:hAnsiTheme="majorHAnsi" w:cstheme="majorBidi"/>
      <w:b/>
      <w:bCs/>
      <w:color w:val="4F81BD" w:themeColor="accent1"/>
      <w:sz w:val="26"/>
      <w:szCs w:val="26"/>
    </w:rPr>
  </w:style>
  <w:style w:type="paragraph" w:customStyle="1" w:styleId="Default">
    <w:name w:val="Default"/>
    <w:rsid w:val="00294F69"/>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1">
    <w:name w:val="Table Grid1"/>
    <w:basedOn w:val="TableNormal"/>
    <w:next w:val="TableGrid"/>
    <w:uiPriority w:val="59"/>
    <w:rsid w:val="00A16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51A3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51A3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6676">
      <w:bodyDiv w:val="1"/>
      <w:marLeft w:val="0"/>
      <w:marRight w:val="0"/>
      <w:marTop w:val="0"/>
      <w:marBottom w:val="0"/>
      <w:divBdr>
        <w:top w:val="none" w:sz="0" w:space="0" w:color="auto"/>
        <w:left w:val="none" w:sz="0" w:space="0" w:color="auto"/>
        <w:bottom w:val="none" w:sz="0" w:space="0" w:color="auto"/>
        <w:right w:val="none" w:sz="0" w:space="0" w:color="auto"/>
      </w:divBdr>
    </w:div>
    <w:div w:id="732312114">
      <w:bodyDiv w:val="1"/>
      <w:marLeft w:val="0"/>
      <w:marRight w:val="0"/>
      <w:marTop w:val="0"/>
      <w:marBottom w:val="0"/>
      <w:divBdr>
        <w:top w:val="none" w:sz="0" w:space="0" w:color="auto"/>
        <w:left w:val="none" w:sz="0" w:space="0" w:color="auto"/>
        <w:bottom w:val="none" w:sz="0" w:space="0" w:color="auto"/>
        <w:right w:val="none" w:sz="0" w:space="0" w:color="auto"/>
      </w:divBdr>
      <w:divsChild>
        <w:div w:id="269364615">
          <w:marLeft w:val="547"/>
          <w:marRight w:val="0"/>
          <w:marTop w:val="144"/>
          <w:marBottom w:val="0"/>
          <w:divBdr>
            <w:top w:val="none" w:sz="0" w:space="0" w:color="auto"/>
            <w:left w:val="none" w:sz="0" w:space="0" w:color="auto"/>
            <w:bottom w:val="none" w:sz="0" w:space="0" w:color="auto"/>
            <w:right w:val="none" w:sz="0" w:space="0" w:color="auto"/>
          </w:divBdr>
        </w:div>
      </w:divsChild>
    </w:div>
    <w:div w:id="1030186968">
      <w:bodyDiv w:val="1"/>
      <w:marLeft w:val="0"/>
      <w:marRight w:val="0"/>
      <w:marTop w:val="0"/>
      <w:marBottom w:val="0"/>
      <w:divBdr>
        <w:top w:val="none" w:sz="0" w:space="0" w:color="auto"/>
        <w:left w:val="none" w:sz="0" w:space="0" w:color="auto"/>
        <w:bottom w:val="none" w:sz="0" w:space="0" w:color="auto"/>
        <w:right w:val="none" w:sz="0" w:space="0" w:color="auto"/>
      </w:divBdr>
    </w:div>
    <w:div w:id="1623657417">
      <w:bodyDiv w:val="1"/>
      <w:marLeft w:val="0"/>
      <w:marRight w:val="0"/>
      <w:marTop w:val="0"/>
      <w:marBottom w:val="0"/>
      <w:divBdr>
        <w:top w:val="none" w:sz="0" w:space="0" w:color="auto"/>
        <w:left w:val="none" w:sz="0" w:space="0" w:color="auto"/>
        <w:bottom w:val="none" w:sz="0" w:space="0" w:color="auto"/>
        <w:right w:val="none" w:sz="0" w:space="0" w:color="auto"/>
      </w:divBdr>
    </w:div>
    <w:div w:id="1666712920">
      <w:bodyDiv w:val="1"/>
      <w:marLeft w:val="0"/>
      <w:marRight w:val="0"/>
      <w:marTop w:val="0"/>
      <w:marBottom w:val="0"/>
      <w:divBdr>
        <w:top w:val="none" w:sz="0" w:space="0" w:color="auto"/>
        <w:left w:val="none" w:sz="0" w:space="0" w:color="auto"/>
        <w:bottom w:val="none" w:sz="0" w:space="0" w:color="auto"/>
        <w:right w:val="none" w:sz="0" w:space="0" w:color="auto"/>
      </w:divBdr>
    </w:div>
    <w:div w:id="1744521745">
      <w:bodyDiv w:val="1"/>
      <w:marLeft w:val="0"/>
      <w:marRight w:val="0"/>
      <w:marTop w:val="0"/>
      <w:marBottom w:val="0"/>
      <w:divBdr>
        <w:top w:val="none" w:sz="0" w:space="0" w:color="auto"/>
        <w:left w:val="none" w:sz="0" w:space="0" w:color="auto"/>
        <w:bottom w:val="none" w:sz="0" w:space="0" w:color="auto"/>
        <w:right w:val="none" w:sz="0" w:space="0" w:color="auto"/>
      </w:divBdr>
      <w:divsChild>
        <w:div w:id="1054044966">
          <w:marLeft w:val="806"/>
          <w:marRight w:val="0"/>
          <w:marTop w:val="96"/>
          <w:marBottom w:val="0"/>
          <w:divBdr>
            <w:top w:val="none" w:sz="0" w:space="0" w:color="auto"/>
            <w:left w:val="none" w:sz="0" w:space="0" w:color="auto"/>
            <w:bottom w:val="none" w:sz="0" w:space="0" w:color="auto"/>
            <w:right w:val="none" w:sz="0" w:space="0" w:color="auto"/>
          </w:divBdr>
        </w:div>
        <w:div w:id="1196888831">
          <w:marLeft w:val="806"/>
          <w:marRight w:val="0"/>
          <w:marTop w:val="96"/>
          <w:marBottom w:val="0"/>
          <w:divBdr>
            <w:top w:val="none" w:sz="0" w:space="0" w:color="auto"/>
            <w:left w:val="none" w:sz="0" w:space="0" w:color="auto"/>
            <w:bottom w:val="none" w:sz="0" w:space="0" w:color="auto"/>
            <w:right w:val="none" w:sz="0" w:space="0" w:color="auto"/>
          </w:divBdr>
        </w:div>
        <w:div w:id="378289524">
          <w:marLeft w:val="806"/>
          <w:marRight w:val="0"/>
          <w:marTop w:val="96"/>
          <w:marBottom w:val="0"/>
          <w:divBdr>
            <w:top w:val="none" w:sz="0" w:space="0" w:color="auto"/>
            <w:left w:val="none" w:sz="0" w:space="0" w:color="auto"/>
            <w:bottom w:val="none" w:sz="0" w:space="0" w:color="auto"/>
            <w:right w:val="none" w:sz="0" w:space="0" w:color="auto"/>
          </w:divBdr>
        </w:div>
        <w:div w:id="1993555516">
          <w:marLeft w:val="806"/>
          <w:marRight w:val="0"/>
          <w:marTop w:val="96"/>
          <w:marBottom w:val="0"/>
          <w:divBdr>
            <w:top w:val="none" w:sz="0" w:space="0" w:color="auto"/>
            <w:left w:val="none" w:sz="0" w:space="0" w:color="auto"/>
            <w:bottom w:val="none" w:sz="0" w:space="0" w:color="auto"/>
            <w:right w:val="none" w:sz="0" w:space="0" w:color="auto"/>
          </w:divBdr>
        </w:div>
        <w:div w:id="1977029422">
          <w:marLeft w:val="806"/>
          <w:marRight w:val="0"/>
          <w:marTop w:val="96"/>
          <w:marBottom w:val="0"/>
          <w:divBdr>
            <w:top w:val="none" w:sz="0" w:space="0" w:color="auto"/>
            <w:left w:val="none" w:sz="0" w:space="0" w:color="auto"/>
            <w:bottom w:val="none" w:sz="0" w:space="0" w:color="auto"/>
            <w:right w:val="none" w:sz="0" w:space="0" w:color="auto"/>
          </w:divBdr>
        </w:div>
        <w:div w:id="1656445767">
          <w:marLeft w:val="806"/>
          <w:marRight w:val="0"/>
          <w:marTop w:val="96"/>
          <w:marBottom w:val="0"/>
          <w:divBdr>
            <w:top w:val="none" w:sz="0" w:space="0" w:color="auto"/>
            <w:left w:val="none" w:sz="0" w:space="0" w:color="auto"/>
            <w:bottom w:val="none" w:sz="0" w:space="0" w:color="auto"/>
            <w:right w:val="none" w:sz="0" w:space="0" w:color="auto"/>
          </w:divBdr>
        </w:div>
        <w:div w:id="732313866">
          <w:marLeft w:val="806"/>
          <w:marRight w:val="0"/>
          <w:marTop w:val="96"/>
          <w:marBottom w:val="0"/>
          <w:divBdr>
            <w:top w:val="none" w:sz="0" w:space="0" w:color="auto"/>
            <w:left w:val="none" w:sz="0" w:space="0" w:color="auto"/>
            <w:bottom w:val="none" w:sz="0" w:space="0" w:color="auto"/>
            <w:right w:val="none" w:sz="0" w:space="0" w:color="auto"/>
          </w:divBdr>
        </w:div>
        <w:div w:id="2134013667">
          <w:marLeft w:val="806"/>
          <w:marRight w:val="0"/>
          <w:marTop w:val="96"/>
          <w:marBottom w:val="0"/>
          <w:divBdr>
            <w:top w:val="none" w:sz="0" w:space="0" w:color="auto"/>
            <w:left w:val="none" w:sz="0" w:space="0" w:color="auto"/>
            <w:bottom w:val="none" w:sz="0" w:space="0" w:color="auto"/>
            <w:right w:val="none" w:sz="0" w:space="0" w:color="auto"/>
          </w:divBdr>
        </w:div>
        <w:div w:id="1306548010">
          <w:marLeft w:val="806"/>
          <w:marRight w:val="0"/>
          <w:marTop w:val="96"/>
          <w:marBottom w:val="0"/>
          <w:divBdr>
            <w:top w:val="none" w:sz="0" w:space="0" w:color="auto"/>
            <w:left w:val="none" w:sz="0" w:space="0" w:color="auto"/>
            <w:bottom w:val="none" w:sz="0" w:space="0" w:color="auto"/>
            <w:right w:val="none" w:sz="0" w:space="0" w:color="auto"/>
          </w:divBdr>
        </w:div>
        <w:div w:id="528371947">
          <w:marLeft w:val="806"/>
          <w:marRight w:val="0"/>
          <w:marTop w:val="96"/>
          <w:marBottom w:val="0"/>
          <w:divBdr>
            <w:top w:val="none" w:sz="0" w:space="0" w:color="auto"/>
            <w:left w:val="none" w:sz="0" w:space="0" w:color="auto"/>
            <w:bottom w:val="none" w:sz="0" w:space="0" w:color="auto"/>
            <w:right w:val="none" w:sz="0" w:space="0" w:color="auto"/>
          </w:divBdr>
        </w:div>
        <w:div w:id="1816021358">
          <w:marLeft w:val="806"/>
          <w:marRight w:val="0"/>
          <w:marTop w:val="96"/>
          <w:marBottom w:val="0"/>
          <w:divBdr>
            <w:top w:val="none" w:sz="0" w:space="0" w:color="auto"/>
            <w:left w:val="none" w:sz="0" w:space="0" w:color="auto"/>
            <w:bottom w:val="none" w:sz="0" w:space="0" w:color="auto"/>
            <w:right w:val="none" w:sz="0" w:space="0" w:color="auto"/>
          </w:divBdr>
        </w:div>
        <w:div w:id="329873055">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4b8fd933d048a1a49fa49f0c31fbd00a">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c3904e096401c7ece53639f26bacb574"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cccd5b-d5b4-41b5-bf2c-7ffdc2785a3f}"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5D86C-6F4C-47B0-97E7-28C785EB4B05}">
  <ds:schemaRefs>
    <ds:schemaRef ds:uri="http://schemas.openxmlformats.org/officeDocument/2006/bibliography"/>
  </ds:schemaRefs>
</ds:datastoreItem>
</file>

<file path=customXml/itemProps2.xml><?xml version="1.0" encoding="utf-8"?>
<ds:datastoreItem xmlns:ds="http://schemas.openxmlformats.org/officeDocument/2006/customXml" ds:itemID="{828E3B97-01EF-49F7-AB7C-DDAD0C2023B0}">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3.xml><?xml version="1.0" encoding="utf-8"?>
<ds:datastoreItem xmlns:ds="http://schemas.openxmlformats.org/officeDocument/2006/customXml" ds:itemID="{AEAD1049-53ED-4ED7-AD36-F6CB1942DBEF}">
  <ds:schemaRefs>
    <ds:schemaRef ds:uri="http://schemas.microsoft.com/sharepoint/v3/contenttype/forms"/>
  </ds:schemaRefs>
</ds:datastoreItem>
</file>

<file path=customXml/itemProps4.xml><?xml version="1.0" encoding="utf-8"?>
<ds:datastoreItem xmlns:ds="http://schemas.openxmlformats.org/officeDocument/2006/customXml" ds:itemID="{07B25562-35FA-4C3A-A59C-4F4A7399E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Collymore</dc:creator>
  <cp:lastModifiedBy>Michael Park</cp:lastModifiedBy>
  <cp:revision>12</cp:revision>
  <cp:lastPrinted>2021-06-14T13:52:00Z</cp:lastPrinted>
  <dcterms:created xsi:type="dcterms:W3CDTF">2024-10-19T11:51:00Z</dcterms:created>
  <dcterms:modified xsi:type="dcterms:W3CDTF">2024-12-18T14:09:00Z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