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1D03" w14:textId="12E43A9B" w:rsidR="0086601E" w:rsidRPr="0086601E" w:rsidRDefault="0086601E" w:rsidP="0086601E">
      <w:pPr>
        <w:jc w:val="center"/>
        <w:rPr>
          <w:rFonts w:ascii="Century Gothic" w:hAnsi="Century Gothic"/>
          <w:b/>
          <w:bCs/>
          <w:sz w:val="22"/>
          <w:szCs w:val="22"/>
          <w:u w:val="single"/>
        </w:rPr>
      </w:pPr>
      <w:r w:rsidRPr="0086601E">
        <w:rPr>
          <w:rFonts w:ascii="Century Gothic" w:hAnsi="Century Gothic"/>
          <w:b/>
          <w:bCs/>
          <w:sz w:val="22"/>
          <w:szCs w:val="22"/>
          <w:u w:val="single"/>
        </w:rPr>
        <w:t>British Values at The Meadows.</w:t>
      </w:r>
    </w:p>
    <w:p w14:paraId="5C7D26B4" w14:textId="77777777" w:rsidR="0086601E" w:rsidRDefault="0086601E">
      <w:pPr>
        <w:rPr>
          <w:rFonts w:ascii="Century Gothic" w:hAnsi="Century Gothic"/>
          <w:sz w:val="22"/>
          <w:szCs w:val="22"/>
        </w:rPr>
      </w:pPr>
    </w:p>
    <w:p w14:paraId="6D9105E9" w14:textId="5BAED062" w:rsidR="00EF69BA" w:rsidRPr="0086601E" w:rsidRDefault="00EF69BA">
      <w:pPr>
        <w:rPr>
          <w:rFonts w:ascii="Century Gothic" w:hAnsi="Century Gothic"/>
          <w:sz w:val="21"/>
          <w:szCs w:val="21"/>
        </w:rPr>
      </w:pPr>
      <w:r w:rsidRPr="0086601E">
        <w:rPr>
          <w:rFonts w:ascii="Century Gothic" w:hAnsi="Century Gothic"/>
          <w:sz w:val="21"/>
          <w:szCs w:val="21"/>
        </w:rPr>
        <w:t xml:space="preserve">Here at The Meadows, we aim to encompass our Core British values in all that we do. </w:t>
      </w:r>
    </w:p>
    <w:p w14:paraId="610DCCB2" w14:textId="0BBC2893" w:rsidR="00691518" w:rsidRPr="0086601E" w:rsidRDefault="00EF69BA">
      <w:pPr>
        <w:rPr>
          <w:rFonts w:ascii="Century Gothic" w:hAnsi="Century Gothic"/>
          <w:sz w:val="21"/>
          <w:szCs w:val="21"/>
        </w:rPr>
      </w:pPr>
      <w:r w:rsidRPr="0086601E">
        <w:rPr>
          <w:rFonts w:ascii="Century Gothic" w:hAnsi="Century Gothic"/>
          <w:sz w:val="21"/>
          <w:szCs w:val="21"/>
        </w:rPr>
        <w:t xml:space="preserve">We recognise the multi-cultural, multi-faith and ever evolving nature of our United Kingdom, and all who play a role within it. We promote individuality, and freedom of choice and speech to all our learners and staff, who play a pivotal role in ensuring no group or individual is subjected to feelings of isolation, </w:t>
      </w:r>
      <w:proofErr w:type="gramStart"/>
      <w:r w:rsidRPr="0086601E">
        <w:rPr>
          <w:rFonts w:ascii="Century Gothic" w:hAnsi="Century Gothic"/>
          <w:sz w:val="21"/>
          <w:szCs w:val="21"/>
        </w:rPr>
        <w:t>intimidation</w:t>
      </w:r>
      <w:proofErr w:type="gramEnd"/>
      <w:r w:rsidRPr="0086601E">
        <w:rPr>
          <w:rFonts w:ascii="Century Gothic" w:hAnsi="Century Gothic"/>
          <w:sz w:val="21"/>
          <w:szCs w:val="21"/>
        </w:rPr>
        <w:t xml:space="preserve"> or radicalization by others.</w:t>
      </w:r>
    </w:p>
    <w:p w14:paraId="07520108" w14:textId="7CCAB3E7" w:rsidR="00EF69BA" w:rsidRPr="0086601E" w:rsidRDefault="00EF69BA">
      <w:pPr>
        <w:rPr>
          <w:rFonts w:ascii="Century Gothic" w:hAnsi="Century Gothic"/>
          <w:sz w:val="21"/>
          <w:szCs w:val="21"/>
        </w:rPr>
      </w:pPr>
      <w:r w:rsidRPr="0086601E">
        <w:rPr>
          <w:rFonts w:ascii="Century Gothic" w:hAnsi="Century Gothic"/>
          <w:sz w:val="21"/>
          <w:szCs w:val="21"/>
        </w:rPr>
        <w:t>With transparent rules and expectations of all within school, we ensure the safety and comfort of our learners who choose to engage in their democratic learning.</w:t>
      </w:r>
    </w:p>
    <w:p w14:paraId="1E69576B" w14:textId="4A4B613D" w:rsidR="00EF69BA" w:rsidRPr="0086601E" w:rsidRDefault="00EF69BA">
      <w:pPr>
        <w:rPr>
          <w:rFonts w:ascii="Century Gothic" w:hAnsi="Century Gothic"/>
          <w:sz w:val="21"/>
          <w:szCs w:val="21"/>
        </w:rPr>
      </w:pPr>
    </w:p>
    <w:p w14:paraId="48DE31EF" w14:textId="6E00B3E6" w:rsidR="00EF69BA" w:rsidRPr="0086601E" w:rsidRDefault="00EF69BA">
      <w:pPr>
        <w:rPr>
          <w:rFonts w:ascii="Century Gothic" w:hAnsi="Century Gothic"/>
          <w:sz w:val="21"/>
          <w:szCs w:val="21"/>
        </w:rPr>
      </w:pPr>
      <w:r w:rsidRPr="0086601E">
        <w:rPr>
          <w:rFonts w:ascii="Century Gothic" w:hAnsi="Century Gothic"/>
          <w:sz w:val="21"/>
          <w:szCs w:val="21"/>
        </w:rPr>
        <w:t xml:space="preserve">The Government requires all schools to ensure that the core British Values are recognised and taught, being made accessible to all leaners. The key values are defined </w:t>
      </w:r>
      <w:proofErr w:type="gramStart"/>
      <w:r w:rsidRPr="0086601E">
        <w:rPr>
          <w:rFonts w:ascii="Century Gothic" w:hAnsi="Century Gothic"/>
          <w:sz w:val="21"/>
          <w:szCs w:val="21"/>
        </w:rPr>
        <w:t>as;</w:t>
      </w:r>
      <w:proofErr w:type="gramEnd"/>
    </w:p>
    <w:p w14:paraId="742B0AFD" w14:textId="325183F2" w:rsidR="00EF69BA" w:rsidRPr="0086601E" w:rsidRDefault="00EF69BA">
      <w:pPr>
        <w:rPr>
          <w:rFonts w:ascii="Century Gothic" w:hAnsi="Century Gothic"/>
          <w:b/>
          <w:bCs/>
          <w:sz w:val="21"/>
          <w:szCs w:val="21"/>
        </w:rPr>
      </w:pPr>
    </w:p>
    <w:p w14:paraId="7C3FB473" w14:textId="50463642" w:rsidR="00EF69BA" w:rsidRPr="0086601E" w:rsidRDefault="00EF69BA">
      <w:pPr>
        <w:rPr>
          <w:rFonts w:ascii="Century Gothic" w:hAnsi="Century Gothic"/>
          <w:b/>
          <w:bCs/>
          <w:sz w:val="21"/>
          <w:szCs w:val="21"/>
        </w:rPr>
      </w:pPr>
      <w:r w:rsidRPr="0086601E">
        <w:rPr>
          <w:rFonts w:ascii="Century Gothic" w:hAnsi="Century Gothic"/>
          <w:b/>
          <w:bCs/>
          <w:sz w:val="21"/>
          <w:szCs w:val="21"/>
        </w:rPr>
        <w:t>Democracy</w:t>
      </w:r>
    </w:p>
    <w:p w14:paraId="309C5BD1" w14:textId="09024278" w:rsidR="00EF69BA" w:rsidRPr="0086601E" w:rsidRDefault="00EF69BA">
      <w:pPr>
        <w:rPr>
          <w:rFonts w:ascii="Century Gothic" w:hAnsi="Century Gothic"/>
          <w:b/>
          <w:bCs/>
          <w:sz w:val="21"/>
          <w:szCs w:val="21"/>
        </w:rPr>
      </w:pPr>
      <w:r w:rsidRPr="0086601E">
        <w:rPr>
          <w:rFonts w:ascii="Century Gothic" w:hAnsi="Century Gothic"/>
          <w:b/>
          <w:bCs/>
          <w:sz w:val="21"/>
          <w:szCs w:val="21"/>
        </w:rPr>
        <w:t>The Rule of law</w:t>
      </w:r>
    </w:p>
    <w:p w14:paraId="36BCB43C" w14:textId="20138FF5" w:rsidR="00EF69BA" w:rsidRPr="0086601E" w:rsidRDefault="00EF69BA">
      <w:pPr>
        <w:rPr>
          <w:rFonts w:ascii="Century Gothic" w:hAnsi="Century Gothic"/>
          <w:b/>
          <w:bCs/>
          <w:sz w:val="21"/>
          <w:szCs w:val="21"/>
        </w:rPr>
      </w:pPr>
      <w:r w:rsidRPr="0086601E">
        <w:rPr>
          <w:rFonts w:ascii="Century Gothic" w:hAnsi="Century Gothic"/>
          <w:b/>
          <w:bCs/>
          <w:sz w:val="21"/>
          <w:szCs w:val="21"/>
        </w:rPr>
        <w:t>Individual Liberty</w:t>
      </w:r>
    </w:p>
    <w:p w14:paraId="298671DD" w14:textId="6EE16A84" w:rsidR="00EF69BA" w:rsidRPr="0086601E" w:rsidRDefault="00EF69BA">
      <w:pPr>
        <w:rPr>
          <w:rFonts w:ascii="Century Gothic" w:hAnsi="Century Gothic"/>
          <w:b/>
          <w:bCs/>
          <w:sz w:val="21"/>
          <w:szCs w:val="21"/>
        </w:rPr>
      </w:pPr>
      <w:r w:rsidRPr="0086601E">
        <w:rPr>
          <w:rFonts w:ascii="Century Gothic" w:hAnsi="Century Gothic"/>
          <w:b/>
          <w:bCs/>
          <w:sz w:val="21"/>
          <w:szCs w:val="21"/>
        </w:rPr>
        <w:t>Mutual Respect</w:t>
      </w:r>
    </w:p>
    <w:p w14:paraId="71D15FCA" w14:textId="0D0B60D4" w:rsidR="00EF69BA" w:rsidRPr="0086601E" w:rsidRDefault="00EF69BA">
      <w:pPr>
        <w:rPr>
          <w:rFonts w:ascii="Century Gothic" w:hAnsi="Century Gothic"/>
          <w:b/>
          <w:bCs/>
          <w:sz w:val="21"/>
          <w:szCs w:val="21"/>
        </w:rPr>
      </w:pPr>
      <w:r w:rsidRPr="0086601E">
        <w:rPr>
          <w:rFonts w:ascii="Century Gothic" w:hAnsi="Century Gothic"/>
          <w:b/>
          <w:bCs/>
          <w:sz w:val="21"/>
          <w:szCs w:val="21"/>
        </w:rPr>
        <w:t>Tolerance of those of different faiths and beliefs</w:t>
      </w:r>
    </w:p>
    <w:p w14:paraId="088E6A2E" w14:textId="5A8C0CEC" w:rsidR="00EF69BA" w:rsidRPr="0086601E" w:rsidRDefault="00EF69BA">
      <w:pPr>
        <w:rPr>
          <w:rFonts w:ascii="Century Gothic" w:hAnsi="Century Gothic"/>
          <w:sz w:val="21"/>
          <w:szCs w:val="21"/>
        </w:rPr>
      </w:pPr>
    </w:p>
    <w:p w14:paraId="49D8AC00" w14:textId="097C69AB" w:rsidR="00EF69BA" w:rsidRPr="0086601E" w:rsidRDefault="00EF69BA">
      <w:pPr>
        <w:rPr>
          <w:rFonts w:ascii="Century Gothic" w:hAnsi="Century Gothic"/>
          <w:sz w:val="21"/>
          <w:szCs w:val="21"/>
        </w:rPr>
      </w:pPr>
      <w:r w:rsidRPr="0086601E">
        <w:rPr>
          <w:rFonts w:ascii="Century Gothic" w:hAnsi="Century Gothic"/>
          <w:sz w:val="21"/>
          <w:szCs w:val="21"/>
        </w:rPr>
        <w:t xml:space="preserve">Through a wide range of activities, and embedded within our curriculums across school, we uphold these standards to secure such learning outcomes for our pupils. Using a variety of different strategies across the key stages and pathways, all learners </w:t>
      </w:r>
      <w:proofErr w:type="gramStart"/>
      <w:r w:rsidRPr="0086601E">
        <w:rPr>
          <w:rFonts w:ascii="Century Gothic" w:hAnsi="Century Gothic"/>
          <w:sz w:val="21"/>
          <w:szCs w:val="21"/>
        </w:rPr>
        <w:t>are able to</w:t>
      </w:r>
      <w:proofErr w:type="gramEnd"/>
      <w:r w:rsidRPr="0086601E">
        <w:rPr>
          <w:rFonts w:ascii="Century Gothic" w:hAnsi="Century Gothic"/>
          <w:sz w:val="21"/>
          <w:szCs w:val="21"/>
        </w:rPr>
        <w:t xml:space="preserve"> access the importance of the values in their most accessible format. </w:t>
      </w:r>
    </w:p>
    <w:p w14:paraId="2B8F3D08" w14:textId="31252CFB" w:rsidR="00EF69BA" w:rsidRPr="0086601E" w:rsidRDefault="00EF69BA">
      <w:pPr>
        <w:rPr>
          <w:rFonts w:ascii="Century Gothic" w:hAnsi="Century Gothic"/>
          <w:sz w:val="21"/>
          <w:szCs w:val="21"/>
        </w:rPr>
      </w:pPr>
    </w:p>
    <w:p w14:paraId="4B8323D8" w14:textId="31BFA5E7" w:rsidR="00EF69BA" w:rsidRPr="0086601E" w:rsidRDefault="00EF69BA">
      <w:pPr>
        <w:rPr>
          <w:rFonts w:ascii="Century Gothic" w:hAnsi="Century Gothic"/>
          <w:b/>
          <w:bCs/>
          <w:sz w:val="21"/>
          <w:szCs w:val="21"/>
          <w:u w:val="single"/>
        </w:rPr>
      </w:pPr>
      <w:r w:rsidRPr="0086601E">
        <w:rPr>
          <w:rFonts w:ascii="Century Gothic" w:hAnsi="Century Gothic"/>
          <w:b/>
          <w:bCs/>
          <w:sz w:val="21"/>
          <w:szCs w:val="21"/>
          <w:u w:val="single"/>
        </w:rPr>
        <w:t>PSHE</w:t>
      </w:r>
    </w:p>
    <w:p w14:paraId="6A9A84BD" w14:textId="54F9E7CE" w:rsidR="00EF69BA" w:rsidRPr="0086601E" w:rsidRDefault="00EF69BA">
      <w:pPr>
        <w:rPr>
          <w:rFonts w:ascii="Century Gothic" w:hAnsi="Century Gothic"/>
          <w:sz w:val="21"/>
          <w:szCs w:val="21"/>
        </w:rPr>
      </w:pPr>
      <w:r w:rsidRPr="0086601E">
        <w:rPr>
          <w:rFonts w:ascii="Century Gothic" w:hAnsi="Century Gothic"/>
          <w:sz w:val="21"/>
          <w:szCs w:val="21"/>
        </w:rPr>
        <w:t xml:space="preserve">Embedded within our PSHE curriculum, students are exposed to decision making, understanding their local and wider community, </w:t>
      </w:r>
      <w:proofErr w:type="gramStart"/>
      <w:r w:rsidRPr="0086601E">
        <w:rPr>
          <w:rFonts w:ascii="Century Gothic" w:hAnsi="Century Gothic"/>
          <w:sz w:val="21"/>
          <w:szCs w:val="21"/>
        </w:rPr>
        <w:t>health</w:t>
      </w:r>
      <w:proofErr w:type="gramEnd"/>
      <w:r w:rsidRPr="0086601E">
        <w:rPr>
          <w:rFonts w:ascii="Century Gothic" w:hAnsi="Century Gothic"/>
          <w:sz w:val="21"/>
          <w:szCs w:val="21"/>
        </w:rPr>
        <w:t xml:space="preserve"> and relationships, as well as recognising their rights and responsibilities as an individual. From how they contribute to society, to supporting others and where to access support themselves, we utilise our PSHE curriculum to its fullest, </w:t>
      </w:r>
      <w:proofErr w:type="gramStart"/>
      <w:r w:rsidRPr="0086601E">
        <w:rPr>
          <w:rFonts w:ascii="Century Gothic" w:hAnsi="Century Gothic"/>
          <w:sz w:val="21"/>
          <w:szCs w:val="21"/>
        </w:rPr>
        <w:t>in order to</w:t>
      </w:r>
      <w:proofErr w:type="gramEnd"/>
      <w:r w:rsidRPr="0086601E">
        <w:rPr>
          <w:rFonts w:ascii="Century Gothic" w:hAnsi="Century Gothic"/>
          <w:sz w:val="21"/>
          <w:szCs w:val="21"/>
        </w:rPr>
        <w:t xml:space="preserve"> best highlight where our British values come from, and why they play a pivotal role in British Law. </w:t>
      </w:r>
    </w:p>
    <w:p w14:paraId="70C366CF" w14:textId="77777777" w:rsidR="00EF69BA" w:rsidRPr="0086601E" w:rsidRDefault="00EF69BA">
      <w:pPr>
        <w:rPr>
          <w:rFonts w:ascii="Century Gothic" w:hAnsi="Century Gothic"/>
          <w:sz w:val="21"/>
          <w:szCs w:val="21"/>
        </w:rPr>
      </w:pPr>
    </w:p>
    <w:p w14:paraId="7A3B6130" w14:textId="7B0BF945" w:rsidR="00EF69BA" w:rsidRPr="0086601E" w:rsidRDefault="00EF69BA">
      <w:pPr>
        <w:rPr>
          <w:rFonts w:ascii="Century Gothic" w:hAnsi="Century Gothic"/>
          <w:b/>
          <w:bCs/>
          <w:sz w:val="21"/>
          <w:szCs w:val="21"/>
          <w:u w:val="single"/>
        </w:rPr>
      </w:pPr>
      <w:r w:rsidRPr="0086601E">
        <w:rPr>
          <w:rFonts w:ascii="Century Gothic" w:hAnsi="Century Gothic"/>
          <w:b/>
          <w:bCs/>
          <w:sz w:val="21"/>
          <w:szCs w:val="21"/>
          <w:u w:val="single"/>
        </w:rPr>
        <w:t>Assembly</w:t>
      </w:r>
    </w:p>
    <w:p w14:paraId="1566C0BC" w14:textId="7A54B594" w:rsidR="00EF69BA" w:rsidRPr="0086601E" w:rsidRDefault="00EF69BA">
      <w:pPr>
        <w:rPr>
          <w:rFonts w:ascii="Century Gothic" w:hAnsi="Century Gothic"/>
          <w:sz w:val="21"/>
          <w:szCs w:val="21"/>
        </w:rPr>
      </w:pPr>
      <w:r w:rsidRPr="0086601E">
        <w:rPr>
          <w:rFonts w:ascii="Century Gothic" w:hAnsi="Century Gothic"/>
          <w:sz w:val="21"/>
          <w:szCs w:val="21"/>
        </w:rPr>
        <w:t xml:space="preserve">Though weekly acts of collective worship/assembly, students </w:t>
      </w:r>
      <w:proofErr w:type="gramStart"/>
      <w:r w:rsidRPr="0086601E">
        <w:rPr>
          <w:rFonts w:ascii="Century Gothic" w:hAnsi="Century Gothic"/>
          <w:sz w:val="21"/>
          <w:szCs w:val="21"/>
        </w:rPr>
        <w:t>are able to</w:t>
      </w:r>
      <w:proofErr w:type="gramEnd"/>
      <w:r w:rsidRPr="0086601E">
        <w:rPr>
          <w:rFonts w:ascii="Century Gothic" w:hAnsi="Century Gothic"/>
          <w:sz w:val="21"/>
          <w:szCs w:val="21"/>
        </w:rPr>
        <w:t xml:space="preserve"> share and learn about stories, images, events, music and expectations that promote the core British values, faiths and religions. </w:t>
      </w:r>
    </w:p>
    <w:p w14:paraId="11076AD7" w14:textId="649A6BB5" w:rsidR="00EF69BA" w:rsidRPr="0086601E" w:rsidRDefault="00EF69BA">
      <w:pPr>
        <w:rPr>
          <w:rFonts w:ascii="Century Gothic" w:hAnsi="Century Gothic"/>
          <w:sz w:val="21"/>
          <w:szCs w:val="21"/>
        </w:rPr>
      </w:pPr>
    </w:p>
    <w:p w14:paraId="1322E209" w14:textId="506648F1" w:rsidR="00EF69BA" w:rsidRPr="0086601E" w:rsidRDefault="00EF69BA">
      <w:pPr>
        <w:rPr>
          <w:rFonts w:ascii="Century Gothic" w:hAnsi="Century Gothic"/>
          <w:b/>
          <w:bCs/>
          <w:sz w:val="21"/>
          <w:szCs w:val="21"/>
          <w:u w:val="single"/>
        </w:rPr>
      </w:pPr>
      <w:r w:rsidRPr="0086601E">
        <w:rPr>
          <w:rFonts w:ascii="Century Gothic" w:hAnsi="Century Gothic"/>
          <w:b/>
          <w:bCs/>
          <w:sz w:val="21"/>
          <w:szCs w:val="21"/>
          <w:u w:val="single"/>
        </w:rPr>
        <w:t>Religious education</w:t>
      </w:r>
    </w:p>
    <w:p w14:paraId="37C420C1" w14:textId="33C46ACD" w:rsidR="00EF69BA" w:rsidRPr="0086601E" w:rsidRDefault="00EF69BA">
      <w:pPr>
        <w:rPr>
          <w:rFonts w:ascii="Century Gothic" w:hAnsi="Century Gothic"/>
          <w:sz w:val="21"/>
          <w:szCs w:val="21"/>
        </w:rPr>
      </w:pPr>
      <w:r w:rsidRPr="0086601E">
        <w:rPr>
          <w:rFonts w:ascii="Century Gothic" w:hAnsi="Century Gothic"/>
          <w:sz w:val="21"/>
          <w:szCs w:val="21"/>
        </w:rPr>
        <w:t xml:space="preserve">Our RE study sessions and whole school theme celebrations, allow pupils to recognise the beauty of other religious diversity and practices. We cover the key religions represented within the </w:t>
      </w:r>
      <w:proofErr w:type="gramStart"/>
      <w:r w:rsidRPr="0086601E">
        <w:rPr>
          <w:rFonts w:ascii="Century Gothic" w:hAnsi="Century Gothic"/>
          <w:sz w:val="21"/>
          <w:szCs w:val="21"/>
        </w:rPr>
        <w:t>UK, and</w:t>
      </w:r>
      <w:proofErr w:type="gramEnd"/>
      <w:r w:rsidRPr="0086601E">
        <w:rPr>
          <w:rFonts w:ascii="Century Gothic" w:hAnsi="Century Gothic"/>
          <w:sz w:val="21"/>
          <w:szCs w:val="21"/>
        </w:rPr>
        <w:t xml:space="preserve"> give pupils the opportunity to explore the similarities and differences across these cultures and faiths, developing tolerance and respect of their place within ever changing British society.</w:t>
      </w:r>
    </w:p>
    <w:p w14:paraId="27164B70" w14:textId="1D58C7AE" w:rsidR="00EF69BA" w:rsidRPr="0086601E" w:rsidRDefault="00EF69BA">
      <w:pPr>
        <w:rPr>
          <w:rFonts w:ascii="Century Gothic" w:hAnsi="Century Gothic"/>
          <w:sz w:val="21"/>
          <w:szCs w:val="21"/>
        </w:rPr>
      </w:pPr>
    </w:p>
    <w:p w14:paraId="71F11654" w14:textId="6F53C3E2" w:rsidR="00EF69BA" w:rsidRPr="0086601E" w:rsidRDefault="00EF69BA">
      <w:pPr>
        <w:rPr>
          <w:rFonts w:ascii="Century Gothic" w:hAnsi="Century Gothic"/>
          <w:b/>
          <w:bCs/>
          <w:sz w:val="21"/>
          <w:szCs w:val="21"/>
          <w:u w:val="single"/>
        </w:rPr>
      </w:pPr>
      <w:r w:rsidRPr="0086601E">
        <w:rPr>
          <w:rFonts w:ascii="Century Gothic" w:hAnsi="Century Gothic"/>
          <w:b/>
          <w:bCs/>
          <w:sz w:val="21"/>
          <w:szCs w:val="21"/>
          <w:u w:val="single"/>
        </w:rPr>
        <w:t>Student Council</w:t>
      </w:r>
    </w:p>
    <w:p w14:paraId="7B8EB394" w14:textId="114217E9" w:rsidR="00EF69BA" w:rsidRPr="0086601E" w:rsidRDefault="00EF69BA">
      <w:pPr>
        <w:rPr>
          <w:rFonts w:ascii="Century Gothic" w:hAnsi="Century Gothic"/>
          <w:sz w:val="21"/>
          <w:szCs w:val="21"/>
        </w:rPr>
      </w:pPr>
      <w:r w:rsidRPr="0086601E">
        <w:rPr>
          <w:rFonts w:ascii="Century Gothic" w:hAnsi="Century Gothic"/>
          <w:sz w:val="21"/>
          <w:szCs w:val="21"/>
        </w:rPr>
        <w:t xml:space="preserve">To promote democratic processes, our allocated student council will advocate on behalf of the student cohort to further develop their education. Fostering the concept and application of freedom of speech and action to address needs and concerns, we place ‘pupil voice’ at the forefront of our feedback and development process. </w:t>
      </w:r>
    </w:p>
    <w:p w14:paraId="1799F9B5" w14:textId="7D0C64B2" w:rsidR="00EF69BA" w:rsidRPr="00EF69BA" w:rsidRDefault="00EF69BA">
      <w:pPr>
        <w:rPr>
          <w:rFonts w:ascii="Century Gothic" w:hAnsi="Century Gothic"/>
          <w:sz w:val="22"/>
          <w:szCs w:val="22"/>
        </w:rPr>
      </w:pPr>
    </w:p>
    <w:p w14:paraId="41BC6E40" w14:textId="74DE7180" w:rsidR="00EF69BA" w:rsidRPr="00EF69BA" w:rsidRDefault="00EF69BA">
      <w:pPr>
        <w:rPr>
          <w:rFonts w:ascii="Century Gothic" w:hAnsi="Century Gothic"/>
          <w:sz w:val="22"/>
          <w:szCs w:val="22"/>
        </w:rPr>
      </w:pPr>
    </w:p>
    <w:p w14:paraId="14B53D0E" w14:textId="77777777" w:rsidR="00EF69BA" w:rsidRPr="00EF69BA" w:rsidRDefault="00EF69BA">
      <w:pPr>
        <w:rPr>
          <w:rFonts w:ascii="Century Gothic" w:hAnsi="Century Gothic"/>
          <w:sz w:val="22"/>
          <w:szCs w:val="22"/>
        </w:rPr>
      </w:pPr>
    </w:p>
    <w:sectPr w:rsidR="00EF69BA" w:rsidRPr="00EF69BA" w:rsidSect="00BF0D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BA"/>
    <w:rsid w:val="000E454D"/>
    <w:rsid w:val="0086601E"/>
    <w:rsid w:val="00BF0D81"/>
    <w:rsid w:val="00EF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CAE9C5"/>
  <w15:chartTrackingRefBased/>
  <w15:docId w15:val="{0697D26C-34F3-DA44-B0D7-A14C6654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selby</dc:creator>
  <cp:keywords/>
  <dc:description/>
  <cp:lastModifiedBy>leonora selby</cp:lastModifiedBy>
  <cp:revision>2</cp:revision>
  <dcterms:created xsi:type="dcterms:W3CDTF">2022-10-15T09:16:00Z</dcterms:created>
  <dcterms:modified xsi:type="dcterms:W3CDTF">2023-01-18T11:59:00Z</dcterms:modified>
</cp:coreProperties>
</file>